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EA77C0" w14:textId="75B75F1F" w:rsidR="007310D9" w:rsidRDefault="001816C4" w:rsidP="001816C4">
      <w:pPr>
        <w:tabs>
          <w:tab w:val="left" w:pos="4410"/>
        </w:tabs>
        <w:spacing w:after="0" w:line="276" w:lineRule="auto"/>
        <w:ind w:firstLine="709"/>
        <w:jc w:val="center"/>
        <w:rPr>
          <w:rFonts w:eastAsia="Times New Roman"/>
          <w:b/>
          <w:bCs/>
          <w:lang w:eastAsia="ru-RU"/>
        </w:rPr>
      </w:pPr>
      <w:bookmarkStart w:id="0" w:name="_Hlk136702442"/>
      <w:bookmarkEnd w:id="0"/>
      <w:r>
        <w:rPr>
          <w:rFonts w:eastAsia="Times New Roman"/>
          <w:b/>
          <w:bCs/>
          <w:lang w:eastAsia="ru-RU"/>
        </w:rPr>
        <w:t>Міністерство освіти і науки України</w:t>
      </w:r>
    </w:p>
    <w:p w14:paraId="16C92C83" w14:textId="47B6262D" w:rsidR="001816C4" w:rsidRDefault="001816C4" w:rsidP="001816C4">
      <w:pPr>
        <w:tabs>
          <w:tab w:val="left" w:pos="4410"/>
        </w:tabs>
        <w:spacing w:after="0" w:line="480" w:lineRule="auto"/>
        <w:ind w:firstLine="709"/>
        <w:jc w:val="center"/>
        <w:rPr>
          <w:rFonts w:eastAsia="Times New Roman"/>
          <w:b/>
          <w:bCs/>
          <w:lang w:eastAsia="ru-RU"/>
        </w:rPr>
      </w:pPr>
      <w:r>
        <w:rPr>
          <w:rFonts w:eastAsia="Times New Roman"/>
          <w:b/>
          <w:bCs/>
          <w:lang w:eastAsia="ru-RU"/>
        </w:rPr>
        <w:t>Український державний університет науки і технологій</w:t>
      </w:r>
    </w:p>
    <w:p w14:paraId="31E35823" w14:textId="3A7A1FBD" w:rsidR="001816C4" w:rsidRDefault="001816C4" w:rsidP="001816C4">
      <w:pPr>
        <w:tabs>
          <w:tab w:val="left" w:pos="4410"/>
        </w:tabs>
        <w:spacing w:after="0" w:line="360" w:lineRule="auto"/>
        <w:ind w:firstLine="709"/>
        <w:jc w:val="center"/>
        <w:rPr>
          <w:rFonts w:eastAsia="Times New Roman"/>
          <w:lang w:eastAsia="ru-RU"/>
        </w:rPr>
      </w:pPr>
      <w:r>
        <w:rPr>
          <w:rFonts w:eastAsia="Times New Roman"/>
          <w:lang w:eastAsia="ru-RU"/>
        </w:rPr>
        <w:t>Кафедра Комп’ютерних інформаційних технологій</w:t>
      </w:r>
    </w:p>
    <w:p w14:paraId="7A2057F8" w14:textId="45DBBBC8" w:rsidR="001816C4" w:rsidRDefault="001816C4" w:rsidP="001816C4">
      <w:pPr>
        <w:tabs>
          <w:tab w:val="left" w:pos="4410"/>
        </w:tabs>
        <w:spacing w:after="0" w:line="360" w:lineRule="auto"/>
        <w:ind w:firstLine="709"/>
        <w:jc w:val="center"/>
        <w:rPr>
          <w:rFonts w:eastAsia="Times New Roman"/>
          <w:lang w:eastAsia="ru-RU"/>
        </w:rPr>
      </w:pPr>
    </w:p>
    <w:p w14:paraId="19BFB6B5" w14:textId="6AD1096E" w:rsidR="001816C4" w:rsidRDefault="001816C4" w:rsidP="001816C4">
      <w:pPr>
        <w:tabs>
          <w:tab w:val="left" w:pos="4410"/>
        </w:tabs>
        <w:spacing w:after="0" w:line="360" w:lineRule="auto"/>
        <w:ind w:firstLine="709"/>
        <w:jc w:val="center"/>
        <w:rPr>
          <w:rFonts w:eastAsia="Times New Roman"/>
          <w:lang w:eastAsia="ru-RU"/>
        </w:rPr>
      </w:pPr>
    </w:p>
    <w:p w14:paraId="7063AC55" w14:textId="3AD71DF5" w:rsidR="001816C4" w:rsidRDefault="001816C4" w:rsidP="001816C4">
      <w:pPr>
        <w:tabs>
          <w:tab w:val="left" w:pos="4410"/>
        </w:tabs>
        <w:spacing w:after="0" w:line="360" w:lineRule="auto"/>
        <w:ind w:firstLine="709"/>
        <w:jc w:val="center"/>
        <w:rPr>
          <w:rFonts w:eastAsia="Times New Roman"/>
          <w:lang w:eastAsia="ru-RU"/>
        </w:rPr>
      </w:pPr>
    </w:p>
    <w:p w14:paraId="69A51B30" w14:textId="5879800D" w:rsidR="001816C4" w:rsidRDefault="001816C4" w:rsidP="001816C4">
      <w:pPr>
        <w:tabs>
          <w:tab w:val="left" w:pos="4410"/>
        </w:tabs>
        <w:spacing w:after="0" w:line="276" w:lineRule="auto"/>
        <w:ind w:firstLine="709"/>
        <w:jc w:val="center"/>
        <w:rPr>
          <w:rFonts w:eastAsia="Times New Roman"/>
          <w:b/>
          <w:bCs/>
          <w:lang w:eastAsia="ru-RU"/>
        </w:rPr>
      </w:pPr>
      <w:r>
        <w:rPr>
          <w:rFonts w:eastAsia="Times New Roman"/>
          <w:b/>
          <w:bCs/>
          <w:lang w:eastAsia="ru-RU"/>
        </w:rPr>
        <w:t>ЗВІТ</w:t>
      </w:r>
    </w:p>
    <w:p w14:paraId="48324B36" w14:textId="62A8CAC5" w:rsidR="001816C4" w:rsidRDefault="001816C4" w:rsidP="001816C4">
      <w:pPr>
        <w:tabs>
          <w:tab w:val="left" w:pos="4410"/>
        </w:tabs>
        <w:spacing w:after="0" w:line="360" w:lineRule="auto"/>
        <w:ind w:firstLine="709"/>
        <w:jc w:val="center"/>
        <w:rPr>
          <w:rFonts w:eastAsia="Times New Roman"/>
          <w:lang w:eastAsia="ru-RU"/>
        </w:rPr>
      </w:pPr>
      <w:r>
        <w:rPr>
          <w:rFonts w:eastAsia="Times New Roman"/>
          <w:lang w:eastAsia="ru-RU"/>
        </w:rPr>
        <w:t>з виробничої практики</w:t>
      </w:r>
    </w:p>
    <w:p w14:paraId="0077DCFC" w14:textId="116554DD" w:rsidR="001816C4" w:rsidRDefault="001816C4" w:rsidP="001816C4">
      <w:pPr>
        <w:tabs>
          <w:tab w:val="left" w:pos="4410"/>
        </w:tabs>
        <w:spacing w:after="0" w:line="360" w:lineRule="auto"/>
        <w:ind w:firstLine="709"/>
        <w:jc w:val="center"/>
        <w:rPr>
          <w:rFonts w:eastAsia="Times New Roman"/>
          <w:lang w:eastAsia="ru-RU"/>
        </w:rPr>
      </w:pPr>
    </w:p>
    <w:p w14:paraId="7775674B" w14:textId="46C9D624" w:rsidR="001816C4" w:rsidRDefault="001816C4" w:rsidP="001816C4">
      <w:pPr>
        <w:tabs>
          <w:tab w:val="left" w:pos="4410"/>
        </w:tabs>
        <w:spacing w:after="0" w:line="240" w:lineRule="auto"/>
        <w:ind w:firstLine="709"/>
        <w:jc w:val="both"/>
        <w:rPr>
          <w:rFonts w:eastAsia="Times New Roman"/>
          <w:lang w:eastAsia="ru-RU"/>
        </w:rPr>
      </w:pPr>
      <w:r>
        <w:rPr>
          <w:rFonts w:eastAsia="Times New Roman"/>
          <w:lang w:eastAsia="ru-RU"/>
        </w:rPr>
        <w:t xml:space="preserve">на </w:t>
      </w:r>
      <w:r w:rsidR="00FB69E1">
        <w:rPr>
          <w:rFonts w:eastAsia="Times New Roman"/>
          <w:u w:val="single"/>
          <w:lang w:eastAsia="ru-RU"/>
        </w:rPr>
        <w:t xml:space="preserve">          </w:t>
      </w:r>
      <w:r w:rsidR="00FB69E1">
        <w:rPr>
          <w:rFonts w:eastAsia="Times New Roman"/>
          <w:u w:val="single"/>
        </w:rPr>
        <w:t>Українському державному університеті науки і технологій</w:t>
      </w:r>
      <w:r w:rsidR="00FB69E1">
        <w:rPr>
          <w:rFonts w:eastAsia="Times New Roman"/>
          <w:u w:val="single"/>
          <w:lang w:eastAsia="ru-RU"/>
        </w:rPr>
        <w:t xml:space="preserve">           </w:t>
      </w:r>
      <w:r w:rsidR="00FB69E1" w:rsidRPr="00E335DD">
        <w:rPr>
          <w:rFonts w:eastAsia="Times New Roman"/>
          <w:color w:val="FFFFFF" w:themeColor="background1"/>
          <w:lang w:eastAsia="ru-RU"/>
        </w:rPr>
        <w:t>.</w:t>
      </w:r>
    </w:p>
    <w:p w14:paraId="102DA7B7" w14:textId="4AC900B6" w:rsidR="001816C4" w:rsidRPr="001816C4" w:rsidRDefault="001816C4" w:rsidP="001816C4">
      <w:pPr>
        <w:tabs>
          <w:tab w:val="left" w:pos="4410"/>
        </w:tabs>
        <w:spacing w:after="0" w:line="360" w:lineRule="auto"/>
        <w:ind w:firstLine="709"/>
        <w:jc w:val="center"/>
        <w:rPr>
          <w:rFonts w:eastAsia="Times New Roman"/>
          <w:sz w:val="24"/>
          <w:szCs w:val="24"/>
          <w:lang w:eastAsia="ru-RU"/>
        </w:rPr>
      </w:pPr>
      <w:r w:rsidRPr="001816C4">
        <w:rPr>
          <w:rFonts w:eastAsia="Times New Roman"/>
          <w:sz w:val="24"/>
          <w:szCs w:val="24"/>
          <w:lang w:eastAsia="ru-RU"/>
        </w:rPr>
        <w:t>(назва бази практики)</w:t>
      </w:r>
    </w:p>
    <w:p w14:paraId="1C2D1685" w14:textId="4A06809E" w:rsidR="001816C4" w:rsidRDefault="00F07C98" w:rsidP="00F07C98">
      <w:pPr>
        <w:tabs>
          <w:tab w:val="left" w:pos="4410"/>
        </w:tabs>
        <w:spacing w:after="0" w:line="360" w:lineRule="auto"/>
        <w:ind w:firstLine="709"/>
        <w:jc w:val="both"/>
        <w:rPr>
          <w:rFonts w:eastAsia="Times New Roman"/>
          <w:lang w:eastAsia="ru-RU"/>
        </w:rPr>
      </w:pPr>
      <w:r>
        <w:rPr>
          <w:rFonts w:eastAsia="Times New Roman"/>
          <w:lang w:eastAsia="ru-RU"/>
        </w:rPr>
        <w:t xml:space="preserve"> </w:t>
      </w:r>
      <w:r w:rsidRPr="00F07C98">
        <w:rPr>
          <w:rFonts w:eastAsia="Times New Roman"/>
          <w:u w:val="single"/>
          <w:lang w:eastAsia="ru-RU"/>
        </w:rPr>
        <w:t xml:space="preserve">                              </w:t>
      </w:r>
      <w:r>
        <w:rPr>
          <w:rFonts w:eastAsia="Times New Roman"/>
          <w:u w:val="single"/>
          <w:lang w:eastAsia="ru-RU"/>
        </w:rPr>
        <w:t xml:space="preserve">                                                                                               </w:t>
      </w:r>
      <w:r w:rsidRPr="00E335DD">
        <w:rPr>
          <w:rFonts w:eastAsia="Times New Roman"/>
          <w:color w:val="FFFFFF" w:themeColor="background1"/>
          <w:lang w:eastAsia="ru-RU"/>
        </w:rPr>
        <w:t>.</w:t>
      </w:r>
    </w:p>
    <w:p w14:paraId="732BD0AF" w14:textId="5EA7AA58" w:rsidR="001816C4" w:rsidRDefault="001816C4" w:rsidP="001816C4">
      <w:pPr>
        <w:tabs>
          <w:tab w:val="left" w:pos="4410"/>
        </w:tabs>
        <w:spacing w:after="0" w:line="240" w:lineRule="auto"/>
        <w:ind w:firstLine="709"/>
        <w:jc w:val="both"/>
      </w:pPr>
      <w:r>
        <w:t xml:space="preserve">Студента (ки) групи </w:t>
      </w:r>
      <w:r w:rsidR="00F07C98">
        <w:rPr>
          <w:u w:val="single"/>
        </w:rPr>
        <w:t xml:space="preserve">             </w:t>
      </w:r>
      <w:r w:rsidR="00F07C98" w:rsidRPr="00F07C98">
        <w:rPr>
          <w:u w:val="single"/>
        </w:rPr>
        <w:t xml:space="preserve"> ПЗ2</w:t>
      </w:r>
      <w:r w:rsidR="00421C28">
        <w:rPr>
          <w:u w:val="single"/>
        </w:rPr>
        <w:t>521</w:t>
      </w:r>
      <w:r w:rsidR="00F07C98" w:rsidRPr="00F07C98">
        <w:rPr>
          <w:u w:val="single"/>
        </w:rPr>
        <w:t xml:space="preserve"> (9</w:t>
      </w:r>
      <w:r w:rsidR="001D0570">
        <w:rPr>
          <w:u w:val="single"/>
        </w:rPr>
        <w:t>6</w:t>
      </w:r>
      <w:r w:rsidR="00421C28">
        <w:rPr>
          <w:u w:val="single"/>
        </w:rPr>
        <w:t>1</w:t>
      </w:r>
      <w:r w:rsidR="00F07C98" w:rsidRPr="00F07C98">
        <w:rPr>
          <w:u w:val="single"/>
        </w:rPr>
        <w:t xml:space="preserve">) </w:t>
      </w:r>
      <w:r w:rsidR="00F07C98">
        <w:rPr>
          <w:u w:val="single"/>
        </w:rPr>
        <w:t xml:space="preserve">        </w:t>
      </w:r>
      <w:r w:rsidR="00421C28">
        <w:rPr>
          <w:u w:val="single"/>
        </w:rPr>
        <w:t xml:space="preserve"> </w:t>
      </w:r>
      <w:r w:rsidR="00F07C98">
        <w:rPr>
          <w:u w:val="single"/>
        </w:rPr>
        <w:t xml:space="preserve">    </w:t>
      </w:r>
      <w:r w:rsidR="00F07C98" w:rsidRPr="00F07C98">
        <w:rPr>
          <w:color w:val="FFFFFF" w:themeColor="background1"/>
          <w:u w:val="single"/>
        </w:rPr>
        <w:t>_</w:t>
      </w:r>
    </w:p>
    <w:p w14:paraId="2718D191" w14:textId="63991E3F" w:rsidR="001816C4" w:rsidRPr="001816C4" w:rsidRDefault="001816C4" w:rsidP="001816C4">
      <w:pPr>
        <w:tabs>
          <w:tab w:val="left" w:pos="4410"/>
        </w:tabs>
        <w:spacing w:after="0" w:line="360" w:lineRule="auto"/>
        <w:ind w:firstLine="709"/>
        <w:jc w:val="center"/>
        <w:rPr>
          <w:sz w:val="24"/>
          <w:szCs w:val="24"/>
        </w:rPr>
      </w:pPr>
      <w:r w:rsidRPr="001816C4">
        <w:rPr>
          <w:sz w:val="24"/>
          <w:szCs w:val="24"/>
        </w:rPr>
        <w:t>(шифр групи)</w:t>
      </w:r>
    </w:p>
    <w:p w14:paraId="6A67CD0B" w14:textId="5A769E40" w:rsidR="00F07C98" w:rsidRDefault="00FB69E1" w:rsidP="00FB69E1">
      <w:pPr>
        <w:tabs>
          <w:tab w:val="left" w:pos="4410"/>
        </w:tabs>
        <w:spacing w:after="0" w:line="240" w:lineRule="auto"/>
        <w:ind w:firstLine="709"/>
        <w:rPr>
          <w:sz w:val="24"/>
          <w:szCs w:val="24"/>
        </w:rPr>
      </w:pPr>
      <w:bookmarkStart w:id="1" w:name="_Hlk136694141"/>
      <w:r>
        <w:rPr>
          <w:rFonts w:eastAsia="Times New Roman"/>
          <w:lang w:eastAsia="ru-RU"/>
        </w:rPr>
        <w:t xml:space="preserve"> </w:t>
      </w:r>
      <w:r w:rsidR="00F07C98" w:rsidRPr="00F07C98">
        <w:rPr>
          <w:rFonts w:eastAsia="Times New Roman"/>
          <w:u w:val="single"/>
          <w:lang w:eastAsia="ru-RU"/>
        </w:rPr>
        <w:t xml:space="preserve"> </w:t>
      </w:r>
      <w:r>
        <w:rPr>
          <w:rFonts w:eastAsia="Times New Roman"/>
          <w:u w:val="single"/>
          <w:lang w:eastAsia="ru-RU"/>
        </w:rPr>
        <w:t xml:space="preserve">            </w:t>
      </w:r>
      <w:r w:rsidR="00F07C98" w:rsidRPr="00F07C98">
        <w:rPr>
          <w:rFonts w:eastAsia="Times New Roman"/>
          <w:u w:val="single"/>
          <w:lang w:eastAsia="ru-RU"/>
        </w:rPr>
        <w:t xml:space="preserve">        </w:t>
      </w:r>
      <w:r>
        <w:rPr>
          <w:rFonts w:eastAsia="Times New Roman"/>
          <w:u w:val="single"/>
          <w:lang w:eastAsia="ru-RU"/>
        </w:rPr>
        <w:t xml:space="preserve"> </w:t>
      </w:r>
      <w:r w:rsidR="00F07C98" w:rsidRPr="00F07C98">
        <w:rPr>
          <w:rFonts w:eastAsia="Times New Roman"/>
          <w:u w:val="single"/>
          <w:lang w:eastAsia="ru-RU"/>
        </w:rPr>
        <w:t xml:space="preserve">      </w:t>
      </w:r>
      <w:r>
        <w:rPr>
          <w:rFonts w:eastAsia="Times New Roman"/>
          <w:u w:val="single"/>
          <w:lang w:eastAsia="ru-RU"/>
        </w:rPr>
        <w:t xml:space="preserve">     </w:t>
      </w:r>
      <w:r w:rsidR="00F07C98" w:rsidRPr="00F07C98">
        <w:rPr>
          <w:rFonts w:eastAsia="Times New Roman"/>
          <w:u w:val="single"/>
          <w:lang w:eastAsia="ru-RU"/>
        </w:rPr>
        <w:t xml:space="preserve">    </w:t>
      </w:r>
      <w:bookmarkEnd w:id="1"/>
      <w:r>
        <w:rPr>
          <w:rFonts w:eastAsia="Times New Roman"/>
          <w:u w:val="single"/>
          <w:lang w:eastAsia="ru-RU"/>
        </w:rPr>
        <w:t>Ахленко Дмитро Андрійович</w:t>
      </w:r>
      <w:r w:rsidR="00F07C98">
        <w:rPr>
          <w:rFonts w:eastAsia="Times New Roman"/>
          <w:u w:val="single"/>
          <w:lang w:eastAsia="ru-RU"/>
        </w:rPr>
        <w:t xml:space="preserve">      </w:t>
      </w:r>
      <w:r>
        <w:rPr>
          <w:rFonts w:eastAsia="Times New Roman"/>
          <w:u w:val="single"/>
          <w:lang w:eastAsia="ru-RU"/>
        </w:rPr>
        <w:t xml:space="preserve">  </w:t>
      </w:r>
      <w:r w:rsidR="00F07C98">
        <w:rPr>
          <w:rFonts w:eastAsia="Times New Roman"/>
          <w:u w:val="single"/>
          <w:lang w:eastAsia="ru-RU"/>
        </w:rPr>
        <w:t xml:space="preserve">               </w:t>
      </w:r>
      <w:r>
        <w:rPr>
          <w:rFonts w:eastAsia="Times New Roman"/>
          <w:u w:val="single"/>
          <w:lang w:eastAsia="ru-RU"/>
        </w:rPr>
        <w:t xml:space="preserve">  </w:t>
      </w:r>
      <w:r w:rsidR="00F07C98">
        <w:rPr>
          <w:rFonts w:eastAsia="Times New Roman"/>
          <w:u w:val="single"/>
          <w:lang w:eastAsia="ru-RU"/>
        </w:rPr>
        <w:t xml:space="preserve">             </w:t>
      </w:r>
      <w:r w:rsidR="00F07C98" w:rsidRPr="00E335DD">
        <w:rPr>
          <w:rFonts w:eastAsia="Times New Roman"/>
          <w:color w:val="FFFFFF" w:themeColor="background1"/>
          <w:lang w:eastAsia="ru-RU"/>
        </w:rPr>
        <w:t>.</w:t>
      </w:r>
      <w:r w:rsidR="00F07C98" w:rsidRPr="001816C4">
        <w:rPr>
          <w:sz w:val="24"/>
          <w:szCs w:val="24"/>
        </w:rPr>
        <w:t xml:space="preserve"> </w:t>
      </w:r>
    </w:p>
    <w:p w14:paraId="14CEB81C" w14:textId="733C4674" w:rsidR="001816C4" w:rsidRDefault="001816C4" w:rsidP="00F07C98">
      <w:pPr>
        <w:tabs>
          <w:tab w:val="left" w:pos="4410"/>
        </w:tabs>
        <w:spacing w:after="0" w:line="240" w:lineRule="auto"/>
        <w:ind w:firstLine="709"/>
        <w:jc w:val="center"/>
        <w:rPr>
          <w:sz w:val="24"/>
          <w:szCs w:val="24"/>
        </w:rPr>
      </w:pPr>
      <w:r w:rsidRPr="001816C4">
        <w:rPr>
          <w:sz w:val="24"/>
          <w:szCs w:val="24"/>
        </w:rPr>
        <w:t>(прізвище, ім’я, по батькові)</w:t>
      </w:r>
    </w:p>
    <w:p w14:paraId="518A4731" w14:textId="77777777" w:rsidR="00F07C98" w:rsidRPr="001816C4" w:rsidRDefault="00F07C98" w:rsidP="001816C4">
      <w:pPr>
        <w:tabs>
          <w:tab w:val="left" w:pos="4410"/>
        </w:tabs>
        <w:spacing w:after="0" w:line="360" w:lineRule="auto"/>
        <w:ind w:firstLine="709"/>
        <w:jc w:val="center"/>
        <w:rPr>
          <w:sz w:val="24"/>
          <w:szCs w:val="24"/>
        </w:rPr>
      </w:pPr>
    </w:p>
    <w:p w14:paraId="23F022B0" w14:textId="37F130FE" w:rsidR="001816C4" w:rsidRDefault="001816C4" w:rsidP="00F07C98">
      <w:pPr>
        <w:tabs>
          <w:tab w:val="left" w:pos="4410"/>
        </w:tabs>
        <w:spacing w:line="360" w:lineRule="auto"/>
        <w:ind w:firstLine="709"/>
        <w:jc w:val="both"/>
      </w:pPr>
      <w:r>
        <w:t xml:space="preserve">Початок практики </w:t>
      </w:r>
      <w:r w:rsidR="00F07C98">
        <w:tab/>
      </w:r>
      <w:r w:rsidR="00F07C98">
        <w:tab/>
      </w:r>
      <w:r w:rsidR="00F07C98">
        <w:tab/>
        <w:t xml:space="preserve">    </w:t>
      </w:r>
      <w:r>
        <w:t>«</w:t>
      </w:r>
      <w:r w:rsidR="00F07C98" w:rsidRPr="00F07C98">
        <w:rPr>
          <w:rFonts w:eastAsia="Times New Roman"/>
          <w:u w:val="single"/>
          <w:lang w:eastAsia="ru-RU"/>
        </w:rPr>
        <w:t xml:space="preserve">  </w:t>
      </w:r>
      <w:r w:rsidR="001D0570">
        <w:rPr>
          <w:rFonts w:eastAsia="Times New Roman"/>
          <w:u w:val="single"/>
          <w:lang w:eastAsia="ru-RU"/>
        </w:rPr>
        <w:t>1</w:t>
      </w:r>
      <w:r w:rsidR="00F07C98" w:rsidRPr="00F07C98">
        <w:rPr>
          <w:rFonts w:eastAsia="Times New Roman"/>
          <w:u w:val="single"/>
          <w:lang w:eastAsia="ru-RU"/>
        </w:rPr>
        <w:t xml:space="preserve">  </w:t>
      </w:r>
      <w:r>
        <w:t xml:space="preserve">» </w:t>
      </w:r>
      <w:r w:rsidR="00F07C98" w:rsidRPr="00F07C98">
        <w:rPr>
          <w:rFonts w:eastAsia="Times New Roman"/>
          <w:u w:val="single"/>
          <w:lang w:eastAsia="ru-RU"/>
        </w:rPr>
        <w:t xml:space="preserve">       </w:t>
      </w:r>
      <w:r w:rsidR="001D0570">
        <w:rPr>
          <w:rFonts w:eastAsia="Times New Roman"/>
          <w:u w:val="single"/>
          <w:lang w:eastAsia="ru-RU"/>
        </w:rPr>
        <w:t>Вересня</w:t>
      </w:r>
      <w:r w:rsidR="00FB69E1">
        <w:rPr>
          <w:rFonts w:eastAsia="Times New Roman"/>
          <w:u w:val="single"/>
          <w:lang w:eastAsia="ru-RU"/>
        </w:rPr>
        <w:t xml:space="preserve"> </w:t>
      </w:r>
      <w:r w:rsidR="00F07C98" w:rsidRPr="00F07C98">
        <w:rPr>
          <w:rFonts w:eastAsia="Times New Roman"/>
          <w:u w:val="single"/>
          <w:lang w:eastAsia="ru-RU"/>
        </w:rPr>
        <w:t xml:space="preserve">     </w:t>
      </w:r>
      <w:r>
        <w:t xml:space="preserve"> 20 </w:t>
      </w:r>
      <w:r w:rsidR="00F07C98" w:rsidRPr="00F07C98">
        <w:rPr>
          <w:rFonts w:eastAsia="Times New Roman"/>
          <w:u w:val="single"/>
          <w:lang w:eastAsia="ru-RU"/>
        </w:rPr>
        <w:t xml:space="preserve"> </w:t>
      </w:r>
      <w:r w:rsidR="00FB69E1">
        <w:rPr>
          <w:rFonts w:eastAsia="Times New Roman"/>
          <w:u w:val="single"/>
          <w:lang w:eastAsia="ru-RU"/>
        </w:rPr>
        <w:t>2</w:t>
      </w:r>
      <w:r w:rsidR="001D0570">
        <w:rPr>
          <w:rFonts w:eastAsia="Times New Roman"/>
          <w:u w:val="single"/>
          <w:lang w:eastAsia="ru-RU"/>
        </w:rPr>
        <w:t>6</w:t>
      </w:r>
      <w:r w:rsidR="00F07C98" w:rsidRPr="00F07C98">
        <w:rPr>
          <w:rFonts w:eastAsia="Times New Roman"/>
          <w:u w:val="single"/>
          <w:lang w:eastAsia="ru-RU"/>
        </w:rPr>
        <w:t xml:space="preserve"> </w:t>
      </w:r>
      <w:r>
        <w:t xml:space="preserve"> р.</w:t>
      </w:r>
    </w:p>
    <w:p w14:paraId="7EE4EF13" w14:textId="3FF5DB0B" w:rsidR="001816C4" w:rsidRDefault="001816C4" w:rsidP="00F07C98">
      <w:pPr>
        <w:tabs>
          <w:tab w:val="left" w:pos="4410"/>
        </w:tabs>
        <w:spacing w:line="360" w:lineRule="auto"/>
        <w:ind w:firstLine="709"/>
        <w:jc w:val="both"/>
      </w:pPr>
      <w:r>
        <w:t xml:space="preserve">Закінчення практики </w:t>
      </w:r>
      <w:r w:rsidR="00F07C98">
        <w:tab/>
      </w:r>
      <w:r w:rsidR="00F07C98">
        <w:tab/>
      </w:r>
      <w:r w:rsidR="00F07C98">
        <w:tab/>
        <w:t xml:space="preserve">    </w:t>
      </w:r>
      <w:r w:rsidR="00FB69E1">
        <w:t>«</w:t>
      </w:r>
      <w:r w:rsidR="00FB69E1" w:rsidRPr="00F07C98">
        <w:rPr>
          <w:rFonts w:eastAsia="Times New Roman"/>
          <w:u w:val="single"/>
          <w:lang w:eastAsia="ru-RU"/>
        </w:rPr>
        <w:t xml:space="preserve"> </w:t>
      </w:r>
      <w:r w:rsidR="001D0570">
        <w:rPr>
          <w:rFonts w:eastAsia="Times New Roman"/>
          <w:u w:val="single"/>
          <w:lang w:eastAsia="ru-RU"/>
        </w:rPr>
        <w:t>25</w:t>
      </w:r>
      <w:r w:rsidR="00FB69E1" w:rsidRPr="00F07C98">
        <w:rPr>
          <w:rFonts w:eastAsia="Times New Roman"/>
          <w:u w:val="single"/>
          <w:lang w:eastAsia="ru-RU"/>
        </w:rPr>
        <w:t xml:space="preserve"> </w:t>
      </w:r>
      <w:r w:rsidR="00FB69E1">
        <w:t xml:space="preserve">» </w:t>
      </w:r>
      <w:r w:rsidR="00FB69E1" w:rsidRPr="00F07C98">
        <w:rPr>
          <w:rFonts w:eastAsia="Times New Roman"/>
          <w:u w:val="single"/>
          <w:lang w:eastAsia="ru-RU"/>
        </w:rPr>
        <w:t xml:space="preserve">   </w:t>
      </w:r>
      <w:r w:rsidR="00FB69E1">
        <w:rPr>
          <w:rFonts w:eastAsia="Times New Roman"/>
          <w:u w:val="single"/>
          <w:lang w:eastAsia="ru-RU"/>
        </w:rPr>
        <w:t xml:space="preserve">  </w:t>
      </w:r>
      <w:r w:rsidR="00FB69E1" w:rsidRPr="00F07C98">
        <w:rPr>
          <w:rFonts w:eastAsia="Times New Roman"/>
          <w:u w:val="single"/>
          <w:lang w:eastAsia="ru-RU"/>
        </w:rPr>
        <w:t xml:space="preserve"> </w:t>
      </w:r>
      <w:r w:rsidR="00FB69E1">
        <w:rPr>
          <w:rFonts w:eastAsia="Times New Roman"/>
          <w:u w:val="single"/>
          <w:lang w:eastAsia="ru-RU"/>
        </w:rPr>
        <w:t xml:space="preserve"> </w:t>
      </w:r>
      <w:r w:rsidR="001D0570">
        <w:rPr>
          <w:rFonts w:eastAsia="Times New Roman"/>
          <w:u w:val="single"/>
          <w:lang w:eastAsia="ru-RU"/>
        </w:rPr>
        <w:t>Вересня</w:t>
      </w:r>
      <w:r w:rsidR="00FB69E1" w:rsidRPr="00F07C98">
        <w:rPr>
          <w:rFonts w:eastAsia="Times New Roman"/>
          <w:u w:val="single"/>
          <w:lang w:eastAsia="ru-RU"/>
        </w:rPr>
        <w:t xml:space="preserve">      </w:t>
      </w:r>
      <w:r w:rsidR="00FB69E1">
        <w:t xml:space="preserve"> </w:t>
      </w:r>
      <w:r>
        <w:t xml:space="preserve">20 </w:t>
      </w:r>
      <w:r w:rsidR="00F07C98" w:rsidRPr="00F07C98">
        <w:rPr>
          <w:rFonts w:eastAsia="Times New Roman"/>
          <w:u w:val="single"/>
          <w:lang w:eastAsia="ru-RU"/>
        </w:rPr>
        <w:t xml:space="preserve"> </w:t>
      </w:r>
      <w:r w:rsidR="00FB69E1">
        <w:rPr>
          <w:rFonts w:eastAsia="Times New Roman"/>
          <w:u w:val="single"/>
          <w:lang w:eastAsia="ru-RU"/>
        </w:rPr>
        <w:t>2</w:t>
      </w:r>
      <w:r w:rsidR="001D0570">
        <w:rPr>
          <w:rFonts w:eastAsia="Times New Roman"/>
          <w:u w:val="single"/>
          <w:lang w:eastAsia="ru-RU"/>
        </w:rPr>
        <w:t>6</w:t>
      </w:r>
      <w:r w:rsidR="00F07C98" w:rsidRPr="00F07C98">
        <w:rPr>
          <w:rFonts w:eastAsia="Times New Roman"/>
          <w:u w:val="single"/>
          <w:lang w:eastAsia="ru-RU"/>
        </w:rPr>
        <w:t xml:space="preserve"> </w:t>
      </w:r>
      <w:r>
        <w:t xml:space="preserve"> р.</w:t>
      </w:r>
    </w:p>
    <w:p w14:paraId="065EEA03" w14:textId="77777777" w:rsidR="00F07C98" w:rsidRDefault="00F07C98" w:rsidP="00F07C98">
      <w:pPr>
        <w:tabs>
          <w:tab w:val="left" w:pos="4410"/>
        </w:tabs>
        <w:spacing w:line="360" w:lineRule="auto"/>
        <w:ind w:firstLine="709"/>
        <w:jc w:val="both"/>
      </w:pPr>
    </w:p>
    <w:p w14:paraId="1A5641BD" w14:textId="7DCB98AF" w:rsidR="001816C4" w:rsidRDefault="001816C4" w:rsidP="00F07C98">
      <w:pPr>
        <w:tabs>
          <w:tab w:val="left" w:pos="4410"/>
        </w:tabs>
        <w:spacing w:line="360" w:lineRule="auto"/>
        <w:ind w:firstLine="709"/>
        <w:jc w:val="both"/>
      </w:pPr>
      <w:r>
        <w:t>Керівник практики:</w:t>
      </w:r>
    </w:p>
    <w:p w14:paraId="06AD5E4D" w14:textId="01DF50A1" w:rsidR="001816C4" w:rsidRDefault="001816C4" w:rsidP="00F07C98">
      <w:pPr>
        <w:tabs>
          <w:tab w:val="left" w:pos="4410"/>
        </w:tabs>
        <w:spacing w:after="0" w:line="240" w:lineRule="auto"/>
        <w:ind w:firstLine="709"/>
        <w:jc w:val="both"/>
      </w:pPr>
      <w:r>
        <w:t xml:space="preserve">Від бази практики </w:t>
      </w:r>
      <w:r w:rsidR="00FB69E1">
        <w:t xml:space="preserve"> </w:t>
      </w:r>
      <w:r w:rsidR="00F07C98">
        <w:rPr>
          <w:rFonts w:eastAsia="Times New Roman"/>
          <w:u w:val="single"/>
          <w:lang w:eastAsia="ru-RU"/>
        </w:rPr>
        <w:t xml:space="preserve">                            </w:t>
      </w:r>
      <w:r>
        <w:t xml:space="preserve"> </w:t>
      </w:r>
      <w:r w:rsidR="00F07C98">
        <w:rPr>
          <w:rFonts w:eastAsia="Times New Roman"/>
          <w:u w:val="single"/>
          <w:lang w:eastAsia="ru-RU"/>
        </w:rPr>
        <w:t xml:space="preserve">              </w:t>
      </w:r>
      <w:r w:rsidR="00FB69E1">
        <w:rPr>
          <w:rFonts w:eastAsia="Times New Roman"/>
          <w:u w:val="single"/>
          <w:lang w:eastAsia="ru-RU"/>
        </w:rPr>
        <w:t xml:space="preserve">    </w:t>
      </w:r>
      <w:r w:rsidR="00FB69E1">
        <w:rPr>
          <w:rFonts w:eastAsia="Times New Roman"/>
          <w:u w:val="single"/>
        </w:rPr>
        <w:t>Андрющенко В. О.</w:t>
      </w:r>
      <w:r w:rsidR="00FB69E1">
        <w:rPr>
          <w:rFonts w:eastAsia="Times New Roman"/>
          <w:u w:val="single"/>
          <w:lang w:eastAsia="ru-RU"/>
        </w:rPr>
        <w:t xml:space="preserve">                  </w:t>
      </w:r>
      <w:r w:rsidR="00F07C98" w:rsidRPr="00E335DD">
        <w:rPr>
          <w:rFonts w:eastAsia="Times New Roman"/>
          <w:color w:val="FFFFFF" w:themeColor="background1"/>
          <w:lang w:eastAsia="ru-RU"/>
        </w:rPr>
        <w:t>.</w:t>
      </w:r>
    </w:p>
    <w:p w14:paraId="1C81B424" w14:textId="2081E243" w:rsidR="001816C4" w:rsidRPr="001816C4" w:rsidRDefault="00FB69E1" w:rsidP="00F07C98">
      <w:pPr>
        <w:tabs>
          <w:tab w:val="left" w:pos="4410"/>
        </w:tabs>
        <w:spacing w:line="360" w:lineRule="auto"/>
        <w:ind w:firstLine="3402"/>
        <w:rPr>
          <w:sz w:val="24"/>
          <w:szCs w:val="24"/>
        </w:rPr>
      </w:pPr>
      <w:r>
        <w:rPr>
          <w:sz w:val="24"/>
          <w:szCs w:val="24"/>
        </w:rPr>
        <w:t xml:space="preserve">  </w:t>
      </w:r>
      <w:r w:rsidR="001816C4" w:rsidRPr="001816C4">
        <w:rPr>
          <w:sz w:val="24"/>
          <w:szCs w:val="24"/>
        </w:rPr>
        <w:t xml:space="preserve">(підпис) </w:t>
      </w:r>
      <w:r w:rsidR="00F07C98">
        <w:rPr>
          <w:sz w:val="24"/>
          <w:szCs w:val="24"/>
        </w:rPr>
        <w:t xml:space="preserve"> </w:t>
      </w:r>
      <w:r w:rsidR="00F07C98">
        <w:rPr>
          <w:sz w:val="24"/>
          <w:szCs w:val="24"/>
        </w:rPr>
        <w:tab/>
      </w:r>
      <w:r>
        <w:rPr>
          <w:sz w:val="24"/>
          <w:szCs w:val="24"/>
        </w:rPr>
        <w:tab/>
        <w:t xml:space="preserve"> </w:t>
      </w:r>
      <w:r w:rsidR="001816C4" w:rsidRPr="001816C4">
        <w:rPr>
          <w:sz w:val="24"/>
          <w:szCs w:val="24"/>
        </w:rPr>
        <w:t>(</w:t>
      </w:r>
      <w:r w:rsidRPr="001816C4">
        <w:rPr>
          <w:sz w:val="24"/>
          <w:szCs w:val="24"/>
        </w:rPr>
        <w:t>прізвище, ім’я, по батькові</w:t>
      </w:r>
      <w:r w:rsidR="001816C4" w:rsidRPr="001816C4">
        <w:rPr>
          <w:sz w:val="24"/>
          <w:szCs w:val="24"/>
        </w:rPr>
        <w:t>)</w:t>
      </w:r>
    </w:p>
    <w:p w14:paraId="12982721" w14:textId="0B167C03" w:rsidR="001816C4" w:rsidRDefault="001816C4" w:rsidP="00F07C98">
      <w:pPr>
        <w:tabs>
          <w:tab w:val="left" w:pos="4410"/>
        </w:tabs>
        <w:spacing w:after="0" w:line="240" w:lineRule="auto"/>
        <w:ind w:firstLine="709"/>
        <w:jc w:val="both"/>
      </w:pPr>
      <w:r>
        <w:t xml:space="preserve">Від кафедри </w:t>
      </w:r>
      <w:r w:rsidR="00F07C98">
        <w:t xml:space="preserve">         </w:t>
      </w:r>
      <w:r w:rsidR="00FB69E1">
        <w:t xml:space="preserve">   </w:t>
      </w:r>
      <w:r w:rsidR="00F07C98">
        <w:rPr>
          <w:rFonts w:eastAsia="Times New Roman"/>
          <w:u w:val="single"/>
          <w:lang w:eastAsia="ru-RU"/>
        </w:rPr>
        <w:t xml:space="preserve">                        </w:t>
      </w:r>
      <w:r w:rsidR="00FB69E1">
        <w:rPr>
          <w:rFonts w:eastAsia="Times New Roman"/>
          <w:u w:val="single"/>
          <w:lang w:eastAsia="ru-RU"/>
        </w:rPr>
        <w:t xml:space="preserve">   </w:t>
      </w:r>
      <w:r>
        <w:t xml:space="preserve"> </w:t>
      </w:r>
      <w:r w:rsidR="00FB69E1">
        <w:rPr>
          <w:rFonts w:eastAsia="Times New Roman"/>
          <w:u w:val="single"/>
          <w:lang w:eastAsia="ru-RU"/>
        </w:rPr>
        <w:t xml:space="preserve">                 </w:t>
      </w:r>
      <w:r w:rsidR="00FB69E1">
        <w:rPr>
          <w:rFonts w:eastAsia="Times New Roman"/>
          <w:u w:val="single"/>
        </w:rPr>
        <w:t>Андрющенко В. О.</w:t>
      </w:r>
      <w:r w:rsidR="00FB69E1">
        <w:rPr>
          <w:rFonts w:eastAsia="Times New Roman"/>
          <w:u w:val="single"/>
          <w:lang w:eastAsia="ru-RU"/>
        </w:rPr>
        <w:t xml:space="preserve">                  </w:t>
      </w:r>
      <w:r w:rsidR="00F07C98" w:rsidRPr="00E335DD">
        <w:rPr>
          <w:rFonts w:eastAsia="Times New Roman"/>
          <w:color w:val="FFFFFF" w:themeColor="background1"/>
          <w:lang w:eastAsia="ru-RU"/>
        </w:rPr>
        <w:t>.</w:t>
      </w:r>
    </w:p>
    <w:p w14:paraId="7221E8D0" w14:textId="57C3F852" w:rsidR="001816C4" w:rsidRPr="001816C4" w:rsidRDefault="00FB69E1" w:rsidP="00F07C98">
      <w:pPr>
        <w:tabs>
          <w:tab w:val="left" w:pos="4410"/>
        </w:tabs>
        <w:spacing w:line="480" w:lineRule="auto"/>
        <w:ind w:firstLine="3402"/>
        <w:rPr>
          <w:sz w:val="24"/>
          <w:szCs w:val="24"/>
        </w:rPr>
      </w:pPr>
      <w:r>
        <w:rPr>
          <w:sz w:val="24"/>
          <w:szCs w:val="24"/>
        </w:rPr>
        <w:t xml:space="preserve">  </w:t>
      </w:r>
      <w:r w:rsidR="001816C4" w:rsidRPr="001816C4">
        <w:rPr>
          <w:sz w:val="24"/>
          <w:szCs w:val="24"/>
        </w:rPr>
        <w:t xml:space="preserve">(підпис) </w:t>
      </w:r>
      <w:r w:rsidR="00F07C98">
        <w:rPr>
          <w:sz w:val="24"/>
          <w:szCs w:val="24"/>
        </w:rPr>
        <w:tab/>
      </w:r>
      <w:r w:rsidR="00F07C98">
        <w:rPr>
          <w:sz w:val="24"/>
          <w:szCs w:val="24"/>
        </w:rPr>
        <w:tab/>
      </w:r>
      <w:r>
        <w:rPr>
          <w:sz w:val="24"/>
          <w:szCs w:val="24"/>
        </w:rPr>
        <w:t xml:space="preserve"> </w:t>
      </w:r>
      <w:r w:rsidR="001816C4" w:rsidRPr="001816C4">
        <w:rPr>
          <w:sz w:val="24"/>
          <w:szCs w:val="24"/>
        </w:rPr>
        <w:t>(</w:t>
      </w:r>
      <w:r w:rsidRPr="001816C4">
        <w:rPr>
          <w:sz w:val="24"/>
          <w:szCs w:val="24"/>
        </w:rPr>
        <w:t>прізвище, ім’я, по батькові</w:t>
      </w:r>
      <w:r w:rsidR="001816C4" w:rsidRPr="001816C4">
        <w:rPr>
          <w:sz w:val="24"/>
          <w:szCs w:val="24"/>
        </w:rPr>
        <w:t>)</w:t>
      </w:r>
    </w:p>
    <w:p w14:paraId="771F2F7F" w14:textId="62BEC558" w:rsidR="00F07C98" w:rsidRDefault="001816C4" w:rsidP="00F07C98">
      <w:pPr>
        <w:tabs>
          <w:tab w:val="left" w:pos="4410"/>
        </w:tabs>
        <w:spacing w:line="480" w:lineRule="auto"/>
        <w:ind w:firstLine="709"/>
        <w:jc w:val="right"/>
      </w:pPr>
      <w:r>
        <w:t xml:space="preserve">Звіт захищено з оцінкою </w:t>
      </w:r>
      <w:r w:rsidR="00F07C98">
        <w:rPr>
          <w:rFonts w:eastAsia="Times New Roman"/>
          <w:u w:val="single"/>
          <w:lang w:eastAsia="ru-RU"/>
        </w:rPr>
        <w:t xml:space="preserve">                            </w:t>
      </w:r>
      <w:r w:rsidR="00F07C98" w:rsidRPr="00E335DD">
        <w:rPr>
          <w:rFonts w:eastAsia="Times New Roman"/>
          <w:color w:val="FFFFFF" w:themeColor="background1"/>
          <w:lang w:eastAsia="ru-RU"/>
        </w:rPr>
        <w:t>.</w:t>
      </w:r>
    </w:p>
    <w:p w14:paraId="1BAAA81C" w14:textId="1E39EA8C" w:rsidR="00F07C98" w:rsidRDefault="001816C4" w:rsidP="00F07C98">
      <w:pPr>
        <w:tabs>
          <w:tab w:val="left" w:pos="4410"/>
        </w:tabs>
        <w:spacing w:line="360" w:lineRule="auto"/>
        <w:ind w:firstLine="709"/>
        <w:jc w:val="right"/>
      </w:pPr>
      <w:r>
        <w:t>«</w:t>
      </w:r>
      <w:r w:rsidR="00F07C98" w:rsidRPr="00F07C98">
        <w:rPr>
          <w:rFonts w:eastAsia="Times New Roman"/>
          <w:u w:val="single"/>
          <w:lang w:eastAsia="ru-RU"/>
        </w:rPr>
        <w:t xml:space="preserve">  </w:t>
      </w:r>
      <w:r w:rsidR="001D0570">
        <w:rPr>
          <w:rFonts w:eastAsia="Times New Roman"/>
          <w:u w:val="single"/>
          <w:lang w:eastAsia="ru-RU"/>
        </w:rPr>
        <w:t xml:space="preserve">25 </w:t>
      </w:r>
      <w:r w:rsidR="00F07C98" w:rsidRPr="00F07C98">
        <w:rPr>
          <w:rFonts w:eastAsia="Times New Roman"/>
          <w:u w:val="single"/>
          <w:lang w:eastAsia="ru-RU"/>
        </w:rPr>
        <w:t xml:space="preserve"> </w:t>
      </w:r>
      <w:r>
        <w:t xml:space="preserve">» </w:t>
      </w:r>
      <w:r w:rsidR="00F07C98" w:rsidRPr="00F07C98">
        <w:rPr>
          <w:rFonts w:eastAsia="Times New Roman"/>
          <w:u w:val="single"/>
          <w:lang w:eastAsia="ru-RU"/>
        </w:rPr>
        <w:t xml:space="preserve">   </w:t>
      </w:r>
      <w:r w:rsidR="00FB69E1">
        <w:rPr>
          <w:rFonts w:eastAsia="Times New Roman"/>
          <w:u w:val="single"/>
          <w:lang w:eastAsia="ru-RU"/>
        </w:rPr>
        <w:t xml:space="preserve">  </w:t>
      </w:r>
      <w:r w:rsidR="00F07C98" w:rsidRPr="00F07C98">
        <w:rPr>
          <w:rFonts w:eastAsia="Times New Roman"/>
          <w:u w:val="single"/>
          <w:lang w:eastAsia="ru-RU"/>
        </w:rPr>
        <w:t xml:space="preserve"> </w:t>
      </w:r>
      <w:r w:rsidR="00FB69E1">
        <w:rPr>
          <w:rFonts w:eastAsia="Times New Roman"/>
          <w:u w:val="single"/>
          <w:lang w:eastAsia="ru-RU"/>
        </w:rPr>
        <w:t xml:space="preserve"> </w:t>
      </w:r>
      <w:r w:rsidR="001D0570">
        <w:rPr>
          <w:rFonts w:eastAsia="Times New Roman"/>
          <w:u w:val="single"/>
          <w:lang w:eastAsia="ru-RU"/>
        </w:rPr>
        <w:t>Вересня</w:t>
      </w:r>
      <w:r w:rsidR="00FB69E1">
        <w:rPr>
          <w:rFonts w:eastAsia="Times New Roman"/>
          <w:u w:val="single"/>
          <w:lang w:eastAsia="ru-RU"/>
        </w:rPr>
        <w:t xml:space="preserve"> </w:t>
      </w:r>
      <w:r w:rsidR="00F07C98" w:rsidRPr="00F07C98">
        <w:rPr>
          <w:rFonts w:eastAsia="Times New Roman"/>
          <w:u w:val="single"/>
          <w:lang w:eastAsia="ru-RU"/>
        </w:rPr>
        <w:t xml:space="preserve">      </w:t>
      </w:r>
      <w:r>
        <w:t xml:space="preserve"> 20 </w:t>
      </w:r>
      <w:r w:rsidR="00F07C98" w:rsidRPr="00F07C98">
        <w:rPr>
          <w:rFonts w:eastAsia="Times New Roman"/>
          <w:u w:val="single"/>
          <w:lang w:eastAsia="ru-RU"/>
        </w:rPr>
        <w:t xml:space="preserve"> </w:t>
      </w:r>
      <w:r w:rsidR="00FB69E1">
        <w:rPr>
          <w:rFonts w:eastAsia="Times New Roman"/>
          <w:u w:val="single"/>
          <w:lang w:eastAsia="ru-RU"/>
        </w:rPr>
        <w:t>2</w:t>
      </w:r>
      <w:r w:rsidR="001D0570">
        <w:rPr>
          <w:rFonts w:eastAsia="Times New Roman"/>
          <w:u w:val="single"/>
          <w:lang w:eastAsia="ru-RU"/>
        </w:rPr>
        <w:t>6</w:t>
      </w:r>
      <w:r w:rsidR="00F07C98" w:rsidRPr="00F07C98">
        <w:rPr>
          <w:rFonts w:eastAsia="Times New Roman"/>
          <w:u w:val="single"/>
          <w:lang w:eastAsia="ru-RU"/>
        </w:rPr>
        <w:t xml:space="preserve"> </w:t>
      </w:r>
      <w:r>
        <w:t xml:space="preserve"> р.</w:t>
      </w:r>
    </w:p>
    <w:p w14:paraId="1186CAB9" w14:textId="1CDB5875" w:rsidR="00F07C98" w:rsidRDefault="00F07C98" w:rsidP="00F07C98">
      <w:pPr>
        <w:tabs>
          <w:tab w:val="left" w:pos="4410"/>
        </w:tabs>
        <w:spacing w:line="360" w:lineRule="auto"/>
        <w:ind w:firstLine="709"/>
        <w:jc w:val="right"/>
      </w:pPr>
    </w:p>
    <w:p w14:paraId="0A6C0FA0" w14:textId="77777777" w:rsidR="00F07C98" w:rsidRDefault="00F07C98" w:rsidP="00F07C98">
      <w:pPr>
        <w:tabs>
          <w:tab w:val="left" w:pos="4410"/>
        </w:tabs>
        <w:spacing w:line="360" w:lineRule="auto"/>
        <w:ind w:firstLine="709"/>
        <w:jc w:val="right"/>
      </w:pPr>
    </w:p>
    <w:p w14:paraId="778EA062" w14:textId="03A7BEB4" w:rsidR="001816C4" w:rsidRDefault="001816C4" w:rsidP="00F07C98">
      <w:pPr>
        <w:tabs>
          <w:tab w:val="left" w:pos="4410"/>
        </w:tabs>
        <w:spacing w:line="360" w:lineRule="auto"/>
        <w:ind w:firstLine="709"/>
        <w:jc w:val="center"/>
      </w:pPr>
      <w:r>
        <w:t>м. Дніпро</w:t>
      </w:r>
    </w:p>
    <w:p w14:paraId="0D2717FE" w14:textId="52FD279B" w:rsidR="001816C4" w:rsidRDefault="00E335DD" w:rsidP="00E335DD">
      <w:pPr>
        <w:tabs>
          <w:tab w:val="left" w:pos="4410"/>
        </w:tabs>
        <w:spacing w:line="360" w:lineRule="auto"/>
        <w:ind w:firstLine="709"/>
        <w:jc w:val="center"/>
        <w:rPr>
          <w:b/>
          <w:bCs/>
        </w:rPr>
      </w:pPr>
      <w:r>
        <w:rPr>
          <w:b/>
          <w:bCs/>
        </w:rPr>
        <w:lastRenderedPageBreak/>
        <w:t>ЗМІСТ</w:t>
      </w:r>
    </w:p>
    <w:p w14:paraId="54E539E7" w14:textId="36B15E15" w:rsidR="00E335DD" w:rsidRPr="008E013F" w:rsidRDefault="00E335DD" w:rsidP="00E335DD">
      <w:pPr>
        <w:pStyle w:val="a3"/>
        <w:numPr>
          <w:ilvl w:val="0"/>
          <w:numId w:val="1"/>
        </w:numPr>
        <w:tabs>
          <w:tab w:val="left" w:pos="4410"/>
        </w:tabs>
        <w:spacing w:after="0" w:line="360" w:lineRule="auto"/>
        <w:jc w:val="both"/>
      </w:pPr>
      <w:r>
        <w:t xml:space="preserve">Постановка задачі, вимоги до програми ………………………...……… </w:t>
      </w:r>
      <w:r w:rsidR="00337CDE">
        <w:t>3</w:t>
      </w:r>
    </w:p>
    <w:p w14:paraId="2F95982D" w14:textId="3BD03500" w:rsidR="008E013F" w:rsidRPr="008E013F" w:rsidRDefault="008E013F" w:rsidP="008E013F">
      <w:pPr>
        <w:pStyle w:val="a3"/>
        <w:numPr>
          <w:ilvl w:val="1"/>
          <w:numId w:val="1"/>
        </w:numPr>
        <w:tabs>
          <w:tab w:val="left" w:pos="4410"/>
        </w:tabs>
        <w:spacing w:after="0" w:line="360" w:lineRule="auto"/>
        <w:ind w:left="1701" w:hanging="567"/>
        <w:jc w:val="both"/>
      </w:pPr>
      <w:r>
        <w:t>Стан питання та обговорення теми</w:t>
      </w:r>
      <w:r>
        <w:rPr>
          <w:lang w:val="ru-RU"/>
        </w:rPr>
        <w:t>…</w:t>
      </w:r>
      <w:r w:rsidRPr="008E013F">
        <w:rPr>
          <w:lang w:val="ru-RU"/>
        </w:rPr>
        <w:t>………………………….….. 3</w:t>
      </w:r>
    </w:p>
    <w:p w14:paraId="285794DE" w14:textId="52DA8247" w:rsidR="008E013F" w:rsidRDefault="008E013F" w:rsidP="008E013F">
      <w:pPr>
        <w:pStyle w:val="a3"/>
        <w:numPr>
          <w:ilvl w:val="1"/>
          <w:numId w:val="1"/>
        </w:numPr>
        <w:tabs>
          <w:tab w:val="left" w:pos="4410"/>
        </w:tabs>
        <w:spacing w:after="0" w:line="360" w:lineRule="auto"/>
        <w:ind w:left="1701" w:hanging="567"/>
        <w:jc w:val="both"/>
      </w:pPr>
      <w:r>
        <w:t>Невирішене питання та мета роботи</w:t>
      </w:r>
      <w:r>
        <w:rPr>
          <w:lang w:val="ru-RU"/>
        </w:rPr>
        <w:t>…</w:t>
      </w:r>
      <w:r w:rsidRPr="008E013F">
        <w:rPr>
          <w:lang w:val="ru-RU"/>
        </w:rPr>
        <w:t>……………………….…</w:t>
      </w:r>
      <w:r>
        <w:rPr>
          <w:lang w:val="ru-RU"/>
        </w:rPr>
        <w:t>…</w:t>
      </w:r>
      <w:r w:rsidRPr="008E013F">
        <w:rPr>
          <w:lang w:val="ru-RU"/>
        </w:rPr>
        <w:t xml:space="preserve"> </w:t>
      </w:r>
      <w:r>
        <w:rPr>
          <w:lang w:val="ru-RU"/>
        </w:rPr>
        <w:t>4</w:t>
      </w:r>
    </w:p>
    <w:p w14:paraId="42F6DC7E" w14:textId="4D0A906B" w:rsidR="008E013F" w:rsidRDefault="008E013F" w:rsidP="008E013F">
      <w:pPr>
        <w:pStyle w:val="a3"/>
        <w:numPr>
          <w:ilvl w:val="1"/>
          <w:numId w:val="1"/>
        </w:numPr>
        <w:tabs>
          <w:tab w:val="left" w:pos="4410"/>
        </w:tabs>
        <w:spacing w:after="0" w:line="360" w:lineRule="auto"/>
        <w:ind w:left="1701" w:hanging="567"/>
        <w:jc w:val="both"/>
      </w:pPr>
      <w:r>
        <w:t>Критичне зіставлення підходів</w:t>
      </w:r>
      <w:r>
        <w:rPr>
          <w:lang w:val="ru-RU"/>
        </w:rPr>
        <w:t>…</w:t>
      </w:r>
      <w:r w:rsidRPr="008E013F">
        <w:rPr>
          <w:lang w:val="ru-RU"/>
        </w:rPr>
        <w:t>………………………….…</w:t>
      </w:r>
      <w:r>
        <w:rPr>
          <w:lang w:val="ru-RU"/>
        </w:rPr>
        <w:t>…...</w:t>
      </w:r>
      <w:r w:rsidRPr="008E013F">
        <w:rPr>
          <w:lang w:val="ru-RU"/>
        </w:rPr>
        <w:t xml:space="preserve">.. </w:t>
      </w:r>
      <w:r>
        <w:rPr>
          <w:lang w:val="ru-RU"/>
        </w:rPr>
        <w:t>4</w:t>
      </w:r>
    </w:p>
    <w:p w14:paraId="5DE153C5" w14:textId="5ADFAA3C" w:rsidR="008E013F" w:rsidRPr="008E013F" w:rsidRDefault="008E013F" w:rsidP="008E013F">
      <w:pPr>
        <w:pStyle w:val="a3"/>
        <w:numPr>
          <w:ilvl w:val="1"/>
          <w:numId w:val="1"/>
        </w:numPr>
        <w:tabs>
          <w:tab w:val="left" w:pos="4410"/>
        </w:tabs>
        <w:spacing w:after="0" w:line="360" w:lineRule="auto"/>
        <w:ind w:left="1701" w:hanging="567"/>
        <w:jc w:val="both"/>
      </w:pPr>
      <w:r>
        <w:t>Функціональні та нефункціональні вимоги</w:t>
      </w:r>
      <w:r w:rsidRPr="008E013F">
        <w:rPr>
          <w:lang w:val="ru-RU"/>
        </w:rPr>
        <w:t>…………………</w:t>
      </w:r>
      <w:r>
        <w:rPr>
          <w:lang w:val="en-US"/>
        </w:rPr>
        <w:t>…</w:t>
      </w:r>
      <w:r w:rsidRPr="008E013F">
        <w:rPr>
          <w:lang w:val="ru-RU"/>
        </w:rPr>
        <w:t xml:space="preserve">….. </w:t>
      </w:r>
      <w:r>
        <w:rPr>
          <w:lang w:val="ru-RU"/>
        </w:rPr>
        <w:t>4</w:t>
      </w:r>
    </w:p>
    <w:p w14:paraId="5F7B60EE" w14:textId="410C8AF4" w:rsidR="00E335DD" w:rsidRPr="008E013F" w:rsidRDefault="00421C28" w:rsidP="00421C28">
      <w:pPr>
        <w:pStyle w:val="a3"/>
        <w:numPr>
          <w:ilvl w:val="0"/>
          <w:numId w:val="1"/>
        </w:numPr>
        <w:spacing w:after="0" w:line="360" w:lineRule="auto"/>
        <w:jc w:val="both"/>
      </w:pPr>
      <w:r>
        <w:t>Проєктування</w:t>
      </w:r>
      <w:r w:rsidR="00C92579">
        <w:t xml:space="preserve"> </w:t>
      </w:r>
      <w:r w:rsidR="00E335DD">
        <w:t>програми</w:t>
      </w:r>
      <w:r>
        <w:t xml:space="preserve">………………………………………………….. </w:t>
      </w:r>
      <w:r w:rsidR="008E013F">
        <w:rPr>
          <w:lang w:val="en-US"/>
        </w:rPr>
        <w:t>6</w:t>
      </w:r>
    </w:p>
    <w:p w14:paraId="3DD6939E" w14:textId="1CCBDC2C" w:rsidR="008E013F" w:rsidRPr="008E013F" w:rsidRDefault="00AC057D" w:rsidP="008E013F">
      <w:pPr>
        <w:pStyle w:val="a3"/>
        <w:numPr>
          <w:ilvl w:val="1"/>
          <w:numId w:val="1"/>
        </w:numPr>
        <w:tabs>
          <w:tab w:val="left" w:pos="4410"/>
        </w:tabs>
        <w:spacing w:after="0" w:line="360" w:lineRule="auto"/>
        <w:ind w:left="1701" w:hanging="567"/>
        <w:jc w:val="both"/>
      </w:pPr>
      <w:r w:rsidRPr="00AC057D">
        <w:t>Загальний підхід до проєктування</w:t>
      </w:r>
      <w:r w:rsidR="008E013F">
        <w:rPr>
          <w:lang w:val="ru-RU"/>
        </w:rPr>
        <w:t>…</w:t>
      </w:r>
      <w:r w:rsidR="008E013F" w:rsidRPr="008E013F">
        <w:rPr>
          <w:lang w:val="ru-RU"/>
        </w:rPr>
        <w:t>………………………….…</w:t>
      </w:r>
      <w:r>
        <w:rPr>
          <w:lang w:val="en-US"/>
        </w:rPr>
        <w:t>.</w:t>
      </w:r>
      <w:r w:rsidR="008E013F" w:rsidRPr="008E013F">
        <w:rPr>
          <w:lang w:val="ru-RU"/>
        </w:rPr>
        <w:t xml:space="preserve">.. </w:t>
      </w:r>
      <w:r w:rsidR="008E013F">
        <w:rPr>
          <w:lang w:val="en-US"/>
        </w:rPr>
        <w:t>6</w:t>
      </w:r>
    </w:p>
    <w:p w14:paraId="6BE9EE29" w14:textId="09A1BC92" w:rsidR="008E013F" w:rsidRDefault="00AC057D" w:rsidP="008E013F">
      <w:pPr>
        <w:pStyle w:val="a3"/>
        <w:numPr>
          <w:ilvl w:val="1"/>
          <w:numId w:val="1"/>
        </w:numPr>
        <w:tabs>
          <w:tab w:val="left" w:pos="4410"/>
        </w:tabs>
        <w:spacing w:after="0" w:line="360" w:lineRule="auto"/>
        <w:ind w:left="1701" w:hanging="567"/>
        <w:jc w:val="both"/>
      </w:pPr>
      <w:r w:rsidRPr="00AC057D">
        <w:t>Зовнішнє проєктування та сценарії користувача</w:t>
      </w:r>
      <w:r>
        <w:rPr>
          <w:lang w:val="ru-RU"/>
        </w:rPr>
        <w:t xml:space="preserve"> </w:t>
      </w:r>
      <w:r w:rsidR="008E013F" w:rsidRPr="008E013F">
        <w:rPr>
          <w:lang w:val="ru-RU"/>
        </w:rPr>
        <w:t>……….…</w:t>
      </w:r>
      <w:r w:rsidR="008E013F">
        <w:rPr>
          <w:lang w:val="ru-RU"/>
        </w:rPr>
        <w:t>…</w:t>
      </w:r>
      <w:r w:rsidRPr="00AC057D">
        <w:rPr>
          <w:lang w:val="ru-RU"/>
        </w:rPr>
        <w:t>……8</w:t>
      </w:r>
    </w:p>
    <w:p w14:paraId="08628BF7" w14:textId="38F01A2A" w:rsidR="008E013F" w:rsidRDefault="00AC057D" w:rsidP="008E013F">
      <w:pPr>
        <w:pStyle w:val="a3"/>
        <w:numPr>
          <w:ilvl w:val="1"/>
          <w:numId w:val="1"/>
        </w:numPr>
        <w:tabs>
          <w:tab w:val="left" w:pos="4410"/>
        </w:tabs>
        <w:spacing w:after="0" w:line="360" w:lineRule="auto"/>
        <w:ind w:left="1701" w:hanging="567"/>
        <w:jc w:val="both"/>
      </w:pPr>
      <w:r w:rsidRPr="00AC057D">
        <w:t>Керування виконанням і обробка помилок</w:t>
      </w:r>
      <w:r>
        <w:rPr>
          <w:lang w:val="ru-RU"/>
        </w:rPr>
        <w:t xml:space="preserve"> </w:t>
      </w:r>
      <w:r w:rsidR="008E013F">
        <w:rPr>
          <w:lang w:val="ru-RU"/>
        </w:rPr>
        <w:t>…</w:t>
      </w:r>
      <w:r w:rsidR="008E013F" w:rsidRPr="008E013F">
        <w:rPr>
          <w:lang w:val="ru-RU"/>
        </w:rPr>
        <w:t>……………</w:t>
      </w:r>
      <w:r w:rsidR="008E013F">
        <w:rPr>
          <w:lang w:val="ru-RU"/>
        </w:rPr>
        <w:t>…</w:t>
      </w:r>
      <w:r w:rsidRPr="00AC057D">
        <w:rPr>
          <w:lang w:val="ru-RU"/>
        </w:rPr>
        <w:t>…</w:t>
      </w:r>
      <w:r>
        <w:rPr>
          <w:lang w:val="ru-RU"/>
        </w:rPr>
        <w:t>…</w:t>
      </w:r>
      <w:r w:rsidRPr="00AC057D">
        <w:rPr>
          <w:lang w:val="ru-RU"/>
        </w:rPr>
        <w:t>..</w:t>
      </w:r>
      <w:r w:rsidR="008E013F" w:rsidRPr="008E013F">
        <w:rPr>
          <w:lang w:val="ru-RU"/>
        </w:rPr>
        <w:t xml:space="preserve"> </w:t>
      </w:r>
      <w:r w:rsidRPr="00AC057D">
        <w:rPr>
          <w:lang w:val="ru-RU"/>
        </w:rPr>
        <w:t>9</w:t>
      </w:r>
    </w:p>
    <w:p w14:paraId="1EE7A112" w14:textId="1A326562" w:rsidR="008E013F" w:rsidRPr="00AC057D" w:rsidRDefault="00AC057D" w:rsidP="008E013F">
      <w:pPr>
        <w:pStyle w:val="a3"/>
        <w:numPr>
          <w:ilvl w:val="1"/>
          <w:numId w:val="1"/>
        </w:numPr>
        <w:tabs>
          <w:tab w:val="left" w:pos="4410"/>
        </w:tabs>
        <w:spacing w:after="0" w:line="360" w:lineRule="auto"/>
        <w:ind w:left="1701" w:hanging="567"/>
        <w:jc w:val="both"/>
      </w:pPr>
      <w:r>
        <w:t>Проєктування вдосконаленого підходу</w:t>
      </w:r>
      <w:r w:rsidR="008E013F" w:rsidRPr="008E013F">
        <w:rPr>
          <w:lang w:val="ru-RU"/>
        </w:rPr>
        <w:t>…………………</w:t>
      </w:r>
      <w:r w:rsidR="008E013F">
        <w:rPr>
          <w:lang w:val="en-US"/>
        </w:rPr>
        <w:t>…</w:t>
      </w:r>
      <w:r w:rsidR="008E013F" w:rsidRPr="008E013F">
        <w:rPr>
          <w:lang w:val="ru-RU"/>
        </w:rPr>
        <w:t>…</w:t>
      </w:r>
      <w:r>
        <w:rPr>
          <w:lang w:val="ru-RU"/>
        </w:rPr>
        <w:t>…</w:t>
      </w:r>
      <w:r>
        <w:rPr>
          <w:lang w:val="en-US"/>
        </w:rPr>
        <w:t>.. 10</w:t>
      </w:r>
    </w:p>
    <w:p w14:paraId="6BD763F5" w14:textId="4338CEA9" w:rsidR="00AC057D" w:rsidRPr="00AC057D" w:rsidRDefault="00AC057D" w:rsidP="008E013F">
      <w:pPr>
        <w:pStyle w:val="a3"/>
        <w:numPr>
          <w:ilvl w:val="1"/>
          <w:numId w:val="1"/>
        </w:numPr>
        <w:tabs>
          <w:tab w:val="left" w:pos="4410"/>
        </w:tabs>
        <w:spacing w:after="0" w:line="360" w:lineRule="auto"/>
        <w:ind w:left="1701" w:hanging="567"/>
        <w:jc w:val="both"/>
      </w:pPr>
      <w:r w:rsidRPr="00AC057D">
        <w:t>Обґрунтування вибору методів і параметрів</w:t>
      </w:r>
      <w:r>
        <w:rPr>
          <w:lang w:val="ru-RU"/>
        </w:rPr>
        <w:t>…</w:t>
      </w:r>
      <w:r w:rsidRPr="00AC057D">
        <w:rPr>
          <w:lang w:val="ru-RU"/>
        </w:rPr>
        <w:t>………………….. 11</w:t>
      </w:r>
    </w:p>
    <w:p w14:paraId="548E99BD" w14:textId="511AFD40" w:rsidR="00E335DD" w:rsidRPr="00AC057D" w:rsidRDefault="00E335DD" w:rsidP="00E335DD">
      <w:pPr>
        <w:pStyle w:val="a3"/>
        <w:numPr>
          <w:ilvl w:val="0"/>
          <w:numId w:val="1"/>
        </w:numPr>
        <w:tabs>
          <w:tab w:val="left" w:pos="4410"/>
        </w:tabs>
        <w:spacing w:after="0" w:line="360" w:lineRule="auto"/>
        <w:jc w:val="both"/>
      </w:pPr>
      <w:r>
        <w:t>Компонентна структура програми ……………………………………</w:t>
      </w:r>
      <w:r w:rsidR="00337CDE">
        <w:t>...</w:t>
      </w:r>
      <w:r>
        <w:t xml:space="preserve"> </w:t>
      </w:r>
      <w:r w:rsidR="00337CDE">
        <w:t>1</w:t>
      </w:r>
      <w:r w:rsidR="006E2ABD">
        <w:t>2</w:t>
      </w:r>
    </w:p>
    <w:p w14:paraId="669BBDDC" w14:textId="78988EA7" w:rsidR="00AC057D" w:rsidRPr="008E013F" w:rsidRDefault="006E2ABD" w:rsidP="00AC057D">
      <w:pPr>
        <w:pStyle w:val="a3"/>
        <w:numPr>
          <w:ilvl w:val="1"/>
          <w:numId w:val="1"/>
        </w:numPr>
        <w:tabs>
          <w:tab w:val="left" w:pos="4410"/>
        </w:tabs>
        <w:spacing w:after="0" w:line="360" w:lineRule="auto"/>
        <w:ind w:left="1701" w:hanging="567"/>
        <w:jc w:val="both"/>
      </w:pPr>
      <w:r>
        <w:t>Розробка засобів дослідження кластеризації текстів</w:t>
      </w:r>
      <w:r w:rsidR="00AC057D">
        <w:rPr>
          <w:lang w:val="ru-RU"/>
        </w:rPr>
        <w:t>…</w:t>
      </w:r>
      <w:r w:rsidR="00AC057D" w:rsidRPr="008E013F">
        <w:rPr>
          <w:lang w:val="ru-RU"/>
        </w:rPr>
        <w:t>………</w:t>
      </w:r>
      <w:r>
        <w:rPr>
          <w:lang w:val="ru-RU"/>
        </w:rPr>
        <w:t>….12</w:t>
      </w:r>
    </w:p>
    <w:p w14:paraId="7FCF883F" w14:textId="1B3205CC" w:rsidR="00AC057D" w:rsidRDefault="00AC057D" w:rsidP="00AC057D">
      <w:pPr>
        <w:pStyle w:val="a3"/>
        <w:numPr>
          <w:ilvl w:val="1"/>
          <w:numId w:val="1"/>
        </w:numPr>
        <w:tabs>
          <w:tab w:val="left" w:pos="4410"/>
        </w:tabs>
        <w:spacing w:after="0" w:line="360" w:lineRule="auto"/>
        <w:ind w:left="1701" w:hanging="567"/>
        <w:jc w:val="both"/>
      </w:pPr>
      <w:r w:rsidRPr="00AC057D">
        <w:t>Зовнішнє проєктування та сценарії користувача</w:t>
      </w:r>
      <w:r>
        <w:rPr>
          <w:lang w:val="ru-RU"/>
        </w:rPr>
        <w:t xml:space="preserve"> </w:t>
      </w:r>
      <w:r w:rsidR="006E2ABD">
        <w:rPr>
          <w:lang w:val="ru-RU"/>
        </w:rPr>
        <w:t xml:space="preserve"> </w:t>
      </w:r>
      <w:r w:rsidRPr="008E013F">
        <w:rPr>
          <w:lang w:val="ru-RU"/>
        </w:rPr>
        <w:t>……….…</w:t>
      </w:r>
      <w:r>
        <w:rPr>
          <w:lang w:val="ru-RU"/>
        </w:rPr>
        <w:t>…</w:t>
      </w:r>
      <w:r w:rsidRPr="00AC057D">
        <w:rPr>
          <w:lang w:val="ru-RU"/>
        </w:rPr>
        <w:t>…</w:t>
      </w:r>
      <w:r w:rsidR="006E2ABD">
        <w:rPr>
          <w:lang w:val="ru-RU"/>
        </w:rPr>
        <w:t xml:space="preserve"> 13</w:t>
      </w:r>
    </w:p>
    <w:p w14:paraId="57AAC53B" w14:textId="43258D14" w:rsidR="00AC057D" w:rsidRDefault="006E2ABD" w:rsidP="00AC057D">
      <w:pPr>
        <w:pStyle w:val="a3"/>
        <w:numPr>
          <w:ilvl w:val="1"/>
          <w:numId w:val="1"/>
        </w:numPr>
        <w:tabs>
          <w:tab w:val="left" w:pos="4410"/>
        </w:tabs>
        <w:spacing w:after="0" w:line="360" w:lineRule="auto"/>
        <w:ind w:left="1701" w:hanging="567"/>
        <w:jc w:val="both"/>
      </w:pPr>
      <w:r>
        <w:t>Реалізація обробки та векторизації</w:t>
      </w:r>
      <w:r w:rsidR="00AC057D">
        <w:rPr>
          <w:lang w:val="ru-RU"/>
        </w:rPr>
        <w:t xml:space="preserve"> …</w:t>
      </w:r>
      <w:r w:rsidR="00AC057D" w:rsidRPr="008E013F">
        <w:rPr>
          <w:lang w:val="ru-RU"/>
        </w:rPr>
        <w:t>……………</w:t>
      </w:r>
      <w:r w:rsidR="00AC057D">
        <w:rPr>
          <w:lang w:val="ru-RU"/>
        </w:rPr>
        <w:t>…</w:t>
      </w:r>
      <w:r w:rsidR="00AC057D" w:rsidRPr="00AC057D">
        <w:rPr>
          <w:lang w:val="ru-RU"/>
        </w:rPr>
        <w:t>…</w:t>
      </w:r>
      <w:r w:rsidR="00AC057D">
        <w:rPr>
          <w:lang w:val="ru-RU"/>
        </w:rPr>
        <w:t>…</w:t>
      </w:r>
      <w:r>
        <w:rPr>
          <w:lang w:val="ru-RU"/>
        </w:rPr>
        <w:t>……….</w:t>
      </w:r>
      <w:r w:rsidR="00AC057D" w:rsidRPr="008E013F">
        <w:rPr>
          <w:lang w:val="ru-RU"/>
        </w:rPr>
        <w:t xml:space="preserve"> </w:t>
      </w:r>
      <w:r>
        <w:rPr>
          <w:lang w:val="ru-RU"/>
        </w:rPr>
        <w:t>14</w:t>
      </w:r>
    </w:p>
    <w:p w14:paraId="4D5D5B4C" w14:textId="715822B3" w:rsidR="00AC057D" w:rsidRPr="00AC057D" w:rsidRDefault="006E2ABD" w:rsidP="00AC057D">
      <w:pPr>
        <w:pStyle w:val="a3"/>
        <w:numPr>
          <w:ilvl w:val="1"/>
          <w:numId w:val="1"/>
        </w:numPr>
        <w:tabs>
          <w:tab w:val="left" w:pos="4410"/>
        </w:tabs>
        <w:spacing w:after="0" w:line="360" w:lineRule="auto"/>
        <w:ind w:left="1701" w:hanging="567"/>
        <w:jc w:val="both"/>
      </w:pPr>
      <w:r>
        <w:t>Організація даних та збереження результатів</w:t>
      </w:r>
      <w:r w:rsidR="00AC057D" w:rsidRPr="008E013F">
        <w:rPr>
          <w:lang w:val="ru-RU"/>
        </w:rPr>
        <w:t>…………………</w:t>
      </w:r>
      <w:r w:rsidR="00AC057D" w:rsidRPr="006E2ABD">
        <w:rPr>
          <w:lang w:val="ru-RU"/>
        </w:rPr>
        <w:t>… 1</w:t>
      </w:r>
      <w:r>
        <w:t>4</w:t>
      </w:r>
    </w:p>
    <w:p w14:paraId="64568791" w14:textId="0070658A" w:rsidR="00AC057D" w:rsidRPr="00AC057D" w:rsidRDefault="006E2ABD" w:rsidP="00AC057D">
      <w:pPr>
        <w:pStyle w:val="a3"/>
        <w:numPr>
          <w:ilvl w:val="1"/>
          <w:numId w:val="1"/>
        </w:numPr>
        <w:tabs>
          <w:tab w:val="left" w:pos="4410"/>
        </w:tabs>
        <w:spacing w:after="0" w:line="360" w:lineRule="auto"/>
        <w:ind w:left="1701" w:hanging="567"/>
        <w:jc w:val="both"/>
      </w:pPr>
      <w:r>
        <w:t>Оцінювання результатів та розширення програми</w:t>
      </w:r>
      <w:r w:rsidR="00AC057D">
        <w:rPr>
          <w:lang w:val="ru-RU"/>
        </w:rPr>
        <w:t>…</w:t>
      </w:r>
      <w:r w:rsidR="00AC057D" w:rsidRPr="00AC057D">
        <w:rPr>
          <w:lang w:val="ru-RU"/>
        </w:rPr>
        <w:t>……………</w:t>
      </w:r>
      <w:r>
        <w:rPr>
          <w:lang w:val="ru-RU"/>
        </w:rPr>
        <w:t xml:space="preserve"> </w:t>
      </w:r>
      <w:r w:rsidR="00AC057D" w:rsidRPr="00AC057D">
        <w:rPr>
          <w:lang w:val="ru-RU"/>
        </w:rPr>
        <w:t>1</w:t>
      </w:r>
      <w:r>
        <w:rPr>
          <w:lang w:val="ru-RU"/>
        </w:rPr>
        <w:t>6</w:t>
      </w:r>
    </w:p>
    <w:p w14:paraId="34FFE38F" w14:textId="42FA6FB9" w:rsidR="00E335DD" w:rsidRPr="00AC057D" w:rsidRDefault="00E335DD" w:rsidP="00E335DD">
      <w:pPr>
        <w:pStyle w:val="a3"/>
        <w:numPr>
          <w:ilvl w:val="0"/>
          <w:numId w:val="1"/>
        </w:numPr>
        <w:tabs>
          <w:tab w:val="left" w:pos="4410"/>
        </w:tabs>
        <w:spacing w:after="0" w:line="360" w:lineRule="auto"/>
        <w:jc w:val="both"/>
      </w:pPr>
      <w:r>
        <w:t xml:space="preserve">Тестування програми …………………………………………………… </w:t>
      </w:r>
      <w:r w:rsidR="006E2ABD">
        <w:t>18</w:t>
      </w:r>
    </w:p>
    <w:p w14:paraId="17B5FFB2" w14:textId="421CAF47" w:rsidR="00AC057D" w:rsidRPr="008E013F" w:rsidRDefault="006E2ABD" w:rsidP="00AC057D">
      <w:pPr>
        <w:pStyle w:val="a3"/>
        <w:numPr>
          <w:ilvl w:val="1"/>
          <w:numId w:val="1"/>
        </w:numPr>
        <w:tabs>
          <w:tab w:val="left" w:pos="4410"/>
        </w:tabs>
        <w:spacing w:after="0" w:line="360" w:lineRule="auto"/>
        <w:ind w:left="1701" w:hanging="567"/>
        <w:jc w:val="both"/>
      </w:pPr>
      <w:r>
        <w:t>Методи та середовище перевірки</w:t>
      </w:r>
      <w:r w:rsidR="00AC057D">
        <w:rPr>
          <w:lang w:val="ru-RU"/>
        </w:rPr>
        <w:t>…</w:t>
      </w:r>
      <w:r w:rsidR="00AC057D" w:rsidRPr="008E013F">
        <w:rPr>
          <w:lang w:val="ru-RU"/>
        </w:rPr>
        <w:t>………………………….…</w:t>
      </w:r>
      <w:r w:rsidR="00AC057D">
        <w:rPr>
          <w:lang w:val="en-US"/>
        </w:rPr>
        <w:t>.</w:t>
      </w:r>
      <w:r w:rsidR="00AC057D" w:rsidRPr="008E013F">
        <w:rPr>
          <w:lang w:val="ru-RU"/>
        </w:rPr>
        <w:t xml:space="preserve">.. </w:t>
      </w:r>
      <w:r>
        <w:t>18</w:t>
      </w:r>
    </w:p>
    <w:p w14:paraId="3C1F0517" w14:textId="5E71E594" w:rsidR="00AC057D" w:rsidRDefault="00AC057D" w:rsidP="00AC057D">
      <w:pPr>
        <w:pStyle w:val="a3"/>
        <w:numPr>
          <w:ilvl w:val="1"/>
          <w:numId w:val="1"/>
        </w:numPr>
        <w:tabs>
          <w:tab w:val="left" w:pos="4410"/>
        </w:tabs>
        <w:spacing w:after="0" w:line="360" w:lineRule="auto"/>
        <w:ind w:left="1701" w:hanging="567"/>
        <w:jc w:val="both"/>
      </w:pPr>
      <w:r>
        <w:t>Результати контрольного експерименту</w:t>
      </w:r>
      <w:r>
        <w:rPr>
          <w:lang w:val="ru-RU"/>
        </w:rPr>
        <w:t xml:space="preserve"> </w:t>
      </w:r>
      <w:r w:rsidRPr="008E013F">
        <w:rPr>
          <w:lang w:val="ru-RU"/>
        </w:rPr>
        <w:t>……….…</w:t>
      </w:r>
      <w:r>
        <w:rPr>
          <w:lang w:val="ru-RU"/>
        </w:rPr>
        <w:t>…</w:t>
      </w:r>
      <w:r>
        <w:rPr>
          <w:lang w:val="ru-RU"/>
        </w:rPr>
        <w:t>…………... 19</w:t>
      </w:r>
    </w:p>
    <w:p w14:paraId="0D130A64" w14:textId="316066C2" w:rsidR="00AC057D" w:rsidRDefault="00AC057D" w:rsidP="00AC057D">
      <w:pPr>
        <w:pStyle w:val="a3"/>
        <w:numPr>
          <w:ilvl w:val="1"/>
          <w:numId w:val="1"/>
        </w:numPr>
        <w:tabs>
          <w:tab w:val="left" w:pos="4410"/>
        </w:tabs>
        <w:spacing w:after="0" w:line="360" w:lineRule="auto"/>
        <w:ind w:left="1701" w:hanging="567"/>
        <w:jc w:val="both"/>
      </w:pPr>
      <w:r>
        <w:t>Візуальна та метрична перевірка</w:t>
      </w:r>
      <w:r>
        <w:rPr>
          <w:lang w:val="ru-RU"/>
        </w:rPr>
        <w:t>…</w:t>
      </w:r>
      <w:r w:rsidRPr="008E013F">
        <w:rPr>
          <w:lang w:val="ru-RU"/>
        </w:rPr>
        <w:t>……………</w:t>
      </w:r>
      <w:r>
        <w:rPr>
          <w:lang w:val="ru-RU"/>
        </w:rPr>
        <w:t>…</w:t>
      </w:r>
      <w:r>
        <w:rPr>
          <w:lang w:val="ru-RU"/>
        </w:rPr>
        <w:t>……………….</w:t>
      </w:r>
      <w:r w:rsidRPr="008E013F">
        <w:rPr>
          <w:lang w:val="ru-RU"/>
        </w:rPr>
        <w:t xml:space="preserve"> </w:t>
      </w:r>
      <w:r>
        <w:rPr>
          <w:lang w:val="ru-RU"/>
        </w:rPr>
        <w:t>20</w:t>
      </w:r>
    </w:p>
    <w:p w14:paraId="514679A8" w14:textId="3C3AABEE" w:rsidR="00AC057D" w:rsidRPr="00AC057D" w:rsidRDefault="00AC057D" w:rsidP="00AC057D">
      <w:pPr>
        <w:pStyle w:val="a3"/>
        <w:numPr>
          <w:ilvl w:val="1"/>
          <w:numId w:val="1"/>
        </w:numPr>
        <w:tabs>
          <w:tab w:val="left" w:pos="4410"/>
        </w:tabs>
        <w:spacing w:after="0" w:line="360" w:lineRule="auto"/>
        <w:ind w:left="1701" w:hanging="567"/>
        <w:jc w:val="both"/>
      </w:pPr>
      <w:r>
        <w:t>Перевірка інтерфейсу та відповідність технічному завданню</w:t>
      </w:r>
      <w:r w:rsidRPr="008E013F">
        <w:rPr>
          <w:lang w:val="ru-RU"/>
        </w:rPr>
        <w:t>…</w:t>
      </w:r>
      <w:r w:rsidRPr="00AC057D">
        <w:rPr>
          <w:lang w:val="ru-RU"/>
        </w:rPr>
        <w:t xml:space="preserve">. </w:t>
      </w:r>
      <w:r>
        <w:rPr>
          <w:lang w:val="ru-RU"/>
        </w:rPr>
        <w:t>22</w:t>
      </w:r>
    </w:p>
    <w:p w14:paraId="0DC04333" w14:textId="08DD1924" w:rsidR="00E335DD" w:rsidRDefault="00E335DD" w:rsidP="00421C28">
      <w:pPr>
        <w:pStyle w:val="a3"/>
        <w:numPr>
          <w:ilvl w:val="0"/>
          <w:numId w:val="1"/>
        </w:numPr>
        <w:tabs>
          <w:tab w:val="left" w:pos="4410"/>
        </w:tabs>
        <w:spacing w:after="0" w:line="360" w:lineRule="auto"/>
        <w:jc w:val="both"/>
      </w:pPr>
      <w:r>
        <w:t xml:space="preserve">Висновки ………………………………………………………………… </w:t>
      </w:r>
      <w:r w:rsidR="006648A7">
        <w:t>31</w:t>
      </w:r>
    </w:p>
    <w:p w14:paraId="65B63512" w14:textId="27C1F9FC" w:rsidR="008E013F" w:rsidRDefault="008E013F" w:rsidP="00421C28">
      <w:pPr>
        <w:pStyle w:val="a3"/>
        <w:numPr>
          <w:ilvl w:val="0"/>
          <w:numId w:val="1"/>
        </w:numPr>
        <w:tabs>
          <w:tab w:val="left" w:pos="4410"/>
        </w:tabs>
        <w:spacing w:after="0" w:line="360" w:lineRule="auto"/>
        <w:jc w:val="both"/>
      </w:pPr>
      <w:r>
        <w:t>Бібліографічний список</w:t>
      </w:r>
      <w:r>
        <w:rPr>
          <w:lang w:val="en-US"/>
        </w:rPr>
        <w:t xml:space="preserve"> ………………………………………………….26</w:t>
      </w:r>
    </w:p>
    <w:p w14:paraId="33BE0A93" w14:textId="1CA88438" w:rsidR="00E335DD" w:rsidRDefault="00E335DD" w:rsidP="00E335DD">
      <w:pPr>
        <w:pStyle w:val="a3"/>
        <w:tabs>
          <w:tab w:val="left" w:pos="4410"/>
        </w:tabs>
        <w:spacing w:line="360" w:lineRule="auto"/>
        <w:ind w:left="1069"/>
        <w:jc w:val="both"/>
      </w:pPr>
    </w:p>
    <w:p w14:paraId="07E51185" w14:textId="79DDBF21" w:rsidR="00E335DD" w:rsidRDefault="00E335DD" w:rsidP="00E335DD">
      <w:pPr>
        <w:pStyle w:val="a3"/>
        <w:tabs>
          <w:tab w:val="left" w:pos="4410"/>
        </w:tabs>
        <w:spacing w:line="360" w:lineRule="auto"/>
        <w:ind w:left="1069"/>
        <w:jc w:val="both"/>
      </w:pPr>
    </w:p>
    <w:p w14:paraId="4AFA4E72" w14:textId="7FA0562F" w:rsidR="00E335DD" w:rsidRDefault="00E335DD" w:rsidP="00E335DD">
      <w:pPr>
        <w:pStyle w:val="a3"/>
        <w:tabs>
          <w:tab w:val="left" w:pos="4410"/>
        </w:tabs>
        <w:spacing w:line="360" w:lineRule="auto"/>
        <w:ind w:left="1069"/>
        <w:jc w:val="both"/>
      </w:pPr>
    </w:p>
    <w:p w14:paraId="4517430F" w14:textId="28746533" w:rsidR="00E335DD" w:rsidRDefault="00E335DD" w:rsidP="00E335DD">
      <w:pPr>
        <w:pStyle w:val="a3"/>
        <w:tabs>
          <w:tab w:val="left" w:pos="4410"/>
        </w:tabs>
        <w:spacing w:line="360" w:lineRule="auto"/>
        <w:ind w:left="1069"/>
        <w:jc w:val="both"/>
      </w:pPr>
    </w:p>
    <w:p w14:paraId="145B2BB3" w14:textId="08A82129" w:rsidR="00E335DD" w:rsidRDefault="00E335DD" w:rsidP="00E335DD">
      <w:pPr>
        <w:pStyle w:val="a3"/>
        <w:tabs>
          <w:tab w:val="left" w:pos="4410"/>
        </w:tabs>
        <w:spacing w:line="360" w:lineRule="auto"/>
        <w:ind w:left="1069"/>
        <w:jc w:val="both"/>
      </w:pPr>
    </w:p>
    <w:p w14:paraId="7CAB9B0D" w14:textId="5E683EC7" w:rsidR="00E335DD" w:rsidRPr="00AC057D" w:rsidRDefault="00E335DD" w:rsidP="00AC057D">
      <w:pPr>
        <w:tabs>
          <w:tab w:val="left" w:pos="4410"/>
        </w:tabs>
        <w:spacing w:line="360" w:lineRule="auto"/>
        <w:jc w:val="both"/>
        <w:rPr>
          <w:lang w:val="en-US"/>
        </w:rPr>
      </w:pPr>
    </w:p>
    <w:p w14:paraId="69F8027C" w14:textId="7105E678" w:rsidR="00062909" w:rsidRPr="00AC057D" w:rsidRDefault="00062909" w:rsidP="00062909">
      <w:pPr>
        <w:tabs>
          <w:tab w:val="left" w:pos="4410"/>
        </w:tabs>
        <w:spacing w:line="360" w:lineRule="auto"/>
        <w:jc w:val="both"/>
        <w:rPr>
          <w:lang w:val="en-US"/>
        </w:rPr>
        <w:sectPr w:rsidR="00062909" w:rsidRPr="00AC057D">
          <w:pgSz w:w="11906" w:h="16838"/>
          <w:pgMar w:top="850" w:right="850" w:bottom="850" w:left="1417" w:header="708" w:footer="708" w:gutter="0"/>
          <w:cols w:space="708"/>
          <w:docGrid w:linePitch="360"/>
        </w:sectPr>
      </w:pPr>
    </w:p>
    <w:p w14:paraId="6B96AB79" w14:textId="73045D64" w:rsidR="00B207D9" w:rsidRDefault="00C30658" w:rsidP="00B207D9">
      <w:pPr>
        <w:pStyle w:val="a3"/>
        <w:numPr>
          <w:ilvl w:val="0"/>
          <w:numId w:val="4"/>
        </w:numPr>
        <w:tabs>
          <w:tab w:val="left" w:pos="4410"/>
        </w:tabs>
        <w:spacing w:after="0" w:line="480" w:lineRule="auto"/>
        <w:ind w:left="426" w:hanging="284"/>
        <w:jc w:val="center"/>
        <w:rPr>
          <w:b/>
          <w:bCs/>
        </w:rPr>
      </w:pPr>
      <w:r w:rsidRPr="00421C28">
        <w:rPr>
          <w:b/>
          <w:bCs/>
        </w:rPr>
        <w:lastRenderedPageBreak/>
        <w:t>ПОСТАНОВКА ЗАДАЧІ, ВИМОГИ ДО ПРОГРАМИ</w:t>
      </w:r>
    </w:p>
    <w:p w14:paraId="7E19645B" w14:textId="1BDD27B9" w:rsidR="00B207D9" w:rsidRDefault="00B207D9" w:rsidP="00B207D9">
      <w:pPr>
        <w:pStyle w:val="a3"/>
        <w:numPr>
          <w:ilvl w:val="1"/>
          <w:numId w:val="20"/>
        </w:numPr>
        <w:tabs>
          <w:tab w:val="left" w:pos="4410"/>
        </w:tabs>
        <w:spacing w:line="360" w:lineRule="auto"/>
        <w:ind w:left="1134" w:hanging="425"/>
        <w:rPr>
          <w:b/>
          <w:bCs/>
        </w:rPr>
      </w:pPr>
      <w:r w:rsidRPr="00B207D9">
        <w:rPr>
          <w:b/>
          <w:bCs/>
        </w:rPr>
        <w:t>Стан питання та обґрунтування теми</w:t>
      </w:r>
    </w:p>
    <w:p w14:paraId="5F8232A9" w14:textId="77777777" w:rsidR="00B207D9" w:rsidRDefault="00B207D9" w:rsidP="00B207D9">
      <w:pPr>
        <w:spacing w:after="0" w:line="360" w:lineRule="auto"/>
        <w:ind w:firstLine="709"/>
        <w:jc w:val="both"/>
      </w:pPr>
      <w:r>
        <w:t>Об’єктом дослідження є процес автоматичного групування природномовних текстів. Предмет дослідження становлять методи попередньої обробки україномовних документів, їх векторного подання та кластеризації, а також співвідношення якості групування й обчислювальних витрат. Практичне завдання полягає у створенні локального інструмента, який дає змогу проводити експерименти за єдиною схемою, зіставляти їхні результати та зберігати дані для подальшого аналізу.</w:t>
      </w:r>
    </w:p>
    <w:p w14:paraId="20DE5E21" w14:textId="77777777" w:rsidR="00B207D9" w:rsidRDefault="00B207D9" w:rsidP="00B207D9">
      <w:pPr>
        <w:spacing w:after="0" w:line="360" w:lineRule="auto"/>
        <w:ind w:firstLine="709"/>
        <w:jc w:val="both"/>
      </w:pPr>
      <w:r>
        <w:t>У текстових колекціях одну тему можна описати різними словами, а те саме слово може мати кілька значень. Для української мови додаткову складність створює словозміна: без нормалізації різні форми одного слова збільшують словник ознак. Тому якість кластеризації залежить як від алгоритму групування, так і від очищення тексту, лематизації та способу формування векторів. Доцільність поєднання цих етапів необхідно перевіряти експериментально.</w:t>
      </w:r>
    </w:p>
    <w:p w14:paraId="0DCDDE93" w14:textId="77777777" w:rsidR="00B207D9" w:rsidRDefault="00B207D9" w:rsidP="00B207D9">
      <w:pPr>
        <w:spacing w:after="0" w:line="360" w:lineRule="auto"/>
        <w:ind w:firstLine="709"/>
        <w:jc w:val="both"/>
      </w:pPr>
      <w:r>
        <w:t xml:space="preserve">TF-IDF є базовим методом векторизації, результати якого легко інтерпретувати, проте тексти спільної тематики не завжди містять однакові слова. Word2Vec формує вектори слів у процесі навчання, а </w:t>
      </w:r>
      <w:proofErr w:type="spellStart"/>
      <w:r>
        <w:t>FastText</w:t>
      </w:r>
      <w:proofErr w:type="spellEnd"/>
      <w:r>
        <w:t xml:space="preserve"> додатково враховує частини слова [3; 4]. Doc2Vec формує подання документів [5]. </w:t>
      </w:r>
      <w:proofErr w:type="spellStart"/>
      <w:r>
        <w:t>Sentence</w:t>
      </w:r>
      <w:proofErr w:type="spellEnd"/>
      <w:r>
        <w:t>-BERT створює подання речень для семантичного порівняння [6]. Кожен підхід враховує певні властивості тексту, тому вибір методу для україномовного корпусу потребує перевірки на відповідних даних.</w:t>
      </w:r>
    </w:p>
    <w:p w14:paraId="6DE85C15" w14:textId="53BD2ECA" w:rsidR="00B207D9" w:rsidRDefault="00B207D9" w:rsidP="00B207D9">
      <w:pPr>
        <w:spacing w:after="0" w:line="360" w:lineRule="auto"/>
        <w:ind w:firstLine="709"/>
        <w:jc w:val="both"/>
      </w:pPr>
      <w:r>
        <w:t xml:space="preserve">Наявні програмні засоби підтримують значну частину необхідних операцій. Бібліотека </w:t>
      </w:r>
      <w:proofErr w:type="spellStart"/>
      <w:r>
        <w:t>scikit-learn</w:t>
      </w:r>
      <w:proofErr w:type="spellEnd"/>
      <w:r>
        <w:t xml:space="preserve"> надає алгоритми кластеризації та оцінювання, </w:t>
      </w:r>
      <w:proofErr w:type="spellStart"/>
      <w:r>
        <w:t>Gensim</w:t>
      </w:r>
      <w:proofErr w:type="spellEnd"/>
      <w:r>
        <w:t xml:space="preserve"> — моделі векторизації, а </w:t>
      </w:r>
      <w:proofErr w:type="spellStart"/>
      <w:r>
        <w:t>Orange</w:t>
      </w:r>
      <w:proofErr w:type="spellEnd"/>
      <w:r>
        <w:t xml:space="preserve"> — засоби візуальної побудови конвеєрів обробки тексту [2–4; 7]. Внесок роботи полягає в інтеграції цих типів компонентів у спеціалізований дослідницький інструмент і перевірці власної реалізації паралельних перезапусків K-</w:t>
      </w:r>
      <w:proofErr w:type="spellStart"/>
      <w:r>
        <w:t>Means</w:t>
      </w:r>
      <w:proofErr w:type="spellEnd"/>
      <w:r>
        <w:t>.</w:t>
      </w:r>
    </w:p>
    <w:p w14:paraId="432098FB" w14:textId="77777777" w:rsidR="00B207D9" w:rsidRDefault="00B207D9" w:rsidP="00B207D9">
      <w:pPr>
        <w:spacing w:after="0" w:line="360" w:lineRule="auto"/>
        <w:ind w:firstLine="709"/>
        <w:jc w:val="both"/>
      </w:pPr>
    </w:p>
    <w:p w14:paraId="259BC950" w14:textId="77777777" w:rsidR="00B207D9" w:rsidRDefault="00B207D9" w:rsidP="00B207D9">
      <w:pPr>
        <w:spacing w:after="0" w:line="360" w:lineRule="auto"/>
        <w:ind w:firstLine="709"/>
        <w:jc w:val="both"/>
      </w:pPr>
    </w:p>
    <w:p w14:paraId="12730E10" w14:textId="6C5DF257" w:rsidR="00B207D9" w:rsidRPr="00B207D9" w:rsidRDefault="00B207D9" w:rsidP="00B207D9">
      <w:pPr>
        <w:pStyle w:val="a3"/>
        <w:numPr>
          <w:ilvl w:val="1"/>
          <w:numId w:val="20"/>
        </w:numPr>
        <w:spacing w:line="360" w:lineRule="auto"/>
        <w:ind w:left="1134" w:hanging="425"/>
        <w:jc w:val="both"/>
        <w:rPr>
          <w:b/>
          <w:bCs/>
        </w:rPr>
      </w:pPr>
      <w:r w:rsidRPr="00B207D9">
        <w:rPr>
          <w:b/>
          <w:bCs/>
        </w:rPr>
        <w:lastRenderedPageBreak/>
        <w:t>Невирішене питання та мета роботи</w:t>
      </w:r>
    </w:p>
    <w:p w14:paraId="7A53558D" w14:textId="6A05F922" w:rsidR="00B207D9" w:rsidRDefault="00B207D9" w:rsidP="00B207D9">
      <w:pPr>
        <w:spacing w:line="360" w:lineRule="auto"/>
        <w:ind w:firstLine="709"/>
        <w:jc w:val="both"/>
      </w:pPr>
      <w:r>
        <w:t xml:space="preserve">Для конкретного корпусу залишається відкритим питання, яка комбінація обробки, векторизації та кластеризації забезпечує прийнятне тематичне групування за доступних ресурсів. Мета роботи — розробити й перевірити інструментальні засоби для такого порівняння. Завдання охоплюють імпорт даних, уніфікацію конвеєра, реалізацію </w:t>
      </w:r>
      <w:proofErr w:type="spellStart"/>
      <w:r>
        <w:t>Parallel</w:t>
      </w:r>
      <w:proofErr w:type="spellEnd"/>
      <w:r>
        <w:t xml:space="preserve"> K-</w:t>
      </w:r>
      <w:proofErr w:type="spellStart"/>
      <w:r>
        <w:t>Means</w:t>
      </w:r>
      <w:proofErr w:type="spellEnd"/>
      <w:r>
        <w:t>, розрахунок метрик, вимірювання ресурсів і формування звітів. Перевага вдосконаленого підходу розглядається як гіпотеза, що потребує перевірки.</w:t>
      </w:r>
    </w:p>
    <w:p w14:paraId="1D1BAA87" w14:textId="0B57007C" w:rsidR="00B207D9" w:rsidRDefault="00B207D9" w:rsidP="00B207D9">
      <w:pPr>
        <w:pStyle w:val="a3"/>
        <w:numPr>
          <w:ilvl w:val="1"/>
          <w:numId w:val="20"/>
        </w:numPr>
        <w:spacing w:line="360" w:lineRule="auto"/>
        <w:ind w:left="1134" w:hanging="425"/>
        <w:jc w:val="both"/>
        <w:rPr>
          <w:b/>
          <w:bCs/>
        </w:rPr>
      </w:pPr>
      <w:r w:rsidRPr="00B207D9">
        <w:rPr>
          <w:b/>
          <w:bCs/>
        </w:rPr>
        <w:t>Критичне зіставлення підходів</w:t>
      </w:r>
    </w:p>
    <w:p w14:paraId="4A10E9F8" w14:textId="77777777" w:rsidR="00B207D9" w:rsidRDefault="00B207D9" w:rsidP="00B207D9">
      <w:pPr>
        <w:spacing w:line="360" w:lineRule="auto"/>
        <w:ind w:firstLine="709"/>
        <w:jc w:val="both"/>
      </w:pPr>
      <w:r>
        <w:t>Відмінності між оцінками методів не обов’язково свідчать про суперечність результатів. Високе значення коефіцієнта силуету (</w:t>
      </w:r>
      <w:proofErr w:type="spellStart"/>
      <w:r>
        <w:t>Silhouette</w:t>
      </w:r>
      <w:proofErr w:type="spellEnd"/>
      <w:r>
        <w:t>) характеризує компактність і відокремленість груп у просторі ознак, тоді як F1 та V-</w:t>
      </w:r>
      <w:proofErr w:type="spellStart"/>
      <w:r>
        <w:t>measure</w:t>
      </w:r>
      <w:proofErr w:type="spellEnd"/>
      <w:r>
        <w:t xml:space="preserve"> оцінюють узгодженість з еталонною розміткою. Менша </w:t>
      </w:r>
      <w:proofErr w:type="spellStart"/>
      <w:r>
        <w:t>внутрішньокластерна</w:t>
      </w:r>
      <w:proofErr w:type="spellEnd"/>
      <w:r>
        <w:t xml:space="preserve"> сума квадратів (</w:t>
      </w:r>
      <w:proofErr w:type="spellStart"/>
      <w:r>
        <w:t>inertia</w:t>
      </w:r>
      <w:proofErr w:type="spellEnd"/>
      <w:r>
        <w:t>) у K-</w:t>
      </w:r>
      <w:proofErr w:type="spellStart"/>
      <w:r>
        <w:t>Means</w:t>
      </w:r>
      <w:proofErr w:type="spellEnd"/>
      <w:r>
        <w:t xml:space="preserve"> також не гарантує кращого відтворення тем. Тому ці критерії розглядаються спільно з урахуванням корпусу та налаштувань.</w:t>
      </w:r>
    </w:p>
    <w:p w14:paraId="05ECA93D" w14:textId="77777777" w:rsidR="00B207D9" w:rsidRDefault="00B207D9" w:rsidP="00C30658">
      <w:pPr>
        <w:keepNext/>
        <w:spacing w:after="0" w:line="360" w:lineRule="auto"/>
        <w:ind w:firstLine="709"/>
        <w:jc w:val="right"/>
      </w:pPr>
      <w:r>
        <w:t>Таблиця 1 – Порівняння засобів для дослідження текстів</w:t>
      </w:r>
    </w:p>
    <w:tbl>
      <w:tblPr>
        <w:tblStyle w:val="a8"/>
        <w:tblW w:w="0" w:type="auto"/>
        <w:tblLayout w:type="fixed"/>
        <w:tblLook w:val="04A0" w:firstRow="1" w:lastRow="0" w:firstColumn="1" w:lastColumn="0" w:noHBand="0" w:noVBand="1"/>
      </w:tblPr>
      <w:tblGrid>
        <w:gridCol w:w="1871"/>
        <w:gridCol w:w="3231"/>
        <w:gridCol w:w="4535"/>
      </w:tblGrid>
      <w:tr w:rsidR="00B207D9" w14:paraId="79C550B3" w14:textId="77777777" w:rsidTr="00B207D9">
        <w:tc>
          <w:tcPr>
            <w:tcW w:w="1871" w:type="dxa"/>
          </w:tcPr>
          <w:p w14:paraId="2D9404B9" w14:textId="77777777" w:rsidR="00B207D9" w:rsidRPr="00B207D9" w:rsidRDefault="00B207D9" w:rsidP="00B207D9">
            <w:pPr>
              <w:spacing w:before="80" w:after="80" w:line="252" w:lineRule="auto"/>
              <w:jc w:val="center"/>
              <w:rPr>
                <w:bCs/>
                <w:sz w:val="24"/>
                <w:szCs w:val="36"/>
              </w:rPr>
            </w:pPr>
            <w:r w:rsidRPr="00B207D9">
              <w:rPr>
                <w:bCs/>
                <w:sz w:val="24"/>
                <w:szCs w:val="36"/>
              </w:rPr>
              <w:t>Засіб</w:t>
            </w:r>
          </w:p>
        </w:tc>
        <w:tc>
          <w:tcPr>
            <w:tcW w:w="3231" w:type="dxa"/>
          </w:tcPr>
          <w:p w14:paraId="22860A32" w14:textId="77777777" w:rsidR="00B207D9" w:rsidRPr="00B207D9" w:rsidRDefault="00B207D9" w:rsidP="00B207D9">
            <w:pPr>
              <w:spacing w:before="80" w:after="80" w:line="252" w:lineRule="auto"/>
              <w:jc w:val="center"/>
              <w:rPr>
                <w:bCs/>
                <w:sz w:val="24"/>
                <w:szCs w:val="36"/>
              </w:rPr>
            </w:pPr>
            <w:r w:rsidRPr="00B207D9">
              <w:rPr>
                <w:bCs/>
                <w:sz w:val="24"/>
                <w:szCs w:val="36"/>
              </w:rPr>
              <w:t>Корисні можливості</w:t>
            </w:r>
          </w:p>
        </w:tc>
        <w:tc>
          <w:tcPr>
            <w:tcW w:w="4535" w:type="dxa"/>
          </w:tcPr>
          <w:p w14:paraId="0B41E39A" w14:textId="77777777" w:rsidR="00B207D9" w:rsidRPr="00B207D9" w:rsidRDefault="00B207D9" w:rsidP="00B207D9">
            <w:pPr>
              <w:spacing w:before="80" w:after="80" w:line="252" w:lineRule="auto"/>
              <w:jc w:val="center"/>
              <w:rPr>
                <w:bCs/>
                <w:sz w:val="24"/>
                <w:szCs w:val="36"/>
              </w:rPr>
            </w:pPr>
            <w:r w:rsidRPr="00B207D9">
              <w:rPr>
                <w:bCs/>
                <w:sz w:val="24"/>
                <w:szCs w:val="36"/>
              </w:rPr>
              <w:t>Що необхідно для цієї роботи</w:t>
            </w:r>
          </w:p>
        </w:tc>
      </w:tr>
      <w:tr w:rsidR="00B207D9" w14:paraId="5B46FEE7" w14:textId="77777777" w:rsidTr="00B207D9">
        <w:tc>
          <w:tcPr>
            <w:tcW w:w="1871" w:type="dxa"/>
          </w:tcPr>
          <w:p w14:paraId="21B5E75A" w14:textId="77777777" w:rsidR="00B207D9" w:rsidRPr="00B207D9" w:rsidRDefault="00B207D9" w:rsidP="006B1C89">
            <w:pPr>
              <w:spacing w:before="80" w:after="80" w:line="252" w:lineRule="auto"/>
              <w:rPr>
                <w:bCs/>
                <w:sz w:val="24"/>
                <w:szCs w:val="36"/>
              </w:rPr>
            </w:pPr>
            <w:proofErr w:type="spellStart"/>
            <w:r w:rsidRPr="00B207D9">
              <w:rPr>
                <w:bCs/>
                <w:sz w:val="24"/>
                <w:szCs w:val="36"/>
              </w:rPr>
              <w:t>scikit-learn</w:t>
            </w:r>
            <w:proofErr w:type="spellEnd"/>
          </w:p>
        </w:tc>
        <w:tc>
          <w:tcPr>
            <w:tcW w:w="3231" w:type="dxa"/>
          </w:tcPr>
          <w:p w14:paraId="5A7938FE" w14:textId="77777777" w:rsidR="00B207D9" w:rsidRPr="00B207D9" w:rsidRDefault="00B207D9" w:rsidP="006B1C89">
            <w:pPr>
              <w:spacing w:before="80" w:after="80" w:line="252" w:lineRule="auto"/>
              <w:rPr>
                <w:bCs/>
                <w:sz w:val="24"/>
                <w:szCs w:val="36"/>
              </w:rPr>
            </w:pPr>
            <w:r w:rsidRPr="00B207D9">
              <w:rPr>
                <w:bCs/>
                <w:sz w:val="24"/>
                <w:szCs w:val="36"/>
              </w:rPr>
              <w:t>Кластеризація та метрики</w:t>
            </w:r>
          </w:p>
        </w:tc>
        <w:tc>
          <w:tcPr>
            <w:tcW w:w="4535" w:type="dxa"/>
          </w:tcPr>
          <w:p w14:paraId="778C452E" w14:textId="77777777" w:rsidR="00B207D9" w:rsidRPr="00B207D9" w:rsidRDefault="00B207D9" w:rsidP="006B1C89">
            <w:pPr>
              <w:spacing w:before="80" w:after="80" w:line="252" w:lineRule="auto"/>
              <w:rPr>
                <w:bCs/>
                <w:sz w:val="24"/>
                <w:szCs w:val="36"/>
              </w:rPr>
            </w:pPr>
            <w:r w:rsidRPr="00B207D9">
              <w:rPr>
                <w:bCs/>
                <w:sz w:val="24"/>
                <w:szCs w:val="36"/>
              </w:rPr>
              <w:t>Об’єднати з українською обробкою й вимірюванням використання ресурсів</w:t>
            </w:r>
          </w:p>
        </w:tc>
      </w:tr>
      <w:tr w:rsidR="00B207D9" w14:paraId="73257D37" w14:textId="77777777" w:rsidTr="00B207D9">
        <w:tc>
          <w:tcPr>
            <w:tcW w:w="1871" w:type="dxa"/>
          </w:tcPr>
          <w:p w14:paraId="4DADD43C" w14:textId="77777777" w:rsidR="00B207D9" w:rsidRPr="00B207D9" w:rsidRDefault="00B207D9" w:rsidP="006B1C89">
            <w:pPr>
              <w:spacing w:before="80" w:after="80" w:line="252" w:lineRule="auto"/>
              <w:rPr>
                <w:bCs/>
                <w:sz w:val="24"/>
                <w:szCs w:val="36"/>
              </w:rPr>
            </w:pPr>
            <w:proofErr w:type="spellStart"/>
            <w:r w:rsidRPr="00B207D9">
              <w:rPr>
                <w:bCs/>
                <w:sz w:val="24"/>
                <w:szCs w:val="36"/>
              </w:rPr>
              <w:t>Gensim</w:t>
            </w:r>
            <w:proofErr w:type="spellEnd"/>
          </w:p>
        </w:tc>
        <w:tc>
          <w:tcPr>
            <w:tcW w:w="3231" w:type="dxa"/>
          </w:tcPr>
          <w:p w14:paraId="20B3E65A" w14:textId="77777777" w:rsidR="00B207D9" w:rsidRPr="00B207D9" w:rsidRDefault="00B207D9" w:rsidP="006B1C89">
            <w:pPr>
              <w:spacing w:before="80" w:after="80" w:line="252" w:lineRule="auto"/>
              <w:rPr>
                <w:bCs/>
                <w:sz w:val="24"/>
                <w:szCs w:val="36"/>
              </w:rPr>
            </w:pPr>
            <w:r w:rsidRPr="00B207D9">
              <w:rPr>
                <w:bCs/>
                <w:sz w:val="24"/>
                <w:szCs w:val="36"/>
              </w:rPr>
              <w:t xml:space="preserve">Word2Vec, </w:t>
            </w:r>
            <w:proofErr w:type="spellStart"/>
            <w:r w:rsidRPr="00B207D9">
              <w:rPr>
                <w:bCs/>
                <w:sz w:val="24"/>
                <w:szCs w:val="36"/>
              </w:rPr>
              <w:t>FastText</w:t>
            </w:r>
            <w:proofErr w:type="spellEnd"/>
            <w:r w:rsidRPr="00B207D9">
              <w:rPr>
                <w:bCs/>
                <w:sz w:val="24"/>
                <w:szCs w:val="36"/>
              </w:rPr>
              <w:t>, Doc2Vec</w:t>
            </w:r>
          </w:p>
        </w:tc>
        <w:tc>
          <w:tcPr>
            <w:tcW w:w="4535" w:type="dxa"/>
          </w:tcPr>
          <w:p w14:paraId="3098DB65" w14:textId="77777777" w:rsidR="00B207D9" w:rsidRPr="00B207D9" w:rsidRDefault="00B207D9" w:rsidP="006B1C89">
            <w:pPr>
              <w:spacing w:before="80" w:after="80" w:line="252" w:lineRule="auto"/>
              <w:rPr>
                <w:bCs/>
                <w:sz w:val="24"/>
                <w:szCs w:val="36"/>
              </w:rPr>
            </w:pPr>
            <w:r w:rsidRPr="00B207D9">
              <w:rPr>
                <w:bCs/>
                <w:sz w:val="24"/>
                <w:szCs w:val="36"/>
              </w:rPr>
              <w:t>Додати інтерфейс експерименту, оцінювання та звіти</w:t>
            </w:r>
          </w:p>
        </w:tc>
      </w:tr>
      <w:tr w:rsidR="00B207D9" w14:paraId="2E64B987" w14:textId="77777777" w:rsidTr="00B207D9">
        <w:tc>
          <w:tcPr>
            <w:tcW w:w="1871" w:type="dxa"/>
          </w:tcPr>
          <w:p w14:paraId="0041AAC9" w14:textId="77777777" w:rsidR="00B207D9" w:rsidRPr="00B207D9" w:rsidRDefault="00B207D9" w:rsidP="006B1C89">
            <w:pPr>
              <w:spacing w:before="80" w:after="80" w:line="252" w:lineRule="auto"/>
              <w:rPr>
                <w:bCs/>
                <w:sz w:val="24"/>
                <w:szCs w:val="36"/>
              </w:rPr>
            </w:pPr>
            <w:proofErr w:type="spellStart"/>
            <w:r w:rsidRPr="00B207D9">
              <w:rPr>
                <w:bCs/>
                <w:sz w:val="24"/>
                <w:szCs w:val="36"/>
              </w:rPr>
              <w:t>Orange</w:t>
            </w:r>
            <w:proofErr w:type="spellEnd"/>
            <w:r w:rsidRPr="00B207D9">
              <w:rPr>
                <w:bCs/>
                <w:sz w:val="24"/>
                <w:szCs w:val="36"/>
              </w:rPr>
              <w:t xml:space="preserve"> </w:t>
            </w:r>
            <w:proofErr w:type="spellStart"/>
            <w:r w:rsidRPr="00B207D9">
              <w:rPr>
                <w:bCs/>
                <w:sz w:val="24"/>
                <w:szCs w:val="36"/>
              </w:rPr>
              <w:t>Text</w:t>
            </w:r>
            <w:proofErr w:type="spellEnd"/>
            <w:r w:rsidRPr="00B207D9">
              <w:rPr>
                <w:bCs/>
                <w:sz w:val="24"/>
                <w:szCs w:val="36"/>
              </w:rPr>
              <w:t xml:space="preserve"> </w:t>
            </w:r>
            <w:proofErr w:type="spellStart"/>
            <w:r w:rsidRPr="00B207D9">
              <w:rPr>
                <w:bCs/>
                <w:sz w:val="24"/>
                <w:szCs w:val="36"/>
              </w:rPr>
              <w:t>Mining</w:t>
            </w:r>
            <w:proofErr w:type="spellEnd"/>
          </w:p>
        </w:tc>
        <w:tc>
          <w:tcPr>
            <w:tcW w:w="3231" w:type="dxa"/>
          </w:tcPr>
          <w:p w14:paraId="7241819C" w14:textId="77777777" w:rsidR="00B207D9" w:rsidRPr="00B207D9" w:rsidRDefault="00B207D9" w:rsidP="006B1C89">
            <w:pPr>
              <w:spacing w:before="80" w:after="80" w:line="252" w:lineRule="auto"/>
              <w:rPr>
                <w:bCs/>
                <w:sz w:val="24"/>
                <w:szCs w:val="36"/>
              </w:rPr>
            </w:pPr>
            <w:r w:rsidRPr="00B207D9">
              <w:rPr>
                <w:bCs/>
                <w:sz w:val="24"/>
                <w:szCs w:val="36"/>
              </w:rPr>
              <w:t>Візуальний аналіз корпусів</w:t>
            </w:r>
          </w:p>
        </w:tc>
        <w:tc>
          <w:tcPr>
            <w:tcW w:w="4535" w:type="dxa"/>
          </w:tcPr>
          <w:p w14:paraId="56163E66" w14:textId="77777777" w:rsidR="00B207D9" w:rsidRPr="00B207D9" w:rsidRDefault="00B207D9" w:rsidP="006B1C89">
            <w:pPr>
              <w:spacing w:before="80" w:after="80" w:line="252" w:lineRule="auto"/>
              <w:rPr>
                <w:bCs/>
                <w:sz w:val="24"/>
                <w:szCs w:val="36"/>
              </w:rPr>
            </w:pPr>
            <w:r w:rsidRPr="00B207D9">
              <w:rPr>
                <w:bCs/>
                <w:sz w:val="24"/>
                <w:szCs w:val="36"/>
              </w:rPr>
              <w:t xml:space="preserve">Перевірити власну схему </w:t>
            </w:r>
            <w:proofErr w:type="spellStart"/>
            <w:r w:rsidRPr="00B207D9">
              <w:rPr>
                <w:bCs/>
                <w:sz w:val="24"/>
                <w:szCs w:val="36"/>
              </w:rPr>
              <w:t>Parallel</w:t>
            </w:r>
            <w:proofErr w:type="spellEnd"/>
            <w:r w:rsidRPr="00B207D9">
              <w:rPr>
                <w:bCs/>
                <w:sz w:val="24"/>
                <w:szCs w:val="36"/>
              </w:rPr>
              <w:t xml:space="preserve"> K-</w:t>
            </w:r>
            <w:proofErr w:type="spellStart"/>
            <w:r w:rsidRPr="00B207D9">
              <w:rPr>
                <w:bCs/>
                <w:sz w:val="24"/>
                <w:szCs w:val="36"/>
              </w:rPr>
              <w:t>Means</w:t>
            </w:r>
            <w:proofErr w:type="spellEnd"/>
            <w:r w:rsidRPr="00B207D9">
              <w:rPr>
                <w:bCs/>
                <w:sz w:val="24"/>
                <w:szCs w:val="36"/>
              </w:rPr>
              <w:t xml:space="preserve"> у керованому сценарії</w:t>
            </w:r>
          </w:p>
        </w:tc>
      </w:tr>
    </w:tbl>
    <w:p w14:paraId="5235A76E" w14:textId="094BB83D" w:rsidR="00B207D9" w:rsidRDefault="00B207D9" w:rsidP="00B207D9">
      <w:pPr>
        <w:pStyle w:val="a3"/>
        <w:numPr>
          <w:ilvl w:val="1"/>
          <w:numId w:val="20"/>
        </w:numPr>
        <w:spacing w:before="240" w:line="360" w:lineRule="auto"/>
        <w:ind w:left="1134" w:hanging="425"/>
        <w:jc w:val="both"/>
        <w:rPr>
          <w:b/>
          <w:bCs/>
        </w:rPr>
      </w:pPr>
      <w:r>
        <w:rPr>
          <w:b/>
          <w:bCs/>
        </w:rPr>
        <w:t>Функціональні та нефункціональні вимоги</w:t>
      </w:r>
    </w:p>
    <w:p w14:paraId="788134D7" w14:textId="77777777" w:rsidR="00B207D9" w:rsidRDefault="00B207D9" w:rsidP="00B207D9">
      <w:pPr>
        <w:spacing w:after="0" w:line="360" w:lineRule="auto"/>
        <w:ind w:firstLine="709"/>
        <w:jc w:val="both"/>
      </w:pPr>
      <w:r>
        <w:t xml:space="preserve">Відповідно до технічного завдання [1], програма має завантажувати файли у форматах TXT, CSV і JSON, очищати та </w:t>
      </w:r>
      <w:proofErr w:type="spellStart"/>
      <w:r>
        <w:t>лематизувати</w:t>
      </w:r>
      <w:proofErr w:type="spellEnd"/>
      <w:r>
        <w:t xml:space="preserve"> тексти, підтримувати </w:t>
      </w:r>
      <w:proofErr w:type="spellStart"/>
      <w:r>
        <w:t>налаштовувані</w:t>
      </w:r>
      <w:proofErr w:type="spellEnd"/>
      <w:r>
        <w:t xml:space="preserve"> списки стоп-слів і методи TF-IDF, Word2Vec, </w:t>
      </w:r>
      <w:proofErr w:type="spellStart"/>
      <w:r>
        <w:t>FastText</w:t>
      </w:r>
      <w:proofErr w:type="spellEnd"/>
      <w:r>
        <w:t xml:space="preserve"> та Doc2Vec. Для кластеризації передбачено K-</w:t>
      </w:r>
      <w:proofErr w:type="spellStart"/>
      <w:r>
        <w:t>Means</w:t>
      </w:r>
      <w:proofErr w:type="spellEnd"/>
      <w:r>
        <w:t xml:space="preserve">, </w:t>
      </w:r>
      <w:proofErr w:type="spellStart"/>
      <w:r>
        <w:t>агломеративний</w:t>
      </w:r>
      <w:proofErr w:type="spellEnd"/>
      <w:r>
        <w:t xml:space="preserve"> метод і DBSCAN із параметрами, доступними для налаштування. Програма має </w:t>
      </w:r>
      <w:r>
        <w:lastRenderedPageBreak/>
        <w:t>обчислювати показники якості й використання ресурсів, будувати візуалізації та експортувати результати у CSV і JSON, а звіти — у PDF або HTML.</w:t>
      </w:r>
    </w:p>
    <w:p w14:paraId="0FD505C2" w14:textId="77777777" w:rsidR="00B207D9" w:rsidRDefault="00B207D9" w:rsidP="00B207D9">
      <w:pPr>
        <w:spacing w:after="0" w:line="360" w:lineRule="auto"/>
        <w:ind w:firstLine="709"/>
        <w:jc w:val="both"/>
      </w:pPr>
      <w:r>
        <w:t xml:space="preserve">До додаткових вимог належать вибір CBOW або </w:t>
      </w:r>
      <w:proofErr w:type="spellStart"/>
      <w:r>
        <w:t>Skip-gram</w:t>
      </w:r>
      <w:proofErr w:type="spellEnd"/>
      <w:r>
        <w:t>, усереднення векторів слів із вагами TF-IDF, метод ліктя, аналіз графіка k-</w:t>
      </w:r>
      <w:proofErr w:type="spellStart"/>
      <w:r>
        <w:t>distance</w:t>
      </w:r>
      <w:proofErr w:type="spellEnd"/>
      <w:r>
        <w:t>, імпорт навчених моделей і збереження міток кластерів для кожного документа. Виконання цих вимог оцінюється окремо від працездатності базового конвеєра. Під час приймання також перевіряють обробку некоректних даних, зрозумілість повідомлень і можливість повторного аналізу збережених результатів.</w:t>
      </w:r>
    </w:p>
    <w:p w14:paraId="7A4A9B4B" w14:textId="77777777" w:rsidR="00B207D9" w:rsidRDefault="00B207D9" w:rsidP="00B207D9">
      <w:pPr>
        <w:spacing w:after="0" w:line="360" w:lineRule="auto"/>
        <w:ind w:firstLine="709"/>
        <w:jc w:val="both"/>
      </w:pPr>
      <w:r>
        <w:t xml:space="preserve">Технічне завдання (ТЗ) передбачає щонайменше 8 ГБ оперативної пам’яті, 1 ГБ вільного місця на диску та процесор із тактовою частотою від 2 ГГц. Цільовими операційними системами є Windows, </w:t>
      </w:r>
      <w:proofErr w:type="spellStart"/>
      <w:r>
        <w:t>Linux</w:t>
      </w:r>
      <w:proofErr w:type="spellEnd"/>
      <w:r>
        <w:t xml:space="preserve"> і </w:t>
      </w:r>
      <w:proofErr w:type="spellStart"/>
      <w:r>
        <w:t>macOS</w:t>
      </w:r>
      <w:proofErr w:type="spellEnd"/>
      <w:r>
        <w:t xml:space="preserve">. Ці вимоги потребують перевірки на відповідному обладнанні. Вимога щодо </w:t>
      </w:r>
      <w:proofErr w:type="spellStart"/>
      <w:r>
        <w:t>Python</w:t>
      </w:r>
      <w:proofErr w:type="spellEnd"/>
      <w:r>
        <w:t xml:space="preserve"> 3.8 або новішої версії також потребує уточнення з огляду на використані анотації типів і сумісність </w:t>
      </w:r>
      <w:proofErr w:type="spellStart"/>
      <w:r>
        <w:t>залежностей</w:t>
      </w:r>
      <w:proofErr w:type="spellEnd"/>
      <w:r>
        <w:t>. Фактичне середовище контрольного запуску наведено в розділі 4.</w:t>
      </w:r>
    </w:p>
    <w:p w14:paraId="1B3498D0" w14:textId="77777777" w:rsidR="00B207D9" w:rsidRDefault="00B207D9" w:rsidP="00B207D9">
      <w:pPr>
        <w:spacing w:after="0" w:line="360" w:lineRule="auto"/>
        <w:ind w:firstLine="709"/>
        <w:jc w:val="both"/>
      </w:pPr>
      <w:r>
        <w:t>За результатами аналізу доцільно використати бібліотечні алгоритми, зосередивши власну розробку на узгодженні етапів, попередній обробці українських текстів, керуванні експериментами та паралельних незалежних ініціалізаціях. Вимоги до надійності охоплюють збереження початкового корпусу без змін, перевірку формату вхідних даних і збереження результатів кожного завершеного запуску в окремій папці.</w:t>
      </w:r>
    </w:p>
    <w:p w14:paraId="24BDFAB2" w14:textId="77777777" w:rsidR="00B207D9" w:rsidRPr="00B207D9" w:rsidRDefault="00B207D9" w:rsidP="00B207D9">
      <w:pPr>
        <w:spacing w:line="360" w:lineRule="auto"/>
        <w:ind w:left="426"/>
        <w:jc w:val="both"/>
        <w:rPr>
          <w:b/>
          <w:bCs/>
        </w:rPr>
      </w:pPr>
    </w:p>
    <w:p w14:paraId="0A9182E3" w14:textId="77777777" w:rsidR="00B207D9" w:rsidRPr="00B207D9" w:rsidRDefault="00B207D9" w:rsidP="00B207D9">
      <w:pPr>
        <w:pStyle w:val="a3"/>
        <w:spacing w:line="360" w:lineRule="auto"/>
        <w:ind w:left="786"/>
        <w:jc w:val="both"/>
        <w:rPr>
          <w:b/>
          <w:bCs/>
        </w:rPr>
      </w:pPr>
    </w:p>
    <w:p w14:paraId="3ADC3059" w14:textId="77777777" w:rsidR="00B207D9" w:rsidRPr="00B207D9" w:rsidRDefault="00B207D9" w:rsidP="00B207D9">
      <w:pPr>
        <w:spacing w:line="360" w:lineRule="auto"/>
        <w:ind w:firstLine="709"/>
        <w:jc w:val="both"/>
        <w:rPr>
          <w:b/>
          <w:bCs/>
        </w:rPr>
      </w:pPr>
    </w:p>
    <w:p w14:paraId="271830C3" w14:textId="0026677D" w:rsidR="00421C28" w:rsidRPr="00421C28" w:rsidRDefault="00421C28" w:rsidP="00421C28">
      <w:pPr>
        <w:rPr>
          <w:b/>
          <w:bCs/>
        </w:rPr>
      </w:pPr>
      <w:r>
        <w:rPr>
          <w:b/>
          <w:bCs/>
        </w:rPr>
        <w:br w:type="page"/>
      </w:r>
    </w:p>
    <w:p w14:paraId="6685739F" w14:textId="459D4CA1" w:rsidR="00421C28" w:rsidRDefault="00C30658" w:rsidP="00B207D9">
      <w:pPr>
        <w:pStyle w:val="a3"/>
        <w:numPr>
          <w:ilvl w:val="0"/>
          <w:numId w:val="4"/>
        </w:numPr>
        <w:tabs>
          <w:tab w:val="left" w:pos="4410"/>
        </w:tabs>
        <w:spacing w:after="0" w:line="480" w:lineRule="auto"/>
        <w:ind w:left="426" w:hanging="284"/>
        <w:jc w:val="center"/>
        <w:rPr>
          <w:b/>
          <w:bCs/>
        </w:rPr>
      </w:pPr>
      <w:r>
        <w:rPr>
          <w:b/>
          <w:bCs/>
        </w:rPr>
        <w:lastRenderedPageBreak/>
        <w:t>ПРОЄКТУВАННЯ ПРОГРАМИ</w:t>
      </w:r>
    </w:p>
    <w:p w14:paraId="3FCFEB40" w14:textId="77777777" w:rsidR="00B207D9" w:rsidRPr="00B207D9" w:rsidRDefault="00B207D9" w:rsidP="00D30DD8">
      <w:pPr>
        <w:pStyle w:val="2"/>
        <w:spacing w:before="0" w:line="360" w:lineRule="auto"/>
        <w:rPr>
          <w:sz w:val="28"/>
          <w:szCs w:val="28"/>
          <w:lang w:val="ru-RU"/>
        </w:rPr>
      </w:pPr>
      <w:r w:rsidRPr="00B207D9">
        <w:rPr>
          <w:sz w:val="28"/>
          <w:szCs w:val="28"/>
          <w:lang w:val="uk-UA"/>
        </w:rPr>
        <w:t>2.1 Загальний підхід до проєктування</w:t>
      </w:r>
    </w:p>
    <w:p w14:paraId="2680D14A" w14:textId="77777777" w:rsidR="00B207D9" w:rsidRDefault="00B207D9" w:rsidP="00E501F2">
      <w:pPr>
        <w:spacing w:line="360" w:lineRule="auto"/>
        <w:ind w:firstLine="709"/>
        <w:jc w:val="both"/>
      </w:pPr>
      <w:r>
        <w:t xml:space="preserve">Програму спроєктовано як настільний застосунок мовою </w:t>
      </w:r>
      <w:proofErr w:type="spellStart"/>
      <w:r>
        <w:t>Python</w:t>
      </w:r>
      <w:proofErr w:type="spellEnd"/>
      <w:r>
        <w:t xml:space="preserve"> [9] із модульним розподілом відповідальності. Інтерфейс забезпечує введення параметрів і відображення результатів, сервіс керує експериментом, а спеціалізовані модулі виконують обробку даних, </w:t>
      </w:r>
      <w:proofErr w:type="spellStart"/>
      <w:r>
        <w:t>векторизацію</w:t>
      </w:r>
      <w:proofErr w:type="spellEnd"/>
      <w:r>
        <w:t>, кластеризацію та оцінювання. Такий поділ дає змогу перевіряти обчислювальний сценарій без запуску графічного вікна. Послідовність перетворення даних наведено на рис. 1.</w:t>
      </w:r>
    </w:p>
    <w:p w14:paraId="36E9D1F5" w14:textId="77777777" w:rsidR="00B207D9" w:rsidRDefault="00B207D9" w:rsidP="00D30DD8">
      <w:pPr>
        <w:keepNext/>
        <w:spacing w:after="0" w:line="360" w:lineRule="auto"/>
        <w:jc w:val="center"/>
      </w:pPr>
      <w:r>
        <w:rPr>
          <w:noProof/>
        </w:rPr>
        <w:drawing>
          <wp:inline distT="0" distB="0" distL="0" distR="0" wp14:anchorId="74D0C23D" wp14:editId="45806C8A">
            <wp:extent cx="3838471" cy="2354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3914300" cy="2400771"/>
                    </a:xfrm>
                    <a:prstGeom prst="rect">
                      <a:avLst/>
                    </a:prstGeom>
                  </pic:spPr>
                </pic:pic>
              </a:graphicData>
            </a:graphic>
          </wp:inline>
        </w:drawing>
      </w:r>
    </w:p>
    <w:p w14:paraId="4328882F" w14:textId="77777777" w:rsidR="00B207D9" w:rsidRPr="00D30DD8" w:rsidRDefault="00B207D9" w:rsidP="00D30DD8">
      <w:pPr>
        <w:pStyle w:val="a9"/>
        <w:spacing w:line="360" w:lineRule="auto"/>
        <w:ind w:firstLine="0"/>
        <w:jc w:val="center"/>
        <w:rPr>
          <w:b w:val="0"/>
          <w:bCs w:val="0"/>
          <w:sz w:val="28"/>
          <w:szCs w:val="20"/>
          <w:lang w:val="ru-RU"/>
        </w:rPr>
      </w:pPr>
      <w:r w:rsidRPr="00D30DD8">
        <w:rPr>
          <w:b w:val="0"/>
          <w:bCs w:val="0"/>
          <w:sz w:val="28"/>
          <w:szCs w:val="20"/>
          <w:lang w:val="uk-UA"/>
        </w:rPr>
        <w:t>Рисунок 1 – Конвеєр проведення експерименту</w:t>
      </w:r>
    </w:p>
    <w:p w14:paraId="04FD474C" w14:textId="77777777" w:rsidR="00B207D9" w:rsidRDefault="00B207D9" w:rsidP="00E501F2">
      <w:pPr>
        <w:spacing w:after="0" w:line="360" w:lineRule="auto"/>
        <w:ind w:firstLine="709"/>
        <w:jc w:val="both"/>
      </w:pPr>
      <w:r>
        <w:t xml:space="preserve">Спочатку формується спільний список документів і відповідних наборів токенів. Далі кожен вибраний </w:t>
      </w:r>
      <w:proofErr w:type="spellStart"/>
      <w:r>
        <w:t>векторизатор</w:t>
      </w:r>
      <w:proofErr w:type="spellEnd"/>
      <w:r>
        <w:t xml:space="preserve"> створює матрицю ознак, на якій послідовно виконуються обрані алгоритми кластеризації. Використання тієї самої матриці дає змогу порівнювати алгоритми за однакового векторного подання корпусу. Еталонні мітки залучаються лише на етапі оцінювання та не впливають на формування кластерів.</w:t>
      </w:r>
    </w:p>
    <w:p w14:paraId="000B2ED7" w14:textId="77777777" w:rsidR="00D30DD8" w:rsidRDefault="00B207D9" w:rsidP="00E501F2">
      <w:pPr>
        <w:spacing w:after="0" w:line="360" w:lineRule="auto"/>
        <w:ind w:firstLine="709"/>
        <w:jc w:val="both"/>
      </w:pPr>
      <w:r>
        <w:t xml:space="preserve">Під час проєктування застосовано принцип єдиної відповідальності: кожен модуль виконує визначене коло завдань. Адаптери узгоджують бібліотечні моделі зі спільними операціями </w:t>
      </w:r>
      <w:proofErr w:type="spellStart"/>
      <w:r>
        <w:t>fit_transform</w:t>
      </w:r>
      <w:proofErr w:type="spellEnd"/>
      <w:r>
        <w:t xml:space="preserve"> і </w:t>
      </w:r>
      <w:proofErr w:type="spellStart"/>
      <w:r>
        <w:t>fit_predict</w:t>
      </w:r>
      <w:proofErr w:type="spellEnd"/>
      <w:r>
        <w:t>, зменшуючи залежність керівного коду від конкретного методу. Збереження налаштувань дає змогу простежити умови проведення експерименту. Для підтвердження відповідності окремому стандарту життєвого циклу ПЗ потрібні також регламенти, протоколи перевірок і формальні процедури приймання.</w:t>
      </w:r>
    </w:p>
    <w:p w14:paraId="6873ACCC" w14:textId="4810913F" w:rsidR="00B207D9" w:rsidRPr="00D30DD8" w:rsidRDefault="00B207D9" w:rsidP="00E501F2">
      <w:pPr>
        <w:spacing w:before="240" w:line="360" w:lineRule="auto"/>
        <w:ind w:firstLine="709"/>
        <w:jc w:val="both"/>
        <w:rPr>
          <w:b/>
          <w:bCs/>
        </w:rPr>
      </w:pPr>
      <w:r w:rsidRPr="00D30DD8">
        <w:rPr>
          <w:b/>
          <w:bCs/>
        </w:rPr>
        <w:lastRenderedPageBreak/>
        <w:t>2.2 Зовнішнє проєктування та сценарії користувача</w:t>
      </w:r>
    </w:p>
    <w:p w14:paraId="38B90CF7" w14:textId="77777777" w:rsidR="00B207D9" w:rsidRDefault="00B207D9" w:rsidP="00E501F2">
      <w:pPr>
        <w:spacing w:line="360" w:lineRule="auto"/>
        <w:ind w:firstLine="709"/>
        <w:jc w:val="both"/>
      </w:pPr>
      <w:r>
        <w:t xml:space="preserve">Основним користувачем програми є дослідник, який має базові знання з обробки текстів і машинного навчання. Типовий сценарій починається з вибору файлу та назв стовпців. Далі користувач обирає </w:t>
      </w:r>
      <w:proofErr w:type="spellStart"/>
      <w:r>
        <w:t>векторизатори</w:t>
      </w:r>
      <w:proofErr w:type="spellEnd"/>
      <w:r>
        <w:t xml:space="preserve"> й алгоритми кластеризації, задає параметри та запускає експеримент. Після завершення обчислень він порівнює метрики, переглядає графіки й відкриває звіти. Головне вікно з параметрами контрольного експерименту наведено на рис. 2.</w:t>
      </w:r>
    </w:p>
    <w:p w14:paraId="22F9C309" w14:textId="4B1925B8" w:rsidR="00D30DD8" w:rsidRDefault="00D30DD8" w:rsidP="00D30DD8">
      <w:pPr>
        <w:spacing w:line="240" w:lineRule="auto"/>
        <w:jc w:val="center"/>
      </w:pPr>
      <w:r>
        <w:rPr>
          <w:noProof/>
        </w:rPr>
        <w:drawing>
          <wp:inline distT="0" distB="0" distL="0" distR="0" wp14:anchorId="1EC8DF42" wp14:editId="08D281AE">
            <wp:extent cx="5426110" cy="3028701"/>
            <wp:effectExtent l="0" t="0" r="0" b="0"/>
            <wp:docPr id="2133939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39114" name="Рисунок 2133939114"/>
                    <pic:cNvPicPr/>
                  </pic:nvPicPr>
                  <pic:blipFill rotWithShape="1">
                    <a:blip r:embed="rId9" cstate="print">
                      <a:extLst>
                        <a:ext uri="{28A0092B-C50C-407E-A947-70E740481C1C}">
                          <a14:useLocalDpi xmlns:a14="http://schemas.microsoft.com/office/drawing/2010/main" val="0"/>
                        </a:ext>
                      </a:extLst>
                    </a:blip>
                    <a:srcRect t="1686" b="2784"/>
                    <a:stretch>
                      <a:fillRect/>
                    </a:stretch>
                  </pic:blipFill>
                  <pic:spPr bwMode="auto">
                    <a:xfrm>
                      <a:off x="0" y="0"/>
                      <a:ext cx="5438893" cy="3035836"/>
                    </a:xfrm>
                    <a:prstGeom prst="rect">
                      <a:avLst/>
                    </a:prstGeom>
                    <a:ln>
                      <a:noFill/>
                    </a:ln>
                    <a:extLst>
                      <a:ext uri="{53640926-AAD7-44D8-BBD7-CCE9431645EC}">
                        <a14:shadowObscured xmlns:a14="http://schemas.microsoft.com/office/drawing/2010/main"/>
                      </a:ext>
                    </a:extLst>
                  </pic:spPr>
                </pic:pic>
              </a:graphicData>
            </a:graphic>
          </wp:inline>
        </w:drawing>
      </w:r>
    </w:p>
    <w:p w14:paraId="558B5F83" w14:textId="77777777" w:rsidR="00B207D9" w:rsidRPr="00D30DD8" w:rsidRDefault="00B207D9" w:rsidP="00D30DD8">
      <w:pPr>
        <w:pStyle w:val="a9"/>
        <w:spacing w:line="360" w:lineRule="auto"/>
        <w:jc w:val="center"/>
        <w:rPr>
          <w:b w:val="0"/>
          <w:bCs w:val="0"/>
          <w:sz w:val="28"/>
          <w:szCs w:val="20"/>
          <w:lang w:val="ru-RU"/>
        </w:rPr>
      </w:pPr>
      <w:r w:rsidRPr="00D30DD8">
        <w:rPr>
          <w:b w:val="0"/>
          <w:bCs w:val="0"/>
          <w:sz w:val="28"/>
          <w:szCs w:val="20"/>
          <w:lang w:val="uk-UA"/>
        </w:rPr>
        <w:t>Рисунок 2 – Головне вікно та налаштування експерименту</w:t>
      </w:r>
    </w:p>
    <w:p w14:paraId="5EDC095E" w14:textId="77777777" w:rsidR="00B207D9" w:rsidRDefault="00B207D9" w:rsidP="00E501F2">
      <w:pPr>
        <w:spacing w:after="0" w:line="360" w:lineRule="auto"/>
        <w:ind w:firstLine="709"/>
        <w:jc w:val="both"/>
      </w:pPr>
      <w:r>
        <w:t xml:space="preserve">Кількість кластерів K задається для алгоритмів, які потребують цього параметра. Для DBSCAN визначальними є радіус околу </w:t>
      </w:r>
      <w:proofErr w:type="spellStart"/>
      <w:r>
        <w:t>eps</w:t>
      </w:r>
      <w:proofErr w:type="spellEnd"/>
      <w:r>
        <w:t xml:space="preserve"> і мінімальна кількість точок </w:t>
      </w:r>
      <w:proofErr w:type="spellStart"/>
      <w:r>
        <w:t>min_samples</w:t>
      </w:r>
      <w:proofErr w:type="spellEnd"/>
      <w:r>
        <w:t xml:space="preserve">, а для </w:t>
      </w:r>
      <w:proofErr w:type="spellStart"/>
      <w:r>
        <w:t>агломеративного</w:t>
      </w:r>
      <w:proofErr w:type="spellEnd"/>
      <w:r>
        <w:t xml:space="preserve"> методу — спосіб об’єднання кластерів </w:t>
      </w:r>
      <w:proofErr w:type="spellStart"/>
      <w:r>
        <w:t>linkage</w:t>
      </w:r>
      <w:proofErr w:type="spellEnd"/>
      <w:r>
        <w:t>. Параметр ініціалізації K-</w:t>
      </w:r>
      <w:proofErr w:type="spellStart"/>
      <w:r>
        <w:t>Means</w:t>
      </w:r>
      <w:proofErr w:type="spellEnd"/>
      <w:r>
        <w:t xml:space="preserve"> визначає спосіб вибору початкових центрів. Поле максимальної кількості текстів обмежує корпус першими N документами; такий відбір не гарантує репрезентативності вибірки.</w:t>
      </w:r>
    </w:p>
    <w:p w14:paraId="3A6040C0" w14:textId="77777777" w:rsidR="00B207D9" w:rsidRDefault="00B207D9" w:rsidP="00E501F2">
      <w:pPr>
        <w:spacing w:after="0" w:line="360" w:lineRule="auto"/>
        <w:ind w:firstLine="709"/>
        <w:jc w:val="both"/>
      </w:pPr>
      <w:r>
        <w:t xml:space="preserve">Інтерфейс побудовано засобами </w:t>
      </w:r>
      <w:proofErr w:type="spellStart"/>
      <w:r>
        <w:t>tkinter</w:t>
      </w:r>
      <w:proofErr w:type="spellEnd"/>
      <w:r>
        <w:t xml:space="preserve"> і </w:t>
      </w:r>
      <w:proofErr w:type="spellStart"/>
      <w:r>
        <w:t>ttk</w:t>
      </w:r>
      <w:proofErr w:type="spellEnd"/>
      <w:r>
        <w:t xml:space="preserve">. У ньому передбачені </w:t>
      </w:r>
      <w:proofErr w:type="spellStart"/>
      <w:r>
        <w:t>згортані</w:t>
      </w:r>
      <w:proofErr w:type="spellEnd"/>
      <w:r>
        <w:t xml:space="preserve"> секції, таблиця результатів, текстовий висновок, вікно порівняння та перегляд попередніх експериментів. Перегляд збереженого запуску має окрему цінність: користувач отримує доступ до вже обчислених показників без повторного навчання моделей.</w:t>
      </w:r>
    </w:p>
    <w:p w14:paraId="19A0EB48" w14:textId="77777777" w:rsidR="00B207D9" w:rsidRDefault="00B207D9" w:rsidP="00E501F2">
      <w:pPr>
        <w:spacing w:after="0" w:line="360" w:lineRule="auto"/>
        <w:ind w:firstLine="709"/>
        <w:jc w:val="both"/>
      </w:pPr>
      <w:r>
        <w:lastRenderedPageBreak/>
        <w:t xml:space="preserve">Програма працює локально, а результати доступні у графічному інтерфейсі та збережених файлах. Така організація спрощує використання інструмента для індивідуальних досліджень і не потребує окремого </w:t>
      </w:r>
      <w:proofErr w:type="spellStart"/>
      <w:r>
        <w:t>вебсервера</w:t>
      </w:r>
      <w:proofErr w:type="spellEnd"/>
      <w:r>
        <w:t xml:space="preserve">. Доступ до мережі може знадобитися під час першого завантаження моделі </w:t>
      </w:r>
      <w:proofErr w:type="spellStart"/>
      <w:r>
        <w:t>Sentence</w:t>
      </w:r>
      <w:proofErr w:type="spellEnd"/>
      <w:r>
        <w:t>-BERT, якщо її ще немає в локальному кеші.</w:t>
      </w:r>
    </w:p>
    <w:p w14:paraId="58B834C3" w14:textId="77777777" w:rsidR="00D30DD8" w:rsidRDefault="00B207D9" w:rsidP="00E501F2">
      <w:pPr>
        <w:spacing w:after="0" w:line="360" w:lineRule="auto"/>
        <w:ind w:firstLine="709"/>
        <w:jc w:val="both"/>
      </w:pPr>
      <w:r>
        <w:t>Після завершення експерименту користувач має оцінювати показники в сукупності: якість групування, частку шумових документів і витрати ресурсів. Найшвидший метод може не утворити змістовних груп, а найвище значення однієї метрики — не збігатися з найкращою відповідністю еталонним темам. Вікно порівняння підтримує такий аналіз, відображаючи результати кількох комбінацій методів.</w:t>
      </w:r>
    </w:p>
    <w:p w14:paraId="31C81C61" w14:textId="587D4475" w:rsidR="00B207D9" w:rsidRPr="00D30DD8" w:rsidRDefault="00B207D9" w:rsidP="00E501F2">
      <w:pPr>
        <w:spacing w:before="240" w:line="360" w:lineRule="auto"/>
        <w:ind w:firstLine="709"/>
        <w:jc w:val="both"/>
        <w:rPr>
          <w:b/>
          <w:bCs/>
          <w:lang w:val="ru-RU"/>
        </w:rPr>
      </w:pPr>
      <w:r w:rsidRPr="00D30DD8">
        <w:rPr>
          <w:b/>
          <w:bCs/>
        </w:rPr>
        <w:t>2.3 Керування виконанням і обробка помилок</w:t>
      </w:r>
    </w:p>
    <w:p w14:paraId="64F5712E" w14:textId="77777777" w:rsidR="00B207D9" w:rsidRDefault="00B207D9" w:rsidP="00E501F2">
      <w:pPr>
        <w:spacing w:line="360" w:lineRule="auto"/>
        <w:ind w:firstLine="709"/>
        <w:jc w:val="both"/>
      </w:pPr>
      <w:r>
        <w:t>Тривалі обчислення виконуються у фоновому потоці. Метод _</w:t>
      </w:r>
      <w:proofErr w:type="spellStart"/>
      <w:r>
        <w:t>run</w:t>
      </w:r>
      <w:proofErr w:type="spellEnd"/>
      <w:r>
        <w:t xml:space="preserve"> формує об’єкт </w:t>
      </w:r>
      <w:proofErr w:type="spellStart"/>
      <w:r>
        <w:t>ExperimentOptions</w:t>
      </w:r>
      <w:proofErr w:type="spellEnd"/>
      <w:r>
        <w:t>, запускає _</w:t>
      </w:r>
      <w:proofErr w:type="spellStart"/>
      <w:r>
        <w:t>worker</w:t>
      </w:r>
      <w:proofErr w:type="spellEnd"/>
      <w:r>
        <w:t xml:space="preserve"> і планує періодичне опитування черги подій. Сервіс повідомляє про перебіг роботи через функцію зворотного виклику. Події </w:t>
      </w:r>
      <w:proofErr w:type="spellStart"/>
      <w:r>
        <w:t>progress</w:t>
      </w:r>
      <w:proofErr w:type="spellEnd"/>
      <w:r>
        <w:t xml:space="preserve">, </w:t>
      </w:r>
      <w:proofErr w:type="spellStart"/>
      <w:r>
        <w:t>done</w:t>
      </w:r>
      <w:proofErr w:type="spellEnd"/>
      <w:r>
        <w:t xml:space="preserve"> та </w:t>
      </w:r>
      <w:proofErr w:type="spellStart"/>
      <w:r>
        <w:t>error</w:t>
      </w:r>
      <w:proofErr w:type="spellEnd"/>
      <w:r>
        <w:t xml:space="preserve"> передаються через </w:t>
      </w:r>
      <w:proofErr w:type="spellStart"/>
      <w:r>
        <w:t>queue.Queue</w:t>
      </w:r>
      <w:proofErr w:type="spellEnd"/>
      <w:r>
        <w:t>. Метод _</w:t>
      </w:r>
      <w:proofErr w:type="spellStart"/>
      <w:r>
        <w:t>poll</w:t>
      </w:r>
      <w:proofErr w:type="spellEnd"/>
      <w:r>
        <w:t xml:space="preserve">, виконання якого планується викликом </w:t>
      </w:r>
      <w:proofErr w:type="spellStart"/>
      <w:r>
        <w:t>after</w:t>
      </w:r>
      <w:proofErr w:type="spellEnd"/>
      <w:r>
        <w:t xml:space="preserve"> з інтервалом 120 мс, оновлює елементи інтерфейсу в головному потоці. Схему взаємодії наведено на рис. 3.</w:t>
      </w:r>
    </w:p>
    <w:p w14:paraId="3703D78A" w14:textId="77777777" w:rsidR="00B207D9" w:rsidRDefault="00B207D9" w:rsidP="00D30DD8">
      <w:pPr>
        <w:keepNext/>
        <w:spacing w:after="0" w:line="360" w:lineRule="auto"/>
        <w:jc w:val="center"/>
      </w:pPr>
      <w:r>
        <w:rPr>
          <w:noProof/>
        </w:rPr>
        <w:drawing>
          <wp:inline distT="0" distB="0" distL="0" distR="0" wp14:anchorId="50162DBD" wp14:editId="0ECC7885">
            <wp:extent cx="4330839" cy="167459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4515228" cy="1745888"/>
                    </a:xfrm>
                    <a:prstGeom prst="rect">
                      <a:avLst/>
                    </a:prstGeom>
                  </pic:spPr>
                </pic:pic>
              </a:graphicData>
            </a:graphic>
          </wp:inline>
        </w:drawing>
      </w:r>
    </w:p>
    <w:p w14:paraId="29709D34" w14:textId="77777777" w:rsidR="00B207D9" w:rsidRPr="00D30DD8" w:rsidRDefault="00B207D9" w:rsidP="00D30DD8">
      <w:pPr>
        <w:pStyle w:val="a9"/>
        <w:spacing w:line="360" w:lineRule="auto"/>
        <w:ind w:firstLine="0"/>
        <w:jc w:val="center"/>
        <w:rPr>
          <w:b w:val="0"/>
          <w:bCs w:val="0"/>
          <w:sz w:val="28"/>
          <w:szCs w:val="20"/>
          <w:lang w:val="ru-RU"/>
        </w:rPr>
      </w:pPr>
      <w:r w:rsidRPr="00D30DD8">
        <w:rPr>
          <w:b w:val="0"/>
          <w:bCs w:val="0"/>
          <w:sz w:val="28"/>
          <w:szCs w:val="20"/>
          <w:lang w:val="uk-UA"/>
        </w:rPr>
        <w:t>Рисунок 3 – Взаємодія графічного інтерфейсу та фонового обчислення</w:t>
      </w:r>
    </w:p>
    <w:p w14:paraId="604BA616" w14:textId="77777777" w:rsidR="00B207D9" w:rsidRDefault="00B207D9" w:rsidP="00E501F2">
      <w:pPr>
        <w:spacing w:after="0" w:line="360" w:lineRule="auto"/>
        <w:ind w:firstLine="709"/>
        <w:jc w:val="both"/>
      </w:pPr>
      <w:r>
        <w:t xml:space="preserve">Черга відокремлює обчислення від оновлення елементів інтерфейсу. Завдяки цьому сервіс не потребує посилань на вікна або таблиці </w:t>
      </w:r>
      <w:proofErr w:type="spellStart"/>
      <w:r>
        <w:t>tkinter</w:t>
      </w:r>
      <w:proofErr w:type="spellEnd"/>
      <w:r>
        <w:t xml:space="preserve">. Метод </w:t>
      </w:r>
      <w:proofErr w:type="spellStart"/>
      <w:r>
        <w:t>run</w:t>
      </w:r>
      <w:proofErr w:type="spellEnd"/>
      <w:r>
        <w:t xml:space="preserve"> повертає таблицю </w:t>
      </w:r>
      <w:proofErr w:type="spellStart"/>
      <w:r>
        <w:t>DataFrame</w:t>
      </w:r>
      <w:proofErr w:type="spellEnd"/>
      <w:r>
        <w:t xml:space="preserve"> з результатами та словник </w:t>
      </w:r>
      <w:proofErr w:type="spellStart"/>
      <w:r>
        <w:t>artifacts</w:t>
      </w:r>
      <w:proofErr w:type="spellEnd"/>
      <w:r>
        <w:t>, який містить шляхи до створених файлів і підсумковий текст. Інтерфейс використовує ці дані для заповнення таблиці, відображення висновку та відкриття графіків.</w:t>
      </w:r>
    </w:p>
    <w:p w14:paraId="512F7DCC" w14:textId="77777777" w:rsidR="00B207D9" w:rsidRDefault="00B207D9" w:rsidP="00E501F2">
      <w:pPr>
        <w:spacing w:after="0" w:line="360" w:lineRule="auto"/>
        <w:ind w:firstLine="709"/>
        <w:jc w:val="both"/>
      </w:pPr>
      <w:r>
        <w:lastRenderedPageBreak/>
        <w:t xml:space="preserve">Під час завантаження перевіряються наявність файлу, його розширення, наявність стовпця з текстами та допустимість обмеження кількості документів. Для запуску потрібні щонайменше два документи; після очищення корпус має містити хоча б один непорожній набір токенів. Помилка окремого алгоритму фіксується в полі </w:t>
      </w:r>
      <w:proofErr w:type="spellStart"/>
      <w:r>
        <w:t>error</w:t>
      </w:r>
      <w:proofErr w:type="spellEnd"/>
      <w:r>
        <w:t>, після чого сервіс може перейти до наступної комбінації методів.</w:t>
      </w:r>
    </w:p>
    <w:p w14:paraId="068D6BF1" w14:textId="77777777" w:rsidR="00D30DD8" w:rsidRDefault="00B207D9" w:rsidP="00E501F2">
      <w:pPr>
        <w:spacing w:after="0" w:line="360" w:lineRule="auto"/>
        <w:ind w:firstLine="709"/>
        <w:jc w:val="both"/>
      </w:pPr>
      <w:r>
        <w:t xml:space="preserve">Обробка помилок окремих алгоритмів не охоплює весь конвеєр. Створення </w:t>
      </w:r>
      <w:proofErr w:type="spellStart"/>
      <w:r>
        <w:t>векторизатора</w:t>
      </w:r>
      <w:proofErr w:type="spellEnd"/>
      <w:r>
        <w:t xml:space="preserve">, </w:t>
      </w:r>
      <w:proofErr w:type="spellStart"/>
      <w:r>
        <w:t>векторизація</w:t>
      </w:r>
      <w:proofErr w:type="spellEnd"/>
      <w:r>
        <w:t xml:space="preserve"> та визначення рекомендованого K виконуються поза відповідним блоком обробки винятків. Відсутність потрібної бібліотеки або збій на цих етапах можуть припинити поточний запуск. У засобах профілювання також необхідно гарантувати завершення моніторингу через конструкцію </w:t>
      </w:r>
      <w:proofErr w:type="spellStart"/>
      <w:r>
        <w:t>try</w:t>
      </w:r>
      <w:proofErr w:type="spellEnd"/>
      <w:r>
        <w:t>/</w:t>
      </w:r>
      <w:proofErr w:type="spellStart"/>
      <w:r>
        <w:t>finally</w:t>
      </w:r>
      <w:proofErr w:type="spellEnd"/>
      <w:r>
        <w:t>. Ці обмеження враховано під час оцінювання надійності.</w:t>
      </w:r>
    </w:p>
    <w:p w14:paraId="7C1AC391" w14:textId="11550AD6" w:rsidR="00B207D9" w:rsidRPr="00D30DD8" w:rsidRDefault="00B207D9" w:rsidP="00E501F2">
      <w:pPr>
        <w:spacing w:before="240" w:line="360" w:lineRule="auto"/>
        <w:ind w:firstLine="709"/>
        <w:jc w:val="both"/>
        <w:rPr>
          <w:b/>
          <w:bCs/>
        </w:rPr>
      </w:pPr>
      <w:r w:rsidRPr="00D30DD8">
        <w:rPr>
          <w:b/>
          <w:bCs/>
        </w:rPr>
        <w:t>2.4 Проєктування вдосконаленого підходу</w:t>
      </w:r>
    </w:p>
    <w:p w14:paraId="29CD91BB" w14:textId="77777777" w:rsidR="00B207D9" w:rsidRDefault="00B207D9" w:rsidP="00E501F2">
      <w:pPr>
        <w:spacing w:line="360" w:lineRule="auto"/>
        <w:ind w:firstLine="709"/>
        <w:jc w:val="both"/>
      </w:pPr>
      <w:r>
        <w:t xml:space="preserve">Власний клас </w:t>
      </w:r>
      <w:proofErr w:type="spellStart"/>
      <w:r>
        <w:t>ParallelKMeansClusterer</w:t>
      </w:r>
      <w:proofErr w:type="spellEnd"/>
      <w:r>
        <w:t xml:space="preserve"> організовує паралельний запуск кількох незалежних екземплярів K-</w:t>
      </w:r>
      <w:proofErr w:type="spellStart"/>
      <w:r>
        <w:t>Means</w:t>
      </w:r>
      <w:proofErr w:type="spellEnd"/>
      <w:r>
        <w:t xml:space="preserve">. Для R перезапусків задаються різні початкові значення генератора випадкових чисел. Кожен екземпляр використовує </w:t>
      </w:r>
      <w:proofErr w:type="spellStart"/>
      <w:r>
        <w:t>n_init</w:t>
      </w:r>
      <w:proofErr w:type="spellEnd"/>
      <w:r>
        <w:t xml:space="preserve"> = 1 і повертає значення </w:t>
      </w:r>
      <w:proofErr w:type="spellStart"/>
      <w:r>
        <w:t>inertia</w:t>
      </w:r>
      <w:proofErr w:type="spellEnd"/>
      <w:r>
        <w:t xml:space="preserve"> разом із мітками кластерів. Сервіс обирає мітки розв’язку з найменшою сумою квадратів відстаней від точок до центрів їхніх кластерів. Схему алгоритму наведено на рис. 4.</w:t>
      </w:r>
    </w:p>
    <w:p w14:paraId="4E5C76BE" w14:textId="77777777" w:rsidR="00B207D9" w:rsidRDefault="00B207D9" w:rsidP="00D30DD8">
      <w:pPr>
        <w:keepNext/>
        <w:spacing w:after="0" w:line="360" w:lineRule="auto"/>
        <w:jc w:val="center"/>
      </w:pPr>
      <w:r>
        <w:rPr>
          <w:noProof/>
        </w:rPr>
        <w:drawing>
          <wp:inline distT="0" distB="0" distL="0" distR="0" wp14:anchorId="6B1F5B92" wp14:editId="5C6C1218">
            <wp:extent cx="4286250" cy="2857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llel.png"/>
                    <pic:cNvPicPr/>
                  </pic:nvPicPr>
                  <pic:blipFill>
                    <a:blip r:embed="rId11"/>
                    <a:stretch>
                      <a:fillRect/>
                    </a:stretch>
                  </pic:blipFill>
                  <pic:spPr>
                    <a:xfrm>
                      <a:off x="0" y="0"/>
                      <a:ext cx="4326309" cy="2884206"/>
                    </a:xfrm>
                    <a:prstGeom prst="rect">
                      <a:avLst/>
                    </a:prstGeom>
                  </pic:spPr>
                </pic:pic>
              </a:graphicData>
            </a:graphic>
          </wp:inline>
        </w:drawing>
      </w:r>
    </w:p>
    <w:p w14:paraId="4C443F9F" w14:textId="77777777" w:rsidR="00B207D9" w:rsidRPr="00D30DD8" w:rsidRDefault="00B207D9" w:rsidP="00D30DD8">
      <w:pPr>
        <w:pStyle w:val="a9"/>
        <w:spacing w:after="0" w:line="360" w:lineRule="auto"/>
        <w:ind w:firstLine="0"/>
        <w:jc w:val="center"/>
        <w:rPr>
          <w:b w:val="0"/>
          <w:bCs w:val="0"/>
          <w:sz w:val="28"/>
          <w:szCs w:val="20"/>
          <w:lang w:val="uk-UA"/>
        </w:rPr>
      </w:pPr>
      <w:r w:rsidRPr="00D30DD8">
        <w:rPr>
          <w:b w:val="0"/>
          <w:bCs w:val="0"/>
          <w:sz w:val="28"/>
          <w:szCs w:val="20"/>
          <w:lang w:val="uk-UA"/>
        </w:rPr>
        <w:t xml:space="preserve">Рисунок 4 – Паралельний </w:t>
      </w:r>
      <w:proofErr w:type="spellStart"/>
      <w:r w:rsidRPr="00D30DD8">
        <w:rPr>
          <w:b w:val="0"/>
          <w:bCs w:val="0"/>
          <w:sz w:val="28"/>
          <w:szCs w:val="20"/>
          <w:lang w:val="uk-UA"/>
        </w:rPr>
        <w:t>багатостартовий</w:t>
      </w:r>
      <w:proofErr w:type="spellEnd"/>
      <w:r w:rsidRPr="00D30DD8">
        <w:rPr>
          <w:b w:val="0"/>
          <w:bCs w:val="0"/>
          <w:sz w:val="28"/>
          <w:szCs w:val="20"/>
          <w:lang w:val="uk-UA"/>
        </w:rPr>
        <w:t xml:space="preserve"> K-</w:t>
      </w:r>
      <w:proofErr w:type="spellStart"/>
      <w:r w:rsidRPr="00D30DD8">
        <w:rPr>
          <w:b w:val="0"/>
          <w:bCs w:val="0"/>
          <w:sz w:val="28"/>
          <w:szCs w:val="20"/>
          <w:lang w:val="uk-UA"/>
        </w:rPr>
        <w:t>Means</w:t>
      </w:r>
      <w:proofErr w:type="spellEnd"/>
    </w:p>
    <w:p w14:paraId="7149A67A" w14:textId="77777777" w:rsidR="00B207D9" w:rsidRDefault="00B207D9" w:rsidP="00E501F2">
      <w:pPr>
        <w:spacing w:after="0" w:line="360" w:lineRule="auto"/>
        <w:ind w:firstLine="709"/>
        <w:jc w:val="both"/>
      </w:pPr>
      <w:r>
        <w:lastRenderedPageBreak/>
        <w:t xml:space="preserve">Пул </w:t>
      </w:r>
      <w:proofErr w:type="spellStart"/>
      <w:r>
        <w:t>ThreadPoolExecutor</w:t>
      </w:r>
      <w:proofErr w:type="spellEnd"/>
      <w:r>
        <w:t xml:space="preserve"> використовує не більше </w:t>
      </w:r>
      <w:proofErr w:type="spellStart"/>
      <w:r>
        <w:t>min</w:t>
      </w:r>
      <w:proofErr w:type="spellEnd"/>
      <w:r>
        <w:t xml:space="preserve">(W, R) робочих потоків, де W — задана кількість потоків, а R — кількість перезапусків. За замовчуванням R = 8, W = 4, а початкові значення генератора становлять від 42 до 49. Перед виконанням перевіряються умови K ≥ 2, K ≤ N та </w:t>
      </w:r>
      <w:proofErr w:type="spellStart"/>
      <w:r>
        <w:t>додатність</w:t>
      </w:r>
      <w:proofErr w:type="spellEnd"/>
      <w:r>
        <w:t xml:space="preserve"> R і W, де N — кількість документів. Кожен потік створює власну модель і використовує спільну матрицю X як вхідні дані.</w:t>
      </w:r>
    </w:p>
    <w:p w14:paraId="47ABBD8F" w14:textId="77777777" w:rsidR="00D30DD8" w:rsidRDefault="00B207D9" w:rsidP="00E501F2">
      <w:pPr>
        <w:spacing w:after="0" w:line="360" w:lineRule="auto"/>
        <w:ind w:firstLine="709"/>
        <w:jc w:val="both"/>
      </w:pPr>
      <w:r>
        <w:t xml:space="preserve">Запропонований підхід змінює організацію </w:t>
      </w:r>
      <w:proofErr w:type="spellStart"/>
      <w:r>
        <w:t>багатостартового</w:t>
      </w:r>
      <w:proofErr w:type="spellEnd"/>
      <w:r>
        <w:t xml:space="preserve"> пошуку, зберігаючи цільову функцію K-</w:t>
      </w:r>
      <w:proofErr w:type="spellStart"/>
      <w:r>
        <w:t>Means</w:t>
      </w:r>
      <w:proofErr w:type="spellEnd"/>
      <w:r>
        <w:t xml:space="preserve">. Значення </w:t>
      </w:r>
      <w:proofErr w:type="spellStart"/>
      <w:r>
        <w:t>inertia</w:t>
      </w:r>
      <w:proofErr w:type="spellEnd"/>
      <w:r>
        <w:t xml:space="preserve"> вибраного розв’язку є мінімальним серед отриманих кандидатів, проте його зовнішні метрики не обов’язково є найкращими. Для оцінювання прискорення потрібне порівняння з послідовним виконанням тих самих R перезапусків. Порівняння лише з одним запуском змінює також обсяг обчислень. На малому корпусі витрати на керування потоками можуть перевищувати виграш від паралельного виконання.</w:t>
      </w:r>
    </w:p>
    <w:p w14:paraId="458F8FDD" w14:textId="540B1183" w:rsidR="00B207D9" w:rsidRPr="00D30DD8" w:rsidRDefault="00B207D9" w:rsidP="00E501F2">
      <w:pPr>
        <w:spacing w:before="240" w:line="360" w:lineRule="auto"/>
        <w:ind w:firstLine="709"/>
        <w:jc w:val="both"/>
        <w:rPr>
          <w:b/>
          <w:bCs/>
          <w:lang w:val="ru-RU"/>
        </w:rPr>
      </w:pPr>
      <w:r w:rsidRPr="00D30DD8">
        <w:rPr>
          <w:b/>
          <w:bCs/>
        </w:rPr>
        <w:t>2.5 Обґрунтування вибору методів і параметрів</w:t>
      </w:r>
    </w:p>
    <w:p w14:paraId="2F8ED9D1" w14:textId="77777777" w:rsidR="00B207D9" w:rsidRDefault="00B207D9" w:rsidP="00E501F2">
      <w:pPr>
        <w:spacing w:after="0" w:line="360" w:lineRule="auto"/>
        <w:ind w:firstLine="709"/>
        <w:jc w:val="both"/>
      </w:pPr>
      <w:r>
        <w:t>Поєднання різних алгоритмів у програмі дає змогу дослідити, як припущення про структуру даних впливають на результат. K-</w:t>
      </w:r>
      <w:proofErr w:type="spellStart"/>
      <w:r>
        <w:t>Means</w:t>
      </w:r>
      <w:proofErr w:type="spellEnd"/>
      <w:r>
        <w:t xml:space="preserve"> формує задану кількість груп навколо центрів, </w:t>
      </w:r>
      <w:proofErr w:type="spellStart"/>
      <w:r>
        <w:t>агломеративний</w:t>
      </w:r>
      <w:proofErr w:type="spellEnd"/>
      <w:r>
        <w:t xml:space="preserve"> метод послідовно об’єднує об’єкти, а DBSCAN виділяє області підвищеної щільності й позначає ізольовані об’єкти як шум. Ці підходи доповнюють один одного під час аналізу того самого корпусу [2].</w:t>
      </w:r>
    </w:p>
    <w:p w14:paraId="1646FA2D" w14:textId="77777777" w:rsidR="00B207D9" w:rsidRDefault="00B207D9" w:rsidP="00E501F2">
      <w:pPr>
        <w:spacing w:after="0" w:line="360" w:lineRule="auto"/>
        <w:ind w:firstLine="709"/>
        <w:jc w:val="both"/>
      </w:pPr>
      <w:r>
        <w:t>Для K-</w:t>
      </w:r>
      <w:proofErr w:type="spellStart"/>
      <w:r>
        <w:t>Means</w:t>
      </w:r>
      <w:proofErr w:type="spellEnd"/>
      <w:r>
        <w:t xml:space="preserve"> користувач задає кількість кластерів і спосіб ініціалізації центрів. Кількість кластерів визначає рівень деталізації групування: надто мале значення може об’єднати різні теми, а надто велике — розділити одну тему на кілька груп. Рекомендація за коефіцієнтом силуету допомагає звузити вибір, але її слід зіставляти зі змістом документів. Високе значення внутрішньої метрики саме по собі не встановлює правильну кількість тем.</w:t>
      </w:r>
    </w:p>
    <w:p w14:paraId="3BF83C42" w14:textId="77777777" w:rsidR="00B207D9" w:rsidRDefault="00B207D9" w:rsidP="00E501F2">
      <w:pPr>
        <w:spacing w:after="0" w:line="360" w:lineRule="auto"/>
        <w:ind w:firstLine="709"/>
        <w:jc w:val="both"/>
      </w:pPr>
      <w:r>
        <w:t xml:space="preserve">В </w:t>
      </w:r>
      <w:proofErr w:type="spellStart"/>
      <w:r>
        <w:t>агломеративній</w:t>
      </w:r>
      <w:proofErr w:type="spellEnd"/>
      <w:r>
        <w:t xml:space="preserve"> кластеризації параметр </w:t>
      </w:r>
      <w:proofErr w:type="spellStart"/>
      <w:r>
        <w:t>linkage</w:t>
      </w:r>
      <w:proofErr w:type="spellEnd"/>
      <w:r>
        <w:t xml:space="preserve"> визначає правило оцінювання близькості груп. Для </w:t>
      </w:r>
      <w:proofErr w:type="spellStart"/>
      <w:r>
        <w:t>ward</w:t>
      </w:r>
      <w:proofErr w:type="spellEnd"/>
      <w:r>
        <w:t xml:space="preserve"> використовується приріст </w:t>
      </w:r>
      <w:proofErr w:type="spellStart"/>
      <w:r>
        <w:t>внутрішньокластерної</w:t>
      </w:r>
      <w:proofErr w:type="spellEnd"/>
      <w:r>
        <w:t xml:space="preserve"> суми квадратів; </w:t>
      </w:r>
      <w:proofErr w:type="spellStart"/>
      <w:r>
        <w:t>single</w:t>
      </w:r>
      <w:proofErr w:type="spellEnd"/>
      <w:r>
        <w:t xml:space="preserve">, </w:t>
      </w:r>
      <w:proofErr w:type="spellStart"/>
      <w:r>
        <w:t>complete</w:t>
      </w:r>
      <w:proofErr w:type="spellEnd"/>
      <w:r>
        <w:t xml:space="preserve"> та </w:t>
      </w:r>
      <w:proofErr w:type="spellStart"/>
      <w:r>
        <w:t>average</w:t>
      </w:r>
      <w:proofErr w:type="spellEnd"/>
      <w:r>
        <w:t xml:space="preserve"> спираються відповідно на найменшу, найбільшу й середню відстань між об’єктами груп. </w:t>
      </w:r>
      <w:r>
        <w:lastRenderedPageBreak/>
        <w:t>Через відмінність цих правил однакові вхідні вектори можуть утворювати різні ієрархії. Саме тому обраний спосіб об’єднання потрібно зберігати разом із результатами [2].</w:t>
      </w:r>
    </w:p>
    <w:p w14:paraId="3D2C7463" w14:textId="77777777" w:rsidR="00B207D9" w:rsidRDefault="00B207D9" w:rsidP="00E501F2">
      <w:pPr>
        <w:spacing w:after="0" w:line="360" w:lineRule="auto"/>
        <w:ind w:firstLine="709"/>
        <w:jc w:val="both"/>
      </w:pPr>
      <w:r>
        <w:t xml:space="preserve">У DBSCAN кількість кластерів наперед не задається. Налаштування </w:t>
      </w:r>
      <w:proofErr w:type="spellStart"/>
      <w:r>
        <w:t>eps</w:t>
      </w:r>
      <w:proofErr w:type="spellEnd"/>
      <w:r>
        <w:t xml:space="preserve"> і </w:t>
      </w:r>
      <w:proofErr w:type="spellStart"/>
      <w:r>
        <w:t>min_samples</w:t>
      </w:r>
      <w:proofErr w:type="spellEnd"/>
      <w:r>
        <w:t xml:space="preserve"> визначають, які околи вважаються достатньо щільними. Параметри слід добирати для конкретного векторного подання: величини відстаней у TF-IDF та щільних семантичних векторах можуть відрізнятися. Надмірна частка шуму є підставою переглянути налаштування або спосіб подання тексту, а не лише порівняти час виконання.</w:t>
      </w:r>
    </w:p>
    <w:p w14:paraId="6D79CD95" w14:textId="77777777" w:rsidR="00B207D9" w:rsidRDefault="00B207D9" w:rsidP="00E501F2">
      <w:pPr>
        <w:spacing w:after="0" w:line="360" w:lineRule="auto"/>
        <w:ind w:firstLine="709"/>
        <w:jc w:val="both"/>
      </w:pPr>
      <w:r>
        <w:t>Щоб відокремити вплив окремих чинників, доцільно змінювати один етап конвеєра за незмінних інших умов. Наприклад, вплив векторизації досліджують з однаковим алгоритмом кластеризації та складом корпусу. Для перевірки лематизації порівнюють два запуски з однаковими методами й параметрами, відмінність між якими полягає лише в її застосуванні. Така схема полегшує пояснення причин зміни метрик.</w:t>
      </w:r>
    </w:p>
    <w:p w14:paraId="26784584" w14:textId="77777777" w:rsidR="00B207D9" w:rsidRDefault="00B207D9" w:rsidP="00B207D9">
      <w:pPr>
        <w:pStyle w:val="a3"/>
        <w:tabs>
          <w:tab w:val="left" w:pos="4410"/>
        </w:tabs>
        <w:spacing w:after="0" w:line="480" w:lineRule="auto"/>
        <w:ind w:left="426"/>
        <w:rPr>
          <w:b/>
          <w:bCs/>
        </w:rPr>
      </w:pPr>
    </w:p>
    <w:p w14:paraId="5FFD6745" w14:textId="176FA426" w:rsidR="00421C28" w:rsidRPr="00421C28" w:rsidRDefault="00421C28" w:rsidP="00421C28">
      <w:pPr>
        <w:rPr>
          <w:b/>
          <w:bCs/>
        </w:rPr>
      </w:pPr>
      <w:r>
        <w:rPr>
          <w:b/>
          <w:bCs/>
        </w:rPr>
        <w:br w:type="page"/>
      </w:r>
    </w:p>
    <w:p w14:paraId="730057DF" w14:textId="25FAC838" w:rsidR="00421C28" w:rsidRDefault="00C30658" w:rsidP="00D30DD8">
      <w:pPr>
        <w:pStyle w:val="a3"/>
        <w:numPr>
          <w:ilvl w:val="0"/>
          <w:numId w:val="4"/>
        </w:numPr>
        <w:tabs>
          <w:tab w:val="left" w:pos="4410"/>
        </w:tabs>
        <w:spacing w:after="0" w:line="480" w:lineRule="auto"/>
        <w:ind w:left="284" w:hanging="294"/>
        <w:jc w:val="center"/>
        <w:rPr>
          <w:b/>
          <w:bCs/>
        </w:rPr>
      </w:pPr>
      <w:r>
        <w:rPr>
          <w:b/>
          <w:bCs/>
        </w:rPr>
        <w:lastRenderedPageBreak/>
        <w:t>КОМПОНЕНТНА СТРУКТУРА ПРОГРАМИ</w:t>
      </w:r>
    </w:p>
    <w:p w14:paraId="28AD449D" w14:textId="1CCFDA2C" w:rsidR="00E501F2" w:rsidRPr="00E501F2" w:rsidRDefault="00E501F2" w:rsidP="00E501F2">
      <w:pPr>
        <w:pStyle w:val="2"/>
        <w:spacing w:before="0" w:line="360" w:lineRule="auto"/>
        <w:ind w:firstLine="709"/>
        <w:rPr>
          <w:sz w:val="28"/>
          <w:szCs w:val="28"/>
          <w:lang w:val="ru-RU"/>
        </w:rPr>
      </w:pPr>
      <w:r w:rsidRPr="00E501F2">
        <w:rPr>
          <w:sz w:val="28"/>
          <w:szCs w:val="28"/>
          <w:lang w:val="uk-UA"/>
        </w:rPr>
        <w:t>3.1 Розробка засобів дослідження кластеризації текстів</w:t>
      </w:r>
    </w:p>
    <w:p w14:paraId="1A2E0032" w14:textId="77777777" w:rsidR="00E501F2" w:rsidRPr="00E501F2" w:rsidRDefault="00E501F2" w:rsidP="00E501F2">
      <w:pPr>
        <w:spacing w:line="360" w:lineRule="auto"/>
        <w:ind w:firstLine="709"/>
        <w:jc w:val="both"/>
        <w:rPr>
          <w:lang w:val="ru-RU"/>
        </w:rPr>
      </w:pPr>
      <w:r w:rsidRPr="00E501F2">
        <w:t xml:space="preserve">Компонентна структура відображає фактичні модулі проєкту та основний графічний сценарій. Точка входу main.py </w:t>
      </w:r>
      <w:proofErr w:type="spellStart"/>
      <w:r w:rsidRPr="00E501F2">
        <w:t>типово</w:t>
      </w:r>
      <w:proofErr w:type="spellEnd"/>
      <w:r w:rsidRPr="00E501F2">
        <w:t xml:space="preserve"> запускає інтерфейс, а параметр --</w:t>
      </w:r>
      <w:proofErr w:type="spellStart"/>
      <w:r w:rsidRPr="00E501F2">
        <w:t>batch</w:t>
      </w:r>
      <w:proofErr w:type="spellEnd"/>
      <w:r w:rsidRPr="00E501F2">
        <w:t xml:space="preserve"> активує окремий пакетний сценарій. Центральним координатором інтерактивного режиму є </w:t>
      </w:r>
      <w:proofErr w:type="spellStart"/>
      <w:r w:rsidRPr="00E501F2">
        <w:t>ExperimentService</w:t>
      </w:r>
      <w:proofErr w:type="spellEnd"/>
      <w:r w:rsidRPr="00E501F2">
        <w:t>. Логічні компоненти та напрямки обробки наведено на рис. 5; стрілки від сервісу позначають керування компонентами, а стрілки до сховища — збереження результатів.</w:t>
      </w:r>
    </w:p>
    <w:p w14:paraId="71CA4ABD" w14:textId="77777777" w:rsidR="00E501F2" w:rsidRPr="00E501F2" w:rsidRDefault="00E501F2" w:rsidP="00E501F2">
      <w:pPr>
        <w:keepNext/>
        <w:spacing w:after="0" w:line="360" w:lineRule="auto"/>
        <w:jc w:val="center"/>
      </w:pPr>
      <w:r w:rsidRPr="00E501F2">
        <w:rPr>
          <w:noProof/>
        </w:rPr>
        <w:drawing>
          <wp:inline distT="0" distB="0" distL="0" distR="0" wp14:anchorId="3B8C3BE0" wp14:editId="72C3B11E">
            <wp:extent cx="5469255" cy="364617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2"/>
                    <a:stretch>
                      <a:fillRect/>
                    </a:stretch>
                  </pic:blipFill>
                  <pic:spPr>
                    <a:xfrm>
                      <a:off x="0" y="0"/>
                      <a:ext cx="5470094" cy="3646729"/>
                    </a:xfrm>
                    <a:prstGeom prst="rect">
                      <a:avLst/>
                    </a:prstGeom>
                  </pic:spPr>
                </pic:pic>
              </a:graphicData>
            </a:graphic>
          </wp:inline>
        </w:drawing>
      </w:r>
    </w:p>
    <w:p w14:paraId="78A226EC" w14:textId="77777777" w:rsidR="00E501F2" w:rsidRPr="00E501F2" w:rsidRDefault="00E501F2" w:rsidP="00E501F2">
      <w:pPr>
        <w:pStyle w:val="a9"/>
        <w:spacing w:line="360" w:lineRule="auto"/>
        <w:ind w:firstLine="0"/>
        <w:jc w:val="center"/>
        <w:rPr>
          <w:b w:val="0"/>
          <w:bCs w:val="0"/>
          <w:sz w:val="28"/>
          <w:szCs w:val="28"/>
          <w:lang w:val="uk-UA"/>
        </w:rPr>
      </w:pPr>
      <w:r w:rsidRPr="00E501F2">
        <w:rPr>
          <w:b w:val="0"/>
          <w:bCs w:val="0"/>
          <w:sz w:val="28"/>
          <w:szCs w:val="28"/>
          <w:lang w:val="uk-UA"/>
        </w:rPr>
        <w:t>Рисунок 5 – Компонентна структура інтерактивного режиму</w:t>
      </w:r>
    </w:p>
    <w:p w14:paraId="7FBC2C15" w14:textId="77777777" w:rsidR="00E501F2" w:rsidRPr="00E501F2" w:rsidRDefault="00E501F2" w:rsidP="00E501F2">
      <w:pPr>
        <w:spacing w:after="0" w:line="360" w:lineRule="auto"/>
        <w:ind w:firstLine="709"/>
        <w:jc w:val="both"/>
      </w:pPr>
      <w:r w:rsidRPr="00E501F2">
        <w:t xml:space="preserve">Пакетний режим використовує класи </w:t>
      </w:r>
      <w:proofErr w:type="spellStart"/>
      <w:r w:rsidRPr="00E501F2">
        <w:t>ExperimentRunner</w:t>
      </w:r>
      <w:proofErr w:type="spellEnd"/>
      <w:r w:rsidRPr="00E501F2">
        <w:t xml:space="preserve">, </w:t>
      </w:r>
      <w:proofErr w:type="spellStart"/>
      <w:r w:rsidRPr="00E501F2">
        <w:t>Config</w:t>
      </w:r>
      <w:proofErr w:type="spellEnd"/>
      <w:r w:rsidRPr="00E501F2">
        <w:t xml:space="preserve"> та </w:t>
      </w:r>
      <w:proofErr w:type="spellStart"/>
      <w:r w:rsidRPr="00E501F2">
        <w:t>ExperimentResult</w:t>
      </w:r>
      <w:proofErr w:type="spellEnd"/>
      <w:r w:rsidRPr="00E501F2">
        <w:t>. Він має окрему логіку створення моделей, завчасно імпортує залежності та формує власний звіт. Тому можливості графічного режиму не слід автоматично вважати доступними під час запуску з параметром --</w:t>
      </w:r>
      <w:proofErr w:type="spellStart"/>
      <w:r w:rsidRPr="00E501F2">
        <w:t>batch</w:t>
      </w:r>
      <w:proofErr w:type="spellEnd"/>
      <w:r w:rsidRPr="00E501F2">
        <w:t xml:space="preserve">. Контрольні випробування зосереджено на </w:t>
      </w:r>
      <w:proofErr w:type="spellStart"/>
      <w:r w:rsidRPr="00E501F2">
        <w:t>ExperimentService</w:t>
      </w:r>
      <w:proofErr w:type="spellEnd"/>
      <w:r w:rsidRPr="00E501F2">
        <w:t xml:space="preserve"> — сервісі, який використовує графічний застосунок.</w:t>
      </w:r>
    </w:p>
    <w:p w14:paraId="0B0995AD" w14:textId="77777777" w:rsidR="00E501F2" w:rsidRDefault="00E501F2" w:rsidP="00E501F2">
      <w:pPr>
        <w:spacing w:after="0" w:line="360" w:lineRule="auto"/>
        <w:ind w:firstLine="709"/>
        <w:jc w:val="both"/>
      </w:pPr>
      <w:r w:rsidRPr="00E501F2">
        <w:t xml:space="preserve">Дані між етапами передаються у вигляді списків текстів і токенів, матриці </w:t>
      </w:r>
      <w:proofErr w:type="spellStart"/>
      <w:r w:rsidRPr="00E501F2">
        <w:t>NumPy</w:t>
      </w:r>
      <w:proofErr w:type="spellEnd"/>
      <w:r w:rsidRPr="00E501F2">
        <w:t xml:space="preserve">, масиву міток, словників показників та таблиці </w:t>
      </w:r>
      <w:proofErr w:type="spellStart"/>
      <w:r w:rsidRPr="00E501F2">
        <w:t>DataFrame</w:t>
      </w:r>
      <w:proofErr w:type="spellEnd"/>
      <w:r w:rsidRPr="00E501F2">
        <w:t xml:space="preserve">. Спільні </w:t>
      </w:r>
      <w:r w:rsidRPr="00E501F2">
        <w:lastRenderedPageBreak/>
        <w:t>вимоги до вхідних і вихідних даних зменшують взаємозалежність модулів. Вибір конкретних реалізацій здійснюється у фабричних методах сервісу за назвою методу. Для підключення нового алгоритму потрібно додати відповідну гілку створення моделі та оновити перелік доступних методів.</w:t>
      </w:r>
    </w:p>
    <w:p w14:paraId="61A2F009" w14:textId="6AFD1B34" w:rsidR="00E501F2" w:rsidRPr="00E501F2" w:rsidRDefault="00E501F2" w:rsidP="00E501F2">
      <w:pPr>
        <w:spacing w:before="240" w:line="360" w:lineRule="auto"/>
        <w:ind w:firstLine="709"/>
        <w:jc w:val="both"/>
        <w:rPr>
          <w:b/>
          <w:bCs/>
          <w:lang w:val="ru-RU"/>
        </w:rPr>
      </w:pPr>
      <w:r w:rsidRPr="00E501F2">
        <w:rPr>
          <w:b/>
          <w:bCs/>
        </w:rPr>
        <w:t>3.2 Призначення основних компонентів</w:t>
      </w:r>
    </w:p>
    <w:p w14:paraId="42DF8188" w14:textId="77777777" w:rsidR="00E501F2" w:rsidRPr="00E501F2" w:rsidRDefault="00E501F2" w:rsidP="00C30658">
      <w:pPr>
        <w:keepNext/>
        <w:spacing w:after="0" w:line="360" w:lineRule="auto"/>
        <w:ind w:firstLine="709"/>
        <w:jc w:val="right"/>
        <w:rPr>
          <w:lang w:val="ru-RU"/>
        </w:rPr>
      </w:pPr>
      <w:r w:rsidRPr="00E501F2">
        <w:t>Таблиця 2 – Призначення компонентів програми</w:t>
      </w:r>
    </w:p>
    <w:tbl>
      <w:tblPr>
        <w:tblStyle w:val="a8"/>
        <w:tblW w:w="9637" w:type="dxa"/>
        <w:tblLayout w:type="fixed"/>
        <w:tblLook w:val="04A0" w:firstRow="1" w:lastRow="0" w:firstColumn="1" w:lastColumn="0" w:noHBand="0" w:noVBand="1"/>
      </w:tblPr>
      <w:tblGrid>
        <w:gridCol w:w="3397"/>
        <w:gridCol w:w="6240"/>
      </w:tblGrid>
      <w:tr w:rsidR="00E501F2" w:rsidRPr="00E501F2" w14:paraId="65133D78" w14:textId="77777777" w:rsidTr="00E501F2">
        <w:tc>
          <w:tcPr>
            <w:tcW w:w="3397" w:type="dxa"/>
          </w:tcPr>
          <w:p w14:paraId="13790657" w14:textId="77777777" w:rsidR="00E501F2" w:rsidRPr="00E501F2" w:rsidRDefault="00E501F2" w:rsidP="00E501F2">
            <w:pPr>
              <w:spacing w:line="360" w:lineRule="auto"/>
              <w:jc w:val="both"/>
            </w:pPr>
            <w:r w:rsidRPr="00E501F2">
              <w:rPr>
                <w:b/>
              </w:rPr>
              <w:t>Компонент</w:t>
            </w:r>
          </w:p>
        </w:tc>
        <w:tc>
          <w:tcPr>
            <w:tcW w:w="6240" w:type="dxa"/>
          </w:tcPr>
          <w:p w14:paraId="24F4F978" w14:textId="77777777" w:rsidR="00E501F2" w:rsidRPr="00E501F2" w:rsidRDefault="00E501F2" w:rsidP="00E501F2">
            <w:pPr>
              <w:spacing w:line="360" w:lineRule="auto"/>
              <w:jc w:val="both"/>
            </w:pPr>
            <w:r w:rsidRPr="00E501F2">
              <w:rPr>
                <w:b/>
              </w:rPr>
              <w:t>Призначення та основні операції</w:t>
            </w:r>
          </w:p>
        </w:tc>
      </w:tr>
      <w:tr w:rsidR="00E501F2" w:rsidRPr="00E501F2" w14:paraId="349F34B1" w14:textId="77777777" w:rsidTr="00E501F2">
        <w:tc>
          <w:tcPr>
            <w:tcW w:w="3397" w:type="dxa"/>
          </w:tcPr>
          <w:p w14:paraId="2E2A0C5F" w14:textId="77777777" w:rsidR="00E501F2" w:rsidRPr="00E501F2" w:rsidRDefault="00E501F2" w:rsidP="00E501F2">
            <w:pPr>
              <w:spacing w:line="360" w:lineRule="auto"/>
              <w:jc w:val="both"/>
            </w:pPr>
            <w:r w:rsidRPr="00E501F2">
              <w:t>gui.py</w:t>
            </w:r>
          </w:p>
        </w:tc>
        <w:tc>
          <w:tcPr>
            <w:tcW w:w="6240" w:type="dxa"/>
          </w:tcPr>
          <w:p w14:paraId="1E2961F2" w14:textId="77777777" w:rsidR="00E501F2" w:rsidRPr="00E501F2" w:rsidRDefault="00E501F2" w:rsidP="00E501F2">
            <w:pPr>
              <w:spacing w:line="360" w:lineRule="auto"/>
              <w:jc w:val="both"/>
            </w:pPr>
            <w:proofErr w:type="spellStart"/>
            <w:r w:rsidRPr="00E501F2">
              <w:t>ClusteringApp</w:t>
            </w:r>
            <w:proofErr w:type="spellEnd"/>
            <w:r w:rsidRPr="00E501F2">
              <w:t>: налаштування, фоновий запуск, черга подій, таблиця, перегляд графіків та історії.</w:t>
            </w:r>
          </w:p>
        </w:tc>
      </w:tr>
      <w:tr w:rsidR="00E501F2" w:rsidRPr="00E501F2" w14:paraId="29D4A25E" w14:textId="77777777" w:rsidTr="00E501F2">
        <w:tc>
          <w:tcPr>
            <w:tcW w:w="3397" w:type="dxa"/>
          </w:tcPr>
          <w:p w14:paraId="5AB5317B" w14:textId="77777777" w:rsidR="00E501F2" w:rsidRPr="00E501F2" w:rsidRDefault="00E501F2" w:rsidP="00E501F2">
            <w:pPr>
              <w:spacing w:line="360" w:lineRule="auto"/>
              <w:jc w:val="both"/>
            </w:pPr>
            <w:r w:rsidRPr="00E501F2">
              <w:t>core/dataset.py</w:t>
            </w:r>
          </w:p>
        </w:tc>
        <w:tc>
          <w:tcPr>
            <w:tcW w:w="6240" w:type="dxa"/>
          </w:tcPr>
          <w:p w14:paraId="74382AF3" w14:textId="77777777" w:rsidR="00E501F2" w:rsidRPr="00E501F2" w:rsidRDefault="00E501F2" w:rsidP="00E501F2">
            <w:pPr>
              <w:spacing w:line="360" w:lineRule="auto"/>
              <w:jc w:val="both"/>
            </w:pPr>
            <w:proofErr w:type="spellStart"/>
            <w:r w:rsidRPr="00E501F2">
              <w:t>TextDataset.load</w:t>
            </w:r>
            <w:proofErr w:type="spellEnd"/>
            <w:r w:rsidRPr="00E501F2">
              <w:t>: читання TXT/CSV/JSON; тексти та необов’язкові еталонні мітки.</w:t>
            </w:r>
          </w:p>
        </w:tc>
      </w:tr>
      <w:tr w:rsidR="00E501F2" w:rsidRPr="00E501F2" w14:paraId="7E3766A0" w14:textId="77777777" w:rsidTr="00E501F2">
        <w:tc>
          <w:tcPr>
            <w:tcW w:w="3397" w:type="dxa"/>
          </w:tcPr>
          <w:p w14:paraId="5D65ADD0" w14:textId="77777777" w:rsidR="00E501F2" w:rsidRPr="00E501F2" w:rsidRDefault="00E501F2" w:rsidP="00E501F2">
            <w:pPr>
              <w:spacing w:line="360" w:lineRule="auto"/>
              <w:jc w:val="both"/>
            </w:pPr>
            <w:proofErr w:type="spellStart"/>
            <w:r w:rsidRPr="00E501F2">
              <w:t>preprocessing</w:t>
            </w:r>
            <w:proofErr w:type="spellEnd"/>
          </w:p>
        </w:tc>
        <w:tc>
          <w:tcPr>
            <w:tcW w:w="6240" w:type="dxa"/>
          </w:tcPr>
          <w:p w14:paraId="20C9F136" w14:textId="77777777" w:rsidR="00E501F2" w:rsidRPr="00E501F2" w:rsidRDefault="00E501F2" w:rsidP="00E501F2">
            <w:pPr>
              <w:spacing w:line="360" w:lineRule="auto"/>
              <w:jc w:val="both"/>
            </w:pPr>
            <w:proofErr w:type="spellStart"/>
            <w:r w:rsidRPr="00E501F2">
              <w:t>TextCleaner</w:t>
            </w:r>
            <w:proofErr w:type="spellEnd"/>
            <w:r w:rsidRPr="00E501F2">
              <w:t xml:space="preserve">, </w:t>
            </w:r>
            <w:proofErr w:type="spellStart"/>
            <w:r w:rsidRPr="00E501F2">
              <w:t>SimpleTokenizer</w:t>
            </w:r>
            <w:proofErr w:type="spellEnd"/>
            <w:r w:rsidRPr="00E501F2">
              <w:t xml:space="preserve">, </w:t>
            </w:r>
            <w:proofErr w:type="spellStart"/>
            <w:r w:rsidRPr="00E501F2">
              <w:t>StopwordRemover</w:t>
            </w:r>
            <w:proofErr w:type="spellEnd"/>
            <w:r w:rsidRPr="00E501F2">
              <w:t xml:space="preserve">, </w:t>
            </w:r>
            <w:proofErr w:type="spellStart"/>
            <w:r w:rsidRPr="00E501F2">
              <w:t>Lemmatizer</w:t>
            </w:r>
            <w:proofErr w:type="spellEnd"/>
            <w:r w:rsidRPr="00E501F2">
              <w:t xml:space="preserve">; </w:t>
            </w:r>
            <w:proofErr w:type="spellStart"/>
            <w:r w:rsidRPr="00E501F2">
              <w:t>process</w:t>
            </w:r>
            <w:proofErr w:type="spellEnd"/>
            <w:r w:rsidRPr="00E501F2">
              <w:t>(</w:t>
            </w:r>
            <w:proofErr w:type="spellStart"/>
            <w:r w:rsidRPr="00E501F2">
              <w:t>text</w:t>
            </w:r>
            <w:proofErr w:type="spellEnd"/>
            <w:r w:rsidRPr="00E501F2">
              <w:t>) → список токенів.</w:t>
            </w:r>
          </w:p>
        </w:tc>
      </w:tr>
      <w:tr w:rsidR="00E501F2" w:rsidRPr="00E501F2" w14:paraId="45B17B68" w14:textId="77777777" w:rsidTr="00E501F2">
        <w:tc>
          <w:tcPr>
            <w:tcW w:w="3397" w:type="dxa"/>
          </w:tcPr>
          <w:p w14:paraId="2E69094E" w14:textId="77777777" w:rsidR="00E501F2" w:rsidRPr="00E501F2" w:rsidRDefault="00E501F2" w:rsidP="00E501F2">
            <w:pPr>
              <w:spacing w:line="360" w:lineRule="auto"/>
              <w:jc w:val="both"/>
            </w:pPr>
            <w:proofErr w:type="spellStart"/>
            <w:r w:rsidRPr="00E501F2">
              <w:t>vectorizers</w:t>
            </w:r>
            <w:proofErr w:type="spellEnd"/>
          </w:p>
        </w:tc>
        <w:tc>
          <w:tcPr>
            <w:tcW w:w="6240" w:type="dxa"/>
          </w:tcPr>
          <w:p w14:paraId="0E96AE82" w14:textId="77777777" w:rsidR="00E501F2" w:rsidRPr="00E501F2" w:rsidRDefault="00E501F2" w:rsidP="00E501F2">
            <w:pPr>
              <w:spacing w:line="360" w:lineRule="auto"/>
              <w:jc w:val="both"/>
            </w:pPr>
            <w:r w:rsidRPr="00E501F2">
              <w:t xml:space="preserve">Адаптери TF-IDF, Word2Vec, </w:t>
            </w:r>
            <w:proofErr w:type="spellStart"/>
            <w:r w:rsidRPr="00E501F2">
              <w:t>FastText</w:t>
            </w:r>
            <w:proofErr w:type="spellEnd"/>
            <w:r w:rsidRPr="00E501F2">
              <w:t xml:space="preserve">, Doc2Vec, </w:t>
            </w:r>
            <w:proofErr w:type="spellStart"/>
            <w:r w:rsidRPr="00E501F2">
              <w:t>Sentence</w:t>
            </w:r>
            <w:proofErr w:type="spellEnd"/>
            <w:r w:rsidRPr="00E501F2">
              <w:t xml:space="preserve">-BERT; </w:t>
            </w:r>
            <w:proofErr w:type="spellStart"/>
            <w:r w:rsidRPr="00E501F2">
              <w:t>fit_transform</w:t>
            </w:r>
            <w:proofErr w:type="spellEnd"/>
            <w:r w:rsidRPr="00E501F2">
              <w:t xml:space="preserve"> → матриця ознак.</w:t>
            </w:r>
          </w:p>
        </w:tc>
      </w:tr>
      <w:tr w:rsidR="00E501F2" w:rsidRPr="00E501F2" w14:paraId="20FFC08E" w14:textId="77777777" w:rsidTr="00E501F2">
        <w:tc>
          <w:tcPr>
            <w:tcW w:w="3397" w:type="dxa"/>
          </w:tcPr>
          <w:p w14:paraId="44D817E0" w14:textId="77777777" w:rsidR="00E501F2" w:rsidRPr="00E501F2" w:rsidRDefault="00E501F2" w:rsidP="00E501F2">
            <w:pPr>
              <w:spacing w:line="360" w:lineRule="auto"/>
              <w:jc w:val="both"/>
            </w:pPr>
            <w:proofErr w:type="spellStart"/>
            <w:r w:rsidRPr="00E501F2">
              <w:t>clustering</w:t>
            </w:r>
            <w:proofErr w:type="spellEnd"/>
          </w:p>
        </w:tc>
        <w:tc>
          <w:tcPr>
            <w:tcW w:w="6240" w:type="dxa"/>
          </w:tcPr>
          <w:p w14:paraId="3118D713" w14:textId="77777777" w:rsidR="00E501F2" w:rsidRPr="00E501F2" w:rsidRDefault="00E501F2" w:rsidP="00E501F2">
            <w:pPr>
              <w:spacing w:line="360" w:lineRule="auto"/>
              <w:jc w:val="both"/>
            </w:pPr>
            <w:r w:rsidRPr="00E501F2">
              <w:t xml:space="preserve">Адаптери алгоритмів і </w:t>
            </w:r>
            <w:proofErr w:type="spellStart"/>
            <w:r w:rsidRPr="00E501F2">
              <w:t>ParallelKMeansClusterer</w:t>
            </w:r>
            <w:proofErr w:type="spellEnd"/>
            <w:r w:rsidRPr="00E501F2">
              <w:t xml:space="preserve">; </w:t>
            </w:r>
            <w:proofErr w:type="spellStart"/>
            <w:r w:rsidRPr="00E501F2">
              <w:t>fit_predict</w:t>
            </w:r>
            <w:proofErr w:type="spellEnd"/>
            <w:r w:rsidRPr="00E501F2">
              <w:t xml:space="preserve"> → мітки кластерів.</w:t>
            </w:r>
          </w:p>
        </w:tc>
      </w:tr>
      <w:tr w:rsidR="00E501F2" w:rsidRPr="00E501F2" w14:paraId="0B0B8CA1" w14:textId="77777777" w:rsidTr="00E501F2">
        <w:tc>
          <w:tcPr>
            <w:tcW w:w="3397" w:type="dxa"/>
          </w:tcPr>
          <w:p w14:paraId="0E8ADA76" w14:textId="77777777" w:rsidR="00E501F2" w:rsidRPr="00E501F2" w:rsidRDefault="00E501F2" w:rsidP="00E501F2">
            <w:pPr>
              <w:spacing w:line="360" w:lineRule="auto"/>
              <w:jc w:val="both"/>
            </w:pPr>
            <w:proofErr w:type="spellStart"/>
            <w:r w:rsidRPr="00E501F2">
              <w:t>benchmark</w:t>
            </w:r>
            <w:proofErr w:type="spellEnd"/>
          </w:p>
        </w:tc>
        <w:tc>
          <w:tcPr>
            <w:tcW w:w="6240" w:type="dxa"/>
          </w:tcPr>
          <w:p w14:paraId="7FEB904B" w14:textId="77777777" w:rsidR="00E501F2" w:rsidRPr="00E501F2" w:rsidRDefault="00E501F2" w:rsidP="00E501F2">
            <w:pPr>
              <w:spacing w:line="360" w:lineRule="auto"/>
              <w:jc w:val="both"/>
            </w:pPr>
            <w:proofErr w:type="spellStart"/>
            <w:r w:rsidRPr="00E501F2">
              <w:t>Timer</w:t>
            </w:r>
            <w:proofErr w:type="spellEnd"/>
            <w:r w:rsidRPr="00E501F2">
              <w:t xml:space="preserve">, </w:t>
            </w:r>
            <w:proofErr w:type="spellStart"/>
            <w:r w:rsidRPr="00E501F2">
              <w:t>MemoryTracker</w:t>
            </w:r>
            <w:proofErr w:type="spellEnd"/>
            <w:r w:rsidRPr="00E501F2">
              <w:t xml:space="preserve">, </w:t>
            </w:r>
            <w:proofErr w:type="spellStart"/>
            <w:r w:rsidRPr="00E501F2">
              <w:t>CPUMonitor</w:t>
            </w:r>
            <w:proofErr w:type="spellEnd"/>
            <w:r w:rsidRPr="00E501F2">
              <w:t xml:space="preserve">, </w:t>
            </w:r>
            <w:proofErr w:type="spellStart"/>
            <w:r w:rsidRPr="00E501F2">
              <w:t>BenchmarkRunner</w:t>
            </w:r>
            <w:proofErr w:type="spellEnd"/>
            <w:r w:rsidRPr="00E501F2">
              <w:t>; результат операції та агреговані вимірювання.</w:t>
            </w:r>
          </w:p>
        </w:tc>
      </w:tr>
      <w:tr w:rsidR="00E501F2" w:rsidRPr="00E501F2" w14:paraId="696A649D" w14:textId="77777777" w:rsidTr="00E501F2">
        <w:tc>
          <w:tcPr>
            <w:tcW w:w="3397" w:type="dxa"/>
          </w:tcPr>
          <w:p w14:paraId="551EA7DF" w14:textId="77777777" w:rsidR="00E501F2" w:rsidRPr="00E501F2" w:rsidRDefault="00E501F2" w:rsidP="00E501F2">
            <w:pPr>
              <w:spacing w:line="360" w:lineRule="auto"/>
              <w:jc w:val="both"/>
            </w:pPr>
            <w:proofErr w:type="spellStart"/>
            <w:r w:rsidRPr="00E501F2">
              <w:t>metrics</w:t>
            </w:r>
            <w:proofErr w:type="spellEnd"/>
          </w:p>
        </w:tc>
        <w:tc>
          <w:tcPr>
            <w:tcW w:w="6240" w:type="dxa"/>
          </w:tcPr>
          <w:p w14:paraId="141AF65F" w14:textId="77777777" w:rsidR="00E501F2" w:rsidRPr="00E501F2" w:rsidRDefault="00E501F2" w:rsidP="00E501F2">
            <w:pPr>
              <w:spacing w:line="360" w:lineRule="auto"/>
              <w:jc w:val="both"/>
            </w:pPr>
            <w:proofErr w:type="spellStart"/>
            <w:r w:rsidRPr="00E501F2">
              <w:t>evaluate_internal</w:t>
            </w:r>
            <w:proofErr w:type="spellEnd"/>
            <w:r w:rsidRPr="00E501F2">
              <w:t xml:space="preserve"> та </w:t>
            </w:r>
            <w:proofErr w:type="spellStart"/>
            <w:r w:rsidRPr="00E501F2">
              <w:t>evaluate_external</w:t>
            </w:r>
            <w:proofErr w:type="spellEnd"/>
            <w:r w:rsidRPr="00E501F2">
              <w:t>: внутрішні та зовнішні оцінки кластеризації.</w:t>
            </w:r>
          </w:p>
        </w:tc>
      </w:tr>
      <w:tr w:rsidR="00E501F2" w:rsidRPr="00E501F2" w14:paraId="79BC06C6" w14:textId="77777777" w:rsidTr="00E501F2">
        <w:tc>
          <w:tcPr>
            <w:tcW w:w="3397" w:type="dxa"/>
          </w:tcPr>
          <w:p w14:paraId="31A2CD87" w14:textId="77777777" w:rsidR="00E501F2" w:rsidRPr="00E501F2" w:rsidRDefault="00E501F2" w:rsidP="00E501F2">
            <w:pPr>
              <w:spacing w:line="360" w:lineRule="auto"/>
              <w:jc w:val="both"/>
            </w:pPr>
            <w:proofErr w:type="spellStart"/>
            <w:r w:rsidRPr="00E501F2">
              <w:t>visualization</w:t>
            </w:r>
            <w:proofErr w:type="spellEnd"/>
          </w:p>
        </w:tc>
        <w:tc>
          <w:tcPr>
            <w:tcW w:w="6240" w:type="dxa"/>
          </w:tcPr>
          <w:p w14:paraId="4DB37C80" w14:textId="77777777" w:rsidR="00E501F2" w:rsidRPr="00E501F2" w:rsidRDefault="00E501F2" w:rsidP="00E501F2">
            <w:pPr>
              <w:spacing w:line="360" w:lineRule="auto"/>
              <w:jc w:val="both"/>
              <w:rPr>
                <w:lang w:val="ru-RU"/>
              </w:rPr>
            </w:pPr>
            <w:r w:rsidRPr="00E501F2">
              <w:t xml:space="preserve">Побудова </w:t>
            </w:r>
            <w:proofErr w:type="spellStart"/>
            <w:r w:rsidRPr="00E501F2">
              <w:t>проєкцій</w:t>
            </w:r>
            <w:proofErr w:type="spellEnd"/>
            <w:r w:rsidRPr="00E501F2">
              <w:t xml:space="preserve"> і графіків; у GUI використовується PCA.</w:t>
            </w:r>
          </w:p>
        </w:tc>
      </w:tr>
      <w:tr w:rsidR="00E501F2" w:rsidRPr="00E501F2" w14:paraId="2980C479" w14:textId="77777777" w:rsidTr="00E501F2">
        <w:tc>
          <w:tcPr>
            <w:tcW w:w="3397" w:type="dxa"/>
          </w:tcPr>
          <w:p w14:paraId="3D5CD6B0" w14:textId="77777777" w:rsidR="00E501F2" w:rsidRPr="00E501F2" w:rsidRDefault="00E501F2" w:rsidP="00E501F2">
            <w:pPr>
              <w:spacing w:line="360" w:lineRule="auto"/>
              <w:jc w:val="both"/>
            </w:pPr>
            <w:r w:rsidRPr="00E501F2">
              <w:t>core/experiment_service.py</w:t>
            </w:r>
          </w:p>
        </w:tc>
        <w:tc>
          <w:tcPr>
            <w:tcW w:w="6240" w:type="dxa"/>
          </w:tcPr>
          <w:p w14:paraId="2DA4E20C" w14:textId="77777777" w:rsidR="00E501F2" w:rsidRPr="00E501F2" w:rsidRDefault="00E501F2" w:rsidP="00E501F2">
            <w:pPr>
              <w:spacing w:line="360" w:lineRule="auto"/>
              <w:jc w:val="both"/>
              <w:rPr>
                <w:lang w:val="ru-RU"/>
              </w:rPr>
            </w:pPr>
            <w:r w:rsidRPr="00E501F2">
              <w:t>Послідовність експерименту, вибір моделей, рекомендація K, експорт та повторне читання.</w:t>
            </w:r>
          </w:p>
        </w:tc>
      </w:tr>
    </w:tbl>
    <w:p w14:paraId="4BFE0ED4" w14:textId="77777777" w:rsidR="00E501F2" w:rsidRDefault="00E501F2" w:rsidP="00E501F2">
      <w:pPr>
        <w:spacing w:after="0" w:line="360" w:lineRule="auto"/>
        <w:jc w:val="both"/>
        <w:rPr>
          <w:lang w:val="ru-RU"/>
        </w:rPr>
      </w:pPr>
    </w:p>
    <w:p w14:paraId="7B857133" w14:textId="77777777" w:rsidR="00E501F2" w:rsidRPr="00E501F2" w:rsidRDefault="00E501F2" w:rsidP="00E501F2">
      <w:pPr>
        <w:spacing w:after="0" w:line="360" w:lineRule="auto"/>
        <w:jc w:val="both"/>
        <w:rPr>
          <w:lang w:val="ru-RU"/>
        </w:rPr>
      </w:pPr>
    </w:p>
    <w:p w14:paraId="6C8BAFAF" w14:textId="77777777" w:rsidR="00E501F2" w:rsidRPr="00E501F2" w:rsidRDefault="00E501F2" w:rsidP="00E501F2">
      <w:pPr>
        <w:pStyle w:val="2"/>
        <w:spacing w:before="0" w:line="360" w:lineRule="auto"/>
        <w:ind w:firstLine="709"/>
        <w:rPr>
          <w:sz w:val="28"/>
          <w:szCs w:val="28"/>
          <w:lang w:val="ru-RU"/>
        </w:rPr>
      </w:pPr>
      <w:r w:rsidRPr="00E501F2">
        <w:rPr>
          <w:sz w:val="28"/>
          <w:szCs w:val="28"/>
          <w:lang w:val="uk-UA"/>
        </w:rPr>
        <w:lastRenderedPageBreak/>
        <w:t>3.3 Реалізація обробки та векторизації</w:t>
      </w:r>
    </w:p>
    <w:p w14:paraId="45DFB027" w14:textId="77777777" w:rsidR="00E501F2" w:rsidRPr="00E501F2" w:rsidRDefault="00E501F2" w:rsidP="00E501F2">
      <w:pPr>
        <w:spacing w:after="0" w:line="360" w:lineRule="auto"/>
        <w:ind w:firstLine="709"/>
        <w:jc w:val="both"/>
        <w:rPr>
          <w:lang w:val="ru-RU"/>
        </w:rPr>
      </w:pPr>
      <w:r w:rsidRPr="00E501F2">
        <w:t xml:space="preserve">Компонент </w:t>
      </w:r>
      <w:proofErr w:type="spellStart"/>
      <w:r w:rsidRPr="00E501F2">
        <w:t>TextCleaner</w:t>
      </w:r>
      <w:proofErr w:type="spellEnd"/>
      <w:r w:rsidRPr="00E501F2">
        <w:t xml:space="preserve"> переводить текст у нижній регістр, видаляє URL, цифри та символи, що не належать до дозволеного набору літер і пробілів. </w:t>
      </w:r>
      <w:proofErr w:type="spellStart"/>
      <w:r w:rsidRPr="00E501F2">
        <w:t>SimpleTokenizer</w:t>
      </w:r>
      <w:proofErr w:type="spellEnd"/>
      <w:r w:rsidRPr="00E501F2">
        <w:t xml:space="preserve"> розбиває очищений рядок на токени за пробілами. За потреби далі застосовуються базовий і користувацький списки стоп-слів та морфологічний аналізатор pymorphy3 для української мови. Стоп-слова вилучаються до лематизації, тому до власного списку слід додавати ті словоформи, які трапляються у вхідному тексті.</w:t>
      </w:r>
    </w:p>
    <w:p w14:paraId="3175B172" w14:textId="77777777" w:rsidR="00E501F2" w:rsidRPr="00E501F2" w:rsidRDefault="00E501F2" w:rsidP="00E501F2">
      <w:pPr>
        <w:spacing w:after="0" w:line="360" w:lineRule="auto"/>
        <w:ind w:firstLine="709"/>
        <w:jc w:val="both"/>
      </w:pPr>
      <w:r w:rsidRPr="00E501F2">
        <w:t xml:space="preserve">Адаптер TF-IDF обмежує словник 5000 ознаками та перетворює розріджену матрицю на щільний масив. Адаптери Word2Vec і </w:t>
      </w:r>
      <w:proofErr w:type="spellStart"/>
      <w:r w:rsidRPr="00E501F2">
        <w:t>FastText</w:t>
      </w:r>
      <w:proofErr w:type="spellEnd"/>
      <w:r w:rsidRPr="00E501F2">
        <w:t xml:space="preserve"> усереднюють вектори слів документа, а за відсутності придатних векторів повертають нульовий вектор. Doc2Vec використовує унікальні ідентифікатори документів. Ці моделі навчаються на поточному корпусі, тому дослід із 50 короткими текстами не дає підстав для загальних висновків про якість їхніх семантичних подань.</w:t>
      </w:r>
    </w:p>
    <w:p w14:paraId="111F7115" w14:textId="77777777" w:rsidR="00E501F2" w:rsidRDefault="00E501F2" w:rsidP="00E501F2">
      <w:pPr>
        <w:spacing w:after="0" w:line="360" w:lineRule="auto"/>
        <w:ind w:firstLine="709"/>
        <w:jc w:val="both"/>
      </w:pPr>
      <w:proofErr w:type="spellStart"/>
      <w:r w:rsidRPr="00E501F2">
        <w:t>Sentence</w:t>
      </w:r>
      <w:proofErr w:type="spellEnd"/>
      <w:r w:rsidRPr="00E501F2">
        <w:t xml:space="preserve">-BERT завантажує paraphrase-multilingual-MiniLM-L12-v2 і кодує рядки, зібрані з оброблених токенів. Отже, модель отримує вже очищений і, за вибором користувача, </w:t>
      </w:r>
      <w:proofErr w:type="spellStart"/>
      <w:r w:rsidRPr="00E501F2">
        <w:t>лематизований</w:t>
      </w:r>
      <w:proofErr w:type="spellEnd"/>
      <w:r w:rsidRPr="00E501F2">
        <w:t xml:space="preserve"> текст. Вплив такого перетворення на контекстні подання потребує окремого порівняння з кодуванням початкових речень.</w:t>
      </w:r>
    </w:p>
    <w:p w14:paraId="29F36FEC" w14:textId="4DFA29B9" w:rsidR="00E501F2" w:rsidRPr="00E501F2" w:rsidRDefault="00E501F2" w:rsidP="00E501F2">
      <w:pPr>
        <w:spacing w:before="240" w:line="360" w:lineRule="auto"/>
        <w:ind w:firstLine="709"/>
        <w:jc w:val="both"/>
        <w:rPr>
          <w:b/>
          <w:bCs/>
          <w:lang w:val="ru-RU"/>
        </w:rPr>
      </w:pPr>
      <w:r w:rsidRPr="00E501F2">
        <w:rPr>
          <w:b/>
          <w:bCs/>
        </w:rPr>
        <w:t>3.4 Організація даних та збереження результатів</w:t>
      </w:r>
    </w:p>
    <w:p w14:paraId="7B197F68" w14:textId="77777777" w:rsidR="00E501F2" w:rsidRPr="00E501F2" w:rsidRDefault="00E501F2" w:rsidP="00E501F2">
      <w:pPr>
        <w:spacing w:after="0" w:line="360" w:lineRule="auto"/>
        <w:ind w:firstLine="709"/>
        <w:jc w:val="both"/>
      </w:pPr>
      <w:r w:rsidRPr="00E501F2">
        <w:t xml:space="preserve">У вхідному файлі TXT кожен непорожній рядок відповідає окремому документу. Для CSV і JSON користувач указує назву поля тексту та, за наявності, поля еталонних міток. Параметр </w:t>
      </w:r>
      <w:proofErr w:type="spellStart"/>
      <w:r w:rsidRPr="00E501F2">
        <w:t>max_documents</w:t>
      </w:r>
      <w:proofErr w:type="spellEnd"/>
      <w:r w:rsidRPr="00E501F2">
        <w:t xml:space="preserve"> обмежує вибірку першими N записами. Завантажувач перетворює значення текстового поля на рядки, тому пропуски потребують окремої обробки, щоб службові позначення не потрапляли до корпусу. Основні структури даних наведено на рис. 6.</w:t>
      </w:r>
    </w:p>
    <w:p w14:paraId="1C39AE59" w14:textId="77777777" w:rsidR="00E501F2" w:rsidRPr="00E501F2" w:rsidRDefault="00E501F2" w:rsidP="00E501F2">
      <w:pPr>
        <w:keepNext/>
        <w:spacing w:after="0" w:line="360" w:lineRule="auto"/>
        <w:jc w:val="center"/>
      </w:pPr>
      <w:r w:rsidRPr="00E501F2">
        <w:rPr>
          <w:noProof/>
        </w:rPr>
        <w:lastRenderedPageBreak/>
        <w:drawing>
          <wp:inline distT="0" distB="0" distL="0" distR="0" wp14:anchorId="291928B6" wp14:editId="453B9214">
            <wp:extent cx="558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3"/>
                    <a:stretch>
                      <a:fillRect/>
                    </a:stretch>
                  </pic:blipFill>
                  <pic:spPr>
                    <a:xfrm>
                      <a:off x="0" y="0"/>
                      <a:ext cx="5580000" cy="3348000"/>
                    </a:xfrm>
                    <a:prstGeom prst="rect">
                      <a:avLst/>
                    </a:prstGeom>
                  </pic:spPr>
                </pic:pic>
              </a:graphicData>
            </a:graphic>
          </wp:inline>
        </w:drawing>
      </w:r>
    </w:p>
    <w:p w14:paraId="6BE23FA8" w14:textId="77777777" w:rsidR="00E501F2" w:rsidRPr="00E501F2" w:rsidRDefault="00E501F2" w:rsidP="00E501F2">
      <w:pPr>
        <w:pStyle w:val="a9"/>
        <w:spacing w:line="360" w:lineRule="auto"/>
        <w:ind w:firstLine="0"/>
        <w:jc w:val="center"/>
        <w:rPr>
          <w:b w:val="0"/>
          <w:bCs w:val="0"/>
          <w:sz w:val="28"/>
          <w:szCs w:val="28"/>
          <w:lang w:val="ru-RU"/>
        </w:rPr>
      </w:pPr>
      <w:r w:rsidRPr="00E501F2">
        <w:rPr>
          <w:b w:val="0"/>
          <w:bCs w:val="0"/>
          <w:sz w:val="28"/>
          <w:szCs w:val="28"/>
          <w:lang w:val="uk-UA"/>
        </w:rPr>
        <w:t>Рисунок 6 – Структури даних та результати експерименту</w:t>
      </w:r>
    </w:p>
    <w:p w14:paraId="61B0FA21" w14:textId="77777777" w:rsidR="00E501F2" w:rsidRPr="00E501F2" w:rsidRDefault="00E501F2" w:rsidP="00E501F2">
      <w:pPr>
        <w:spacing w:after="0" w:line="360" w:lineRule="auto"/>
        <w:ind w:firstLine="709"/>
        <w:jc w:val="both"/>
      </w:pPr>
      <w:r w:rsidRPr="00E501F2">
        <w:t xml:space="preserve">Рядок результатів містить назву корпусу, назви методів, кількість документів, кластерів і шумових точок, час виконання, показники пам’яті та процесорного навантаження, а також метрики якості. Рекомендоване K визначається окремим перебором значень від 2 до </w:t>
      </w:r>
      <w:proofErr w:type="spellStart"/>
      <w:r w:rsidRPr="00E501F2">
        <w:t>min</w:t>
      </w:r>
      <w:proofErr w:type="spellEnd"/>
      <w:r w:rsidRPr="00E501F2">
        <w:t>(10, N − 1): для кожного значення виконується K-</w:t>
      </w:r>
      <w:proofErr w:type="spellStart"/>
      <w:r w:rsidRPr="00E501F2">
        <w:t>Means</w:t>
      </w:r>
      <w:proofErr w:type="spellEnd"/>
      <w:r w:rsidRPr="00E501F2">
        <w:t xml:space="preserve"> і обчислюється </w:t>
      </w:r>
      <w:proofErr w:type="spellStart"/>
      <w:r w:rsidRPr="00E501F2">
        <w:t>Silhouette</w:t>
      </w:r>
      <w:proofErr w:type="spellEnd"/>
      <w:r w:rsidRPr="00E501F2">
        <w:t xml:space="preserve"> [8]. Рекомендація не замінює автоматично кількість кластерів, задану користувачем.</w:t>
      </w:r>
    </w:p>
    <w:p w14:paraId="5D78A59E" w14:textId="03523971" w:rsidR="00E501F2" w:rsidRPr="00E501F2" w:rsidRDefault="00E501F2" w:rsidP="00E501F2">
      <w:pPr>
        <w:spacing w:after="0" w:line="360" w:lineRule="auto"/>
        <w:ind w:firstLine="709"/>
        <w:jc w:val="both"/>
        <w:rPr>
          <w:lang w:val="ru-RU"/>
        </w:rPr>
      </w:pPr>
      <w:r w:rsidRPr="00E501F2">
        <w:t xml:space="preserve">Файли групуються в </w:t>
      </w:r>
      <w:proofErr w:type="spellStart"/>
      <w:r w:rsidRPr="00E501F2">
        <w:t>reports</w:t>
      </w:r>
      <w:proofErr w:type="spellEnd"/>
      <w:r w:rsidRPr="00E501F2">
        <w:t>/</w:t>
      </w:r>
      <w:proofErr w:type="spellStart"/>
      <w:r w:rsidRPr="00E501F2">
        <w:t>experiments</w:t>
      </w:r>
      <w:proofErr w:type="spellEnd"/>
      <w:r w:rsidRPr="00E501F2">
        <w:t>/</w:t>
      </w:r>
      <w:proofErr w:type="spellStart"/>
      <w:r w:rsidRPr="00E501F2">
        <w:t>experiment_YYYYMMDD</w:t>
      </w:r>
      <w:proofErr w:type="spellEnd"/>
      <w:r>
        <w:t xml:space="preserve"> </w:t>
      </w:r>
      <w:r w:rsidRPr="00E501F2">
        <w:t xml:space="preserve">_HHMMSS. CSV зручний для табличного аналізу, JSON — для повторного читання програмою, HTML — для перегляду звіту. Конфігурація </w:t>
      </w:r>
      <w:proofErr w:type="spellStart"/>
      <w:r w:rsidRPr="00E501F2">
        <w:t>серіалізується</w:t>
      </w:r>
      <w:proofErr w:type="spellEnd"/>
      <w:r w:rsidRPr="00E501F2">
        <w:t xml:space="preserve"> з </w:t>
      </w:r>
      <w:proofErr w:type="spellStart"/>
      <w:r w:rsidRPr="00E501F2">
        <w:t>ExperimentOptions</w:t>
      </w:r>
      <w:proofErr w:type="spellEnd"/>
      <w:r w:rsidRPr="00E501F2">
        <w:t xml:space="preserve"> у плоский JSON, а </w:t>
      </w:r>
      <w:proofErr w:type="spellStart"/>
      <w:r w:rsidRPr="00E501F2">
        <w:t>manifest.json</w:t>
      </w:r>
      <w:proofErr w:type="spellEnd"/>
      <w:r w:rsidRPr="00E501F2">
        <w:t xml:space="preserve"> пов’язує результати з рисунками. Це відрізняється від вкладеного прикладу конфігурації у ТЗ. Поточний експорт містить агреговані показники, але не таблицю відповідності кожного тексту його кластеру.</w:t>
      </w:r>
    </w:p>
    <w:p w14:paraId="4FE06746" w14:textId="77777777" w:rsidR="00E501F2" w:rsidRDefault="00E501F2" w:rsidP="00E501F2">
      <w:pPr>
        <w:spacing w:after="0" w:line="360" w:lineRule="auto"/>
        <w:ind w:firstLine="709"/>
        <w:jc w:val="both"/>
      </w:pPr>
      <w:r w:rsidRPr="00E501F2">
        <w:t xml:space="preserve">Окрема папка для кожного запуску зменшує ризик випадкового перезапису результатів, однак не забезпечує резервного копіювання. Для відтворення експерименту надалі доцільно зберігати копію або хеш корпусу, версії </w:t>
      </w:r>
      <w:proofErr w:type="spellStart"/>
      <w:r w:rsidRPr="00E501F2">
        <w:t>залежностей</w:t>
      </w:r>
      <w:proofErr w:type="spellEnd"/>
      <w:r w:rsidRPr="00E501F2">
        <w:t xml:space="preserve"> і початкові значення генераторів випадкових чисел. Відносні шляхи </w:t>
      </w:r>
      <w:proofErr w:type="spellStart"/>
      <w:r w:rsidRPr="00E501F2">
        <w:lastRenderedPageBreak/>
        <w:t>полегшать</w:t>
      </w:r>
      <w:proofErr w:type="spellEnd"/>
      <w:r w:rsidRPr="00E501F2">
        <w:t xml:space="preserve"> перенесення результатів, а унікальний ідентифікатор запуску усуне ризик збігу часових позначок із точністю до секунди.</w:t>
      </w:r>
    </w:p>
    <w:p w14:paraId="77D500F4" w14:textId="3FA2493C" w:rsidR="00E501F2" w:rsidRPr="00393701" w:rsidRDefault="00E501F2" w:rsidP="00E501F2">
      <w:pPr>
        <w:spacing w:before="240" w:line="360" w:lineRule="auto"/>
        <w:ind w:firstLine="709"/>
        <w:jc w:val="both"/>
        <w:rPr>
          <w:b/>
          <w:bCs/>
        </w:rPr>
      </w:pPr>
      <w:r w:rsidRPr="00E501F2">
        <w:rPr>
          <w:b/>
          <w:bCs/>
        </w:rPr>
        <w:t>3.5 Оцінювання результатів і розширення програми</w:t>
      </w:r>
    </w:p>
    <w:p w14:paraId="419285E7" w14:textId="77777777" w:rsidR="00E501F2" w:rsidRPr="00E501F2" w:rsidRDefault="00E501F2" w:rsidP="00E501F2">
      <w:pPr>
        <w:spacing w:after="0" w:line="360" w:lineRule="auto"/>
        <w:ind w:firstLine="709"/>
        <w:jc w:val="both"/>
      </w:pPr>
      <w:r w:rsidRPr="00E501F2">
        <w:t>Компонент оцінювання використовує два джерела інформації: геометрію матриці ознак і, за наявності, еталонні мітки документів. Внутрішні показники доступні без ручної розмітки. Зовнішні показники дозволяють перевірити, наскільки отримане групування відповідає визначеним темам. Відсутність еталонних міток не перешкоджає кластеризації, проте обмежує можливість оцінити її змістову відповідність.</w:t>
      </w:r>
    </w:p>
    <w:p w14:paraId="2D27D319" w14:textId="77777777" w:rsidR="00E501F2" w:rsidRPr="00E501F2" w:rsidRDefault="00E501F2" w:rsidP="00E501F2">
      <w:pPr>
        <w:spacing w:after="0" w:line="360" w:lineRule="auto"/>
        <w:ind w:firstLine="709"/>
        <w:jc w:val="both"/>
      </w:pPr>
      <w:r w:rsidRPr="00E501F2">
        <w:t xml:space="preserve">Коефіцієнт силуету зіставляє відстані документа до об’єктів власного кластера та найближчого іншого кластера. Індекс </w:t>
      </w:r>
      <w:proofErr w:type="spellStart"/>
      <w:r w:rsidRPr="00E501F2">
        <w:t>Davies</w:t>
      </w:r>
      <w:proofErr w:type="spellEnd"/>
      <w:r w:rsidRPr="00E501F2">
        <w:t>–</w:t>
      </w:r>
      <w:proofErr w:type="spellStart"/>
      <w:r w:rsidRPr="00E501F2">
        <w:t>Bouldin</w:t>
      </w:r>
      <w:proofErr w:type="spellEnd"/>
      <w:r w:rsidRPr="00E501F2">
        <w:t xml:space="preserve"> характеризує співвідношення розсіювання всередині груп і відстаней між їхніми центрами. Індекс </w:t>
      </w:r>
      <w:proofErr w:type="spellStart"/>
      <w:r w:rsidRPr="00E501F2">
        <w:t>Calinski</w:t>
      </w:r>
      <w:proofErr w:type="spellEnd"/>
      <w:r w:rsidRPr="00E501F2">
        <w:t>–</w:t>
      </w:r>
      <w:proofErr w:type="spellStart"/>
      <w:r w:rsidRPr="00E501F2">
        <w:t>Harabasz</w:t>
      </w:r>
      <w:proofErr w:type="spellEnd"/>
      <w:r w:rsidRPr="00E501F2">
        <w:t xml:space="preserve"> зіставляє </w:t>
      </w:r>
      <w:proofErr w:type="spellStart"/>
      <w:r w:rsidRPr="00E501F2">
        <w:t>міжкластерне</w:t>
      </w:r>
      <w:proofErr w:type="spellEnd"/>
      <w:r w:rsidRPr="00E501F2">
        <w:t xml:space="preserve"> та </w:t>
      </w:r>
      <w:proofErr w:type="spellStart"/>
      <w:r w:rsidRPr="00E501F2">
        <w:t>внутрішньокластерне</w:t>
      </w:r>
      <w:proofErr w:type="spellEnd"/>
      <w:r w:rsidRPr="00E501F2">
        <w:t xml:space="preserve"> розсіювання. За </w:t>
      </w:r>
      <w:proofErr w:type="spellStart"/>
      <w:r w:rsidRPr="00E501F2">
        <w:t>коректно</w:t>
      </w:r>
      <w:proofErr w:type="spellEnd"/>
      <w:r w:rsidRPr="00E501F2">
        <w:t xml:space="preserve"> обчислених значень більші </w:t>
      </w:r>
      <w:proofErr w:type="spellStart"/>
      <w:r w:rsidRPr="00E501F2">
        <w:t>Silhouette</w:t>
      </w:r>
      <w:proofErr w:type="spellEnd"/>
      <w:r w:rsidRPr="00E501F2">
        <w:t xml:space="preserve"> і </w:t>
      </w:r>
      <w:proofErr w:type="spellStart"/>
      <w:r w:rsidRPr="00E501F2">
        <w:t>Calinski</w:t>
      </w:r>
      <w:proofErr w:type="spellEnd"/>
      <w:r w:rsidRPr="00E501F2">
        <w:t>–</w:t>
      </w:r>
      <w:proofErr w:type="spellStart"/>
      <w:r w:rsidRPr="00E501F2">
        <w:t>Harabasz</w:t>
      </w:r>
      <w:proofErr w:type="spellEnd"/>
      <w:r w:rsidRPr="00E501F2">
        <w:t xml:space="preserve"> та менший </w:t>
      </w:r>
      <w:proofErr w:type="spellStart"/>
      <w:r w:rsidRPr="00E501F2">
        <w:t>Davies</w:t>
      </w:r>
      <w:proofErr w:type="spellEnd"/>
      <w:r w:rsidRPr="00E501F2">
        <w:t>–</w:t>
      </w:r>
      <w:proofErr w:type="spellStart"/>
      <w:r w:rsidRPr="00E501F2">
        <w:t>Bouldin</w:t>
      </w:r>
      <w:proofErr w:type="spellEnd"/>
      <w:r w:rsidRPr="00E501F2">
        <w:t xml:space="preserve"> відповідають кращому результату за відповідним критерієм. Ці показники слід інтерпретувати в межах використаного простору ознак [2]. Зокрема, службове значення −1 для </w:t>
      </w:r>
      <w:proofErr w:type="spellStart"/>
      <w:r w:rsidRPr="00E501F2">
        <w:t>Davies</w:t>
      </w:r>
      <w:proofErr w:type="spellEnd"/>
      <w:r w:rsidRPr="00E501F2">
        <w:t>–</w:t>
      </w:r>
      <w:proofErr w:type="spellStart"/>
      <w:r w:rsidRPr="00E501F2">
        <w:t>Bouldin</w:t>
      </w:r>
      <w:proofErr w:type="spellEnd"/>
      <w:r w:rsidRPr="00E501F2">
        <w:t xml:space="preserve"> не можна трактувати як найкращу оцінку, хоча за звичайних умов менше значення цього індексу є бажаним.</w:t>
      </w:r>
    </w:p>
    <w:p w14:paraId="6BDA3A4D" w14:textId="77777777" w:rsidR="00E501F2" w:rsidRPr="00E501F2" w:rsidRDefault="00E501F2" w:rsidP="00E501F2">
      <w:pPr>
        <w:spacing w:after="0" w:line="360" w:lineRule="auto"/>
        <w:ind w:firstLine="709"/>
        <w:jc w:val="both"/>
        <w:rPr>
          <w:lang w:val="ru-RU"/>
        </w:rPr>
      </w:pPr>
      <w:r w:rsidRPr="00E501F2">
        <w:t xml:space="preserve">Для F1 застосовано </w:t>
      </w:r>
      <w:proofErr w:type="spellStart"/>
      <w:r w:rsidRPr="00E501F2">
        <w:t>макро</w:t>
      </w:r>
      <w:proofErr w:type="spellEnd"/>
      <w:r w:rsidRPr="00E501F2">
        <w:t xml:space="preserve">- та </w:t>
      </w:r>
      <w:proofErr w:type="spellStart"/>
      <w:r w:rsidRPr="00E501F2">
        <w:t>мікроусереднення</w:t>
      </w:r>
      <w:proofErr w:type="spellEnd"/>
      <w:r w:rsidRPr="00E501F2">
        <w:t xml:space="preserve">. </w:t>
      </w:r>
      <w:proofErr w:type="spellStart"/>
      <w:r w:rsidRPr="00E501F2">
        <w:t>Макроусереднення</w:t>
      </w:r>
      <w:proofErr w:type="spellEnd"/>
      <w:r w:rsidRPr="00E501F2">
        <w:t xml:space="preserve"> надає однакову вагу оцінкам класів, тоді як </w:t>
      </w:r>
      <w:proofErr w:type="spellStart"/>
      <w:r w:rsidRPr="00E501F2">
        <w:t>мікроусереднення</w:t>
      </w:r>
      <w:proofErr w:type="spellEnd"/>
      <w:r w:rsidRPr="00E501F2">
        <w:t xml:space="preserve"> об’єднує внески окремих об’єктів. V-</w:t>
      </w:r>
      <w:proofErr w:type="spellStart"/>
      <w:r w:rsidRPr="00E501F2">
        <w:t>measure</w:t>
      </w:r>
      <w:proofErr w:type="spellEnd"/>
      <w:r w:rsidRPr="00E501F2">
        <w:t xml:space="preserve">, ARI та NMI доповнюють аналіз узгодженості </w:t>
      </w:r>
      <w:proofErr w:type="spellStart"/>
      <w:r w:rsidRPr="00E501F2">
        <w:t>розбиттів</w:t>
      </w:r>
      <w:proofErr w:type="spellEnd"/>
      <w:r w:rsidRPr="00E501F2">
        <w:t>. Номери кластерів не мають самостійного змісту: перестановка номерів не повинна змінювати оцінку якості. Саме тому перед розрахунком F1 реалізовано зіставлення кластерів із класами, описане в підрозділі 4.3.</w:t>
      </w:r>
    </w:p>
    <w:p w14:paraId="2DFB7C1B" w14:textId="77777777" w:rsidR="00E501F2" w:rsidRPr="00E501F2" w:rsidRDefault="00E501F2" w:rsidP="00E501F2">
      <w:pPr>
        <w:spacing w:after="0" w:line="360" w:lineRule="auto"/>
        <w:ind w:firstLine="709"/>
        <w:jc w:val="both"/>
        <w:rPr>
          <w:lang w:val="ru-RU"/>
        </w:rPr>
      </w:pPr>
      <w:proofErr w:type="spellStart"/>
      <w:r w:rsidRPr="00E501F2">
        <w:t>BenchmarkRunner</w:t>
      </w:r>
      <w:proofErr w:type="spellEnd"/>
      <w:r w:rsidRPr="00E501F2">
        <w:t xml:space="preserve"> повторює вимірювану операцію задану кількість разів і обчислює середні значення показників. До наступного етапу передається результат останнього повтору, тому наведені метрики якості характеризують саме цей результат, а не середню якість усіх повторів. Розмежування повторних </w:t>
      </w:r>
      <w:r w:rsidRPr="00E501F2">
        <w:lastRenderedPageBreak/>
        <w:t>вимірювань часу та незалежних запусків для оцінювання якості є необхідним для коректного планування дослідження.</w:t>
      </w:r>
    </w:p>
    <w:p w14:paraId="3C20508C" w14:textId="1FB23485" w:rsidR="00E501F2" w:rsidRPr="00E501F2" w:rsidRDefault="00E501F2" w:rsidP="00E501F2">
      <w:pPr>
        <w:spacing w:after="0" w:line="360" w:lineRule="auto"/>
        <w:ind w:firstLine="709"/>
        <w:jc w:val="both"/>
      </w:pPr>
      <w:r w:rsidRPr="00E501F2">
        <w:t xml:space="preserve">Для розширення програми новий </w:t>
      </w:r>
      <w:proofErr w:type="spellStart"/>
      <w:r w:rsidRPr="00E501F2">
        <w:t>векторизатор</w:t>
      </w:r>
      <w:proofErr w:type="spellEnd"/>
      <w:r w:rsidRPr="00E501F2">
        <w:t xml:space="preserve"> має приймати список наборів токенів і повертати матрицю з одним рядком на документ. Новий </w:t>
      </w:r>
      <w:proofErr w:type="spellStart"/>
      <w:r w:rsidRPr="00E501F2">
        <w:t>кластеризатор</w:t>
      </w:r>
      <w:proofErr w:type="spellEnd"/>
      <w:r w:rsidRPr="00E501F2">
        <w:t xml:space="preserve"> має повертати масив міток такої самої довжини, як кількість рядків матриці. Збереження порядку документів є обов’язковою умовою правильного оцінювання. Після додавання реалізації необхідно оновити фабрику сервісу, перелік методів інтерфейсу та перевірити типовий і помилковий сценарії її використання.</w:t>
      </w:r>
    </w:p>
    <w:p w14:paraId="497821D2" w14:textId="71B1449F" w:rsidR="00421C28" w:rsidRPr="00421C28" w:rsidRDefault="00421C28" w:rsidP="00421C28">
      <w:pPr>
        <w:rPr>
          <w:b/>
          <w:bCs/>
        </w:rPr>
      </w:pPr>
      <w:r>
        <w:rPr>
          <w:b/>
          <w:bCs/>
        </w:rPr>
        <w:br w:type="page"/>
      </w:r>
    </w:p>
    <w:p w14:paraId="00FD50F2" w14:textId="7E10346F" w:rsidR="00421C28" w:rsidRDefault="00C30658" w:rsidP="00E501F2">
      <w:pPr>
        <w:pStyle w:val="a3"/>
        <w:numPr>
          <w:ilvl w:val="0"/>
          <w:numId w:val="4"/>
        </w:numPr>
        <w:tabs>
          <w:tab w:val="left" w:pos="4410"/>
        </w:tabs>
        <w:spacing w:after="0" w:line="480" w:lineRule="auto"/>
        <w:ind w:left="426" w:hanging="284"/>
        <w:jc w:val="center"/>
        <w:rPr>
          <w:b/>
          <w:bCs/>
        </w:rPr>
      </w:pPr>
      <w:r>
        <w:rPr>
          <w:b/>
          <w:bCs/>
        </w:rPr>
        <w:lastRenderedPageBreak/>
        <w:t>ТЕСТУВАННЯ ПРОГРАМИ</w:t>
      </w:r>
    </w:p>
    <w:p w14:paraId="65AB59E9" w14:textId="77777777" w:rsidR="00E501F2" w:rsidRPr="00E501F2" w:rsidRDefault="00E501F2" w:rsidP="00E501F2">
      <w:pPr>
        <w:pStyle w:val="2"/>
        <w:spacing w:before="0" w:line="360" w:lineRule="auto"/>
        <w:ind w:firstLine="709"/>
        <w:rPr>
          <w:sz w:val="28"/>
          <w:szCs w:val="28"/>
          <w:lang w:val="ru-RU"/>
        </w:rPr>
      </w:pPr>
      <w:r w:rsidRPr="00E501F2">
        <w:rPr>
          <w:sz w:val="28"/>
          <w:szCs w:val="28"/>
          <w:lang w:val="uk-UA"/>
        </w:rPr>
        <w:t>4.1 Методика та середовище перевірки</w:t>
      </w:r>
    </w:p>
    <w:p w14:paraId="79A51FC6" w14:textId="77777777" w:rsidR="00E501F2" w:rsidRPr="00E501F2" w:rsidRDefault="00E501F2" w:rsidP="00E501F2">
      <w:pPr>
        <w:spacing w:after="0" w:line="360" w:lineRule="auto"/>
        <w:ind w:firstLine="709"/>
        <w:jc w:val="both"/>
        <w:rPr>
          <w:lang w:val="ru-RU"/>
        </w:rPr>
      </w:pPr>
      <w:r w:rsidRPr="00E501F2">
        <w:t xml:space="preserve">Перевірку виконано 20 вересня 2026 року в середовищі </w:t>
      </w:r>
      <w:proofErr w:type="spellStart"/>
      <w:r w:rsidRPr="00E501F2">
        <w:t>macOS</w:t>
      </w:r>
      <w:proofErr w:type="spellEnd"/>
      <w:r w:rsidRPr="00E501F2">
        <w:t xml:space="preserve"> 27.0 з </w:t>
      </w:r>
      <w:proofErr w:type="spellStart"/>
      <w:r w:rsidRPr="00E501F2">
        <w:t>Python</w:t>
      </w:r>
      <w:proofErr w:type="spellEnd"/>
      <w:r w:rsidRPr="00E501F2">
        <w:t xml:space="preserve"> 3.12.13. Використано віртуальне середовище проєкту та демонстраційний корпус </w:t>
      </w:r>
      <w:proofErr w:type="spellStart"/>
      <w:r w:rsidRPr="00E501F2">
        <w:t>datasets</w:t>
      </w:r>
      <w:proofErr w:type="spellEnd"/>
      <w:r w:rsidRPr="00E501F2">
        <w:t xml:space="preserve">/demo_texts.csv, який містить 50 україномовних документів. Додатково перевірено завантаження корпусу у форматах TXT і JSON. Мета перевірки — підтвердити працездатність основного сценарію на малому наборі даних; навантажувальні та </w:t>
      </w:r>
      <w:proofErr w:type="spellStart"/>
      <w:r w:rsidRPr="00E501F2">
        <w:t>кросплатформні</w:t>
      </w:r>
      <w:proofErr w:type="spellEnd"/>
      <w:r w:rsidRPr="00E501F2">
        <w:t xml:space="preserve"> випробування до неї не входили.</w:t>
      </w:r>
    </w:p>
    <w:p w14:paraId="4EC0F0DB" w14:textId="77777777" w:rsidR="00E501F2" w:rsidRPr="00E501F2" w:rsidRDefault="00E501F2" w:rsidP="00E501F2">
      <w:pPr>
        <w:spacing w:after="0" w:line="360" w:lineRule="auto"/>
        <w:ind w:firstLine="709"/>
        <w:jc w:val="both"/>
      </w:pPr>
      <w:r w:rsidRPr="00E501F2">
        <w:t xml:space="preserve">У репозиторії передбачено два автоматичні тести попередньої обробки: перевірку видалення URL і переведення тексту в нижній регістр. Запуск </w:t>
      </w:r>
      <w:proofErr w:type="spellStart"/>
      <w:r w:rsidRPr="00E501F2">
        <w:t>python</w:t>
      </w:r>
      <w:proofErr w:type="spellEnd"/>
      <w:r w:rsidRPr="00E501F2">
        <w:t xml:space="preserve"> -m </w:t>
      </w:r>
      <w:proofErr w:type="spellStart"/>
      <w:r w:rsidRPr="00E501F2">
        <w:t>pytest</w:t>
      </w:r>
      <w:proofErr w:type="spellEnd"/>
      <w:r w:rsidRPr="00E501F2">
        <w:t xml:space="preserve"> </w:t>
      </w:r>
      <w:proofErr w:type="spellStart"/>
      <w:r w:rsidRPr="00E501F2">
        <w:t>tests</w:t>
      </w:r>
      <w:proofErr w:type="spellEnd"/>
      <w:r w:rsidRPr="00E501F2">
        <w:t xml:space="preserve">/ -q завершився успішним проходженням обох тестів (2 </w:t>
      </w:r>
      <w:proofErr w:type="spellStart"/>
      <w:r w:rsidRPr="00E501F2">
        <w:t>passed</w:t>
      </w:r>
      <w:proofErr w:type="spellEnd"/>
      <w:r w:rsidRPr="00E501F2">
        <w:t>). Додатковий інтеграційний сценарій охопив сервісний конвеєр, збереження результатів та їх повторне читання. Перелік виконаних перевірок наведено в таблиці 3.</w:t>
      </w:r>
    </w:p>
    <w:p w14:paraId="5AE4DA0C" w14:textId="77777777" w:rsidR="00E501F2" w:rsidRPr="00E501F2" w:rsidRDefault="00E501F2" w:rsidP="00E501F2">
      <w:pPr>
        <w:keepNext/>
        <w:spacing w:before="240" w:after="0" w:line="360" w:lineRule="auto"/>
        <w:ind w:firstLine="709"/>
        <w:jc w:val="right"/>
      </w:pPr>
      <w:r w:rsidRPr="00E501F2">
        <w:t>Таблиця 3 – Фактично виконані перевірки</w:t>
      </w:r>
    </w:p>
    <w:tbl>
      <w:tblPr>
        <w:tblStyle w:val="a8"/>
        <w:tblW w:w="0" w:type="auto"/>
        <w:tblLayout w:type="fixed"/>
        <w:tblLook w:val="04A0" w:firstRow="1" w:lastRow="0" w:firstColumn="1" w:lastColumn="0" w:noHBand="0" w:noVBand="1"/>
      </w:tblPr>
      <w:tblGrid>
        <w:gridCol w:w="2551"/>
        <w:gridCol w:w="4819"/>
        <w:gridCol w:w="2268"/>
      </w:tblGrid>
      <w:tr w:rsidR="00E501F2" w:rsidRPr="00E501F2" w14:paraId="21E25255" w14:textId="77777777" w:rsidTr="00E501F2">
        <w:tc>
          <w:tcPr>
            <w:tcW w:w="2551" w:type="dxa"/>
          </w:tcPr>
          <w:p w14:paraId="188DEC0F" w14:textId="77777777" w:rsidR="00E501F2" w:rsidRPr="00E501F2" w:rsidRDefault="00E501F2" w:rsidP="006B1C89">
            <w:pPr>
              <w:spacing w:before="80" w:after="80" w:line="252" w:lineRule="auto"/>
              <w:rPr>
                <w:bCs/>
                <w:sz w:val="24"/>
                <w:szCs w:val="36"/>
              </w:rPr>
            </w:pPr>
            <w:r w:rsidRPr="00E501F2">
              <w:rPr>
                <w:bCs/>
                <w:sz w:val="24"/>
                <w:szCs w:val="36"/>
              </w:rPr>
              <w:t>Перевірка</w:t>
            </w:r>
          </w:p>
        </w:tc>
        <w:tc>
          <w:tcPr>
            <w:tcW w:w="4819" w:type="dxa"/>
          </w:tcPr>
          <w:p w14:paraId="17A5ABEE" w14:textId="77777777" w:rsidR="00E501F2" w:rsidRPr="00E501F2" w:rsidRDefault="00E501F2" w:rsidP="006B1C89">
            <w:pPr>
              <w:spacing w:before="80" w:after="80" w:line="252" w:lineRule="auto"/>
              <w:rPr>
                <w:bCs/>
                <w:sz w:val="24"/>
                <w:szCs w:val="36"/>
              </w:rPr>
            </w:pPr>
            <w:r w:rsidRPr="00E501F2">
              <w:rPr>
                <w:bCs/>
                <w:sz w:val="24"/>
                <w:szCs w:val="36"/>
              </w:rPr>
              <w:t>Очікуваний результат</w:t>
            </w:r>
          </w:p>
        </w:tc>
        <w:tc>
          <w:tcPr>
            <w:tcW w:w="2268" w:type="dxa"/>
          </w:tcPr>
          <w:p w14:paraId="49C190F1" w14:textId="77777777" w:rsidR="00E501F2" w:rsidRPr="00E501F2" w:rsidRDefault="00E501F2" w:rsidP="006B1C89">
            <w:pPr>
              <w:spacing w:before="80" w:after="80" w:line="252" w:lineRule="auto"/>
              <w:rPr>
                <w:bCs/>
                <w:sz w:val="24"/>
                <w:szCs w:val="36"/>
              </w:rPr>
            </w:pPr>
            <w:r w:rsidRPr="00E501F2">
              <w:rPr>
                <w:bCs/>
                <w:sz w:val="24"/>
                <w:szCs w:val="36"/>
              </w:rPr>
              <w:t>Фактичний результат</w:t>
            </w:r>
          </w:p>
        </w:tc>
      </w:tr>
      <w:tr w:rsidR="00E501F2" w:rsidRPr="00E501F2" w14:paraId="1B04BE38" w14:textId="77777777" w:rsidTr="00E501F2">
        <w:tc>
          <w:tcPr>
            <w:tcW w:w="2551" w:type="dxa"/>
          </w:tcPr>
          <w:p w14:paraId="027D461F" w14:textId="77777777" w:rsidR="00E501F2" w:rsidRPr="00E501F2" w:rsidRDefault="00E501F2" w:rsidP="006B1C89">
            <w:pPr>
              <w:spacing w:before="80" w:after="80" w:line="252" w:lineRule="auto"/>
              <w:rPr>
                <w:sz w:val="24"/>
                <w:szCs w:val="36"/>
              </w:rPr>
            </w:pPr>
            <w:r w:rsidRPr="00E501F2">
              <w:rPr>
                <w:sz w:val="24"/>
                <w:szCs w:val="36"/>
              </w:rPr>
              <w:t>Очищення URL</w:t>
            </w:r>
          </w:p>
        </w:tc>
        <w:tc>
          <w:tcPr>
            <w:tcW w:w="4819" w:type="dxa"/>
          </w:tcPr>
          <w:p w14:paraId="1AF7D26E" w14:textId="77777777" w:rsidR="00E501F2" w:rsidRPr="00E501F2" w:rsidRDefault="00E501F2" w:rsidP="006B1C89">
            <w:pPr>
              <w:spacing w:before="80" w:after="80" w:line="252" w:lineRule="auto"/>
              <w:rPr>
                <w:sz w:val="24"/>
                <w:szCs w:val="36"/>
                <w:lang w:val="ru-RU"/>
              </w:rPr>
            </w:pPr>
            <w:r w:rsidRPr="00E501F2">
              <w:rPr>
                <w:sz w:val="24"/>
                <w:szCs w:val="36"/>
              </w:rPr>
              <w:t>URL вилучено, слово «сьогодні» збережено</w:t>
            </w:r>
          </w:p>
        </w:tc>
        <w:tc>
          <w:tcPr>
            <w:tcW w:w="2268" w:type="dxa"/>
          </w:tcPr>
          <w:p w14:paraId="30507E29"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6F375F14" w14:textId="77777777" w:rsidTr="00E501F2">
        <w:tc>
          <w:tcPr>
            <w:tcW w:w="2551" w:type="dxa"/>
          </w:tcPr>
          <w:p w14:paraId="20021D39" w14:textId="77777777" w:rsidR="00E501F2" w:rsidRPr="00E501F2" w:rsidRDefault="00E501F2" w:rsidP="006B1C89">
            <w:pPr>
              <w:spacing w:before="80" w:after="80" w:line="252" w:lineRule="auto"/>
              <w:rPr>
                <w:sz w:val="24"/>
                <w:szCs w:val="36"/>
              </w:rPr>
            </w:pPr>
            <w:r w:rsidRPr="00E501F2">
              <w:rPr>
                <w:sz w:val="24"/>
                <w:szCs w:val="36"/>
              </w:rPr>
              <w:t>Нижній регістр</w:t>
            </w:r>
          </w:p>
        </w:tc>
        <w:tc>
          <w:tcPr>
            <w:tcW w:w="4819" w:type="dxa"/>
          </w:tcPr>
          <w:p w14:paraId="0C27D400" w14:textId="77777777" w:rsidR="00E501F2" w:rsidRPr="00E501F2" w:rsidRDefault="00E501F2" w:rsidP="006B1C89">
            <w:pPr>
              <w:spacing w:before="80" w:after="80" w:line="252" w:lineRule="auto"/>
              <w:rPr>
                <w:sz w:val="24"/>
                <w:szCs w:val="36"/>
              </w:rPr>
            </w:pPr>
            <w:r w:rsidRPr="00E501F2">
              <w:rPr>
                <w:sz w:val="24"/>
                <w:szCs w:val="36"/>
              </w:rPr>
              <w:t>«ВЕЛИКІ літери» → «великі», «літери»</w:t>
            </w:r>
          </w:p>
        </w:tc>
        <w:tc>
          <w:tcPr>
            <w:tcW w:w="2268" w:type="dxa"/>
          </w:tcPr>
          <w:p w14:paraId="6EFCB1A1"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42197023" w14:textId="77777777" w:rsidTr="00E501F2">
        <w:tc>
          <w:tcPr>
            <w:tcW w:w="2551" w:type="dxa"/>
          </w:tcPr>
          <w:p w14:paraId="3A476A31" w14:textId="77777777" w:rsidR="00E501F2" w:rsidRPr="00E501F2" w:rsidRDefault="00E501F2" w:rsidP="006B1C89">
            <w:pPr>
              <w:spacing w:before="80" w:after="80" w:line="252" w:lineRule="auto"/>
              <w:rPr>
                <w:sz w:val="24"/>
                <w:szCs w:val="36"/>
              </w:rPr>
            </w:pPr>
            <w:r w:rsidRPr="00E501F2">
              <w:rPr>
                <w:sz w:val="24"/>
                <w:szCs w:val="36"/>
              </w:rPr>
              <w:t>Імпорт TXT</w:t>
            </w:r>
          </w:p>
        </w:tc>
        <w:tc>
          <w:tcPr>
            <w:tcW w:w="4819" w:type="dxa"/>
          </w:tcPr>
          <w:p w14:paraId="60C1B13E" w14:textId="77777777" w:rsidR="00E501F2" w:rsidRPr="00E501F2" w:rsidRDefault="00E501F2" w:rsidP="006B1C89">
            <w:pPr>
              <w:spacing w:before="80" w:after="80" w:line="252" w:lineRule="auto"/>
              <w:rPr>
                <w:sz w:val="24"/>
                <w:szCs w:val="36"/>
              </w:rPr>
            </w:pPr>
            <w:r w:rsidRPr="00E501F2">
              <w:rPr>
                <w:sz w:val="24"/>
                <w:szCs w:val="36"/>
              </w:rPr>
              <w:t>50 документів</w:t>
            </w:r>
          </w:p>
        </w:tc>
        <w:tc>
          <w:tcPr>
            <w:tcW w:w="2268" w:type="dxa"/>
          </w:tcPr>
          <w:p w14:paraId="01B97064"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60BFCAC0" w14:textId="77777777" w:rsidTr="00E501F2">
        <w:tc>
          <w:tcPr>
            <w:tcW w:w="2551" w:type="dxa"/>
          </w:tcPr>
          <w:p w14:paraId="64EFD751" w14:textId="77777777" w:rsidR="00E501F2" w:rsidRPr="00E501F2" w:rsidRDefault="00E501F2" w:rsidP="006B1C89">
            <w:pPr>
              <w:spacing w:before="80" w:after="80" w:line="252" w:lineRule="auto"/>
              <w:rPr>
                <w:sz w:val="24"/>
                <w:szCs w:val="36"/>
              </w:rPr>
            </w:pPr>
            <w:r w:rsidRPr="00E501F2">
              <w:rPr>
                <w:sz w:val="24"/>
                <w:szCs w:val="36"/>
              </w:rPr>
              <w:t>Імпорт CSV</w:t>
            </w:r>
          </w:p>
        </w:tc>
        <w:tc>
          <w:tcPr>
            <w:tcW w:w="4819" w:type="dxa"/>
          </w:tcPr>
          <w:p w14:paraId="60241EC8" w14:textId="77777777" w:rsidR="00E501F2" w:rsidRPr="00E501F2" w:rsidRDefault="00E501F2" w:rsidP="006B1C89">
            <w:pPr>
              <w:spacing w:before="80" w:after="80" w:line="252" w:lineRule="auto"/>
              <w:rPr>
                <w:sz w:val="24"/>
                <w:szCs w:val="36"/>
              </w:rPr>
            </w:pPr>
            <w:r w:rsidRPr="00E501F2">
              <w:rPr>
                <w:sz w:val="24"/>
                <w:szCs w:val="36"/>
              </w:rPr>
              <w:t>50 документів</w:t>
            </w:r>
          </w:p>
        </w:tc>
        <w:tc>
          <w:tcPr>
            <w:tcW w:w="2268" w:type="dxa"/>
          </w:tcPr>
          <w:p w14:paraId="64BDCF1F"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0271F467" w14:textId="77777777" w:rsidTr="00E501F2">
        <w:tc>
          <w:tcPr>
            <w:tcW w:w="2551" w:type="dxa"/>
          </w:tcPr>
          <w:p w14:paraId="38D21692" w14:textId="77777777" w:rsidR="00E501F2" w:rsidRPr="00E501F2" w:rsidRDefault="00E501F2" w:rsidP="006B1C89">
            <w:pPr>
              <w:spacing w:before="80" w:after="80" w:line="252" w:lineRule="auto"/>
              <w:rPr>
                <w:sz w:val="24"/>
                <w:szCs w:val="36"/>
              </w:rPr>
            </w:pPr>
            <w:r w:rsidRPr="00E501F2">
              <w:rPr>
                <w:sz w:val="24"/>
                <w:szCs w:val="36"/>
              </w:rPr>
              <w:t>Імпорт JSON</w:t>
            </w:r>
          </w:p>
        </w:tc>
        <w:tc>
          <w:tcPr>
            <w:tcW w:w="4819" w:type="dxa"/>
          </w:tcPr>
          <w:p w14:paraId="6EB8AB50" w14:textId="77777777" w:rsidR="00E501F2" w:rsidRPr="00E501F2" w:rsidRDefault="00E501F2" w:rsidP="006B1C89">
            <w:pPr>
              <w:spacing w:before="80" w:after="80" w:line="252" w:lineRule="auto"/>
              <w:rPr>
                <w:sz w:val="24"/>
                <w:szCs w:val="36"/>
              </w:rPr>
            </w:pPr>
            <w:r w:rsidRPr="00E501F2">
              <w:rPr>
                <w:sz w:val="24"/>
                <w:szCs w:val="36"/>
              </w:rPr>
              <w:t>50 документів</w:t>
            </w:r>
          </w:p>
        </w:tc>
        <w:tc>
          <w:tcPr>
            <w:tcW w:w="2268" w:type="dxa"/>
          </w:tcPr>
          <w:p w14:paraId="3D9118D2"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6F6059ED" w14:textId="77777777" w:rsidTr="00E501F2">
        <w:tc>
          <w:tcPr>
            <w:tcW w:w="2551" w:type="dxa"/>
          </w:tcPr>
          <w:p w14:paraId="68B9CB2A" w14:textId="77777777" w:rsidR="00E501F2" w:rsidRPr="00E501F2" w:rsidRDefault="00E501F2" w:rsidP="006B1C89">
            <w:pPr>
              <w:spacing w:before="80" w:after="80" w:line="252" w:lineRule="auto"/>
              <w:rPr>
                <w:sz w:val="24"/>
                <w:szCs w:val="36"/>
              </w:rPr>
            </w:pPr>
            <w:r w:rsidRPr="00E501F2">
              <w:rPr>
                <w:sz w:val="24"/>
                <w:szCs w:val="36"/>
              </w:rPr>
              <w:t>Повний цикл без лематизації</w:t>
            </w:r>
          </w:p>
        </w:tc>
        <w:tc>
          <w:tcPr>
            <w:tcW w:w="4819" w:type="dxa"/>
          </w:tcPr>
          <w:p w14:paraId="3AB3E97F" w14:textId="77777777" w:rsidR="00E501F2" w:rsidRPr="00E501F2" w:rsidRDefault="00E501F2" w:rsidP="006B1C89">
            <w:pPr>
              <w:spacing w:before="80" w:after="80" w:line="252" w:lineRule="auto"/>
              <w:rPr>
                <w:sz w:val="24"/>
                <w:szCs w:val="36"/>
              </w:rPr>
            </w:pPr>
            <w:r w:rsidRPr="00E501F2">
              <w:rPr>
                <w:sz w:val="24"/>
                <w:szCs w:val="36"/>
              </w:rPr>
              <w:t>4 комбінації, 3 повтори</w:t>
            </w:r>
          </w:p>
        </w:tc>
        <w:tc>
          <w:tcPr>
            <w:tcW w:w="2268" w:type="dxa"/>
          </w:tcPr>
          <w:p w14:paraId="23117273"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5C744FF9" w14:textId="77777777" w:rsidTr="00E501F2">
        <w:tc>
          <w:tcPr>
            <w:tcW w:w="2551" w:type="dxa"/>
          </w:tcPr>
          <w:p w14:paraId="5E66C31F" w14:textId="77777777" w:rsidR="00E501F2" w:rsidRPr="00E501F2" w:rsidRDefault="00E501F2" w:rsidP="006B1C89">
            <w:pPr>
              <w:spacing w:before="80" w:after="80" w:line="252" w:lineRule="auto"/>
              <w:rPr>
                <w:sz w:val="24"/>
                <w:szCs w:val="36"/>
              </w:rPr>
            </w:pPr>
            <w:r w:rsidRPr="00E501F2">
              <w:rPr>
                <w:sz w:val="24"/>
                <w:szCs w:val="36"/>
              </w:rPr>
              <w:t>Відновлення</w:t>
            </w:r>
          </w:p>
        </w:tc>
        <w:tc>
          <w:tcPr>
            <w:tcW w:w="4819" w:type="dxa"/>
          </w:tcPr>
          <w:p w14:paraId="27585700" w14:textId="77777777" w:rsidR="00E501F2" w:rsidRPr="00E501F2" w:rsidRDefault="00E501F2" w:rsidP="006B1C89">
            <w:pPr>
              <w:spacing w:before="80" w:after="80" w:line="252" w:lineRule="auto"/>
              <w:rPr>
                <w:sz w:val="24"/>
                <w:szCs w:val="36"/>
              </w:rPr>
            </w:pPr>
            <w:r w:rsidRPr="00E501F2">
              <w:rPr>
                <w:sz w:val="24"/>
                <w:szCs w:val="36"/>
              </w:rPr>
              <w:t>4 рядки без повторних обчислень</w:t>
            </w:r>
          </w:p>
        </w:tc>
        <w:tc>
          <w:tcPr>
            <w:tcW w:w="2268" w:type="dxa"/>
          </w:tcPr>
          <w:p w14:paraId="030E7392"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40548F12" w14:textId="77777777" w:rsidTr="00E501F2">
        <w:tc>
          <w:tcPr>
            <w:tcW w:w="2551" w:type="dxa"/>
          </w:tcPr>
          <w:p w14:paraId="752CFC8A" w14:textId="77777777" w:rsidR="00E501F2" w:rsidRPr="00E501F2" w:rsidRDefault="00E501F2" w:rsidP="006B1C89">
            <w:pPr>
              <w:spacing w:before="80" w:after="80" w:line="252" w:lineRule="auto"/>
              <w:rPr>
                <w:sz w:val="24"/>
                <w:szCs w:val="36"/>
              </w:rPr>
            </w:pPr>
            <w:r w:rsidRPr="00E501F2">
              <w:rPr>
                <w:sz w:val="24"/>
                <w:szCs w:val="36"/>
              </w:rPr>
              <w:t>Відсутній файл</w:t>
            </w:r>
          </w:p>
        </w:tc>
        <w:tc>
          <w:tcPr>
            <w:tcW w:w="4819" w:type="dxa"/>
          </w:tcPr>
          <w:p w14:paraId="59E13F5B" w14:textId="77777777" w:rsidR="00E501F2" w:rsidRPr="00E501F2" w:rsidRDefault="00E501F2" w:rsidP="006B1C89">
            <w:pPr>
              <w:spacing w:before="80" w:after="80" w:line="252" w:lineRule="auto"/>
              <w:rPr>
                <w:sz w:val="24"/>
                <w:szCs w:val="36"/>
              </w:rPr>
            </w:pPr>
            <w:proofErr w:type="spellStart"/>
            <w:r w:rsidRPr="00E501F2">
              <w:rPr>
                <w:sz w:val="24"/>
                <w:szCs w:val="36"/>
              </w:rPr>
              <w:t>FileNotFoundError</w:t>
            </w:r>
            <w:proofErr w:type="spellEnd"/>
          </w:p>
        </w:tc>
        <w:tc>
          <w:tcPr>
            <w:tcW w:w="2268" w:type="dxa"/>
          </w:tcPr>
          <w:p w14:paraId="31485E40" w14:textId="77777777" w:rsidR="00E501F2" w:rsidRPr="00E501F2" w:rsidRDefault="00E501F2" w:rsidP="006B1C89">
            <w:pPr>
              <w:spacing w:before="80" w:after="80" w:line="252" w:lineRule="auto"/>
              <w:rPr>
                <w:sz w:val="24"/>
                <w:szCs w:val="36"/>
              </w:rPr>
            </w:pPr>
            <w:r w:rsidRPr="00E501F2">
              <w:rPr>
                <w:sz w:val="24"/>
                <w:szCs w:val="36"/>
              </w:rPr>
              <w:t>Пройдено</w:t>
            </w:r>
          </w:p>
        </w:tc>
      </w:tr>
      <w:tr w:rsidR="00E501F2" w:rsidRPr="00E501F2" w14:paraId="7F53E4FD" w14:textId="77777777" w:rsidTr="00E501F2">
        <w:tc>
          <w:tcPr>
            <w:tcW w:w="2551" w:type="dxa"/>
          </w:tcPr>
          <w:p w14:paraId="07018CDE" w14:textId="77777777" w:rsidR="00E501F2" w:rsidRPr="00E501F2" w:rsidRDefault="00E501F2" w:rsidP="006B1C89">
            <w:pPr>
              <w:spacing w:before="80" w:after="80" w:line="252" w:lineRule="auto"/>
              <w:rPr>
                <w:sz w:val="24"/>
                <w:szCs w:val="36"/>
              </w:rPr>
            </w:pPr>
            <w:r w:rsidRPr="00E501F2">
              <w:rPr>
                <w:sz w:val="24"/>
                <w:szCs w:val="36"/>
              </w:rPr>
              <w:t>Відсутній стовпець</w:t>
            </w:r>
          </w:p>
        </w:tc>
        <w:tc>
          <w:tcPr>
            <w:tcW w:w="4819" w:type="dxa"/>
          </w:tcPr>
          <w:p w14:paraId="6185E6A1" w14:textId="77777777" w:rsidR="00E501F2" w:rsidRPr="00E501F2" w:rsidRDefault="00E501F2" w:rsidP="006B1C89">
            <w:pPr>
              <w:spacing w:before="80" w:after="80" w:line="252" w:lineRule="auto"/>
              <w:rPr>
                <w:sz w:val="24"/>
                <w:szCs w:val="36"/>
              </w:rPr>
            </w:pPr>
            <w:proofErr w:type="spellStart"/>
            <w:r w:rsidRPr="00E501F2">
              <w:rPr>
                <w:sz w:val="24"/>
                <w:szCs w:val="36"/>
              </w:rPr>
              <w:t>ValueError</w:t>
            </w:r>
            <w:proofErr w:type="spellEnd"/>
          </w:p>
        </w:tc>
        <w:tc>
          <w:tcPr>
            <w:tcW w:w="2268" w:type="dxa"/>
          </w:tcPr>
          <w:p w14:paraId="68EDA15A" w14:textId="77777777" w:rsidR="00E501F2" w:rsidRPr="00E501F2" w:rsidRDefault="00E501F2" w:rsidP="006B1C89">
            <w:pPr>
              <w:spacing w:before="80" w:after="80" w:line="252" w:lineRule="auto"/>
              <w:rPr>
                <w:sz w:val="24"/>
                <w:szCs w:val="36"/>
              </w:rPr>
            </w:pPr>
            <w:r w:rsidRPr="00E501F2">
              <w:rPr>
                <w:sz w:val="24"/>
                <w:szCs w:val="36"/>
              </w:rPr>
              <w:t>Пройдено</w:t>
            </w:r>
          </w:p>
        </w:tc>
      </w:tr>
    </w:tbl>
    <w:p w14:paraId="5084C24F" w14:textId="77777777" w:rsidR="00E501F2" w:rsidRDefault="00E501F2" w:rsidP="00E501F2">
      <w:pPr>
        <w:spacing w:after="20"/>
      </w:pPr>
    </w:p>
    <w:p w14:paraId="101F290B" w14:textId="77777777" w:rsidR="00E501F2" w:rsidRPr="00E501F2" w:rsidRDefault="00E501F2" w:rsidP="00E501F2">
      <w:pPr>
        <w:spacing w:after="0" w:line="360" w:lineRule="auto"/>
        <w:ind w:firstLine="709"/>
        <w:jc w:val="both"/>
        <w:rPr>
          <w:lang w:val="ru-RU"/>
        </w:rPr>
      </w:pPr>
      <w:r w:rsidRPr="00E501F2">
        <w:t>Для інтеграційної перевірки обрано TF-IDF і чотири алгоритми: K-</w:t>
      </w:r>
      <w:proofErr w:type="spellStart"/>
      <w:r w:rsidRPr="00E501F2">
        <w:t>Means</w:t>
      </w:r>
      <w:proofErr w:type="spellEnd"/>
      <w:r w:rsidRPr="00E501F2">
        <w:t xml:space="preserve">, </w:t>
      </w:r>
      <w:proofErr w:type="spellStart"/>
      <w:r w:rsidRPr="00E501F2">
        <w:t>Parallel</w:t>
      </w:r>
      <w:proofErr w:type="spellEnd"/>
      <w:r w:rsidRPr="00E501F2">
        <w:t xml:space="preserve"> K-</w:t>
      </w:r>
      <w:proofErr w:type="spellStart"/>
      <w:r w:rsidRPr="00E501F2">
        <w:t>Means</w:t>
      </w:r>
      <w:proofErr w:type="spellEnd"/>
      <w:r w:rsidRPr="00E501F2">
        <w:t xml:space="preserve">, </w:t>
      </w:r>
      <w:proofErr w:type="spellStart"/>
      <w:r w:rsidRPr="00E501F2">
        <w:t>агломеративний</w:t>
      </w:r>
      <w:proofErr w:type="spellEnd"/>
      <w:r w:rsidRPr="00E501F2">
        <w:t xml:space="preserve"> метод та DBSCAN. Параметри запуску: K = 5, </w:t>
      </w:r>
      <w:proofErr w:type="spellStart"/>
      <w:r w:rsidRPr="00E501F2">
        <w:t>linkage</w:t>
      </w:r>
      <w:proofErr w:type="spellEnd"/>
      <w:r w:rsidRPr="00E501F2">
        <w:t xml:space="preserve"> = </w:t>
      </w:r>
      <w:proofErr w:type="spellStart"/>
      <w:r w:rsidRPr="00E501F2">
        <w:t>ward</w:t>
      </w:r>
      <w:proofErr w:type="spellEnd"/>
      <w:r w:rsidRPr="00E501F2">
        <w:t xml:space="preserve">, </w:t>
      </w:r>
      <w:proofErr w:type="spellStart"/>
      <w:r w:rsidRPr="00E501F2">
        <w:t>eps</w:t>
      </w:r>
      <w:proofErr w:type="spellEnd"/>
      <w:r w:rsidRPr="00E501F2">
        <w:t xml:space="preserve"> = 0.5, </w:t>
      </w:r>
      <w:proofErr w:type="spellStart"/>
      <w:r w:rsidRPr="00E501F2">
        <w:t>min_samples</w:t>
      </w:r>
      <w:proofErr w:type="spellEnd"/>
      <w:r w:rsidRPr="00E501F2">
        <w:t xml:space="preserve"> = 5, R = 8, W = 4. </w:t>
      </w:r>
      <w:proofErr w:type="spellStart"/>
      <w:r w:rsidRPr="00E501F2">
        <w:t>Увімкнено</w:t>
      </w:r>
      <w:proofErr w:type="spellEnd"/>
      <w:r w:rsidRPr="00E501F2">
        <w:t xml:space="preserve"> видалення </w:t>
      </w:r>
      <w:r w:rsidRPr="00E501F2">
        <w:lastRenderedPageBreak/>
        <w:t>стоп-слів, побудову графіків і визначення рекомендованого K; лематизацію вимкнено. Кожну операцію, для якої вимірювали ресурси, виконано тричі. Часові показники є середніми значеннями за трьома повторами.</w:t>
      </w:r>
    </w:p>
    <w:p w14:paraId="3D5BC829" w14:textId="77777777" w:rsidR="00E501F2" w:rsidRDefault="00E501F2" w:rsidP="00E501F2">
      <w:pPr>
        <w:spacing w:after="0" w:line="360" w:lineRule="auto"/>
        <w:ind w:firstLine="709"/>
        <w:jc w:val="both"/>
      </w:pPr>
      <w:r w:rsidRPr="00E501F2">
        <w:t xml:space="preserve">У межах контрольного сценарію отримано чотири рядки результатів без повідомлень про помилки, перевірено створені файли та повторно завантажено всі чотири записи. Негативні сценарії підтвердили виникнення </w:t>
      </w:r>
      <w:proofErr w:type="spellStart"/>
      <w:r w:rsidRPr="00E501F2">
        <w:t>FileNotFoundError</w:t>
      </w:r>
      <w:proofErr w:type="spellEnd"/>
      <w:r w:rsidRPr="00E501F2">
        <w:t xml:space="preserve"> за відсутності файлу та </w:t>
      </w:r>
      <w:proofErr w:type="spellStart"/>
      <w:r w:rsidRPr="00E501F2">
        <w:t>ValueError</w:t>
      </w:r>
      <w:proofErr w:type="spellEnd"/>
      <w:r w:rsidRPr="00E501F2">
        <w:t xml:space="preserve"> за відсутності стовпця з текстами. Ці перевірки не охоплюють ручної взаємодії з графічним інтерфейсом.</w:t>
      </w:r>
    </w:p>
    <w:p w14:paraId="522A8F69" w14:textId="7488C0DD" w:rsidR="00E501F2" w:rsidRPr="00E501F2" w:rsidRDefault="00E501F2" w:rsidP="00E501F2">
      <w:pPr>
        <w:spacing w:before="240" w:line="360" w:lineRule="auto"/>
        <w:ind w:firstLine="709"/>
        <w:jc w:val="both"/>
        <w:rPr>
          <w:b/>
          <w:bCs/>
          <w:lang w:val="ru-RU"/>
        </w:rPr>
      </w:pPr>
      <w:r w:rsidRPr="00E501F2">
        <w:rPr>
          <w:b/>
          <w:bCs/>
        </w:rPr>
        <w:t>4.2 Результати контрольного експерименту</w:t>
      </w:r>
    </w:p>
    <w:p w14:paraId="45CC9C3D" w14:textId="77777777" w:rsidR="00E501F2" w:rsidRPr="00E501F2" w:rsidRDefault="00E501F2" w:rsidP="00E501F2">
      <w:pPr>
        <w:spacing w:after="0" w:line="360" w:lineRule="auto"/>
        <w:ind w:firstLine="709"/>
        <w:jc w:val="both"/>
        <w:rPr>
          <w:lang w:val="ru-RU"/>
        </w:rPr>
      </w:pPr>
      <w:r w:rsidRPr="00E501F2">
        <w:t xml:space="preserve">Запуск із лематизацією завершився винятком </w:t>
      </w:r>
      <w:proofErr w:type="spellStart"/>
      <w:r w:rsidRPr="00E501F2">
        <w:t>ValueError</w:t>
      </w:r>
      <w:proofErr w:type="spellEnd"/>
      <w:r w:rsidRPr="00E501F2">
        <w:t xml:space="preserve"> через відсутність українського словника pymorphy3. Пакет pymorphy3-dicts-uk зазначено у requirements.txt, проте в перевіреному середовищі його не встановлено. Контрольний експеримент виконано без лематизації; після встановлення словника цей етап потрібно перевірити повторно.</w:t>
      </w:r>
    </w:p>
    <w:p w14:paraId="5592BBFB" w14:textId="77777777" w:rsidR="00E501F2" w:rsidRPr="00E501F2" w:rsidRDefault="00E501F2" w:rsidP="00E501F2">
      <w:pPr>
        <w:keepNext/>
        <w:spacing w:before="240" w:after="0" w:line="360" w:lineRule="auto"/>
        <w:ind w:firstLine="709"/>
        <w:jc w:val="right"/>
        <w:rPr>
          <w:lang w:val="ru-RU"/>
        </w:rPr>
      </w:pPr>
      <w:r w:rsidRPr="00E501F2">
        <w:t>Таблиця 4 – Результати TF-IDF на демонстраційному корпусі</w:t>
      </w:r>
    </w:p>
    <w:tbl>
      <w:tblPr>
        <w:tblStyle w:val="a8"/>
        <w:tblW w:w="0" w:type="auto"/>
        <w:tblLayout w:type="fixed"/>
        <w:tblLook w:val="04A0" w:firstRow="1" w:lastRow="0" w:firstColumn="1" w:lastColumn="0" w:noHBand="0" w:noVBand="1"/>
      </w:tblPr>
      <w:tblGrid>
        <w:gridCol w:w="2438"/>
        <w:gridCol w:w="1928"/>
        <w:gridCol w:w="1757"/>
        <w:gridCol w:w="1587"/>
        <w:gridCol w:w="1928"/>
      </w:tblGrid>
      <w:tr w:rsidR="00E501F2" w:rsidRPr="00E501F2" w14:paraId="6A061797" w14:textId="77777777" w:rsidTr="00E501F2">
        <w:tc>
          <w:tcPr>
            <w:tcW w:w="2438" w:type="dxa"/>
          </w:tcPr>
          <w:p w14:paraId="794274A1" w14:textId="77777777" w:rsidR="00E501F2" w:rsidRPr="00E501F2" w:rsidRDefault="00E501F2" w:rsidP="006B1C89">
            <w:pPr>
              <w:spacing w:before="80" w:after="80" w:line="252" w:lineRule="auto"/>
              <w:rPr>
                <w:bCs/>
                <w:sz w:val="24"/>
                <w:szCs w:val="36"/>
              </w:rPr>
            </w:pPr>
            <w:r w:rsidRPr="00E501F2">
              <w:rPr>
                <w:bCs/>
                <w:sz w:val="24"/>
                <w:szCs w:val="36"/>
              </w:rPr>
              <w:t>Алгоритм</w:t>
            </w:r>
          </w:p>
        </w:tc>
        <w:tc>
          <w:tcPr>
            <w:tcW w:w="1928" w:type="dxa"/>
          </w:tcPr>
          <w:p w14:paraId="05814CA3" w14:textId="77777777" w:rsidR="00E501F2" w:rsidRPr="00E501F2" w:rsidRDefault="00E501F2" w:rsidP="006B1C89">
            <w:pPr>
              <w:spacing w:before="80" w:after="80" w:line="252" w:lineRule="auto"/>
              <w:rPr>
                <w:bCs/>
                <w:sz w:val="24"/>
                <w:szCs w:val="36"/>
              </w:rPr>
            </w:pPr>
            <w:r w:rsidRPr="00E501F2">
              <w:rPr>
                <w:bCs/>
                <w:sz w:val="24"/>
                <w:szCs w:val="36"/>
              </w:rPr>
              <w:t>Кластери / шум</w:t>
            </w:r>
          </w:p>
        </w:tc>
        <w:tc>
          <w:tcPr>
            <w:tcW w:w="1757" w:type="dxa"/>
          </w:tcPr>
          <w:p w14:paraId="4C65BE57" w14:textId="77777777" w:rsidR="00E501F2" w:rsidRPr="00E501F2" w:rsidRDefault="00E501F2" w:rsidP="006B1C89">
            <w:pPr>
              <w:spacing w:before="80" w:after="80" w:line="252" w:lineRule="auto"/>
              <w:rPr>
                <w:bCs/>
                <w:sz w:val="24"/>
                <w:szCs w:val="36"/>
              </w:rPr>
            </w:pPr>
            <w:proofErr w:type="spellStart"/>
            <w:r w:rsidRPr="00E501F2">
              <w:rPr>
                <w:bCs/>
                <w:sz w:val="24"/>
                <w:szCs w:val="36"/>
              </w:rPr>
              <w:t>Silhouette</w:t>
            </w:r>
            <w:proofErr w:type="spellEnd"/>
          </w:p>
        </w:tc>
        <w:tc>
          <w:tcPr>
            <w:tcW w:w="1587" w:type="dxa"/>
          </w:tcPr>
          <w:p w14:paraId="7643E120" w14:textId="77777777" w:rsidR="00E501F2" w:rsidRPr="00E501F2" w:rsidRDefault="00E501F2" w:rsidP="006B1C89">
            <w:pPr>
              <w:spacing w:before="80" w:after="80" w:line="252" w:lineRule="auto"/>
              <w:rPr>
                <w:bCs/>
                <w:sz w:val="24"/>
                <w:szCs w:val="36"/>
              </w:rPr>
            </w:pPr>
            <w:r w:rsidRPr="00E501F2">
              <w:rPr>
                <w:bCs/>
                <w:sz w:val="24"/>
                <w:szCs w:val="36"/>
              </w:rPr>
              <w:t xml:space="preserve">F1 </w:t>
            </w:r>
            <w:proofErr w:type="spellStart"/>
            <w:r w:rsidRPr="00E501F2">
              <w:rPr>
                <w:bCs/>
                <w:sz w:val="24"/>
                <w:szCs w:val="36"/>
              </w:rPr>
              <w:t>macro</w:t>
            </w:r>
            <w:proofErr w:type="spellEnd"/>
          </w:p>
        </w:tc>
        <w:tc>
          <w:tcPr>
            <w:tcW w:w="1928" w:type="dxa"/>
          </w:tcPr>
          <w:p w14:paraId="25207A71" w14:textId="77777777" w:rsidR="00E501F2" w:rsidRPr="00E501F2" w:rsidRDefault="00E501F2" w:rsidP="006B1C89">
            <w:pPr>
              <w:spacing w:before="80" w:after="80" w:line="252" w:lineRule="auto"/>
              <w:rPr>
                <w:bCs/>
                <w:sz w:val="24"/>
                <w:szCs w:val="36"/>
              </w:rPr>
            </w:pPr>
            <w:r w:rsidRPr="00E501F2">
              <w:rPr>
                <w:bCs/>
                <w:sz w:val="24"/>
                <w:szCs w:val="36"/>
              </w:rPr>
              <w:t>Час, с</w:t>
            </w:r>
          </w:p>
        </w:tc>
      </w:tr>
      <w:tr w:rsidR="00E501F2" w:rsidRPr="00E501F2" w14:paraId="7D2AC195" w14:textId="77777777" w:rsidTr="00E501F2">
        <w:tc>
          <w:tcPr>
            <w:tcW w:w="2438" w:type="dxa"/>
          </w:tcPr>
          <w:p w14:paraId="06C3F432" w14:textId="77777777" w:rsidR="00E501F2" w:rsidRPr="00E501F2" w:rsidRDefault="00E501F2" w:rsidP="006B1C89">
            <w:pPr>
              <w:spacing w:before="80" w:after="80" w:line="252" w:lineRule="auto"/>
              <w:rPr>
                <w:bCs/>
                <w:sz w:val="24"/>
                <w:szCs w:val="36"/>
              </w:rPr>
            </w:pPr>
            <w:r w:rsidRPr="00E501F2">
              <w:rPr>
                <w:bCs/>
                <w:sz w:val="24"/>
                <w:szCs w:val="36"/>
              </w:rPr>
              <w:t>K-</w:t>
            </w:r>
            <w:proofErr w:type="spellStart"/>
            <w:r w:rsidRPr="00E501F2">
              <w:rPr>
                <w:bCs/>
                <w:sz w:val="24"/>
                <w:szCs w:val="36"/>
              </w:rPr>
              <w:t>Means</w:t>
            </w:r>
            <w:proofErr w:type="spellEnd"/>
          </w:p>
        </w:tc>
        <w:tc>
          <w:tcPr>
            <w:tcW w:w="1928" w:type="dxa"/>
          </w:tcPr>
          <w:p w14:paraId="267BCAB4" w14:textId="77777777" w:rsidR="00E501F2" w:rsidRPr="00E501F2" w:rsidRDefault="00E501F2" w:rsidP="006B1C89">
            <w:pPr>
              <w:spacing w:before="80" w:after="80" w:line="252" w:lineRule="auto"/>
              <w:rPr>
                <w:bCs/>
                <w:sz w:val="24"/>
                <w:szCs w:val="36"/>
              </w:rPr>
            </w:pPr>
            <w:r w:rsidRPr="00E501F2">
              <w:rPr>
                <w:bCs/>
                <w:sz w:val="24"/>
                <w:szCs w:val="36"/>
              </w:rPr>
              <w:t>5 / 0</w:t>
            </w:r>
          </w:p>
        </w:tc>
        <w:tc>
          <w:tcPr>
            <w:tcW w:w="1757" w:type="dxa"/>
          </w:tcPr>
          <w:p w14:paraId="761C1921" w14:textId="77777777" w:rsidR="00E501F2" w:rsidRPr="00E501F2" w:rsidRDefault="00E501F2" w:rsidP="006B1C89">
            <w:pPr>
              <w:spacing w:before="80" w:after="80" w:line="252" w:lineRule="auto"/>
              <w:rPr>
                <w:bCs/>
                <w:sz w:val="24"/>
                <w:szCs w:val="36"/>
              </w:rPr>
            </w:pPr>
            <w:r w:rsidRPr="00E501F2">
              <w:rPr>
                <w:bCs/>
                <w:sz w:val="24"/>
                <w:szCs w:val="36"/>
              </w:rPr>
              <w:t>0,0026</w:t>
            </w:r>
          </w:p>
        </w:tc>
        <w:tc>
          <w:tcPr>
            <w:tcW w:w="1587" w:type="dxa"/>
          </w:tcPr>
          <w:p w14:paraId="2EFCFA9B" w14:textId="77777777" w:rsidR="00E501F2" w:rsidRPr="00E501F2" w:rsidRDefault="00E501F2" w:rsidP="006B1C89">
            <w:pPr>
              <w:spacing w:before="80" w:after="80" w:line="252" w:lineRule="auto"/>
              <w:rPr>
                <w:bCs/>
                <w:sz w:val="24"/>
                <w:szCs w:val="36"/>
              </w:rPr>
            </w:pPr>
            <w:r w:rsidRPr="00E501F2">
              <w:rPr>
                <w:bCs/>
                <w:sz w:val="24"/>
                <w:szCs w:val="36"/>
              </w:rPr>
              <w:t>0,2390</w:t>
            </w:r>
          </w:p>
        </w:tc>
        <w:tc>
          <w:tcPr>
            <w:tcW w:w="1928" w:type="dxa"/>
          </w:tcPr>
          <w:p w14:paraId="3A26CA46" w14:textId="77777777" w:rsidR="00E501F2" w:rsidRPr="00E501F2" w:rsidRDefault="00E501F2" w:rsidP="006B1C89">
            <w:pPr>
              <w:spacing w:before="80" w:after="80" w:line="252" w:lineRule="auto"/>
              <w:rPr>
                <w:bCs/>
                <w:sz w:val="24"/>
                <w:szCs w:val="36"/>
              </w:rPr>
            </w:pPr>
            <w:r w:rsidRPr="00E501F2">
              <w:rPr>
                <w:bCs/>
                <w:sz w:val="24"/>
                <w:szCs w:val="36"/>
              </w:rPr>
              <w:t>0,0040</w:t>
            </w:r>
          </w:p>
        </w:tc>
      </w:tr>
      <w:tr w:rsidR="00E501F2" w:rsidRPr="00E501F2" w14:paraId="404CA8B3" w14:textId="77777777" w:rsidTr="00E501F2">
        <w:tc>
          <w:tcPr>
            <w:tcW w:w="2438" w:type="dxa"/>
          </w:tcPr>
          <w:p w14:paraId="6C516F61" w14:textId="77777777" w:rsidR="00E501F2" w:rsidRPr="00E501F2" w:rsidRDefault="00E501F2" w:rsidP="006B1C89">
            <w:pPr>
              <w:spacing w:before="80" w:after="80" w:line="252" w:lineRule="auto"/>
              <w:rPr>
                <w:bCs/>
                <w:sz w:val="24"/>
                <w:szCs w:val="36"/>
              </w:rPr>
            </w:pPr>
            <w:proofErr w:type="spellStart"/>
            <w:r w:rsidRPr="00E501F2">
              <w:rPr>
                <w:bCs/>
                <w:sz w:val="24"/>
                <w:szCs w:val="36"/>
              </w:rPr>
              <w:t>Parallel</w:t>
            </w:r>
            <w:proofErr w:type="spellEnd"/>
            <w:r w:rsidRPr="00E501F2">
              <w:rPr>
                <w:bCs/>
                <w:sz w:val="24"/>
                <w:szCs w:val="36"/>
              </w:rPr>
              <w:t xml:space="preserve"> K-</w:t>
            </w:r>
            <w:proofErr w:type="spellStart"/>
            <w:r w:rsidRPr="00E501F2">
              <w:rPr>
                <w:bCs/>
                <w:sz w:val="24"/>
                <w:szCs w:val="36"/>
              </w:rPr>
              <w:t>Means</w:t>
            </w:r>
            <w:proofErr w:type="spellEnd"/>
          </w:p>
        </w:tc>
        <w:tc>
          <w:tcPr>
            <w:tcW w:w="1928" w:type="dxa"/>
          </w:tcPr>
          <w:p w14:paraId="0B2ADEFE" w14:textId="77777777" w:rsidR="00E501F2" w:rsidRPr="00E501F2" w:rsidRDefault="00E501F2" w:rsidP="006B1C89">
            <w:pPr>
              <w:spacing w:before="80" w:after="80" w:line="252" w:lineRule="auto"/>
              <w:rPr>
                <w:bCs/>
                <w:sz w:val="24"/>
                <w:szCs w:val="36"/>
              </w:rPr>
            </w:pPr>
            <w:r w:rsidRPr="00E501F2">
              <w:rPr>
                <w:bCs/>
                <w:sz w:val="24"/>
                <w:szCs w:val="36"/>
              </w:rPr>
              <w:t>5 / 0</w:t>
            </w:r>
          </w:p>
        </w:tc>
        <w:tc>
          <w:tcPr>
            <w:tcW w:w="1757" w:type="dxa"/>
          </w:tcPr>
          <w:p w14:paraId="06B96867" w14:textId="77777777" w:rsidR="00E501F2" w:rsidRPr="00E501F2" w:rsidRDefault="00E501F2" w:rsidP="006B1C89">
            <w:pPr>
              <w:spacing w:before="80" w:after="80" w:line="252" w:lineRule="auto"/>
              <w:rPr>
                <w:bCs/>
                <w:sz w:val="24"/>
                <w:szCs w:val="36"/>
              </w:rPr>
            </w:pPr>
            <w:r w:rsidRPr="00E501F2">
              <w:rPr>
                <w:bCs/>
                <w:sz w:val="24"/>
                <w:szCs w:val="36"/>
              </w:rPr>
              <w:t>0,0069</w:t>
            </w:r>
          </w:p>
        </w:tc>
        <w:tc>
          <w:tcPr>
            <w:tcW w:w="1587" w:type="dxa"/>
          </w:tcPr>
          <w:p w14:paraId="11E6FEC1" w14:textId="77777777" w:rsidR="00E501F2" w:rsidRPr="00E501F2" w:rsidRDefault="00E501F2" w:rsidP="006B1C89">
            <w:pPr>
              <w:spacing w:before="80" w:after="80" w:line="252" w:lineRule="auto"/>
              <w:rPr>
                <w:bCs/>
                <w:sz w:val="24"/>
                <w:szCs w:val="36"/>
              </w:rPr>
            </w:pPr>
            <w:r w:rsidRPr="00E501F2">
              <w:rPr>
                <w:bCs/>
                <w:sz w:val="24"/>
                <w:szCs w:val="36"/>
              </w:rPr>
              <w:t>0,2364</w:t>
            </w:r>
          </w:p>
        </w:tc>
        <w:tc>
          <w:tcPr>
            <w:tcW w:w="1928" w:type="dxa"/>
          </w:tcPr>
          <w:p w14:paraId="65C7E297" w14:textId="77777777" w:rsidR="00E501F2" w:rsidRPr="00E501F2" w:rsidRDefault="00E501F2" w:rsidP="006B1C89">
            <w:pPr>
              <w:spacing w:before="80" w:after="80" w:line="252" w:lineRule="auto"/>
              <w:rPr>
                <w:bCs/>
                <w:sz w:val="24"/>
                <w:szCs w:val="36"/>
              </w:rPr>
            </w:pPr>
            <w:r w:rsidRPr="00E501F2">
              <w:rPr>
                <w:bCs/>
                <w:sz w:val="24"/>
                <w:szCs w:val="36"/>
              </w:rPr>
              <w:t>0,0340</w:t>
            </w:r>
          </w:p>
        </w:tc>
      </w:tr>
      <w:tr w:rsidR="00E501F2" w:rsidRPr="00E501F2" w14:paraId="233C96F2" w14:textId="77777777" w:rsidTr="00E501F2">
        <w:tc>
          <w:tcPr>
            <w:tcW w:w="2438" w:type="dxa"/>
          </w:tcPr>
          <w:p w14:paraId="57F0BFCE" w14:textId="77777777" w:rsidR="00E501F2" w:rsidRPr="00E501F2" w:rsidRDefault="00E501F2" w:rsidP="006B1C89">
            <w:pPr>
              <w:spacing w:before="80" w:after="80" w:line="252" w:lineRule="auto"/>
              <w:rPr>
                <w:bCs/>
                <w:sz w:val="24"/>
                <w:szCs w:val="36"/>
              </w:rPr>
            </w:pPr>
            <w:proofErr w:type="spellStart"/>
            <w:r w:rsidRPr="00E501F2">
              <w:rPr>
                <w:bCs/>
                <w:sz w:val="24"/>
                <w:szCs w:val="36"/>
              </w:rPr>
              <w:t>Агломеративний</w:t>
            </w:r>
            <w:proofErr w:type="spellEnd"/>
          </w:p>
        </w:tc>
        <w:tc>
          <w:tcPr>
            <w:tcW w:w="1928" w:type="dxa"/>
          </w:tcPr>
          <w:p w14:paraId="49FB2770" w14:textId="77777777" w:rsidR="00E501F2" w:rsidRPr="00E501F2" w:rsidRDefault="00E501F2" w:rsidP="006B1C89">
            <w:pPr>
              <w:spacing w:before="80" w:after="80" w:line="252" w:lineRule="auto"/>
              <w:rPr>
                <w:bCs/>
                <w:sz w:val="24"/>
                <w:szCs w:val="36"/>
              </w:rPr>
            </w:pPr>
            <w:r w:rsidRPr="00E501F2">
              <w:rPr>
                <w:bCs/>
                <w:sz w:val="24"/>
                <w:szCs w:val="36"/>
              </w:rPr>
              <w:t>5 / 0</w:t>
            </w:r>
          </w:p>
        </w:tc>
        <w:tc>
          <w:tcPr>
            <w:tcW w:w="1757" w:type="dxa"/>
          </w:tcPr>
          <w:p w14:paraId="4324D937" w14:textId="77777777" w:rsidR="00E501F2" w:rsidRPr="00E501F2" w:rsidRDefault="00E501F2" w:rsidP="006B1C89">
            <w:pPr>
              <w:spacing w:before="80" w:after="80" w:line="252" w:lineRule="auto"/>
              <w:rPr>
                <w:bCs/>
                <w:sz w:val="24"/>
                <w:szCs w:val="36"/>
              </w:rPr>
            </w:pPr>
            <w:r w:rsidRPr="00E501F2">
              <w:rPr>
                <w:bCs/>
                <w:sz w:val="24"/>
                <w:szCs w:val="36"/>
              </w:rPr>
              <w:t>0,0106</w:t>
            </w:r>
          </w:p>
        </w:tc>
        <w:tc>
          <w:tcPr>
            <w:tcW w:w="1587" w:type="dxa"/>
          </w:tcPr>
          <w:p w14:paraId="77ADF189" w14:textId="77777777" w:rsidR="00E501F2" w:rsidRPr="00E501F2" w:rsidRDefault="00E501F2" w:rsidP="006B1C89">
            <w:pPr>
              <w:spacing w:before="80" w:after="80" w:line="252" w:lineRule="auto"/>
              <w:rPr>
                <w:bCs/>
                <w:sz w:val="24"/>
                <w:szCs w:val="36"/>
              </w:rPr>
            </w:pPr>
            <w:r w:rsidRPr="00E501F2">
              <w:rPr>
                <w:bCs/>
                <w:sz w:val="24"/>
                <w:szCs w:val="36"/>
              </w:rPr>
              <w:t>0,3029</w:t>
            </w:r>
          </w:p>
        </w:tc>
        <w:tc>
          <w:tcPr>
            <w:tcW w:w="1928" w:type="dxa"/>
          </w:tcPr>
          <w:p w14:paraId="67181DD0" w14:textId="77777777" w:rsidR="00E501F2" w:rsidRPr="00E501F2" w:rsidRDefault="00E501F2" w:rsidP="006B1C89">
            <w:pPr>
              <w:spacing w:before="80" w:after="80" w:line="252" w:lineRule="auto"/>
              <w:rPr>
                <w:bCs/>
                <w:sz w:val="24"/>
                <w:szCs w:val="36"/>
              </w:rPr>
            </w:pPr>
            <w:r w:rsidRPr="00E501F2">
              <w:rPr>
                <w:bCs/>
                <w:sz w:val="24"/>
                <w:szCs w:val="36"/>
              </w:rPr>
              <w:t>0,1392</w:t>
            </w:r>
          </w:p>
        </w:tc>
      </w:tr>
      <w:tr w:rsidR="00E501F2" w:rsidRPr="00E501F2" w14:paraId="2F313D61" w14:textId="77777777" w:rsidTr="00E501F2">
        <w:tc>
          <w:tcPr>
            <w:tcW w:w="2438" w:type="dxa"/>
          </w:tcPr>
          <w:p w14:paraId="66778858" w14:textId="77777777" w:rsidR="00E501F2" w:rsidRPr="00E501F2" w:rsidRDefault="00E501F2" w:rsidP="006B1C89">
            <w:pPr>
              <w:spacing w:before="80" w:after="80" w:line="252" w:lineRule="auto"/>
              <w:rPr>
                <w:bCs/>
                <w:sz w:val="24"/>
                <w:szCs w:val="36"/>
              </w:rPr>
            </w:pPr>
            <w:r w:rsidRPr="00E501F2">
              <w:rPr>
                <w:bCs/>
                <w:sz w:val="24"/>
                <w:szCs w:val="36"/>
              </w:rPr>
              <w:t>DBSCAN</w:t>
            </w:r>
          </w:p>
        </w:tc>
        <w:tc>
          <w:tcPr>
            <w:tcW w:w="1928" w:type="dxa"/>
          </w:tcPr>
          <w:p w14:paraId="12B68E49" w14:textId="77777777" w:rsidR="00E501F2" w:rsidRPr="00E501F2" w:rsidRDefault="00E501F2" w:rsidP="006B1C89">
            <w:pPr>
              <w:spacing w:before="80" w:after="80" w:line="252" w:lineRule="auto"/>
              <w:rPr>
                <w:bCs/>
                <w:sz w:val="24"/>
                <w:szCs w:val="36"/>
              </w:rPr>
            </w:pPr>
            <w:r w:rsidRPr="00E501F2">
              <w:rPr>
                <w:bCs/>
                <w:sz w:val="24"/>
                <w:szCs w:val="36"/>
              </w:rPr>
              <w:t>0 / 50</w:t>
            </w:r>
          </w:p>
        </w:tc>
        <w:tc>
          <w:tcPr>
            <w:tcW w:w="1757" w:type="dxa"/>
          </w:tcPr>
          <w:p w14:paraId="007D32BB" w14:textId="77777777" w:rsidR="00E501F2" w:rsidRPr="00E501F2" w:rsidRDefault="00E501F2" w:rsidP="006B1C89">
            <w:pPr>
              <w:spacing w:before="80" w:after="80" w:line="252" w:lineRule="auto"/>
              <w:rPr>
                <w:bCs/>
                <w:sz w:val="24"/>
                <w:szCs w:val="36"/>
              </w:rPr>
            </w:pPr>
            <w:r w:rsidRPr="00E501F2">
              <w:rPr>
                <w:bCs/>
                <w:sz w:val="24"/>
                <w:szCs w:val="36"/>
              </w:rPr>
              <w:t>-1,0000</w:t>
            </w:r>
          </w:p>
        </w:tc>
        <w:tc>
          <w:tcPr>
            <w:tcW w:w="1587" w:type="dxa"/>
          </w:tcPr>
          <w:p w14:paraId="5E0FE9DA" w14:textId="77777777" w:rsidR="00E501F2" w:rsidRPr="00E501F2" w:rsidRDefault="00E501F2" w:rsidP="006B1C89">
            <w:pPr>
              <w:spacing w:before="80" w:after="80" w:line="252" w:lineRule="auto"/>
              <w:rPr>
                <w:bCs/>
                <w:sz w:val="24"/>
                <w:szCs w:val="36"/>
              </w:rPr>
            </w:pPr>
            <w:r w:rsidRPr="00E501F2">
              <w:rPr>
                <w:bCs/>
                <w:sz w:val="24"/>
                <w:szCs w:val="36"/>
              </w:rPr>
              <w:t>0,0000</w:t>
            </w:r>
          </w:p>
        </w:tc>
        <w:tc>
          <w:tcPr>
            <w:tcW w:w="1928" w:type="dxa"/>
          </w:tcPr>
          <w:p w14:paraId="238B39B3" w14:textId="77777777" w:rsidR="00E501F2" w:rsidRPr="00E501F2" w:rsidRDefault="00E501F2" w:rsidP="006B1C89">
            <w:pPr>
              <w:spacing w:before="80" w:after="80" w:line="252" w:lineRule="auto"/>
              <w:rPr>
                <w:bCs/>
                <w:sz w:val="24"/>
                <w:szCs w:val="36"/>
              </w:rPr>
            </w:pPr>
            <w:r w:rsidRPr="00E501F2">
              <w:rPr>
                <w:bCs/>
                <w:sz w:val="24"/>
                <w:szCs w:val="36"/>
              </w:rPr>
              <w:t>0,0028</w:t>
            </w:r>
          </w:p>
        </w:tc>
      </w:tr>
    </w:tbl>
    <w:p w14:paraId="0F0C724E" w14:textId="77777777" w:rsidR="00E501F2" w:rsidRDefault="00E501F2" w:rsidP="00E501F2">
      <w:pPr>
        <w:spacing w:after="20"/>
      </w:pPr>
    </w:p>
    <w:p w14:paraId="6B89D96C" w14:textId="77777777" w:rsidR="00E501F2" w:rsidRPr="00E501F2" w:rsidRDefault="00E501F2" w:rsidP="00E501F2">
      <w:pPr>
        <w:spacing w:after="0" w:line="360" w:lineRule="auto"/>
        <w:ind w:firstLine="709"/>
        <w:jc w:val="both"/>
        <w:rPr>
          <w:lang w:val="ru-RU"/>
        </w:rPr>
      </w:pPr>
      <w:r w:rsidRPr="00E501F2">
        <w:t xml:space="preserve">Графік середнього часу кластеризації наведено на рис. 7. Показник </w:t>
      </w:r>
      <w:proofErr w:type="spellStart"/>
      <w:r w:rsidRPr="00E501F2">
        <w:t>clustering_seconds</w:t>
      </w:r>
      <w:proofErr w:type="spellEnd"/>
      <w:r w:rsidRPr="00E501F2">
        <w:t xml:space="preserve"> охоплює виконання алгоритму, але не підготовку корпусу, завантаження моделі, </w:t>
      </w:r>
      <w:proofErr w:type="spellStart"/>
      <w:r w:rsidRPr="00E501F2">
        <w:t>векторизацію</w:t>
      </w:r>
      <w:proofErr w:type="spellEnd"/>
      <w:r w:rsidRPr="00E501F2">
        <w:t>, рекомендацію K чи побудову графіків. Тому він не дорівнює загальній тривалості експерименту.</w:t>
      </w:r>
    </w:p>
    <w:p w14:paraId="22670231" w14:textId="77777777" w:rsidR="00E501F2" w:rsidRPr="00E501F2" w:rsidRDefault="00E501F2" w:rsidP="00E501F2">
      <w:pPr>
        <w:keepNext/>
        <w:spacing w:after="0" w:line="360" w:lineRule="auto"/>
        <w:jc w:val="center"/>
      </w:pPr>
      <w:r w:rsidRPr="00E501F2">
        <w:rPr>
          <w:noProof/>
        </w:rPr>
        <w:lastRenderedPageBreak/>
        <w:drawing>
          <wp:inline distT="0" distB="0" distL="0" distR="0" wp14:anchorId="354704B0" wp14:editId="59E7AC71">
            <wp:extent cx="4389120" cy="27432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20260920_152430.png"/>
                    <pic:cNvPicPr/>
                  </pic:nvPicPr>
                  <pic:blipFill>
                    <a:blip r:embed="rId14"/>
                    <a:stretch>
                      <a:fillRect/>
                    </a:stretch>
                  </pic:blipFill>
                  <pic:spPr>
                    <a:xfrm>
                      <a:off x="0" y="0"/>
                      <a:ext cx="4396112" cy="2747570"/>
                    </a:xfrm>
                    <a:prstGeom prst="rect">
                      <a:avLst/>
                    </a:prstGeom>
                  </pic:spPr>
                </pic:pic>
              </a:graphicData>
            </a:graphic>
          </wp:inline>
        </w:drawing>
      </w:r>
    </w:p>
    <w:p w14:paraId="64CBD250" w14:textId="77777777" w:rsidR="00E501F2" w:rsidRPr="00E501F2" w:rsidRDefault="00E501F2" w:rsidP="00E501F2">
      <w:pPr>
        <w:pStyle w:val="a9"/>
        <w:spacing w:line="360" w:lineRule="auto"/>
        <w:ind w:firstLine="0"/>
        <w:jc w:val="center"/>
        <w:rPr>
          <w:b w:val="0"/>
          <w:bCs w:val="0"/>
          <w:sz w:val="28"/>
          <w:szCs w:val="28"/>
          <w:lang w:val="ru-RU"/>
        </w:rPr>
      </w:pPr>
      <w:r w:rsidRPr="00E501F2">
        <w:rPr>
          <w:b w:val="0"/>
          <w:bCs w:val="0"/>
          <w:sz w:val="28"/>
          <w:szCs w:val="28"/>
          <w:lang w:val="uk-UA"/>
        </w:rPr>
        <w:t>Рисунок 7 – Порівняння часу кластеризації у контрольному запуску</w:t>
      </w:r>
    </w:p>
    <w:p w14:paraId="7A502FF5" w14:textId="77777777" w:rsidR="00E501F2" w:rsidRPr="00E501F2" w:rsidRDefault="00E501F2" w:rsidP="00E501F2">
      <w:pPr>
        <w:spacing w:after="0" w:line="360" w:lineRule="auto"/>
        <w:ind w:firstLine="709"/>
        <w:jc w:val="both"/>
        <w:rPr>
          <w:lang w:val="ru-RU"/>
        </w:rPr>
      </w:pPr>
      <w:r w:rsidRPr="00E501F2">
        <w:t xml:space="preserve">Найвище значення </w:t>
      </w:r>
      <w:proofErr w:type="spellStart"/>
      <w:r w:rsidRPr="00E501F2">
        <w:t>Silhouette</w:t>
      </w:r>
      <w:proofErr w:type="spellEnd"/>
      <w:r w:rsidRPr="00E501F2">
        <w:t xml:space="preserve"> отримано для </w:t>
      </w:r>
      <w:proofErr w:type="spellStart"/>
      <w:r w:rsidRPr="00E501F2">
        <w:t>агломеративного</w:t>
      </w:r>
      <w:proofErr w:type="spellEnd"/>
      <w:r w:rsidRPr="00E501F2">
        <w:t xml:space="preserve"> методу — 0,0106; він також має найбільший F1 </w:t>
      </w:r>
      <w:proofErr w:type="spellStart"/>
      <w:r w:rsidRPr="00E501F2">
        <w:t>macro</w:t>
      </w:r>
      <w:proofErr w:type="spellEnd"/>
      <w:r w:rsidRPr="00E501F2">
        <w:t xml:space="preserve"> — 0,3029. Водночас близькі до нуля значення </w:t>
      </w:r>
      <w:proofErr w:type="spellStart"/>
      <w:r w:rsidRPr="00E501F2">
        <w:t>Silhouette</w:t>
      </w:r>
      <w:proofErr w:type="spellEnd"/>
      <w:r w:rsidRPr="00E501F2">
        <w:t xml:space="preserve"> вказують на слабку відокремленість груп у вибраному просторі ознак. </w:t>
      </w:r>
      <w:proofErr w:type="spellStart"/>
      <w:r w:rsidRPr="00E501F2">
        <w:t>Parallel</w:t>
      </w:r>
      <w:proofErr w:type="spellEnd"/>
      <w:r w:rsidRPr="00E501F2">
        <w:t xml:space="preserve"> K-</w:t>
      </w:r>
      <w:proofErr w:type="spellStart"/>
      <w:r w:rsidRPr="00E501F2">
        <w:t>Means</w:t>
      </w:r>
      <w:proofErr w:type="spellEnd"/>
      <w:r w:rsidRPr="00E501F2">
        <w:t xml:space="preserve"> підвищив </w:t>
      </w:r>
      <w:proofErr w:type="spellStart"/>
      <w:r w:rsidRPr="00E501F2">
        <w:t>Silhouette</w:t>
      </w:r>
      <w:proofErr w:type="spellEnd"/>
      <w:r w:rsidRPr="00E501F2">
        <w:t xml:space="preserve"> порівняно зі звичайним K-</w:t>
      </w:r>
      <w:proofErr w:type="spellStart"/>
      <w:r w:rsidRPr="00E501F2">
        <w:t>Means</w:t>
      </w:r>
      <w:proofErr w:type="spellEnd"/>
      <w:r w:rsidRPr="00E501F2">
        <w:t xml:space="preserve"> із 0,0026 до 0,0069, проте F1 </w:t>
      </w:r>
      <w:proofErr w:type="spellStart"/>
      <w:r w:rsidRPr="00E501F2">
        <w:t>macro</w:t>
      </w:r>
      <w:proofErr w:type="spellEnd"/>
      <w:r w:rsidRPr="00E501F2">
        <w:t xml:space="preserve"> дещо знизився — із 0,2390 до 0,2364. Отже, поліпшення одного критерію не означає поліпшення іншого. Три повтори з однаковими початковими умовами характеризують коливання часу, але не стійкість якості за різних ініціалізацій.</w:t>
      </w:r>
    </w:p>
    <w:p w14:paraId="0FCACE77" w14:textId="77777777" w:rsidR="00C30658" w:rsidRDefault="00E501F2" w:rsidP="00C30658">
      <w:pPr>
        <w:spacing w:after="0" w:line="360" w:lineRule="auto"/>
        <w:ind w:firstLine="709"/>
        <w:jc w:val="both"/>
      </w:pPr>
      <w:r w:rsidRPr="00E501F2">
        <w:t>Найменший час зафіксовано для DBSCAN — 0,0028 с, однак усі 50 документів віднесено до шуму. Швидкість такого запуску не свідчить про придатність групування. Значення −1 у внутрішніх метриках є службовою позначкою неможливості оцінювання, а не свідченням високої якості.</w:t>
      </w:r>
    </w:p>
    <w:p w14:paraId="2BAB1158" w14:textId="2BD7C5C5" w:rsidR="00E501F2" w:rsidRPr="00C30658" w:rsidRDefault="00E501F2" w:rsidP="00C30658">
      <w:pPr>
        <w:spacing w:before="240" w:line="360" w:lineRule="auto"/>
        <w:ind w:firstLine="709"/>
        <w:jc w:val="both"/>
        <w:rPr>
          <w:b/>
          <w:bCs/>
          <w:lang w:val="ru-RU"/>
        </w:rPr>
      </w:pPr>
      <w:r w:rsidRPr="00C30658">
        <w:rPr>
          <w:b/>
          <w:bCs/>
        </w:rPr>
        <w:t>4.3 Візуальна та метрична перевірка</w:t>
      </w:r>
    </w:p>
    <w:p w14:paraId="5CC530D0" w14:textId="77777777" w:rsidR="00E501F2" w:rsidRPr="00E501F2" w:rsidRDefault="00E501F2" w:rsidP="00E501F2">
      <w:pPr>
        <w:spacing w:after="0" w:line="360" w:lineRule="auto"/>
        <w:ind w:firstLine="709"/>
        <w:jc w:val="both"/>
        <w:rPr>
          <w:lang w:val="ru-RU"/>
        </w:rPr>
      </w:pPr>
      <w:proofErr w:type="spellStart"/>
      <w:r w:rsidRPr="00E501F2">
        <w:t>Дендрограму</w:t>
      </w:r>
      <w:proofErr w:type="spellEnd"/>
      <w:r w:rsidRPr="00E501F2">
        <w:t xml:space="preserve"> контрольного запуску з параметром </w:t>
      </w:r>
      <w:proofErr w:type="spellStart"/>
      <w:r w:rsidRPr="00E501F2">
        <w:t>linkage</w:t>
      </w:r>
      <w:proofErr w:type="spellEnd"/>
      <w:r w:rsidRPr="00E501F2">
        <w:t xml:space="preserve"> = </w:t>
      </w:r>
      <w:proofErr w:type="spellStart"/>
      <w:r w:rsidRPr="00E501F2">
        <w:t>ward</w:t>
      </w:r>
      <w:proofErr w:type="spellEnd"/>
      <w:r w:rsidRPr="00E501F2">
        <w:t xml:space="preserve"> наведено на рис. 8. Вона відображає послідовність об’єднання об’єктів і значення критерію об’єднання на кожному кроці. Для корпусу з 50 документів програма приховує підписи листків, щоб не перевантажувати рисунок. </w:t>
      </w:r>
      <w:proofErr w:type="spellStart"/>
      <w:r w:rsidRPr="00E501F2">
        <w:t>Дендрограма</w:t>
      </w:r>
      <w:proofErr w:type="spellEnd"/>
      <w:r w:rsidRPr="00E501F2">
        <w:t xml:space="preserve"> допомагає дослідити ієрархічну структуру, однак сама по собі не підтверджує відповідності кластерів еталонним темам.</w:t>
      </w:r>
    </w:p>
    <w:p w14:paraId="13EE7F38" w14:textId="77777777" w:rsidR="00E501F2" w:rsidRPr="00C30658" w:rsidRDefault="00E501F2" w:rsidP="00C30658">
      <w:pPr>
        <w:keepNext/>
        <w:spacing w:after="0" w:line="360" w:lineRule="auto"/>
        <w:jc w:val="center"/>
      </w:pPr>
      <w:r w:rsidRPr="00C30658">
        <w:rPr>
          <w:noProof/>
        </w:rPr>
        <w:lastRenderedPageBreak/>
        <w:drawing>
          <wp:inline distT="0" distB="0" distL="0" distR="0" wp14:anchorId="066621B2" wp14:editId="5E1B0C2C">
            <wp:extent cx="5184648" cy="28803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drogram_tfidf_20260920_152503_169495.png"/>
                    <pic:cNvPicPr/>
                  </pic:nvPicPr>
                  <pic:blipFill>
                    <a:blip r:embed="rId15"/>
                    <a:stretch>
                      <a:fillRect/>
                    </a:stretch>
                  </pic:blipFill>
                  <pic:spPr>
                    <a:xfrm>
                      <a:off x="0" y="0"/>
                      <a:ext cx="5193671" cy="2885373"/>
                    </a:xfrm>
                    <a:prstGeom prst="rect">
                      <a:avLst/>
                    </a:prstGeom>
                  </pic:spPr>
                </pic:pic>
              </a:graphicData>
            </a:graphic>
          </wp:inline>
        </w:drawing>
      </w:r>
    </w:p>
    <w:p w14:paraId="3F935126" w14:textId="77777777" w:rsidR="00E501F2" w:rsidRPr="00C30658" w:rsidRDefault="00E501F2" w:rsidP="00C30658">
      <w:pPr>
        <w:pStyle w:val="a9"/>
        <w:spacing w:after="0" w:line="360" w:lineRule="auto"/>
        <w:ind w:firstLine="0"/>
        <w:jc w:val="center"/>
        <w:rPr>
          <w:b w:val="0"/>
          <w:bCs w:val="0"/>
          <w:sz w:val="28"/>
          <w:szCs w:val="28"/>
          <w:lang w:val="ru-RU"/>
        </w:rPr>
      </w:pPr>
      <w:r w:rsidRPr="00C30658">
        <w:rPr>
          <w:b w:val="0"/>
          <w:bCs w:val="0"/>
          <w:sz w:val="28"/>
          <w:szCs w:val="28"/>
          <w:lang w:val="uk-UA"/>
        </w:rPr>
        <w:t xml:space="preserve">Рисунок 8 – </w:t>
      </w:r>
      <w:proofErr w:type="spellStart"/>
      <w:r w:rsidRPr="00C30658">
        <w:rPr>
          <w:b w:val="0"/>
          <w:bCs w:val="0"/>
          <w:sz w:val="28"/>
          <w:szCs w:val="28"/>
          <w:lang w:val="uk-UA"/>
        </w:rPr>
        <w:t>Дендрограма</w:t>
      </w:r>
      <w:proofErr w:type="spellEnd"/>
      <w:r w:rsidRPr="00C30658">
        <w:rPr>
          <w:b w:val="0"/>
          <w:bCs w:val="0"/>
          <w:sz w:val="28"/>
          <w:szCs w:val="28"/>
          <w:lang w:val="uk-UA"/>
        </w:rPr>
        <w:t xml:space="preserve"> TF-IDF для </w:t>
      </w:r>
      <w:proofErr w:type="spellStart"/>
      <w:r w:rsidRPr="00C30658">
        <w:rPr>
          <w:b w:val="0"/>
          <w:bCs w:val="0"/>
          <w:sz w:val="28"/>
          <w:szCs w:val="28"/>
          <w:lang w:val="uk-UA"/>
        </w:rPr>
        <w:t>агломеративного</w:t>
      </w:r>
      <w:proofErr w:type="spellEnd"/>
      <w:r w:rsidRPr="00C30658">
        <w:rPr>
          <w:b w:val="0"/>
          <w:bCs w:val="0"/>
          <w:sz w:val="28"/>
          <w:szCs w:val="28"/>
          <w:lang w:val="uk-UA"/>
        </w:rPr>
        <w:t xml:space="preserve"> аналізу</w:t>
      </w:r>
    </w:p>
    <w:p w14:paraId="119CF56D" w14:textId="77777777" w:rsidR="00E501F2" w:rsidRPr="00E501F2" w:rsidRDefault="00E501F2" w:rsidP="00E501F2">
      <w:pPr>
        <w:spacing w:after="0" w:line="360" w:lineRule="auto"/>
        <w:ind w:firstLine="709"/>
        <w:jc w:val="both"/>
      </w:pPr>
      <w:r w:rsidRPr="00E501F2">
        <w:t xml:space="preserve">У поточній реалізації для побудови </w:t>
      </w:r>
      <w:proofErr w:type="spellStart"/>
      <w:r w:rsidRPr="00E501F2">
        <w:t>дендрограми</w:t>
      </w:r>
      <w:proofErr w:type="spellEnd"/>
      <w:r w:rsidRPr="00E501F2">
        <w:t xml:space="preserve"> завжди використовується метод </w:t>
      </w:r>
      <w:proofErr w:type="spellStart"/>
      <w:r w:rsidRPr="00E501F2">
        <w:t>ward</w:t>
      </w:r>
      <w:proofErr w:type="spellEnd"/>
      <w:r w:rsidRPr="00E501F2">
        <w:t xml:space="preserve">, навіть якщо для кластеризації обрано інший спосіб об’єднання. У контрольному запуску ці параметри узгоджені. За використання </w:t>
      </w:r>
      <w:proofErr w:type="spellStart"/>
      <w:r w:rsidRPr="00E501F2">
        <w:t>single</w:t>
      </w:r>
      <w:proofErr w:type="spellEnd"/>
      <w:r w:rsidRPr="00E501F2">
        <w:t xml:space="preserve">, </w:t>
      </w:r>
      <w:proofErr w:type="spellStart"/>
      <w:r w:rsidRPr="00E501F2">
        <w:t>complete</w:t>
      </w:r>
      <w:proofErr w:type="spellEnd"/>
      <w:r w:rsidRPr="00E501F2">
        <w:t xml:space="preserve"> або </w:t>
      </w:r>
      <w:proofErr w:type="spellStart"/>
      <w:r w:rsidRPr="00E501F2">
        <w:t>average</w:t>
      </w:r>
      <w:proofErr w:type="spellEnd"/>
      <w:r w:rsidRPr="00E501F2">
        <w:t xml:space="preserve"> необхідно передавати відповідний параметр і до засобу побудови </w:t>
      </w:r>
      <w:proofErr w:type="spellStart"/>
      <w:r w:rsidRPr="00E501F2">
        <w:t>дендрограми</w:t>
      </w:r>
      <w:proofErr w:type="spellEnd"/>
      <w:r w:rsidRPr="00E501F2">
        <w:t xml:space="preserve"> або чітко зазначати, що рисунок відображає результати окремого аналізу.</w:t>
      </w:r>
    </w:p>
    <w:p w14:paraId="4D80092C" w14:textId="77777777" w:rsidR="00E501F2" w:rsidRPr="00E501F2" w:rsidRDefault="00E501F2" w:rsidP="00E501F2">
      <w:pPr>
        <w:spacing w:after="0" w:line="360" w:lineRule="auto"/>
        <w:ind w:firstLine="709"/>
        <w:jc w:val="both"/>
        <w:rPr>
          <w:lang w:val="ru-RU"/>
        </w:rPr>
      </w:pPr>
      <w:r w:rsidRPr="00E501F2">
        <w:t xml:space="preserve">Перед обчисленням F1 кластери зіставляються з еталонними класами за допомогою </w:t>
      </w:r>
      <w:proofErr w:type="spellStart"/>
      <w:r w:rsidRPr="00E501F2">
        <w:t>linear_sum_assignment</w:t>
      </w:r>
      <w:proofErr w:type="spellEnd"/>
      <w:r w:rsidRPr="00E501F2">
        <w:t xml:space="preserve"> так, щоб максимізувати кількість збігів. Зіставлення є взаємно однозначним у межах утворених пар. ARI, NMI та V-</w:t>
      </w:r>
      <w:proofErr w:type="spellStart"/>
      <w:r w:rsidRPr="00E501F2">
        <w:t>measure</w:t>
      </w:r>
      <w:proofErr w:type="spellEnd"/>
      <w:r w:rsidRPr="00E501F2">
        <w:t xml:space="preserve"> обчислюються за початковими мітками кластерів. Шумові документи перед зовнішнім оцінюванням вилучаються, тому поряд із метриками необхідно аналізувати </w:t>
      </w:r>
      <w:proofErr w:type="spellStart"/>
      <w:r w:rsidRPr="00E501F2">
        <w:t>noise_documents</w:t>
      </w:r>
      <w:proofErr w:type="spellEnd"/>
      <w:r w:rsidRPr="00E501F2">
        <w:t>. Для внутрішніх метрик шум за наявності кількох кластерів окремо не вилучається, і мітка −1 може враховуватися як додаткова група.</w:t>
      </w:r>
    </w:p>
    <w:p w14:paraId="7A4F5B07" w14:textId="77777777" w:rsidR="00C30658" w:rsidRDefault="00E501F2" w:rsidP="00C30658">
      <w:pPr>
        <w:spacing w:after="0" w:line="360" w:lineRule="auto"/>
        <w:ind w:firstLine="709"/>
        <w:jc w:val="both"/>
      </w:pPr>
      <w:r w:rsidRPr="00E501F2">
        <w:t xml:space="preserve">Засіб </w:t>
      </w:r>
      <w:proofErr w:type="spellStart"/>
      <w:r w:rsidRPr="00E501F2">
        <w:t>tracemalloc</w:t>
      </w:r>
      <w:proofErr w:type="spellEnd"/>
      <w:r w:rsidRPr="00E501F2">
        <w:t xml:space="preserve"> вимірює пік </w:t>
      </w:r>
      <w:proofErr w:type="spellStart"/>
      <w:r w:rsidRPr="00E501F2">
        <w:t>відстежуваних</w:t>
      </w:r>
      <w:proofErr w:type="spellEnd"/>
      <w:r w:rsidRPr="00E501F2">
        <w:t xml:space="preserve"> виділень пам’яті, а не повний обсяг оперативної пам’яті, зайнятої процесом. Показник процесорного навантаження нормується на кількість логічних </w:t>
      </w:r>
      <w:proofErr w:type="spellStart"/>
      <w:r w:rsidRPr="00E501F2">
        <w:t>ядер</w:t>
      </w:r>
      <w:proofErr w:type="spellEnd"/>
      <w:r w:rsidRPr="00E501F2">
        <w:t xml:space="preserve">. Водночас значення для окремих </w:t>
      </w:r>
      <w:proofErr w:type="spellStart"/>
      <w:r w:rsidRPr="00E501F2">
        <w:t>ядер</w:t>
      </w:r>
      <w:proofErr w:type="spellEnd"/>
      <w:r w:rsidRPr="00E501F2">
        <w:t xml:space="preserve"> характеризують системне навантаження і можуть включати роботу інших програм. Інтервал моніторингу 0,1 с обмежує інформативність </w:t>
      </w:r>
      <w:r w:rsidRPr="00E501F2">
        <w:lastRenderedPageBreak/>
        <w:t>вимірювань коротких операцій. Тому отримані дані слід використовувати як допоміжні ресурсні характеристики.</w:t>
      </w:r>
    </w:p>
    <w:p w14:paraId="6EAC861A" w14:textId="250CE239" w:rsidR="00E501F2" w:rsidRPr="00C30658" w:rsidRDefault="00E501F2" w:rsidP="00C30658">
      <w:pPr>
        <w:spacing w:before="240" w:line="360" w:lineRule="auto"/>
        <w:ind w:firstLine="709"/>
        <w:jc w:val="both"/>
        <w:rPr>
          <w:b/>
          <w:bCs/>
        </w:rPr>
      </w:pPr>
      <w:r w:rsidRPr="00C30658">
        <w:rPr>
          <w:b/>
          <w:bCs/>
        </w:rPr>
        <w:t>4.4 Перевірка інтерфейсу та відповідності технічному завданню</w:t>
      </w:r>
    </w:p>
    <w:p w14:paraId="6BA18389" w14:textId="77777777" w:rsidR="00E501F2" w:rsidRDefault="00E501F2" w:rsidP="00C30658">
      <w:pPr>
        <w:spacing w:line="360" w:lineRule="auto"/>
        <w:ind w:firstLine="709"/>
        <w:jc w:val="both"/>
      </w:pPr>
      <w:r w:rsidRPr="00E501F2">
        <w:t>Ручна перевірка передбачає відкриття контрольного запуску через кнопку «Попередні експерименти…», зіставлення таблиці з експортованими даними та перегляд вікна порівняння. Приклад відображення результатів наведено на рис. 9. Цей етап має бути завершений після вставлення знімка екрана; результати автоматичних перевірок не підтверджують коректності всіх дій користувача в інтерфейсі.</w:t>
      </w:r>
    </w:p>
    <w:p w14:paraId="09DA874B" w14:textId="5EFDAC12" w:rsidR="00C30658" w:rsidRPr="00E501F2" w:rsidRDefault="00393701" w:rsidP="00393701">
      <w:pPr>
        <w:spacing w:after="0" w:line="360" w:lineRule="auto"/>
        <w:jc w:val="center"/>
        <w:rPr>
          <w:lang w:val="ru-RU"/>
        </w:rPr>
      </w:pPr>
      <w:r>
        <w:rPr>
          <w:noProof/>
          <w:lang w:val="ru-RU"/>
        </w:rPr>
        <w:drawing>
          <wp:inline distT="0" distB="0" distL="0" distR="0" wp14:anchorId="44BF2167" wp14:editId="0FF1030D">
            <wp:extent cx="6120765" cy="3408680"/>
            <wp:effectExtent l="0" t="0" r="635" b="0"/>
            <wp:docPr id="1024808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8027" name="Рисунок 10248080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765" cy="3408680"/>
                    </a:xfrm>
                    <a:prstGeom prst="rect">
                      <a:avLst/>
                    </a:prstGeom>
                  </pic:spPr>
                </pic:pic>
              </a:graphicData>
            </a:graphic>
          </wp:inline>
        </w:drawing>
      </w:r>
    </w:p>
    <w:p w14:paraId="606C521E" w14:textId="77777777" w:rsidR="00E501F2" w:rsidRPr="00C30658" w:rsidRDefault="00E501F2" w:rsidP="00393701">
      <w:pPr>
        <w:pStyle w:val="a9"/>
        <w:spacing w:line="360" w:lineRule="auto"/>
        <w:ind w:firstLine="0"/>
        <w:jc w:val="center"/>
        <w:rPr>
          <w:b w:val="0"/>
          <w:bCs w:val="0"/>
          <w:sz w:val="28"/>
          <w:szCs w:val="28"/>
          <w:lang w:val="ru-RU"/>
        </w:rPr>
      </w:pPr>
      <w:r w:rsidRPr="00C30658">
        <w:rPr>
          <w:b w:val="0"/>
          <w:bCs w:val="0"/>
          <w:sz w:val="28"/>
          <w:szCs w:val="28"/>
          <w:lang w:val="uk-UA"/>
        </w:rPr>
        <w:t>Рисунок 9 – Відображення результатів та порівняння методів</w:t>
      </w:r>
    </w:p>
    <w:p w14:paraId="36972CC7" w14:textId="77777777" w:rsidR="00E501F2" w:rsidRPr="00E501F2" w:rsidRDefault="00E501F2" w:rsidP="00C30658">
      <w:pPr>
        <w:keepNext/>
        <w:spacing w:after="0" w:line="360" w:lineRule="auto"/>
        <w:ind w:firstLine="709"/>
        <w:jc w:val="right"/>
        <w:rPr>
          <w:lang w:val="ru-RU"/>
        </w:rPr>
      </w:pPr>
      <w:r w:rsidRPr="00E501F2">
        <w:t>Таблиця 5 – Стан виконання ключових вимог за аналізом коду</w:t>
      </w:r>
    </w:p>
    <w:tbl>
      <w:tblPr>
        <w:tblStyle w:val="a8"/>
        <w:tblW w:w="0" w:type="auto"/>
        <w:tblLayout w:type="fixed"/>
        <w:tblLook w:val="04A0" w:firstRow="1" w:lastRow="0" w:firstColumn="1" w:lastColumn="0" w:noHBand="0" w:noVBand="1"/>
      </w:tblPr>
      <w:tblGrid>
        <w:gridCol w:w="3685"/>
        <w:gridCol w:w="5953"/>
      </w:tblGrid>
      <w:tr w:rsidR="00E501F2" w:rsidRPr="00C30658" w14:paraId="31FD8C77" w14:textId="77777777" w:rsidTr="00C30658">
        <w:tc>
          <w:tcPr>
            <w:tcW w:w="3685" w:type="dxa"/>
          </w:tcPr>
          <w:p w14:paraId="609DAD00" w14:textId="77777777" w:rsidR="00E501F2" w:rsidRPr="00C30658" w:rsidRDefault="00E501F2" w:rsidP="006B1C89">
            <w:pPr>
              <w:spacing w:before="80" w:after="80" w:line="252" w:lineRule="auto"/>
              <w:rPr>
                <w:bCs/>
                <w:sz w:val="24"/>
                <w:szCs w:val="36"/>
              </w:rPr>
            </w:pPr>
            <w:r w:rsidRPr="00C30658">
              <w:rPr>
                <w:bCs/>
                <w:sz w:val="24"/>
                <w:szCs w:val="36"/>
              </w:rPr>
              <w:t>Вимога</w:t>
            </w:r>
          </w:p>
        </w:tc>
        <w:tc>
          <w:tcPr>
            <w:tcW w:w="5953" w:type="dxa"/>
          </w:tcPr>
          <w:p w14:paraId="1C02C99F" w14:textId="77777777" w:rsidR="00E501F2" w:rsidRPr="00C30658" w:rsidRDefault="00E501F2" w:rsidP="006B1C89">
            <w:pPr>
              <w:spacing w:before="80" w:after="80" w:line="252" w:lineRule="auto"/>
              <w:rPr>
                <w:bCs/>
                <w:sz w:val="24"/>
                <w:szCs w:val="36"/>
              </w:rPr>
            </w:pPr>
            <w:r w:rsidRPr="00C30658">
              <w:rPr>
                <w:bCs/>
                <w:sz w:val="24"/>
                <w:szCs w:val="36"/>
              </w:rPr>
              <w:t>Стан поточної версії</w:t>
            </w:r>
          </w:p>
        </w:tc>
      </w:tr>
      <w:tr w:rsidR="00E501F2" w:rsidRPr="00C30658" w14:paraId="61DC9166" w14:textId="77777777" w:rsidTr="00C30658">
        <w:tc>
          <w:tcPr>
            <w:tcW w:w="3685" w:type="dxa"/>
          </w:tcPr>
          <w:p w14:paraId="67027171" w14:textId="77777777" w:rsidR="00E501F2" w:rsidRPr="00C30658" w:rsidRDefault="00E501F2" w:rsidP="006B1C89">
            <w:pPr>
              <w:spacing w:before="80" w:after="80" w:line="252" w:lineRule="auto"/>
              <w:rPr>
                <w:bCs/>
                <w:sz w:val="24"/>
                <w:szCs w:val="36"/>
                <w:lang w:val="ru-RU"/>
              </w:rPr>
            </w:pPr>
            <w:r w:rsidRPr="00C30658">
              <w:rPr>
                <w:bCs/>
                <w:sz w:val="24"/>
                <w:szCs w:val="36"/>
              </w:rPr>
              <w:t>TXT/CSV/JSON; базова обробка</w:t>
            </w:r>
          </w:p>
        </w:tc>
        <w:tc>
          <w:tcPr>
            <w:tcW w:w="5953" w:type="dxa"/>
          </w:tcPr>
          <w:p w14:paraId="63C6EF70" w14:textId="77777777" w:rsidR="00E501F2" w:rsidRPr="00C30658" w:rsidRDefault="00E501F2" w:rsidP="006B1C89">
            <w:pPr>
              <w:spacing w:before="80" w:after="80" w:line="252" w:lineRule="auto"/>
              <w:rPr>
                <w:bCs/>
                <w:sz w:val="24"/>
                <w:szCs w:val="36"/>
              </w:rPr>
            </w:pPr>
            <w:r w:rsidRPr="00C30658">
              <w:rPr>
                <w:bCs/>
                <w:sz w:val="24"/>
                <w:szCs w:val="36"/>
              </w:rPr>
              <w:t>Реалізовано; базовий шлях перевірено</w:t>
            </w:r>
          </w:p>
        </w:tc>
      </w:tr>
      <w:tr w:rsidR="00E501F2" w:rsidRPr="00C30658" w14:paraId="78768AAA" w14:textId="77777777" w:rsidTr="00C30658">
        <w:tc>
          <w:tcPr>
            <w:tcW w:w="3685" w:type="dxa"/>
          </w:tcPr>
          <w:p w14:paraId="65C2DD9B" w14:textId="77777777" w:rsidR="00E501F2" w:rsidRPr="00C30658" w:rsidRDefault="00E501F2" w:rsidP="006B1C89">
            <w:pPr>
              <w:spacing w:before="80" w:after="80" w:line="252" w:lineRule="auto"/>
              <w:rPr>
                <w:bCs/>
                <w:sz w:val="24"/>
                <w:szCs w:val="36"/>
              </w:rPr>
            </w:pPr>
            <w:r w:rsidRPr="00C30658">
              <w:rPr>
                <w:bCs/>
                <w:sz w:val="24"/>
                <w:szCs w:val="36"/>
              </w:rPr>
              <w:t>TF-IDF; K-</w:t>
            </w:r>
            <w:proofErr w:type="spellStart"/>
            <w:r w:rsidRPr="00C30658">
              <w:rPr>
                <w:bCs/>
                <w:sz w:val="24"/>
                <w:szCs w:val="36"/>
              </w:rPr>
              <w:t>Means</w:t>
            </w:r>
            <w:proofErr w:type="spellEnd"/>
            <w:r w:rsidRPr="00C30658">
              <w:rPr>
                <w:bCs/>
                <w:sz w:val="24"/>
                <w:szCs w:val="36"/>
              </w:rPr>
              <w:t>; ієрархія; DBSCAN</w:t>
            </w:r>
          </w:p>
        </w:tc>
        <w:tc>
          <w:tcPr>
            <w:tcW w:w="5953" w:type="dxa"/>
          </w:tcPr>
          <w:p w14:paraId="7FBC5E31" w14:textId="77777777" w:rsidR="00E501F2" w:rsidRPr="00C30658" w:rsidRDefault="00E501F2" w:rsidP="006B1C89">
            <w:pPr>
              <w:spacing w:before="80" w:after="80" w:line="252" w:lineRule="auto"/>
              <w:rPr>
                <w:bCs/>
                <w:sz w:val="24"/>
                <w:szCs w:val="36"/>
              </w:rPr>
            </w:pPr>
            <w:r w:rsidRPr="00C30658">
              <w:rPr>
                <w:bCs/>
                <w:sz w:val="24"/>
                <w:szCs w:val="36"/>
              </w:rPr>
              <w:t>Реалізовано; виконано контрольний запуск</w:t>
            </w:r>
          </w:p>
        </w:tc>
      </w:tr>
      <w:tr w:rsidR="00E501F2" w:rsidRPr="00C30658" w14:paraId="57254BD5" w14:textId="77777777" w:rsidTr="00C30658">
        <w:tc>
          <w:tcPr>
            <w:tcW w:w="3685" w:type="dxa"/>
          </w:tcPr>
          <w:p w14:paraId="76B2882D" w14:textId="77777777" w:rsidR="00E501F2" w:rsidRPr="00C30658" w:rsidRDefault="00E501F2" w:rsidP="006B1C89">
            <w:pPr>
              <w:spacing w:before="80" w:after="80" w:line="252" w:lineRule="auto"/>
              <w:rPr>
                <w:bCs/>
                <w:sz w:val="24"/>
                <w:szCs w:val="36"/>
              </w:rPr>
            </w:pPr>
            <w:r w:rsidRPr="00C30658">
              <w:rPr>
                <w:bCs/>
                <w:sz w:val="24"/>
                <w:szCs w:val="36"/>
              </w:rPr>
              <w:t xml:space="preserve">Word2Vec, </w:t>
            </w:r>
            <w:proofErr w:type="spellStart"/>
            <w:r w:rsidRPr="00C30658">
              <w:rPr>
                <w:bCs/>
                <w:sz w:val="24"/>
                <w:szCs w:val="36"/>
              </w:rPr>
              <w:t>FastText</w:t>
            </w:r>
            <w:proofErr w:type="spellEnd"/>
            <w:r w:rsidRPr="00C30658">
              <w:rPr>
                <w:bCs/>
                <w:sz w:val="24"/>
                <w:szCs w:val="36"/>
              </w:rPr>
              <w:t>, Doc2Vec, SBERT</w:t>
            </w:r>
          </w:p>
        </w:tc>
        <w:tc>
          <w:tcPr>
            <w:tcW w:w="5953" w:type="dxa"/>
          </w:tcPr>
          <w:p w14:paraId="3A1F2042" w14:textId="77777777" w:rsidR="00E501F2" w:rsidRPr="00C30658" w:rsidRDefault="00E501F2" w:rsidP="006B1C89">
            <w:pPr>
              <w:spacing w:before="80" w:after="80" w:line="252" w:lineRule="auto"/>
              <w:rPr>
                <w:bCs/>
                <w:sz w:val="24"/>
                <w:szCs w:val="36"/>
                <w:lang w:val="ru-RU"/>
              </w:rPr>
            </w:pPr>
            <w:r w:rsidRPr="00C30658">
              <w:rPr>
                <w:bCs/>
                <w:sz w:val="24"/>
                <w:szCs w:val="36"/>
              </w:rPr>
              <w:t>Є реалізації; повний цикл у цій перевірці не запускався</w:t>
            </w:r>
          </w:p>
        </w:tc>
      </w:tr>
      <w:tr w:rsidR="00E501F2" w:rsidRPr="00C30658" w14:paraId="42EB2805" w14:textId="77777777" w:rsidTr="00C30658">
        <w:tc>
          <w:tcPr>
            <w:tcW w:w="3685" w:type="dxa"/>
          </w:tcPr>
          <w:p w14:paraId="4CDB0BA3" w14:textId="77777777" w:rsidR="00E501F2" w:rsidRPr="00C30658" w:rsidRDefault="00E501F2" w:rsidP="006B1C89">
            <w:pPr>
              <w:spacing w:before="80" w:after="80" w:line="252" w:lineRule="auto"/>
              <w:rPr>
                <w:bCs/>
                <w:sz w:val="24"/>
                <w:szCs w:val="36"/>
                <w:lang w:val="ru-RU"/>
              </w:rPr>
            </w:pPr>
            <w:r w:rsidRPr="00C30658">
              <w:rPr>
                <w:bCs/>
                <w:sz w:val="24"/>
                <w:szCs w:val="36"/>
              </w:rPr>
              <w:t>CBOW/</w:t>
            </w:r>
            <w:proofErr w:type="spellStart"/>
            <w:r w:rsidRPr="00C30658">
              <w:rPr>
                <w:bCs/>
                <w:sz w:val="24"/>
                <w:szCs w:val="36"/>
              </w:rPr>
              <w:t>Skip-gram</w:t>
            </w:r>
            <w:proofErr w:type="spellEnd"/>
            <w:r w:rsidRPr="00C30658">
              <w:rPr>
                <w:bCs/>
                <w:sz w:val="24"/>
                <w:szCs w:val="36"/>
              </w:rPr>
              <w:t>; зважене усереднення</w:t>
            </w:r>
          </w:p>
        </w:tc>
        <w:tc>
          <w:tcPr>
            <w:tcW w:w="5953" w:type="dxa"/>
          </w:tcPr>
          <w:p w14:paraId="0A5A3D37" w14:textId="77777777" w:rsidR="00E501F2" w:rsidRPr="00C30658" w:rsidRDefault="00E501F2" w:rsidP="006B1C89">
            <w:pPr>
              <w:spacing w:before="80" w:after="80" w:line="252" w:lineRule="auto"/>
              <w:rPr>
                <w:bCs/>
                <w:sz w:val="24"/>
                <w:szCs w:val="36"/>
                <w:lang w:val="ru-RU"/>
              </w:rPr>
            </w:pPr>
            <w:r w:rsidRPr="00C30658">
              <w:rPr>
                <w:bCs/>
                <w:sz w:val="24"/>
                <w:szCs w:val="36"/>
              </w:rPr>
              <w:t>Вибір архітектури не передбачено; реалізовано просте усереднення</w:t>
            </w:r>
          </w:p>
        </w:tc>
      </w:tr>
      <w:tr w:rsidR="00E501F2" w:rsidRPr="00C30658" w14:paraId="70D3DC95" w14:textId="77777777" w:rsidTr="00C30658">
        <w:tc>
          <w:tcPr>
            <w:tcW w:w="3685" w:type="dxa"/>
          </w:tcPr>
          <w:p w14:paraId="526B14C4" w14:textId="77777777" w:rsidR="00E501F2" w:rsidRPr="00C30658" w:rsidRDefault="00E501F2" w:rsidP="006B1C89">
            <w:pPr>
              <w:spacing w:before="80" w:after="80" w:line="252" w:lineRule="auto"/>
              <w:rPr>
                <w:bCs/>
                <w:sz w:val="24"/>
                <w:szCs w:val="36"/>
              </w:rPr>
            </w:pPr>
            <w:r w:rsidRPr="00C30658">
              <w:rPr>
                <w:bCs/>
                <w:sz w:val="24"/>
                <w:szCs w:val="36"/>
              </w:rPr>
              <w:lastRenderedPageBreak/>
              <w:t>Автоматичний підбір параметрів</w:t>
            </w:r>
          </w:p>
        </w:tc>
        <w:tc>
          <w:tcPr>
            <w:tcW w:w="5953" w:type="dxa"/>
          </w:tcPr>
          <w:p w14:paraId="710891F2" w14:textId="77777777" w:rsidR="00E501F2" w:rsidRPr="00C30658" w:rsidRDefault="00E501F2" w:rsidP="006B1C89">
            <w:pPr>
              <w:spacing w:before="80" w:after="80" w:line="252" w:lineRule="auto"/>
              <w:rPr>
                <w:bCs/>
                <w:sz w:val="24"/>
                <w:szCs w:val="36"/>
              </w:rPr>
            </w:pPr>
            <w:r w:rsidRPr="00C30658">
              <w:rPr>
                <w:bCs/>
                <w:sz w:val="24"/>
                <w:szCs w:val="36"/>
              </w:rPr>
              <w:t xml:space="preserve">Є рекомендація K за </w:t>
            </w:r>
            <w:proofErr w:type="spellStart"/>
            <w:r w:rsidRPr="00C30658">
              <w:rPr>
                <w:bCs/>
                <w:sz w:val="24"/>
                <w:szCs w:val="36"/>
              </w:rPr>
              <w:t>Silhouette</w:t>
            </w:r>
            <w:proofErr w:type="spellEnd"/>
            <w:r w:rsidRPr="00C30658">
              <w:rPr>
                <w:bCs/>
                <w:sz w:val="24"/>
                <w:szCs w:val="36"/>
              </w:rPr>
              <w:t>; метод ліктя й аналіз k-</w:t>
            </w:r>
            <w:proofErr w:type="spellStart"/>
            <w:r w:rsidRPr="00C30658">
              <w:rPr>
                <w:bCs/>
                <w:sz w:val="24"/>
                <w:szCs w:val="36"/>
              </w:rPr>
              <w:t>distance</w:t>
            </w:r>
            <w:proofErr w:type="spellEnd"/>
            <w:r w:rsidRPr="00C30658">
              <w:rPr>
                <w:bCs/>
                <w:sz w:val="24"/>
                <w:szCs w:val="36"/>
              </w:rPr>
              <w:t xml:space="preserve"> відсутні</w:t>
            </w:r>
          </w:p>
        </w:tc>
      </w:tr>
      <w:tr w:rsidR="00E501F2" w:rsidRPr="00C30658" w14:paraId="2905D364" w14:textId="77777777" w:rsidTr="00C30658">
        <w:tc>
          <w:tcPr>
            <w:tcW w:w="3685" w:type="dxa"/>
          </w:tcPr>
          <w:p w14:paraId="0AC24116" w14:textId="77777777" w:rsidR="00E501F2" w:rsidRPr="00C30658" w:rsidRDefault="00E501F2" w:rsidP="006B1C89">
            <w:pPr>
              <w:spacing w:before="80" w:after="80" w:line="252" w:lineRule="auto"/>
              <w:rPr>
                <w:bCs/>
                <w:sz w:val="24"/>
                <w:szCs w:val="36"/>
                <w:lang w:val="ru-RU"/>
              </w:rPr>
            </w:pPr>
            <w:r w:rsidRPr="00C30658">
              <w:rPr>
                <w:bCs/>
                <w:sz w:val="24"/>
                <w:szCs w:val="36"/>
              </w:rPr>
              <w:t>Окреме вимірювання навчання та прогнозування</w:t>
            </w:r>
          </w:p>
        </w:tc>
        <w:tc>
          <w:tcPr>
            <w:tcW w:w="5953" w:type="dxa"/>
          </w:tcPr>
          <w:p w14:paraId="59478D55" w14:textId="77777777" w:rsidR="00E501F2" w:rsidRPr="00C30658" w:rsidRDefault="00E501F2" w:rsidP="006B1C89">
            <w:pPr>
              <w:spacing w:before="80" w:after="80" w:line="252" w:lineRule="auto"/>
              <w:rPr>
                <w:bCs/>
                <w:sz w:val="24"/>
                <w:szCs w:val="36"/>
              </w:rPr>
            </w:pPr>
            <w:r w:rsidRPr="00C30658">
              <w:rPr>
                <w:bCs/>
                <w:sz w:val="24"/>
                <w:szCs w:val="36"/>
              </w:rPr>
              <w:t xml:space="preserve">Вимірюється </w:t>
            </w:r>
            <w:proofErr w:type="spellStart"/>
            <w:r w:rsidRPr="00C30658">
              <w:rPr>
                <w:bCs/>
                <w:sz w:val="24"/>
                <w:szCs w:val="36"/>
              </w:rPr>
              <w:t>fit_predict</w:t>
            </w:r>
            <w:proofErr w:type="spellEnd"/>
            <w:r w:rsidRPr="00C30658">
              <w:rPr>
                <w:bCs/>
                <w:sz w:val="24"/>
                <w:szCs w:val="36"/>
              </w:rPr>
              <w:t xml:space="preserve"> загалом</w:t>
            </w:r>
          </w:p>
        </w:tc>
      </w:tr>
      <w:tr w:rsidR="00E501F2" w:rsidRPr="00C30658" w14:paraId="23D56422" w14:textId="77777777" w:rsidTr="00C30658">
        <w:tc>
          <w:tcPr>
            <w:tcW w:w="3685" w:type="dxa"/>
          </w:tcPr>
          <w:p w14:paraId="5F8B712D" w14:textId="77777777" w:rsidR="00E501F2" w:rsidRPr="00C30658" w:rsidRDefault="00E501F2" w:rsidP="006B1C89">
            <w:pPr>
              <w:spacing w:before="80" w:after="80" w:line="252" w:lineRule="auto"/>
              <w:rPr>
                <w:bCs/>
                <w:sz w:val="24"/>
                <w:szCs w:val="36"/>
              </w:rPr>
            </w:pPr>
            <w:r w:rsidRPr="00C30658">
              <w:rPr>
                <w:bCs/>
                <w:sz w:val="24"/>
                <w:szCs w:val="36"/>
              </w:rPr>
              <w:t>Експорт і збереження моделей</w:t>
            </w:r>
          </w:p>
        </w:tc>
        <w:tc>
          <w:tcPr>
            <w:tcW w:w="5953" w:type="dxa"/>
          </w:tcPr>
          <w:p w14:paraId="0381C0FD" w14:textId="77777777" w:rsidR="00E501F2" w:rsidRPr="00C30658" w:rsidRDefault="00E501F2" w:rsidP="006B1C89">
            <w:pPr>
              <w:spacing w:before="80" w:after="80" w:line="252" w:lineRule="auto"/>
              <w:rPr>
                <w:bCs/>
                <w:sz w:val="24"/>
                <w:szCs w:val="36"/>
              </w:rPr>
            </w:pPr>
            <w:r w:rsidRPr="00C30658">
              <w:rPr>
                <w:bCs/>
                <w:sz w:val="24"/>
                <w:szCs w:val="36"/>
              </w:rPr>
              <w:t>CSV/JSON/HTML є; довільний імпорт моделей і експорт міток документів відсутні</w:t>
            </w:r>
          </w:p>
        </w:tc>
      </w:tr>
      <w:tr w:rsidR="00E501F2" w:rsidRPr="00C30658" w14:paraId="7FBA98C7" w14:textId="77777777" w:rsidTr="00C30658">
        <w:tc>
          <w:tcPr>
            <w:tcW w:w="3685" w:type="dxa"/>
          </w:tcPr>
          <w:p w14:paraId="4C6F24FF" w14:textId="77777777" w:rsidR="00E501F2" w:rsidRPr="00C30658" w:rsidRDefault="00E501F2" w:rsidP="006B1C89">
            <w:pPr>
              <w:spacing w:before="80" w:after="80" w:line="252" w:lineRule="auto"/>
              <w:rPr>
                <w:bCs/>
                <w:sz w:val="24"/>
                <w:szCs w:val="36"/>
              </w:rPr>
            </w:pPr>
            <w:r w:rsidRPr="00C30658">
              <w:rPr>
                <w:bCs/>
                <w:sz w:val="24"/>
                <w:szCs w:val="36"/>
              </w:rPr>
              <w:t xml:space="preserve">Резервування та </w:t>
            </w:r>
            <w:proofErr w:type="spellStart"/>
            <w:r w:rsidRPr="00C30658">
              <w:rPr>
                <w:bCs/>
                <w:sz w:val="24"/>
                <w:szCs w:val="36"/>
              </w:rPr>
              <w:t>кросплатформність</w:t>
            </w:r>
            <w:proofErr w:type="spellEnd"/>
          </w:p>
        </w:tc>
        <w:tc>
          <w:tcPr>
            <w:tcW w:w="5953" w:type="dxa"/>
          </w:tcPr>
          <w:p w14:paraId="5EEB30C3" w14:textId="704E892A" w:rsidR="00E501F2" w:rsidRPr="00C30658" w:rsidRDefault="00E501F2" w:rsidP="006B1C89">
            <w:pPr>
              <w:spacing w:before="80" w:after="80" w:line="252" w:lineRule="auto"/>
              <w:rPr>
                <w:bCs/>
                <w:sz w:val="24"/>
                <w:szCs w:val="36"/>
                <w:lang w:val="ru-RU"/>
              </w:rPr>
            </w:pPr>
            <w:r w:rsidRPr="00C30658">
              <w:rPr>
                <w:bCs/>
                <w:sz w:val="24"/>
                <w:szCs w:val="36"/>
              </w:rPr>
              <w:t>Запуски зберігаються окремо; резервне копіювання та роботу на всіх ОС перевірено</w:t>
            </w:r>
          </w:p>
        </w:tc>
      </w:tr>
    </w:tbl>
    <w:p w14:paraId="348418BC" w14:textId="77777777" w:rsidR="00E501F2" w:rsidRPr="006A2A35" w:rsidRDefault="00E501F2" w:rsidP="00E501F2">
      <w:pPr>
        <w:spacing w:after="20"/>
        <w:rPr>
          <w:lang w:val="ru-RU"/>
        </w:rPr>
      </w:pPr>
    </w:p>
    <w:p w14:paraId="26B0BF65" w14:textId="1EAE5FF5" w:rsidR="00E501F2" w:rsidRPr="00E501F2" w:rsidRDefault="00E501F2" w:rsidP="00C30658">
      <w:pPr>
        <w:spacing w:after="0" w:line="360" w:lineRule="auto"/>
        <w:ind w:firstLine="709"/>
        <w:jc w:val="both"/>
      </w:pPr>
      <w:r>
        <w:t xml:space="preserve">Подальші випробування мають охопити порожні й однакові тексти, K ≥ N, пропущені значення, недоступні моделі, помилки запису, великі корпуси та повторюваність результатів стохастичних моделей. Для перевірки прискорення </w:t>
      </w:r>
      <w:proofErr w:type="spellStart"/>
      <w:r>
        <w:t>Parallel</w:t>
      </w:r>
      <w:proofErr w:type="spellEnd"/>
      <w:r>
        <w:t xml:space="preserve"> K-</w:t>
      </w:r>
      <w:proofErr w:type="spellStart"/>
      <w:r>
        <w:t>Means</w:t>
      </w:r>
      <w:proofErr w:type="spellEnd"/>
      <w:r>
        <w:t xml:space="preserve"> потрібне послідовне виконання тих самих восьми перезапусків за однакових початкових значень генератора. Також слід контролювати кількість внутрішніх потоків чисельних бібліотек, щоб зіставляти однакові обчислювальні умови.</w:t>
      </w:r>
    </w:p>
    <w:p w14:paraId="3D8E6F17" w14:textId="5F12004C" w:rsidR="00421C28" w:rsidRDefault="00C30658" w:rsidP="00E501F2">
      <w:pPr>
        <w:jc w:val="center"/>
        <w:rPr>
          <w:b/>
          <w:bCs/>
        </w:rPr>
      </w:pPr>
      <w:r>
        <w:rPr>
          <w:b/>
          <w:bCs/>
        </w:rPr>
        <w:br w:type="page"/>
      </w:r>
      <w:r w:rsidRPr="00E501F2">
        <w:rPr>
          <w:b/>
          <w:bCs/>
        </w:rPr>
        <w:lastRenderedPageBreak/>
        <w:t>ВИСНОВКИ</w:t>
      </w:r>
    </w:p>
    <w:p w14:paraId="518FBAFD" w14:textId="77777777" w:rsidR="00E501F2" w:rsidRPr="006A2A35" w:rsidRDefault="00E501F2" w:rsidP="00E501F2">
      <w:pPr>
        <w:spacing w:after="0" w:line="360" w:lineRule="auto"/>
        <w:ind w:firstLine="709"/>
        <w:jc w:val="both"/>
        <w:rPr>
          <w:lang w:val="ru-RU"/>
        </w:rPr>
      </w:pPr>
      <w:r>
        <w:t xml:space="preserve">У межах практики розглянуто й перевірено програмний інструмент для дослідження кластеризації природномовних текстів. Аналіз предметної області показав, що оцінювати потрібно весь конвеєр: спосіб попередньої обробки та векторизації визначає простір, у якому працює </w:t>
      </w:r>
      <w:proofErr w:type="spellStart"/>
      <w:r>
        <w:t>кластеризатор</w:t>
      </w:r>
      <w:proofErr w:type="spellEnd"/>
      <w:r>
        <w:t>. Вибір методу лише за одним показником або за результатом одного малого корпусу не дає достатнього обґрунтування для практичного застосування.</w:t>
      </w:r>
    </w:p>
    <w:p w14:paraId="12056D5B" w14:textId="77777777" w:rsidR="00E501F2" w:rsidRPr="006A2A35" w:rsidRDefault="00E501F2" w:rsidP="00E501F2">
      <w:pPr>
        <w:spacing w:after="0" w:line="360" w:lineRule="auto"/>
        <w:ind w:firstLine="709"/>
        <w:jc w:val="both"/>
        <w:rPr>
          <w:lang w:val="ru-RU"/>
        </w:rPr>
      </w:pPr>
      <w:r>
        <w:t xml:space="preserve">Спроєктована модульна структура відокремлює графічний інтерфейс, керування експериментом, завантаження даних, </w:t>
      </w:r>
      <w:proofErr w:type="spellStart"/>
      <w:r>
        <w:t>мовну</w:t>
      </w:r>
      <w:proofErr w:type="spellEnd"/>
      <w:r>
        <w:t xml:space="preserve"> обробку, алгоритми й оцінювання. Зовнішні аспекти проєктування охоплюють сценарії налаштування, запуску, порівняння та повторного перегляду. Внутрішні аспекти охоплюють контракти компонентів, передачу матриці ознак і міток, фонове виконання, чергу подій та організацію файлових результатів. Згенеровані схеми відображають ці рішення та пов’язують структуру з фактичним кодом.</w:t>
      </w:r>
    </w:p>
    <w:p w14:paraId="7540EFAE" w14:textId="77777777" w:rsidR="00E501F2" w:rsidRPr="006A2A35" w:rsidRDefault="00E501F2" w:rsidP="00E501F2">
      <w:pPr>
        <w:spacing w:after="0" w:line="360" w:lineRule="auto"/>
        <w:ind w:firstLine="709"/>
        <w:jc w:val="both"/>
        <w:rPr>
          <w:lang w:val="ru-RU"/>
        </w:rPr>
      </w:pPr>
      <w:r>
        <w:t xml:space="preserve">Власний </w:t>
      </w:r>
      <w:proofErr w:type="spellStart"/>
      <w:r>
        <w:t>Parallel</w:t>
      </w:r>
      <w:proofErr w:type="spellEnd"/>
      <w:r>
        <w:t xml:space="preserve"> K-</w:t>
      </w:r>
      <w:proofErr w:type="spellStart"/>
      <w:r>
        <w:t>Means</w:t>
      </w:r>
      <w:proofErr w:type="spellEnd"/>
      <w:r>
        <w:t xml:space="preserve"> забезпечує паралельне виконання незалежних перезапусків і вибір розв’язку з мінімальною </w:t>
      </w:r>
      <w:proofErr w:type="spellStart"/>
      <w:r>
        <w:t>внутрішньокластерною</w:t>
      </w:r>
      <w:proofErr w:type="spellEnd"/>
      <w:r>
        <w:t xml:space="preserve"> сумою квадратів. Такий підхід дає змогу керувати кількістю початкових </w:t>
      </w:r>
      <w:proofErr w:type="spellStart"/>
      <w:r>
        <w:t>розв’язків</w:t>
      </w:r>
      <w:proofErr w:type="spellEnd"/>
      <w:r>
        <w:t xml:space="preserve"> і досліджувати вплив кількості потоків. У контрольному досліді вищий </w:t>
      </w:r>
      <w:proofErr w:type="spellStart"/>
      <w:r>
        <w:t>Silhouette</w:t>
      </w:r>
      <w:proofErr w:type="spellEnd"/>
      <w:r>
        <w:t xml:space="preserve"> порівняно зі звичайним K-</w:t>
      </w:r>
      <w:proofErr w:type="spellStart"/>
      <w:r>
        <w:t>Means</w:t>
      </w:r>
      <w:proofErr w:type="spellEnd"/>
      <w:r>
        <w:t xml:space="preserve"> супроводжувався нижчим F1 </w:t>
      </w:r>
      <w:proofErr w:type="spellStart"/>
      <w:r>
        <w:t>macro</w:t>
      </w:r>
      <w:proofErr w:type="spellEnd"/>
      <w:r>
        <w:t xml:space="preserve"> та більшим часом виконання. Отже, отримані результати не підтверджують загальної переваги підходу й потребують перевірки на інших корпусах.</w:t>
      </w:r>
    </w:p>
    <w:p w14:paraId="5737EC2E" w14:textId="77777777" w:rsidR="00E501F2" w:rsidRPr="006A2A35" w:rsidRDefault="00E501F2" w:rsidP="00E501F2">
      <w:pPr>
        <w:spacing w:after="0" w:line="360" w:lineRule="auto"/>
        <w:ind w:firstLine="709"/>
        <w:jc w:val="both"/>
      </w:pPr>
      <w:r>
        <w:t>Виявлено відсутність українського словника pymorphy3; контрольний конвеєр перевірено з вимкненою лематизацією. Під час перевірки успішно виконано два наявні модульні тести, імпорт трьох форматів, сервісний запуск чотирьох комбінацій TF-IDF з алгоритмами кластеризації, повторне читання результатів і два негативні сценарії завантаження. Програма сформувала метрики, графіки, конфігурацію та звіти. Це підтверджує працездатність перевіреного базового сценарію, але не є доказом повної відповідності всім вимогам ТЗ або придатності до великих промислових корпусів.</w:t>
      </w:r>
    </w:p>
    <w:p w14:paraId="176C9839" w14:textId="77777777" w:rsidR="00E501F2" w:rsidRPr="006A2A35" w:rsidRDefault="00E501F2" w:rsidP="00E501F2">
      <w:pPr>
        <w:spacing w:after="0" w:line="360" w:lineRule="auto"/>
        <w:ind w:firstLine="709"/>
        <w:jc w:val="both"/>
      </w:pPr>
      <w:r>
        <w:t>Подальше вдосконалення має включати вибір архітектури Word2Vec, зважену агрегацію, метод ліктя й k-</w:t>
      </w:r>
      <w:proofErr w:type="spellStart"/>
      <w:r>
        <w:t>distance</w:t>
      </w:r>
      <w:proofErr w:type="spellEnd"/>
      <w:r>
        <w:t xml:space="preserve">, експорт міток документів, </w:t>
      </w:r>
      <w:r>
        <w:lastRenderedPageBreak/>
        <w:t xml:space="preserve">узгодження </w:t>
      </w:r>
      <w:proofErr w:type="spellStart"/>
      <w:r>
        <w:t>дендрограми</w:t>
      </w:r>
      <w:proofErr w:type="spellEnd"/>
      <w:r>
        <w:t xml:space="preserve"> з </w:t>
      </w:r>
      <w:proofErr w:type="spellStart"/>
      <w:r>
        <w:t>linkage</w:t>
      </w:r>
      <w:proofErr w:type="spellEnd"/>
      <w:r>
        <w:t xml:space="preserve"> та надійне завершення профілювання після винятків. Для відтворюваності потрібні фіксація версій, хеш корпусу та керування всіма джерелами випадковості. Окремим дослідницьким етапом має стати оцінювання на кількох розмічених україномовних корпусах різних обсягів і </w:t>
      </w:r>
      <w:proofErr w:type="spellStart"/>
      <w:r>
        <w:t>тематик</w:t>
      </w:r>
      <w:proofErr w:type="spellEnd"/>
      <w:r>
        <w:t>.</w:t>
      </w:r>
    </w:p>
    <w:p w14:paraId="3C1891AF" w14:textId="77777777" w:rsidR="00E501F2" w:rsidRPr="006A2A35" w:rsidRDefault="00E501F2" w:rsidP="00E501F2">
      <w:pPr>
        <w:spacing w:after="0" w:line="360" w:lineRule="auto"/>
        <w:ind w:firstLine="709"/>
        <w:jc w:val="both"/>
        <w:rPr>
          <w:lang w:val="ru-RU"/>
        </w:rPr>
      </w:pPr>
      <w:r>
        <w:t>Практична цінність результату полягає в можливості проводити порівняльні експерименти за узгодженою схемою та зберігати їхні налаштування й показники. Аналіз вимог, опис архітектури та результати перевірки формують основу для подальшого дослідження методів кластеризації україномовних текстів. Наступний етап роботи має поєднувати завершення вимог ТЗ із розширенням експериментальної бази.</w:t>
      </w:r>
    </w:p>
    <w:p w14:paraId="197C532E" w14:textId="77777777" w:rsidR="00E501F2" w:rsidRPr="00E501F2" w:rsidRDefault="00E501F2" w:rsidP="00E501F2">
      <w:pPr>
        <w:rPr>
          <w:b/>
          <w:bCs/>
          <w:lang w:val="ru-RU"/>
        </w:rPr>
      </w:pPr>
    </w:p>
    <w:p w14:paraId="2B820A8C" w14:textId="36DB77F9" w:rsidR="007C58E5" w:rsidRDefault="007C58E5" w:rsidP="00B1445A">
      <w:pPr>
        <w:tabs>
          <w:tab w:val="left" w:pos="4410"/>
        </w:tabs>
        <w:spacing w:after="0" w:line="360" w:lineRule="auto"/>
      </w:pPr>
    </w:p>
    <w:p w14:paraId="1C966081" w14:textId="5000EE8F" w:rsidR="007C58E5" w:rsidRPr="00C30658" w:rsidRDefault="007C58E5" w:rsidP="00B1445A">
      <w:pPr>
        <w:tabs>
          <w:tab w:val="left" w:pos="4410"/>
        </w:tabs>
        <w:spacing w:after="0" w:line="360" w:lineRule="auto"/>
      </w:pPr>
    </w:p>
    <w:p w14:paraId="4ECCB88B" w14:textId="1ED0891C" w:rsidR="007C58E5" w:rsidRDefault="007C58E5" w:rsidP="00B1445A">
      <w:pPr>
        <w:tabs>
          <w:tab w:val="left" w:pos="4410"/>
        </w:tabs>
        <w:spacing w:after="0" w:line="360" w:lineRule="auto"/>
      </w:pPr>
    </w:p>
    <w:p w14:paraId="4128BE21" w14:textId="5312D25A" w:rsidR="007C58E5" w:rsidRDefault="007C58E5" w:rsidP="00B1445A">
      <w:pPr>
        <w:tabs>
          <w:tab w:val="left" w:pos="4410"/>
        </w:tabs>
        <w:spacing w:after="0" w:line="360" w:lineRule="auto"/>
      </w:pPr>
    </w:p>
    <w:p w14:paraId="141CA2C9" w14:textId="299DB590" w:rsidR="007C58E5" w:rsidRDefault="007C58E5" w:rsidP="00B1445A">
      <w:pPr>
        <w:tabs>
          <w:tab w:val="left" w:pos="4410"/>
        </w:tabs>
        <w:spacing w:after="0" w:line="360" w:lineRule="auto"/>
      </w:pPr>
    </w:p>
    <w:p w14:paraId="224B262A" w14:textId="3803CC5C" w:rsidR="007C58E5" w:rsidRDefault="007C58E5" w:rsidP="00B1445A">
      <w:pPr>
        <w:tabs>
          <w:tab w:val="left" w:pos="4410"/>
        </w:tabs>
        <w:spacing w:after="0" w:line="360" w:lineRule="auto"/>
      </w:pPr>
    </w:p>
    <w:p w14:paraId="04C3BA9F" w14:textId="63DB0707" w:rsidR="007C58E5" w:rsidRDefault="007C58E5" w:rsidP="00B1445A">
      <w:pPr>
        <w:tabs>
          <w:tab w:val="left" w:pos="4410"/>
        </w:tabs>
        <w:spacing w:after="0" w:line="360" w:lineRule="auto"/>
      </w:pPr>
    </w:p>
    <w:p w14:paraId="64A98A42" w14:textId="5729E356" w:rsidR="007C58E5" w:rsidRDefault="007C58E5" w:rsidP="00B1445A">
      <w:pPr>
        <w:tabs>
          <w:tab w:val="left" w:pos="4410"/>
        </w:tabs>
        <w:spacing w:after="0" w:line="360" w:lineRule="auto"/>
      </w:pPr>
    </w:p>
    <w:p w14:paraId="7D034084" w14:textId="00CF05D6" w:rsidR="007C58E5" w:rsidRDefault="007C58E5" w:rsidP="00B1445A">
      <w:pPr>
        <w:tabs>
          <w:tab w:val="left" w:pos="4410"/>
        </w:tabs>
        <w:spacing w:after="0" w:line="360" w:lineRule="auto"/>
      </w:pPr>
    </w:p>
    <w:p w14:paraId="211F9C37" w14:textId="54B8A9AB" w:rsidR="007C58E5" w:rsidRDefault="007C58E5" w:rsidP="00B1445A">
      <w:pPr>
        <w:tabs>
          <w:tab w:val="left" w:pos="4410"/>
        </w:tabs>
        <w:spacing w:after="0" w:line="360" w:lineRule="auto"/>
      </w:pPr>
    </w:p>
    <w:p w14:paraId="4B51F999" w14:textId="22E1371A" w:rsidR="007C58E5" w:rsidRDefault="007C58E5" w:rsidP="00B1445A">
      <w:pPr>
        <w:tabs>
          <w:tab w:val="left" w:pos="4410"/>
        </w:tabs>
        <w:spacing w:after="0" w:line="360" w:lineRule="auto"/>
      </w:pPr>
    </w:p>
    <w:p w14:paraId="350BB617" w14:textId="1D555B70" w:rsidR="007C58E5" w:rsidRDefault="007C58E5" w:rsidP="00B1445A">
      <w:pPr>
        <w:tabs>
          <w:tab w:val="left" w:pos="4410"/>
        </w:tabs>
        <w:spacing w:after="0" w:line="360" w:lineRule="auto"/>
      </w:pPr>
    </w:p>
    <w:p w14:paraId="0968BAED" w14:textId="77777777" w:rsidR="007C58E5" w:rsidRDefault="007C58E5" w:rsidP="00B1445A">
      <w:pPr>
        <w:tabs>
          <w:tab w:val="left" w:pos="4410"/>
        </w:tabs>
        <w:spacing w:after="0" w:line="360" w:lineRule="auto"/>
        <w:sectPr w:rsidR="007C58E5">
          <w:footerReference w:type="default" r:id="rId17"/>
          <w:pgSz w:w="11906" w:h="16838"/>
          <w:pgMar w:top="850" w:right="850" w:bottom="850" w:left="1417" w:header="708" w:footer="708" w:gutter="0"/>
          <w:cols w:space="708"/>
          <w:docGrid w:linePitch="360"/>
        </w:sectPr>
      </w:pPr>
    </w:p>
    <w:p w14:paraId="395FF35A" w14:textId="48C92619" w:rsidR="00007993" w:rsidRDefault="008E013F" w:rsidP="00D511C1">
      <w:pPr>
        <w:spacing w:line="360" w:lineRule="auto"/>
        <w:ind w:right="-142"/>
        <w:jc w:val="center"/>
        <w:rPr>
          <w:b/>
          <w:bCs/>
        </w:rPr>
      </w:pPr>
      <w:r>
        <w:rPr>
          <w:b/>
          <w:bCs/>
        </w:rPr>
        <w:lastRenderedPageBreak/>
        <w:t>БІБЛІОГРАФІЧНИЙ СПИСОК</w:t>
      </w:r>
    </w:p>
    <w:p w14:paraId="4B712B98" w14:textId="60C9526C" w:rsidR="00D511C1" w:rsidRDefault="00D511C1" w:rsidP="00D511C1">
      <w:pPr>
        <w:pStyle w:val="a3"/>
        <w:keepLines/>
        <w:numPr>
          <w:ilvl w:val="0"/>
          <w:numId w:val="21"/>
        </w:numPr>
        <w:spacing w:after="0" w:line="360" w:lineRule="auto"/>
        <w:ind w:left="0" w:firstLine="426"/>
        <w:jc w:val="both"/>
      </w:pPr>
      <w:r w:rsidRPr="00D511C1">
        <w:rPr>
          <w:lang w:val="en-US"/>
        </w:rPr>
        <w:t>S</w:t>
      </w:r>
      <w:proofErr w:type="spellStart"/>
      <w:r>
        <w:t>cikit-learn</w:t>
      </w:r>
      <w:proofErr w:type="spellEnd"/>
      <w:r>
        <w:t xml:space="preserve"> </w:t>
      </w:r>
      <w:proofErr w:type="spellStart"/>
      <w:r>
        <w:t>developers</w:t>
      </w:r>
      <w:proofErr w:type="spellEnd"/>
      <w:r>
        <w:t xml:space="preserve">. </w:t>
      </w:r>
      <w:proofErr w:type="spellStart"/>
      <w:r>
        <w:t>Clustering</w:t>
      </w:r>
      <w:proofErr w:type="spellEnd"/>
      <w:r>
        <w:t xml:space="preserve"> [</w:t>
      </w:r>
      <w:proofErr w:type="spellStart"/>
      <w:r>
        <w:t>Virtual</w:t>
      </w:r>
      <w:proofErr w:type="spellEnd"/>
      <w:r>
        <w:t xml:space="preserve"> </w:t>
      </w:r>
      <w:proofErr w:type="spellStart"/>
      <w:r>
        <w:t>Resource</w:t>
      </w:r>
      <w:proofErr w:type="spellEnd"/>
      <w:r>
        <w:t xml:space="preserve">] // </w:t>
      </w:r>
      <w:proofErr w:type="spellStart"/>
      <w:r>
        <w:t>scikit-learn</w:t>
      </w:r>
      <w:proofErr w:type="spellEnd"/>
      <w:r>
        <w:t xml:space="preserve"> </w:t>
      </w:r>
      <w:proofErr w:type="spellStart"/>
      <w:r>
        <w:t>documentation</w:t>
      </w:r>
      <w:proofErr w:type="spellEnd"/>
      <w:r>
        <w:t xml:space="preserve">. – Access </w:t>
      </w:r>
      <w:proofErr w:type="spellStart"/>
      <w:r>
        <w:t>Mode</w:t>
      </w:r>
      <w:proofErr w:type="spellEnd"/>
      <w:r>
        <w:t>: URL: https://scikit-learn.org/stable/mo</w:t>
      </w:r>
      <w:r>
        <w:rPr>
          <w:lang w:val="en-US"/>
        </w:rPr>
        <w:t>-</w:t>
      </w:r>
      <w:proofErr w:type="spellStart"/>
      <w:r>
        <w:t>dules</w:t>
      </w:r>
      <w:proofErr w:type="spellEnd"/>
      <w:r>
        <w:t xml:space="preserve">/clustering.html. – </w:t>
      </w:r>
      <w:proofErr w:type="spellStart"/>
      <w:r>
        <w:t>Clustering</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4FA2429B" w14:textId="266BDBEB" w:rsidR="00D511C1" w:rsidRDefault="00D511C1" w:rsidP="00D511C1">
      <w:pPr>
        <w:pStyle w:val="a3"/>
        <w:keepLines/>
        <w:numPr>
          <w:ilvl w:val="0"/>
          <w:numId w:val="21"/>
        </w:numPr>
        <w:spacing w:after="0" w:line="360" w:lineRule="auto"/>
        <w:ind w:left="0" w:firstLine="426"/>
        <w:jc w:val="both"/>
      </w:pPr>
      <w:proofErr w:type="spellStart"/>
      <w:r>
        <w:t>Gensim</w:t>
      </w:r>
      <w:proofErr w:type="spellEnd"/>
      <w:r>
        <w:t xml:space="preserve">. models.word2vec — Word2vec </w:t>
      </w:r>
      <w:proofErr w:type="spellStart"/>
      <w:r>
        <w:t>embeddings</w:t>
      </w:r>
      <w:proofErr w:type="spellEnd"/>
      <w:r>
        <w:t xml:space="preserve"> [</w:t>
      </w:r>
      <w:proofErr w:type="spellStart"/>
      <w:r>
        <w:t>Virtual</w:t>
      </w:r>
      <w:proofErr w:type="spellEnd"/>
      <w:r>
        <w:t xml:space="preserve"> </w:t>
      </w:r>
      <w:proofErr w:type="spellStart"/>
      <w:r>
        <w:t>Resource</w:t>
      </w:r>
      <w:proofErr w:type="spellEnd"/>
      <w:r>
        <w:t xml:space="preserve">] // </w:t>
      </w:r>
      <w:proofErr w:type="spellStart"/>
      <w:r>
        <w:t>Gensim</w:t>
      </w:r>
      <w:proofErr w:type="spellEnd"/>
      <w:r>
        <w:t xml:space="preserve"> </w:t>
      </w:r>
      <w:proofErr w:type="spellStart"/>
      <w:r>
        <w:t>documentation</w:t>
      </w:r>
      <w:proofErr w:type="spellEnd"/>
      <w:r>
        <w:t xml:space="preserve">. – Access </w:t>
      </w:r>
      <w:proofErr w:type="spellStart"/>
      <w:r>
        <w:t>Mode</w:t>
      </w:r>
      <w:proofErr w:type="spellEnd"/>
      <w:r>
        <w:t>: URL: https://radimrehurek.com/</w:t>
      </w:r>
      <w:r>
        <w:rPr>
          <w:lang w:val="en-US"/>
        </w:rPr>
        <w:t>-</w:t>
      </w:r>
      <w:proofErr w:type="spellStart"/>
      <w:r>
        <w:t>gensim</w:t>
      </w:r>
      <w:proofErr w:type="spellEnd"/>
      <w:r>
        <w:t>/</w:t>
      </w:r>
      <w:proofErr w:type="spellStart"/>
      <w:r>
        <w:t>models</w:t>
      </w:r>
      <w:proofErr w:type="spellEnd"/>
      <w:r>
        <w:t xml:space="preserve">/word2vec.html. – models.word2vec — Word2vec </w:t>
      </w:r>
      <w:proofErr w:type="spellStart"/>
      <w:r>
        <w:t>embeddings</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1EE20CBA" w14:textId="6C7163EA" w:rsidR="00D511C1" w:rsidRDefault="00D511C1" w:rsidP="00D511C1">
      <w:pPr>
        <w:pStyle w:val="a3"/>
        <w:keepLines/>
        <w:numPr>
          <w:ilvl w:val="0"/>
          <w:numId w:val="21"/>
        </w:numPr>
        <w:spacing w:after="0" w:line="360" w:lineRule="auto"/>
        <w:ind w:left="0" w:firstLine="426"/>
        <w:jc w:val="both"/>
      </w:pPr>
      <w:proofErr w:type="spellStart"/>
      <w:r>
        <w:t>Bojanowski</w:t>
      </w:r>
      <w:proofErr w:type="spellEnd"/>
      <w:r>
        <w:t xml:space="preserve">, P. </w:t>
      </w:r>
      <w:proofErr w:type="spellStart"/>
      <w:r>
        <w:t>Enriching</w:t>
      </w:r>
      <w:proofErr w:type="spellEnd"/>
      <w:r>
        <w:t xml:space="preserve"> Word </w:t>
      </w:r>
      <w:proofErr w:type="spellStart"/>
      <w:r>
        <w:t>Vectors</w:t>
      </w:r>
      <w:proofErr w:type="spellEnd"/>
      <w:r>
        <w:t xml:space="preserve"> </w:t>
      </w:r>
      <w:proofErr w:type="spellStart"/>
      <w:r>
        <w:t>with</w:t>
      </w:r>
      <w:proofErr w:type="spellEnd"/>
      <w:r>
        <w:t xml:space="preserve"> </w:t>
      </w:r>
      <w:proofErr w:type="spellStart"/>
      <w:r>
        <w:t>Subword</w:t>
      </w:r>
      <w:proofErr w:type="spellEnd"/>
      <w:r>
        <w:t xml:space="preserve"> </w:t>
      </w:r>
      <w:proofErr w:type="spellStart"/>
      <w:r>
        <w:t>Information</w:t>
      </w:r>
      <w:proofErr w:type="spellEnd"/>
      <w:r>
        <w:t xml:space="preserve"> [</w:t>
      </w:r>
      <w:proofErr w:type="spellStart"/>
      <w:r>
        <w:t>Virtual</w:t>
      </w:r>
      <w:proofErr w:type="spellEnd"/>
      <w:r>
        <w:t xml:space="preserve"> </w:t>
      </w:r>
      <w:proofErr w:type="spellStart"/>
      <w:r>
        <w:t>Resource</w:t>
      </w:r>
      <w:proofErr w:type="spellEnd"/>
      <w:r>
        <w:t xml:space="preserve">] / P. </w:t>
      </w:r>
      <w:proofErr w:type="spellStart"/>
      <w:r>
        <w:t>Bojanowski</w:t>
      </w:r>
      <w:proofErr w:type="spellEnd"/>
      <w:r>
        <w:t xml:space="preserve">, E. </w:t>
      </w:r>
      <w:proofErr w:type="spellStart"/>
      <w:r>
        <w:t>Grave</w:t>
      </w:r>
      <w:proofErr w:type="spellEnd"/>
      <w:r>
        <w:t xml:space="preserve">, A. </w:t>
      </w:r>
      <w:proofErr w:type="spellStart"/>
      <w:r>
        <w:t>Joulin</w:t>
      </w:r>
      <w:proofErr w:type="spellEnd"/>
      <w:r>
        <w:t xml:space="preserve">, T. </w:t>
      </w:r>
      <w:proofErr w:type="spellStart"/>
      <w:r>
        <w:t>Mikolov</w:t>
      </w:r>
      <w:proofErr w:type="spellEnd"/>
      <w:r>
        <w:t xml:space="preserve"> // </w:t>
      </w:r>
      <w:proofErr w:type="spellStart"/>
      <w:r>
        <w:t>Transactions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Computational</w:t>
      </w:r>
      <w:proofErr w:type="spellEnd"/>
      <w:r>
        <w:t xml:space="preserve"> </w:t>
      </w:r>
      <w:proofErr w:type="spellStart"/>
      <w:r>
        <w:t>Linguistics</w:t>
      </w:r>
      <w:proofErr w:type="spellEnd"/>
      <w:r>
        <w:t xml:space="preserve">. – 2017. – </w:t>
      </w:r>
      <w:proofErr w:type="spellStart"/>
      <w:r>
        <w:t>Vol</w:t>
      </w:r>
      <w:proofErr w:type="spellEnd"/>
      <w:r>
        <w:t xml:space="preserve">. 5. – P. 135–146. – Access </w:t>
      </w:r>
      <w:proofErr w:type="spellStart"/>
      <w:r>
        <w:t>Mode</w:t>
      </w:r>
      <w:proofErr w:type="spellEnd"/>
      <w:r>
        <w:t xml:space="preserve">: URL: https://aclanthology.org/Q17-1010/. – </w:t>
      </w:r>
      <w:proofErr w:type="spellStart"/>
      <w:r>
        <w:t>Enriching</w:t>
      </w:r>
      <w:proofErr w:type="spellEnd"/>
      <w:r>
        <w:t xml:space="preserve"> Word </w:t>
      </w:r>
      <w:proofErr w:type="spellStart"/>
      <w:r>
        <w:t>Vectors</w:t>
      </w:r>
      <w:proofErr w:type="spellEnd"/>
      <w:r>
        <w:t xml:space="preserve"> </w:t>
      </w:r>
      <w:proofErr w:type="spellStart"/>
      <w:r>
        <w:t>with</w:t>
      </w:r>
      <w:proofErr w:type="spellEnd"/>
      <w:r>
        <w:t xml:space="preserve"> </w:t>
      </w:r>
      <w:proofErr w:type="spellStart"/>
      <w:r>
        <w:t>Subword</w:t>
      </w:r>
      <w:proofErr w:type="spellEnd"/>
      <w:r>
        <w:t xml:space="preserve"> </w:t>
      </w:r>
      <w:proofErr w:type="spellStart"/>
      <w:r>
        <w:t>Information</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610EFBEF" w14:textId="266C6E13" w:rsidR="00D511C1" w:rsidRDefault="00D511C1" w:rsidP="00D511C1">
      <w:pPr>
        <w:pStyle w:val="a3"/>
        <w:keepLines/>
        <w:numPr>
          <w:ilvl w:val="0"/>
          <w:numId w:val="21"/>
        </w:numPr>
        <w:spacing w:after="0" w:line="360" w:lineRule="auto"/>
        <w:ind w:left="0" w:firstLine="426"/>
        <w:jc w:val="both"/>
      </w:pPr>
      <w:proofErr w:type="spellStart"/>
      <w:r>
        <w:t>Le</w:t>
      </w:r>
      <w:proofErr w:type="spellEnd"/>
      <w:r>
        <w:t xml:space="preserve">, Q. </w:t>
      </w:r>
      <w:proofErr w:type="spellStart"/>
      <w:r>
        <w:t>Distributed</w:t>
      </w:r>
      <w:proofErr w:type="spellEnd"/>
      <w:r>
        <w:t xml:space="preserve"> </w:t>
      </w:r>
      <w:proofErr w:type="spellStart"/>
      <w:r>
        <w:t>Representations</w:t>
      </w:r>
      <w:proofErr w:type="spellEnd"/>
      <w:r>
        <w:t xml:space="preserve"> </w:t>
      </w:r>
      <w:proofErr w:type="spellStart"/>
      <w:r>
        <w:t>of</w:t>
      </w:r>
      <w:proofErr w:type="spellEnd"/>
      <w:r>
        <w:t xml:space="preserve"> </w:t>
      </w:r>
      <w:proofErr w:type="spellStart"/>
      <w:r>
        <w:t>Sentences</w:t>
      </w:r>
      <w:proofErr w:type="spellEnd"/>
      <w:r>
        <w:t xml:space="preserve"> </w:t>
      </w:r>
      <w:proofErr w:type="spellStart"/>
      <w:r>
        <w:t>and</w:t>
      </w:r>
      <w:proofErr w:type="spellEnd"/>
      <w:r>
        <w:t xml:space="preserve"> </w:t>
      </w:r>
      <w:proofErr w:type="spellStart"/>
      <w:r>
        <w:t>Documents</w:t>
      </w:r>
      <w:proofErr w:type="spellEnd"/>
      <w:r>
        <w:t xml:space="preserve"> [</w:t>
      </w:r>
      <w:proofErr w:type="spellStart"/>
      <w:r>
        <w:t>Virtual</w:t>
      </w:r>
      <w:proofErr w:type="spellEnd"/>
      <w:r>
        <w:t xml:space="preserve"> </w:t>
      </w:r>
      <w:proofErr w:type="spellStart"/>
      <w:r>
        <w:t>Resource</w:t>
      </w:r>
      <w:proofErr w:type="spellEnd"/>
      <w:r>
        <w:t xml:space="preserve">] / Q. </w:t>
      </w:r>
      <w:proofErr w:type="spellStart"/>
      <w:r>
        <w:t>Le</w:t>
      </w:r>
      <w:proofErr w:type="spellEnd"/>
      <w:r>
        <w:t xml:space="preserve">, T. </w:t>
      </w:r>
      <w:proofErr w:type="spellStart"/>
      <w:r>
        <w:t>Mikolov</w:t>
      </w:r>
      <w:proofErr w:type="spellEnd"/>
      <w:r>
        <w:t xml:space="preserve"> //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31st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Machine</w:t>
      </w:r>
      <w:proofErr w:type="spellEnd"/>
      <w:r>
        <w:t xml:space="preserve"> </w:t>
      </w:r>
      <w:proofErr w:type="spellStart"/>
      <w:r>
        <w:t>Learning</w:t>
      </w:r>
      <w:proofErr w:type="spellEnd"/>
      <w:r>
        <w:t xml:space="preserve">. – 2014. – </w:t>
      </w:r>
      <w:proofErr w:type="spellStart"/>
      <w:r>
        <w:t>Vol</w:t>
      </w:r>
      <w:proofErr w:type="spellEnd"/>
      <w:r>
        <w:t xml:space="preserve">. 32. – P. 1188–1196. – Access </w:t>
      </w:r>
      <w:proofErr w:type="spellStart"/>
      <w:r>
        <w:t>Mode</w:t>
      </w:r>
      <w:proofErr w:type="spellEnd"/>
      <w:r>
        <w:t xml:space="preserve">: URL: https://proceedings.mlr.press/v32/le14.html. – </w:t>
      </w:r>
      <w:proofErr w:type="spellStart"/>
      <w:r>
        <w:t>Distributed</w:t>
      </w:r>
      <w:proofErr w:type="spellEnd"/>
      <w:r>
        <w:t xml:space="preserve"> </w:t>
      </w:r>
      <w:proofErr w:type="spellStart"/>
      <w:r>
        <w:t>Representations</w:t>
      </w:r>
      <w:proofErr w:type="spellEnd"/>
      <w:r>
        <w:t xml:space="preserve"> </w:t>
      </w:r>
      <w:proofErr w:type="spellStart"/>
      <w:r>
        <w:t>of</w:t>
      </w:r>
      <w:proofErr w:type="spellEnd"/>
      <w:r>
        <w:t xml:space="preserve"> </w:t>
      </w:r>
      <w:proofErr w:type="spellStart"/>
      <w:r>
        <w:t>Sentences</w:t>
      </w:r>
      <w:proofErr w:type="spellEnd"/>
      <w:r>
        <w:t xml:space="preserve"> </w:t>
      </w:r>
      <w:proofErr w:type="spellStart"/>
      <w:r>
        <w:t>and</w:t>
      </w:r>
      <w:proofErr w:type="spellEnd"/>
      <w:r>
        <w:t xml:space="preserve"> </w:t>
      </w:r>
      <w:proofErr w:type="spellStart"/>
      <w:r>
        <w:t>Documents</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16E3DACA" w14:textId="704377B2" w:rsidR="00D511C1" w:rsidRDefault="00D511C1" w:rsidP="00D511C1">
      <w:pPr>
        <w:pStyle w:val="a3"/>
        <w:keepLines/>
        <w:numPr>
          <w:ilvl w:val="0"/>
          <w:numId w:val="21"/>
        </w:numPr>
        <w:spacing w:after="0" w:line="360" w:lineRule="auto"/>
        <w:ind w:left="0" w:firstLine="426"/>
        <w:jc w:val="both"/>
      </w:pPr>
      <w:proofErr w:type="spellStart"/>
      <w:r>
        <w:t>Reimers</w:t>
      </w:r>
      <w:proofErr w:type="spellEnd"/>
      <w:r>
        <w:t xml:space="preserve">, N. </w:t>
      </w:r>
      <w:proofErr w:type="spellStart"/>
      <w:r>
        <w:t>Sentence</w:t>
      </w:r>
      <w:proofErr w:type="spellEnd"/>
      <w:r>
        <w:t xml:space="preserve">-BERT: </w:t>
      </w:r>
      <w:proofErr w:type="spellStart"/>
      <w:r>
        <w:t>Sentence</w:t>
      </w:r>
      <w:proofErr w:type="spellEnd"/>
      <w:r>
        <w:t xml:space="preserve"> </w:t>
      </w:r>
      <w:proofErr w:type="spellStart"/>
      <w:r>
        <w:t>Embeddings</w:t>
      </w:r>
      <w:proofErr w:type="spellEnd"/>
      <w:r>
        <w:t xml:space="preserve"> </w:t>
      </w:r>
      <w:proofErr w:type="spellStart"/>
      <w:r>
        <w:t>using</w:t>
      </w:r>
      <w:proofErr w:type="spellEnd"/>
      <w:r>
        <w:t xml:space="preserve"> </w:t>
      </w:r>
      <w:proofErr w:type="spellStart"/>
      <w:r>
        <w:t>Siamese</w:t>
      </w:r>
      <w:proofErr w:type="spellEnd"/>
      <w:r>
        <w:t xml:space="preserve"> BERT-</w:t>
      </w:r>
      <w:proofErr w:type="spellStart"/>
      <w:r>
        <w:t>Networks</w:t>
      </w:r>
      <w:proofErr w:type="spellEnd"/>
      <w:r>
        <w:t xml:space="preserve"> [</w:t>
      </w:r>
      <w:proofErr w:type="spellStart"/>
      <w:r>
        <w:t>Virtual</w:t>
      </w:r>
      <w:proofErr w:type="spellEnd"/>
      <w:r>
        <w:t xml:space="preserve"> </w:t>
      </w:r>
      <w:proofErr w:type="spellStart"/>
      <w:r>
        <w:t>Resource</w:t>
      </w:r>
      <w:proofErr w:type="spellEnd"/>
      <w:r>
        <w:t xml:space="preserve">] / N. </w:t>
      </w:r>
      <w:proofErr w:type="spellStart"/>
      <w:r>
        <w:t>Reimers</w:t>
      </w:r>
      <w:proofErr w:type="spellEnd"/>
      <w:r>
        <w:t xml:space="preserve">, I. </w:t>
      </w:r>
      <w:proofErr w:type="spellStart"/>
      <w:r>
        <w:t>Gurevych</w:t>
      </w:r>
      <w:proofErr w:type="spellEnd"/>
      <w:r>
        <w:t xml:space="preserve"> // </w:t>
      </w:r>
      <w:proofErr w:type="spellStart"/>
      <w:r>
        <w:t>Proceedings</w:t>
      </w:r>
      <w:proofErr w:type="spellEnd"/>
      <w:r>
        <w:t xml:space="preserve"> </w:t>
      </w:r>
      <w:proofErr w:type="spellStart"/>
      <w:r>
        <w:t>of</w:t>
      </w:r>
      <w:proofErr w:type="spellEnd"/>
      <w:r>
        <w:t xml:space="preserve"> EMNLP-IJCNLP. – 2019. – P. 3982–3992. – DOI: 10.18653/v1/D19-1410. – Access </w:t>
      </w:r>
      <w:proofErr w:type="spellStart"/>
      <w:r>
        <w:t>Mode</w:t>
      </w:r>
      <w:proofErr w:type="spellEnd"/>
      <w:r>
        <w:t xml:space="preserve">: URL: https://aclanthology.org/D19-1410/. – </w:t>
      </w:r>
      <w:proofErr w:type="spellStart"/>
      <w:r>
        <w:t>Sentence</w:t>
      </w:r>
      <w:proofErr w:type="spellEnd"/>
      <w:r>
        <w:t xml:space="preserve">-BERT: </w:t>
      </w:r>
      <w:proofErr w:type="spellStart"/>
      <w:r>
        <w:t>Sentence</w:t>
      </w:r>
      <w:proofErr w:type="spellEnd"/>
      <w:r>
        <w:t xml:space="preserve"> </w:t>
      </w:r>
      <w:proofErr w:type="spellStart"/>
      <w:r>
        <w:t>Embeddings</w:t>
      </w:r>
      <w:proofErr w:type="spellEnd"/>
      <w:r>
        <w:t xml:space="preserve"> </w:t>
      </w:r>
      <w:proofErr w:type="spellStart"/>
      <w:r>
        <w:t>using</w:t>
      </w:r>
      <w:proofErr w:type="spellEnd"/>
      <w:r>
        <w:t xml:space="preserve"> </w:t>
      </w:r>
      <w:proofErr w:type="spellStart"/>
      <w:r>
        <w:t>Siamese</w:t>
      </w:r>
      <w:proofErr w:type="spellEnd"/>
      <w:r>
        <w:t xml:space="preserve"> BERT-</w:t>
      </w:r>
      <w:proofErr w:type="spellStart"/>
      <w:r>
        <w:t>Networks</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3E4D3E7D" w14:textId="7B098166" w:rsidR="00D511C1" w:rsidRDefault="00D511C1" w:rsidP="00D511C1">
      <w:pPr>
        <w:pStyle w:val="a3"/>
        <w:keepLines/>
        <w:numPr>
          <w:ilvl w:val="0"/>
          <w:numId w:val="21"/>
        </w:numPr>
        <w:spacing w:after="0" w:line="360" w:lineRule="auto"/>
        <w:ind w:left="0" w:firstLine="426"/>
        <w:jc w:val="both"/>
      </w:pPr>
      <w:proofErr w:type="spellStart"/>
      <w:r>
        <w:t>Orange</w:t>
      </w:r>
      <w:proofErr w:type="spellEnd"/>
      <w:r>
        <w:t xml:space="preserve"> </w:t>
      </w:r>
      <w:proofErr w:type="spellStart"/>
      <w:r>
        <w:t>Data</w:t>
      </w:r>
      <w:proofErr w:type="spellEnd"/>
      <w:r>
        <w:t xml:space="preserve"> </w:t>
      </w:r>
      <w:proofErr w:type="spellStart"/>
      <w:r>
        <w:t>Mining</w:t>
      </w:r>
      <w:proofErr w:type="spellEnd"/>
      <w:r>
        <w:t xml:space="preserve">. </w:t>
      </w:r>
      <w:proofErr w:type="spellStart"/>
      <w:r>
        <w:t>Widget</w:t>
      </w:r>
      <w:proofErr w:type="spellEnd"/>
      <w:r>
        <w:t xml:space="preserve"> </w:t>
      </w:r>
      <w:proofErr w:type="spellStart"/>
      <w:r>
        <w:t>Catalog</w:t>
      </w:r>
      <w:proofErr w:type="spellEnd"/>
      <w:r>
        <w:t xml:space="preserve"> [</w:t>
      </w:r>
      <w:proofErr w:type="spellStart"/>
      <w:r>
        <w:t>Virtual</w:t>
      </w:r>
      <w:proofErr w:type="spellEnd"/>
      <w:r>
        <w:t xml:space="preserve"> </w:t>
      </w:r>
      <w:proofErr w:type="spellStart"/>
      <w:r>
        <w:t>Resource</w:t>
      </w:r>
      <w:proofErr w:type="spellEnd"/>
      <w:r>
        <w:t xml:space="preserve">] – Access </w:t>
      </w:r>
      <w:proofErr w:type="spellStart"/>
      <w:r>
        <w:t>Mode</w:t>
      </w:r>
      <w:proofErr w:type="spellEnd"/>
      <w:r>
        <w:t xml:space="preserve">: URL: https://orangedatamining.com/widget-catalog/. – </w:t>
      </w:r>
      <w:proofErr w:type="spellStart"/>
      <w:r>
        <w:t>Widget</w:t>
      </w:r>
      <w:proofErr w:type="spellEnd"/>
      <w:r>
        <w:t xml:space="preserve"> </w:t>
      </w:r>
      <w:proofErr w:type="spellStart"/>
      <w:r>
        <w:t>Catalog</w:t>
      </w:r>
      <w:proofErr w:type="spellEnd"/>
      <w:r>
        <w:t xml:space="preserve"> – </w:t>
      </w:r>
      <w:proofErr w:type="spellStart"/>
      <w:r>
        <w:t>Orange</w:t>
      </w:r>
      <w:proofErr w:type="spellEnd"/>
      <w:r>
        <w:t xml:space="preserve"> </w:t>
      </w:r>
      <w:proofErr w:type="spellStart"/>
      <w:r>
        <w:t>Data</w:t>
      </w:r>
      <w:proofErr w:type="spellEnd"/>
      <w:r>
        <w:t xml:space="preserve"> </w:t>
      </w:r>
      <w:proofErr w:type="spellStart"/>
      <w:r>
        <w:t>Mining</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346329B6" w14:textId="0C08EDB1" w:rsidR="00D511C1" w:rsidRDefault="00D511C1" w:rsidP="00D511C1">
      <w:pPr>
        <w:pStyle w:val="a3"/>
        <w:keepLines/>
        <w:numPr>
          <w:ilvl w:val="0"/>
          <w:numId w:val="21"/>
        </w:numPr>
        <w:spacing w:after="0" w:line="360" w:lineRule="auto"/>
        <w:ind w:left="0" w:firstLine="426"/>
        <w:jc w:val="both"/>
      </w:pPr>
      <w:r w:rsidRPr="00D511C1">
        <w:rPr>
          <w:lang w:val="en-US"/>
        </w:rPr>
        <w:lastRenderedPageBreak/>
        <w:t>S</w:t>
      </w:r>
      <w:proofErr w:type="spellStart"/>
      <w:r>
        <w:t>cikit-learn</w:t>
      </w:r>
      <w:proofErr w:type="spellEnd"/>
      <w:r>
        <w:t xml:space="preserve"> </w:t>
      </w:r>
      <w:proofErr w:type="spellStart"/>
      <w:r>
        <w:t>developers</w:t>
      </w:r>
      <w:proofErr w:type="spellEnd"/>
      <w:r>
        <w:t xml:space="preserve">. </w:t>
      </w:r>
      <w:proofErr w:type="spellStart"/>
      <w:r>
        <w:t>Selecting</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clusters</w:t>
      </w:r>
      <w:proofErr w:type="spellEnd"/>
      <w:r>
        <w:t xml:space="preserve"> </w:t>
      </w:r>
      <w:proofErr w:type="spellStart"/>
      <w:r>
        <w:t>with</w:t>
      </w:r>
      <w:proofErr w:type="spellEnd"/>
      <w:r>
        <w:t xml:space="preserve"> </w:t>
      </w:r>
      <w:proofErr w:type="spellStart"/>
      <w:r>
        <w:t>silhouette</w:t>
      </w:r>
      <w:proofErr w:type="spellEnd"/>
      <w:r>
        <w:t xml:space="preserve"> </w:t>
      </w:r>
      <w:proofErr w:type="spellStart"/>
      <w:r>
        <w:t>analysis</w:t>
      </w:r>
      <w:proofErr w:type="spellEnd"/>
      <w:r>
        <w:t xml:space="preserve"> </w:t>
      </w:r>
      <w:proofErr w:type="spellStart"/>
      <w:r>
        <w:t>on</w:t>
      </w:r>
      <w:proofErr w:type="spellEnd"/>
      <w:r>
        <w:t xml:space="preserve"> </w:t>
      </w:r>
      <w:proofErr w:type="spellStart"/>
      <w:r>
        <w:t>KMeans</w:t>
      </w:r>
      <w:proofErr w:type="spellEnd"/>
      <w:r>
        <w:t xml:space="preserve"> </w:t>
      </w:r>
      <w:proofErr w:type="spellStart"/>
      <w:r>
        <w:t>clustering</w:t>
      </w:r>
      <w:proofErr w:type="spellEnd"/>
      <w:r>
        <w:t xml:space="preserve"> [</w:t>
      </w:r>
      <w:proofErr w:type="spellStart"/>
      <w:r>
        <w:t>Virtual</w:t>
      </w:r>
      <w:proofErr w:type="spellEnd"/>
      <w:r>
        <w:t xml:space="preserve"> </w:t>
      </w:r>
      <w:proofErr w:type="spellStart"/>
      <w:r>
        <w:t>Resource</w:t>
      </w:r>
      <w:proofErr w:type="spellEnd"/>
      <w:r>
        <w:t xml:space="preserve">] // </w:t>
      </w:r>
      <w:r w:rsidR="005E5866">
        <w:rPr>
          <w:lang w:val="en-US"/>
        </w:rPr>
        <w:t>S</w:t>
      </w:r>
      <w:proofErr w:type="spellStart"/>
      <w:r>
        <w:t>cikit-learn</w:t>
      </w:r>
      <w:proofErr w:type="spellEnd"/>
      <w:r>
        <w:t xml:space="preserve"> </w:t>
      </w:r>
      <w:proofErr w:type="spellStart"/>
      <w:r>
        <w:t>documentation</w:t>
      </w:r>
      <w:proofErr w:type="spellEnd"/>
      <w:r>
        <w:t xml:space="preserve">. – Access </w:t>
      </w:r>
      <w:proofErr w:type="spellStart"/>
      <w:r>
        <w:t>Mode</w:t>
      </w:r>
      <w:proofErr w:type="spellEnd"/>
      <w:r>
        <w:t>: URL: https://scikit-learn.org/stable/auto_examples/cluster/plot_km</w:t>
      </w:r>
      <w:r>
        <w:rPr>
          <w:lang w:val="en-US"/>
        </w:rPr>
        <w:t>-</w:t>
      </w:r>
      <w:r>
        <w:t xml:space="preserve">eans_silhouette_analysis.html. – </w:t>
      </w:r>
      <w:proofErr w:type="spellStart"/>
      <w:r>
        <w:t>Selecting</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clusters</w:t>
      </w:r>
      <w:proofErr w:type="spellEnd"/>
      <w:r>
        <w:t xml:space="preserve"> </w:t>
      </w:r>
      <w:proofErr w:type="spellStart"/>
      <w:r>
        <w:t>with</w:t>
      </w:r>
      <w:proofErr w:type="spellEnd"/>
      <w:r>
        <w:t xml:space="preserve"> </w:t>
      </w:r>
      <w:proofErr w:type="spellStart"/>
      <w:r>
        <w:t>silhouette</w:t>
      </w:r>
      <w:proofErr w:type="spellEnd"/>
      <w:r>
        <w:t xml:space="preserve"> </w:t>
      </w:r>
      <w:proofErr w:type="spellStart"/>
      <w:r>
        <w:t>analysis</w:t>
      </w:r>
      <w:proofErr w:type="spellEnd"/>
      <w:r>
        <w:t xml:space="preserve"> </w:t>
      </w:r>
      <w:proofErr w:type="spellStart"/>
      <w:r>
        <w:t>on</w:t>
      </w:r>
      <w:proofErr w:type="spellEnd"/>
      <w:r>
        <w:t xml:space="preserve"> </w:t>
      </w:r>
      <w:proofErr w:type="spellStart"/>
      <w:r>
        <w:t>KMeans</w:t>
      </w:r>
      <w:proofErr w:type="spellEnd"/>
      <w:r>
        <w:t xml:space="preserve"> </w:t>
      </w:r>
      <w:proofErr w:type="spellStart"/>
      <w:r>
        <w:t>clustering</w:t>
      </w:r>
      <w:proofErr w:type="spellEnd"/>
      <w:r>
        <w:t xml:space="preserve">. – </w:t>
      </w:r>
      <w:proofErr w:type="spellStart"/>
      <w:r>
        <w:t>Date</w:t>
      </w:r>
      <w:proofErr w:type="spellEnd"/>
      <w:r>
        <w:t xml:space="preserve"> </w:t>
      </w:r>
      <w:proofErr w:type="spellStart"/>
      <w:r>
        <w:t>of</w:t>
      </w:r>
      <w:proofErr w:type="spellEnd"/>
      <w:r>
        <w:t xml:space="preserve"> Access: 20 </w:t>
      </w:r>
      <w:proofErr w:type="spellStart"/>
      <w:r>
        <w:t>September</w:t>
      </w:r>
      <w:proofErr w:type="spellEnd"/>
      <w:r>
        <w:t xml:space="preserve"> 2026.</w:t>
      </w:r>
    </w:p>
    <w:p w14:paraId="2C0C5258" w14:textId="77777777" w:rsidR="00D511C1" w:rsidRPr="008E013F" w:rsidRDefault="00D511C1" w:rsidP="00D511C1">
      <w:pPr>
        <w:spacing w:line="480" w:lineRule="auto"/>
        <w:ind w:right="-142"/>
        <w:rPr>
          <w:b/>
          <w:bCs/>
        </w:rPr>
      </w:pPr>
    </w:p>
    <w:sectPr w:rsidR="00D511C1" w:rsidRPr="008E013F">
      <w:footerReference w:type="default" r:id="rId18"/>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2BE786" w14:textId="77777777" w:rsidR="00D46B2B" w:rsidRDefault="00D46B2B" w:rsidP="00062909">
      <w:pPr>
        <w:spacing w:after="0" w:line="240" w:lineRule="auto"/>
      </w:pPr>
      <w:r>
        <w:separator/>
      </w:r>
    </w:p>
  </w:endnote>
  <w:endnote w:type="continuationSeparator" w:id="0">
    <w:p w14:paraId="11D63BD8" w14:textId="77777777" w:rsidR="00D46B2B" w:rsidRDefault="00D46B2B" w:rsidP="00062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5790901"/>
      <w:docPartObj>
        <w:docPartGallery w:val="Page Numbers (Bottom of Page)"/>
        <w:docPartUnique/>
      </w:docPartObj>
    </w:sdtPr>
    <w:sdtContent>
      <w:p w14:paraId="0CD4804F" w14:textId="12DA1099" w:rsidR="00062909" w:rsidRDefault="00062909" w:rsidP="00062909">
        <w:pPr>
          <w:pStyle w:val="a6"/>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4B5A1" w14:textId="7728D8C5" w:rsidR="007C58E5" w:rsidRDefault="007C58E5" w:rsidP="00062909">
    <w:pPr>
      <w:pStyle w:val="a6"/>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6CBD70" w14:textId="77777777" w:rsidR="00D46B2B" w:rsidRDefault="00D46B2B" w:rsidP="00062909">
      <w:pPr>
        <w:spacing w:after="0" w:line="240" w:lineRule="auto"/>
      </w:pPr>
      <w:r>
        <w:separator/>
      </w:r>
    </w:p>
  </w:footnote>
  <w:footnote w:type="continuationSeparator" w:id="0">
    <w:p w14:paraId="72374CA2" w14:textId="77777777" w:rsidR="00D46B2B" w:rsidRDefault="00D46B2B" w:rsidP="000629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302A90"/>
    <w:multiLevelType w:val="hybridMultilevel"/>
    <w:tmpl w:val="478C5A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DF919C9"/>
    <w:multiLevelType w:val="hybridMultilevel"/>
    <w:tmpl w:val="B10EE062"/>
    <w:lvl w:ilvl="0" w:tplc="04220011">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295304E8"/>
    <w:multiLevelType w:val="hybridMultilevel"/>
    <w:tmpl w:val="BCB4D8D6"/>
    <w:lvl w:ilvl="0" w:tplc="316671D8">
      <w:start w:val="1"/>
      <w:numFmt w:val="decimal"/>
      <w:lvlText w:val="%1"/>
      <w:lvlJc w:val="left"/>
      <w:pPr>
        <w:ind w:left="424" w:hanging="212"/>
      </w:pPr>
      <w:rPr>
        <w:rFonts w:ascii="Times New Roman" w:eastAsia="Times New Roman" w:hAnsi="Times New Roman" w:cs="Times New Roman" w:hint="default"/>
        <w:b/>
        <w:bCs/>
        <w:i w:val="0"/>
        <w:iCs w:val="0"/>
        <w:w w:val="100"/>
        <w:sz w:val="28"/>
        <w:szCs w:val="28"/>
        <w:lang w:val="uk-UA" w:eastAsia="en-US" w:bidi="ar-SA"/>
      </w:rPr>
    </w:lvl>
    <w:lvl w:ilvl="1" w:tplc="FB94106C">
      <w:numFmt w:val="bullet"/>
      <w:lvlText w:val="•"/>
      <w:lvlJc w:val="left"/>
      <w:pPr>
        <w:ind w:left="1476" w:hanging="212"/>
      </w:pPr>
      <w:rPr>
        <w:lang w:val="uk-UA" w:eastAsia="en-US" w:bidi="ar-SA"/>
      </w:rPr>
    </w:lvl>
    <w:lvl w:ilvl="2" w:tplc="597ED2D4">
      <w:numFmt w:val="bullet"/>
      <w:lvlText w:val="•"/>
      <w:lvlJc w:val="left"/>
      <w:pPr>
        <w:ind w:left="2533" w:hanging="212"/>
      </w:pPr>
      <w:rPr>
        <w:lang w:val="uk-UA" w:eastAsia="en-US" w:bidi="ar-SA"/>
      </w:rPr>
    </w:lvl>
    <w:lvl w:ilvl="3" w:tplc="8B28FA76">
      <w:numFmt w:val="bullet"/>
      <w:lvlText w:val="•"/>
      <w:lvlJc w:val="left"/>
      <w:pPr>
        <w:ind w:left="3590" w:hanging="212"/>
      </w:pPr>
      <w:rPr>
        <w:lang w:val="uk-UA" w:eastAsia="en-US" w:bidi="ar-SA"/>
      </w:rPr>
    </w:lvl>
    <w:lvl w:ilvl="4" w:tplc="3B080960">
      <w:numFmt w:val="bullet"/>
      <w:lvlText w:val="•"/>
      <w:lvlJc w:val="left"/>
      <w:pPr>
        <w:ind w:left="4647" w:hanging="212"/>
      </w:pPr>
      <w:rPr>
        <w:lang w:val="uk-UA" w:eastAsia="en-US" w:bidi="ar-SA"/>
      </w:rPr>
    </w:lvl>
    <w:lvl w:ilvl="5" w:tplc="F3489946">
      <w:numFmt w:val="bullet"/>
      <w:lvlText w:val="•"/>
      <w:lvlJc w:val="left"/>
      <w:pPr>
        <w:ind w:left="5704" w:hanging="212"/>
      </w:pPr>
      <w:rPr>
        <w:lang w:val="uk-UA" w:eastAsia="en-US" w:bidi="ar-SA"/>
      </w:rPr>
    </w:lvl>
    <w:lvl w:ilvl="6" w:tplc="9D30E088">
      <w:numFmt w:val="bullet"/>
      <w:lvlText w:val="•"/>
      <w:lvlJc w:val="left"/>
      <w:pPr>
        <w:ind w:left="6761" w:hanging="212"/>
      </w:pPr>
      <w:rPr>
        <w:lang w:val="uk-UA" w:eastAsia="en-US" w:bidi="ar-SA"/>
      </w:rPr>
    </w:lvl>
    <w:lvl w:ilvl="7" w:tplc="4104C7F2">
      <w:numFmt w:val="bullet"/>
      <w:lvlText w:val="•"/>
      <w:lvlJc w:val="left"/>
      <w:pPr>
        <w:ind w:left="7818" w:hanging="212"/>
      </w:pPr>
      <w:rPr>
        <w:lang w:val="uk-UA" w:eastAsia="en-US" w:bidi="ar-SA"/>
      </w:rPr>
    </w:lvl>
    <w:lvl w:ilvl="8" w:tplc="1E90F5DA">
      <w:numFmt w:val="bullet"/>
      <w:lvlText w:val="•"/>
      <w:lvlJc w:val="left"/>
      <w:pPr>
        <w:ind w:left="8875" w:hanging="212"/>
      </w:pPr>
      <w:rPr>
        <w:lang w:val="uk-UA" w:eastAsia="en-US" w:bidi="ar-SA"/>
      </w:rPr>
    </w:lvl>
  </w:abstractNum>
  <w:abstractNum w:abstractNumId="3" w15:restartNumberingAfterBreak="0">
    <w:nsid w:val="2AC92378"/>
    <w:multiLevelType w:val="hybridMultilevel"/>
    <w:tmpl w:val="1D906690"/>
    <w:lvl w:ilvl="0" w:tplc="547682BE">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15:restartNumberingAfterBreak="0">
    <w:nsid w:val="33D65B37"/>
    <w:multiLevelType w:val="hybridMultilevel"/>
    <w:tmpl w:val="CA800F98"/>
    <w:lvl w:ilvl="0" w:tplc="765AFC54">
      <w:start w:val="1"/>
      <w:numFmt w:val="decimal"/>
      <w:lvlText w:val="%1)"/>
      <w:lvlJc w:val="left"/>
      <w:pPr>
        <w:ind w:left="1789" w:hanging="360"/>
      </w:pPr>
      <w:rPr>
        <w:rFonts w:hint="default"/>
      </w:rPr>
    </w:lvl>
    <w:lvl w:ilvl="1" w:tplc="04220019" w:tentative="1">
      <w:start w:val="1"/>
      <w:numFmt w:val="lowerLetter"/>
      <w:lvlText w:val="%2."/>
      <w:lvlJc w:val="left"/>
      <w:pPr>
        <w:ind w:left="2509" w:hanging="360"/>
      </w:pPr>
    </w:lvl>
    <w:lvl w:ilvl="2" w:tplc="0422001B" w:tentative="1">
      <w:start w:val="1"/>
      <w:numFmt w:val="lowerRoman"/>
      <w:lvlText w:val="%3."/>
      <w:lvlJc w:val="right"/>
      <w:pPr>
        <w:ind w:left="3229" w:hanging="180"/>
      </w:pPr>
    </w:lvl>
    <w:lvl w:ilvl="3" w:tplc="0422000F" w:tentative="1">
      <w:start w:val="1"/>
      <w:numFmt w:val="decimal"/>
      <w:lvlText w:val="%4."/>
      <w:lvlJc w:val="left"/>
      <w:pPr>
        <w:ind w:left="3949" w:hanging="360"/>
      </w:pPr>
    </w:lvl>
    <w:lvl w:ilvl="4" w:tplc="04220019" w:tentative="1">
      <w:start w:val="1"/>
      <w:numFmt w:val="lowerLetter"/>
      <w:lvlText w:val="%5."/>
      <w:lvlJc w:val="left"/>
      <w:pPr>
        <w:ind w:left="4669" w:hanging="360"/>
      </w:pPr>
    </w:lvl>
    <w:lvl w:ilvl="5" w:tplc="0422001B" w:tentative="1">
      <w:start w:val="1"/>
      <w:numFmt w:val="lowerRoman"/>
      <w:lvlText w:val="%6."/>
      <w:lvlJc w:val="right"/>
      <w:pPr>
        <w:ind w:left="5389" w:hanging="180"/>
      </w:pPr>
    </w:lvl>
    <w:lvl w:ilvl="6" w:tplc="0422000F" w:tentative="1">
      <w:start w:val="1"/>
      <w:numFmt w:val="decimal"/>
      <w:lvlText w:val="%7."/>
      <w:lvlJc w:val="left"/>
      <w:pPr>
        <w:ind w:left="6109" w:hanging="360"/>
      </w:pPr>
    </w:lvl>
    <w:lvl w:ilvl="7" w:tplc="04220019" w:tentative="1">
      <w:start w:val="1"/>
      <w:numFmt w:val="lowerLetter"/>
      <w:lvlText w:val="%8."/>
      <w:lvlJc w:val="left"/>
      <w:pPr>
        <w:ind w:left="6829" w:hanging="360"/>
      </w:pPr>
    </w:lvl>
    <w:lvl w:ilvl="8" w:tplc="0422001B" w:tentative="1">
      <w:start w:val="1"/>
      <w:numFmt w:val="lowerRoman"/>
      <w:lvlText w:val="%9."/>
      <w:lvlJc w:val="right"/>
      <w:pPr>
        <w:ind w:left="7549" w:hanging="180"/>
      </w:pPr>
    </w:lvl>
  </w:abstractNum>
  <w:abstractNum w:abstractNumId="5" w15:restartNumberingAfterBreak="0">
    <w:nsid w:val="38321A56"/>
    <w:multiLevelType w:val="hybridMultilevel"/>
    <w:tmpl w:val="1F2AF666"/>
    <w:lvl w:ilvl="0" w:tplc="04220001">
      <w:start w:val="1"/>
      <w:numFmt w:val="bullet"/>
      <w:lvlText w:val=""/>
      <w:lvlJc w:val="left"/>
      <w:pPr>
        <w:ind w:left="1500" w:hanging="360"/>
      </w:pPr>
      <w:rPr>
        <w:rFonts w:ascii="Symbol" w:hAnsi="Symbol" w:hint="default"/>
      </w:rPr>
    </w:lvl>
    <w:lvl w:ilvl="1" w:tplc="04220003" w:tentative="1">
      <w:start w:val="1"/>
      <w:numFmt w:val="bullet"/>
      <w:lvlText w:val="o"/>
      <w:lvlJc w:val="left"/>
      <w:pPr>
        <w:ind w:left="2220" w:hanging="360"/>
      </w:pPr>
      <w:rPr>
        <w:rFonts w:ascii="Courier New" w:hAnsi="Courier New" w:cs="Courier New" w:hint="default"/>
      </w:rPr>
    </w:lvl>
    <w:lvl w:ilvl="2" w:tplc="04220005" w:tentative="1">
      <w:start w:val="1"/>
      <w:numFmt w:val="bullet"/>
      <w:lvlText w:val=""/>
      <w:lvlJc w:val="left"/>
      <w:pPr>
        <w:ind w:left="2940" w:hanging="360"/>
      </w:pPr>
      <w:rPr>
        <w:rFonts w:ascii="Wingdings" w:hAnsi="Wingdings" w:hint="default"/>
      </w:rPr>
    </w:lvl>
    <w:lvl w:ilvl="3" w:tplc="04220001" w:tentative="1">
      <w:start w:val="1"/>
      <w:numFmt w:val="bullet"/>
      <w:lvlText w:val=""/>
      <w:lvlJc w:val="left"/>
      <w:pPr>
        <w:ind w:left="3660" w:hanging="360"/>
      </w:pPr>
      <w:rPr>
        <w:rFonts w:ascii="Symbol" w:hAnsi="Symbol" w:hint="default"/>
      </w:rPr>
    </w:lvl>
    <w:lvl w:ilvl="4" w:tplc="04220003" w:tentative="1">
      <w:start w:val="1"/>
      <w:numFmt w:val="bullet"/>
      <w:lvlText w:val="o"/>
      <w:lvlJc w:val="left"/>
      <w:pPr>
        <w:ind w:left="4380" w:hanging="360"/>
      </w:pPr>
      <w:rPr>
        <w:rFonts w:ascii="Courier New" w:hAnsi="Courier New" w:cs="Courier New" w:hint="default"/>
      </w:rPr>
    </w:lvl>
    <w:lvl w:ilvl="5" w:tplc="04220005" w:tentative="1">
      <w:start w:val="1"/>
      <w:numFmt w:val="bullet"/>
      <w:lvlText w:val=""/>
      <w:lvlJc w:val="left"/>
      <w:pPr>
        <w:ind w:left="5100" w:hanging="360"/>
      </w:pPr>
      <w:rPr>
        <w:rFonts w:ascii="Wingdings" w:hAnsi="Wingdings" w:hint="default"/>
      </w:rPr>
    </w:lvl>
    <w:lvl w:ilvl="6" w:tplc="04220001" w:tentative="1">
      <w:start w:val="1"/>
      <w:numFmt w:val="bullet"/>
      <w:lvlText w:val=""/>
      <w:lvlJc w:val="left"/>
      <w:pPr>
        <w:ind w:left="5820" w:hanging="360"/>
      </w:pPr>
      <w:rPr>
        <w:rFonts w:ascii="Symbol" w:hAnsi="Symbol" w:hint="default"/>
      </w:rPr>
    </w:lvl>
    <w:lvl w:ilvl="7" w:tplc="04220003" w:tentative="1">
      <w:start w:val="1"/>
      <w:numFmt w:val="bullet"/>
      <w:lvlText w:val="o"/>
      <w:lvlJc w:val="left"/>
      <w:pPr>
        <w:ind w:left="6540" w:hanging="360"/>
      </w:pPr>
      <w:rPr>
        <w:rFonts w:ascii="Courier New" w:hAnsi="Courier New" w:cs="Courier New" w:hint="default"/>
      </w:rPr>
    </w:lvl>
    <w:lvl w:ilvl="8" w:tplc="04220005" w:tentative="1">
      <w:start w:val="1"/>
      <w:numFmt w:val="bullet"/>
      <w:lvlText w:val=""/>
      <w:lvlJc w:val="left"/>
      <w:pPr>
        <w:ind w:left="7260" w:hanging="360"/>
      </w:pPr>
      <w:rPr>
        <w:rFonts w:ascii="Wingdings" w:hAnsi="Wingdings" w:hint="default"/>
      </w:rPr>
    </w:lvl>
  </w:abstractNum>
  <w:abstractNum w:abstractNumId="6" w15:restartNumberingAfterBreak="0">
    <w:nsid w:val="39DB3B36"/>
    <w:multiLevelType w:val="hybridMultilevel"/>
    <w:tmpl w:val="CA0EF69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3C05506A"/>
    <w:multiLevelType w:val="multilevel"/>
    <w:tmpl w:val="86607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281163D"/>
    <w:multiLevelType w:val="multilevel"/>
    <w:tmpl w:val="D02EF082"/>
    <w:lvl w:ilvl="0">
      <w:start w:val="1"/>
      <w:numFmt w:val="decimal"/>
      <w:lvlText w:val="%1"/>
      <w:lvlJc w:val="left"/>
      <w:pPr>
        <w:ind w:left="1069" w:hanging="360"/>
      </w:pPr>
      <w:rPr>
        <w:rFonts w:hint="default"/>
      </w:rPr>
    </w:lvl>
    <w:lvl w:ilvl="1">
      <w:start w:val="1"/>
      <w:numFmt w:val="decimal"/>
      <w:lvlText w:val="%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9" w15:restartNumberingAfterBreak="0">
    <w:nsid w:val="48DF5553"/>
    <w:multiLevelType w:val="hybridMultilevel"/>
    <w:tmpl w:val="BEB48156"/>
    <w:lvl w:ilvl="0" w:tplc="2C481BDA">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0" w15:restartNumberingAfterBreak="0">
    <w:nsid w:val="4FC622DB"/>
    <w:multiLevelType w:val="hybridMultilevel"/>
    <w:tmpl w:val="0FF6B384"/>
    <w:lvl w:ilvl="0" w:tplc="C43A7A44">
      <w:start w:val="1"/>
      <w:numFmt w:val="decimal"/>
      <w:lvlText w:val="%1)"/>
      <w:lvlJc w:val="left"/>
      <w:pPr>
        <w:ind w:left="1789" w:hanging="360"/>
      </w:pPr>
      <w:rPr>
        <w:rFonts w:hint="default"/>
      </w:rPr>
    </w:lvl>
    <w:lvl w:ilvl="1" w:tplc="04220019" w:tentative="1">
      <w:start w:val="1"/>
      <w:numFmt w:val="lowerLetter"/>
      <w:lvlText w:val="%2."/>
      <w:lvlJc w:val="left"/>
      <w:pPr>
        <w:ind w:left="2509" w:hanging="360"/>
      </w:pPr>
    </w:lvl>
    <w:lvl w:ilvl="2" w:tplc="0422001B" w:tentative="1">
      <w:start w:val="1"/>
      <w:numFmt w:val="lowerRoman"/>
      <w:lvlText w:val="%3."/>
      <w:lvlJc w:val="right"/>
      <w:pPr>
        <w:ind w:left="3229" w:hanging="180"/>
      </w:pPr>
    </w:lvl>
    <w:lvl w:ilvl="3" w:tplc="0422000F" w:tentative="1">
      <w:start w:val="1"/>
      <w:numFmt w:val="decimal"/>
      <w:lvlText w:val="%4."/>
      <w:lvlJc w:val="left"/>
      <w:pPr>
        <w:ind w:left="3949" w:hanging="360"/>
      </w:pPr>
    </w:lvl>
    <w:lvl w:ilvl="4" w:tplc="04220019" w:tentative="1">
      <w:start w:val="1"/>
      <w:numFmt w:val="lowerLetter"/>
      <w:lvlText w:val="%5."/>
      <w:lvlJc w:val="left"/>
      <w:pPr>
        <w:ind w:left="4669" w:hanging="360"/>
      </w:pPr>
    </w:lvl>
    <w:lvl w:ilvl="5" w:tplc="0422001B" w:tentative="1">
      <w:start w:val="1"/>
      <w:numFmt w:val="lowerRoman"/>
      <w:lvlText w:val="%6."/>
      <w:lvlJc w:val="right"/>
      <w:pPr>
        <w:ind w:left="5389" w:hanging="180"/>
      </w:pPr>
    </w:lvl>
    <w:lvl w:ilvl="6" w:tplc="0422000F" w:tentative="1">
      <w:start w:val="1"/>
      <w:numFmt w:val="decimal"/>
      <w:lvlText w:val="%7."/>
      <w:lvlJc w:val="left"/>
      <w:pPr>
        <w:ind w:left="6109" w:hanging="360"/>
      </w:pPr>
    </w:lvl>
    <w:lvl w:ilvl="7" w:tplc="04220019" w:tentative="1">
      <w:start w:val="1"/>
      <w:numFmt w:val="lowerLetter"/>
      <w:lvlText w:val="%8."/>
      <w:lvlJc w:val="left"/>
      <w:pPr>
        <w:ind w:left="6829" w:hanging="360"/>
      </w:pPr>
    </w:lvl>
    <w:lvl w:ilvl="8" w:tplc="0422001B" w:tentative="1">
      <w:start w:val="1"/>
      <w:numFmt w:val="lowerRoman"/>
      <w:lvlText w:val="%9."/>
      <w:lvlJc w:val="right"/>
      <w:pPr>
        <w:ind w:left="7549" w:hanging="180"/>
      </w:pPr>
    </w:lvl>
  </w:abstractNum>
  <w:abstractNum w:abstractNumId="11" w15:restartNumberingAfterBreak="0">
    <w:nsid w:val="53996B41"/>
    <w:multiLevelType w:val="hybridMultilevel"/>
    <w:tmpl w:val="BCB4D8D6"/>
    <w:lvl w:ilvl="0" w:tplc="316671D8">
      <w:start w:val="1"/>
      <w:numFmt w:val="decimal"/>
      <w:lvlText w:val="%1"/>
      <w:lvlJc w:val="left"/>
      <w:pPr>
        <w:ind w:left="424" w:hanging="212"/>
      </w:pPr>
      <w:rPr>
        <w:rFonts w:ascii="Times New Roman" w:eastAsia="Times New Roman" w:hAnsi="Times New Roman" w:cs="Times New Roman" w:hint="default"/>
        <w:b/>
        <w:bCs/>
        <w:i w:val="0"/>
        <w:iCs w:val="0"/>
        <w:w w:val="100"/>
        <w:sz w:val="28"/>
        <w:szCs w:val="28"/>
        <w:lang w:val="uk-UA" w:eastAsia="en-US" w:bidi="ar-SA"/>
      </w:rPr>
    </w:lvl>
    <w:lvl w:ilvl="1" w:tplc="FB94106C">
      <w:numFmt w:val="bullet"/>
      <w:lvlText w:val="•"/>
      <w:lvlJc w:val="left"/>
      <w:pPr>
        <w:ind w:left="1476" w:hanging="212"/>
      </w:pPr>
      <w:rPr>
        <w:lang w:val="uk-UA" w:eastAsia="en-US" w:bidi="ar-SA"/>
      </w:rPr>
    </w:lvl>
    <w:lvl w:ilvl="2" w:tplc="597ED2D4">
      <w:numFmt w:val="bullet"/>
      <w:lvlText w:val="•"/>
      <w:lvlJc w:val="left"/>
      <w:pPr>
        <w:ind w:left="2533" w:hanging="212"/>
      </w:pPr>
      <w:rPr>
        <w:lang w:val="uk-UA" w:eastAsia="en-US" w:bidi="ar-SA"/>
      </w:rPr>
    </w:lvl>
    <w:lvl w:ilvl="3" w:tplc="8B28FA76">
      <w:numFmt w:val="bullet"/>
      <w:lvlText w:val="•"/>
      <w:lvlJc w:val="left"/>
      <w:pPr>
        <w:ind w:left="3590" w:hanging="212"/>
      </w:pPr>
      <w:rPr>
        <w:lang w:val="uk-UA" w:eastAsia="en-US" w:bidi="ar-SA"/>
      </w:rPr>
    </w:lvl>
    <w:lvl w:ilvl="4" w:tplc="3B080960">
      <w:numFmt w:val="bullet"/>
      <w:lvlText w:val="•"/>
      <w:lvlJc w:val="left"/>
      <w:pPr>
        <w:ind w:left="4647" w:hanging="212"/>
      </w:pPr>
      <w:rPr>
        <w:lang w:val="uk-UA" w:eastAsia="en-US" w:bidi="ar-SA"/>
      </w:rPr>
    </w:lvl>
    <w:lvl w:ilvl="5" w:tplc="F3489946">
      <w:numFmt w:val="bullet"/>
      <w:lvlText w:val="•"/>
      <w:lvlJc w:val="left"/>
      <w:pPr>
        <w:ind w:left="5704" w:hanging="212"/>
      </w:pPr>
      <w:rPr>
        <w:lang w:val="uk-UA" w:eastAsia="en-US" w:bidi="ar-SA"/>
      </w:rPr>
    </w:lvl>
    <w:lvl w:ilvl="6" w:tplc="9D30E088">
      <w:numFmt w:val="bullet"/>
      <w:lvlText w:val="•"/>
      <w:lvlJc w:val="left"/>
      <w:pPr>
        <w:ind w:left="6761" w:hanging="212"/>
      </w:pPr>
      <w:rPr>
        <w:lang w:val="uk-UA" w:eastAsia="en-US" w:bidi="ar-SA"/>
      </w:rPr>
    </w:lvl>
    <w:lvl w:ilvl="7" w:tplc="4104C7F2">
      <w:numFmt w:val="bullet"/>
      <w:lvlText w:val="•"/>
      <w:lvlJc w:val="left"/>
      <w:pPr>
        <w:ind w:left="7818" w:hanging="212"/>
      </w:pPr>
      <w:rPr>
        <w:lang w:val="uk-UA" w:eastAsia="en-US" w:bidi="ar-SA"/>
      </w:rPr>
    </w:lvl>
    <w:lvl w:ilvl="8" w:tplc="1E90F5DA">
      <w:numFmt w:val="bullet"/>
      <w:lvlText w:val="•"/>
      <w:lvlJc w:val="left"/>
      <w:pPr>
        <w:ind w:left="8875" w:hanging="212"/>
      </w:pPr>
      <w:rPr>
        <w:lang w:val="uk-UA" w:eastAsia="en-US" w:bidi="ar-SA"/>
      </w:rPr>
    </w:lvl>
  </w:abstractNum>
  <w:abstractNum w:abstractNumId="12" w15:restartNumberingAfterBreak="0">
    <w:nsid w:val="59F9787C"/>
    <w:multiLevelType w:val="hybridMultilevel"/>
    <w:tmpl w:val="1772B482"/>
    <w:lvl w:ilvl="0" w:tplc="04220001">
      <w:start w:val="1"/>
      <w:numFmt w:val="bullet"/>
      <w:lvlText w:val=""/>
      <w:lvlJc w:val="left"/>
      <w:pPr>
        <w:ind w:left="1507" w:hanging="360"/>
      </w:pPr>
      <w:rPr>
        <w:rFonts w:ascii="Symbol" w:hAnsi="Symbol" w:hint="default"/>
      </w:rPr>
    </w:lvl>
    <w:lvl w:ilvl="1" w:tplc="04220003" w:tentative="1">
      <w:start w:val="1"/>
      <w:numFmt w:val="bullet"/>
      <w:lvlText w:val="o"/>
      <w:lvlJc w:val="left"/>
      <w:pPr>
        <w:ind w:left="2227" w:hanging="360"/>
      </w:pPr>
      <w:rPr>
        <w:rFonts w:ascii="Courier New" w:hAnsi="Courier New" w:cs="Courier New" w:hint="default"/>
      </w:rPr>
    </w:lvl>
    <w:lvl w:ilvl="2" w:tplc="04220005" w:tentative="1">
      <w:start w:val="1"/>
      <w:numFmt w:val="bullet"/>
      <w:lvlText w:val=""/>
      <w:lvlJc w:val="left"/>
      <w:pPr>
        <w:ind w:left="2947" w:hanging="360"/>
      </w:pPr>
      <w:rPr>
        <w:rFonts w:ascii="Wingdings" w:hAnsi="Wingdings" w:hint="default"/>
      </w:rPr>
    </w:lvl>
    <w:lvl w:ilvl="3" w:tplc="04220001" w:tentative="1">
      <w:start w:val="1"/>
      <w:numFmt w:val="bullet"/>
      <w:lvlText w:val=""/>
      <w:lvlJc w:val="left"/>
      <w:pPr>
        <w:ind w:left="3667" w:hanging="360"/>
      </w:pPr>
      <w:rPr>
        <w:rFonts w:ascii="Symbol" w:hAnsi="Symbol" w:hint="default"/>
      </w:rPr>
    </w:lvl>
    <w:lvl w:ilvl="4" w:tplc="04220003" w:tentative="1">
      <w:start w:val="1"/>
      <w:numFmt w:val="bullet"/>
      <w:lvlText w:val="o"/>
      <w:lvlJc w:val="left"/>
      <w:pPr>
        <w:ind w:left="4387" w:hanging="360"/>
      </w:pPr>
      <w:rPr>
        <w:rFonts w:ascii="Courier New" w:hAnsi="Courier New" w:cs="Courier New" w:hint="default"/>
      </w:rPr>
    </w:lvl>
    <w:lvl w:ilvl="5" w:tplc="04220005" w:tentative="1">
      <w:start w:val="1"/>
      <w:numFmt w:val="bullet"/>
      <w:lvlText w:val=""/>
      <w:lvlJc w:val="left"/>
      <w:pPr>
        <w:ind w:left="5107" w:hanging="360"/>
      </w:pPr>
      <w:rPr>
        <w:rFonts w:ascii="Wingdings" w:hAnsi="Wingdings" w:hint="default"/>
      </w:rPr>
    </w:lvl>
    <w:lvl w:ilvl="6" w:tplc="04220001" w:tentative="1">
      <w:start w:val="1"/>
      <w:numFmt w:val="bullet"/>
      <w:lvlText w:val=""/>
      <w:lvlJc w:val="left"/>
      <w:pPr>
        <w:ind w:left="5827" w:hanging="360"/>
      </w:pPr>
      <w:rPr>
        <w:rFonts w:ascii="Symbol" w:hAnsi="Symbol" w:hint="default"/>
      </w:rPr>
    </w:lvl>
    <w:lvl w:ilvl="7" w:tplc="04220003" w:tentative="1">
      <w:start w:val="1"/>
      <w:numFmt w:val="bullet"/>
      <w:lvlText w:val="o"/>
      <w:lvlJc w:val="left"/>
      <w:pPr>
        <w:ind w:left="6547" w:hanging="360"/>
      </w:pPr>
      <w:rPr>
        <w:rFonts w:ascii="Courier New" w:hAnsi="Courier New" w:cs="Courier New" w:hint="default"/>
      </w:rPr>
    </w:lvl>
    <w:lvl w:ilvl="8" w:tplc="04220005" w:tentative="1">
      <w:start w:val="1"/>
      <w:numFmt w:val="bullet"/>
      <w:lvlText w:val=""/>
      <w:lvlJc w:val="left"/>
      <w:pPr>
        <w:ind w:left="7267" w:hanging="360"/>
      </w:pPr>
      <w:rPr>
        <w:rFonts w:ascii="Wingdings" w:hAnsi="Wingdings" w:hint="default"/>
      </w:rPr>
    </w:lvl>
  </w:abstractNum>
  <w:abstractNum w:abstractNumId="13" w15:restartNumberingAfterBreak="0">
    <w:nsid w:val="6123520B"/>
    <w:multiLevelType w:val="multilevel"/>
    <w:tmpl w:val="564E437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4" w15:restartNumberingAfterBreak="0">
    <w:nsid w:val="6280066C"/>
    <w:multiLevelType w:val="hybridMultilevel"/>
    <w:tmpl w:val="5268ED9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6A4A60E2"/>
    <w:multiLevelType w:val="hybridMultilevel"/>
    <w:tmpl w:val="2512859E"/>
    <w:lvl w:ilvl="0" w:tplc="912E0CE2">
      <w:start w:val="1"/>
      <w:numFmt w:val="decimal"/>
      <w:lvlText w:val="%1."/>
      <w:lvlJc w:val="left"/>
      <w:pPr>
        <w:ind w:left="1429" w:hanging="360"/>
      </w:pPr>
      <w:rPr>
        <w:rFonts w:hint="default"/>
        <w:b/>
        <w:bCs/>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70C9100C"/>
    <w:multiLevelType w:val="hybridMultilevel"/>
    <w:tmpl w:val="8D9065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7" w15:restartNumberingAfterBreak="0">
    <w:nsid w:val="79B96ECF"/>
    <w:multiLevelType w:val="hybridMultilevel"/>
    <w:tmpl w:val="9C004A94"/>
    <w:lvl w:ilvl="0" w:tplc="040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F164B3F"/>
    <w:multiLevelType w:val="multilevel"/>
    <w:tmpl w:val="C58E7FF8"/>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7FA12AAD"/>
    <w:multiLevelType w:val="multilevel"/>
    <w:tmpl w:val="551C7AF6"/>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num w:numId="1" w16cid:durableId="1859658951">
    <w:abstractNumId w:val="19"/>
  </w:num>
  <w:num w:numId="2" w16cid:durableId="936718697">
    <w:abstractNumId w:val="15"/>
  </w:num>
  <w:num w:numId="3" w16cid:durableId="1091319790">
    <w:abstractNumId w:val="14"/>
  </w:num>
  <w:num w:numId="4" w16cid:durableId="288634157">
    <w:abstractNumId w:val="8"/>
  </w:num>
  <w:num w:numId="5" w16cid:durableId="748964540">
    <w:abstractNumId w:val="5"/>
  </w:num>
  <w:num w:numId="6" w16cid:durableId="1174760314">
    <w:abstractNumId w:val="18"/>
  </w:num>
  <w:num w:numId="7" w16cid:durableId="1695836641">
    <w:abstractNumId w:val="0"/>
  </w:num>
  <w:num w:numId="8" w16cid:durableId="1427844982">
    <w:abstractNumId w:val="12"/>
  </w:num>
  <w:num w:numId="9" w16cid:durableId="434517447">
    <w:abstractNumId w:val="6"/>
  </w:num>
  <w:num w:numId="10" w16cid:durableId="1009523443">
    <w:abstractNumId w:val="10"/>
  </w:num>
  <w:num w:numId="11" w16cid:durableId="2138525620">
    <w:abstractNumId w:val="3"/>
  </w:num>
  <w:num w:numId="12" w16cid:durableId="1608658426">
    <w:abstractNumId w:val="4"/>
  </w:num>
  <w:num w:numId="13" w16cid:durableId="346836684">
    <w:abstractNumId w:val="9"/>
  </w:num>
  <w:num w:numId="14" w16cid:durableId="1941136327">
    <w:abstractNumId w:val="1"/>
  </w:num>
  <w:num w:numId="15" w16cid:durableId="2076388878">
    <w:abstractNumId w:val="16"/>
  </w:num>
  <w:num w:numId="16" w16cid:durableId="1993749254">
    <w:abstractNumId w:val="2"/>
    <w:lvlOverride w:ilvl="0">
      <w:startOverride w:val="1"/>
    </w:lvlOverride>
    <w:lvlOverride w:ilvl="1"/>
    <w:lvlOverride w:ilvl="2"/>
    <w:lvlOverride w:ilvl="3"/>
    <w:lvlOverride w:ilvl="4"/>
    <w:lvlOverride w:ilvl="5"/>
    <w:lvlOverride w:ilvl="6"/>
    <w:lvlOverride w:ilvl="7"/>
    <w:lvlOverride w:ilvl="8"/>
  </w:num>
  <w:num w:numId="17" w16cid:durableId="1546719577">
    <w:abstractNumId w:val="2"/>
  </w:num>
  <w:num w:numId="18" w16cid:durableId="1719551671">
    <w:abstractNumId w:val="11"/>
  </w:num>
  <w:num w:numId="19" w16cid:durableId="808867290">
    <w:abstractNumId w:val="7"/>
  </w:num>
  <w:num w:numId="20" w16cid:durableId="396517927">
    <w:abstractNumId w:val="13"/>
  </w:num>
  <w:num w:numId="21" w16cid:durableId="79521648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2A"/>
    <w:rsid w:val="0000142A"/>
    <w:rsid w:val="00007993"/>
    <w:rsid w:val="000200C7"/>
    <w:rsid w:val="00034213"/>
    <w:rsid w:val="00057BDC"/>
    <w:rsid w:val="00062909"/>
    <w:rsid w:val="0010668B"/>
    <w:rsid w:val="001816C4"/>
    <w:rsid w:val="001926C4"/>
    <w:rsid w:val="001C5FC0"/>
    <w:rsid w:val="001C6503"/>
    <w:rsid w:val="001D0570"/>
    <w:rsid w:val="00202CB1"/>
    <w:rsid w:val="00204443"/>
    <w:rsid w:val="00224968"/>
    <w:rsid w:val="00225415"/>
    <w:rsid w:val="00330937"/>
    <w:rsid w:val="00337CDE"/>
    <w:rsid w:val="00393701"/>
    <w:rsid w:val="00405DCD"/>
    <w:rsid w:val="00421C28"/>
    <w:rsid w:val="005261EE"/>
    <w:rsid w:val="0052682A"/>
    <w:rsid w:val="00542F90"/>
    <w:rsid w:val="00571F29"/>
    <w:rsid w:val="005740F5"/>
    <w:rsid w:val="00594B60"/>
    <w:rsid w:val="005D0C6F"/>
    <w:rsid w:val="005D1F4D"/>
    <w:rsid w:val="005E01EC"/>
    <w:rsid w:val="005E5866"/>
    <w:rsid w:val="00663ADD"/>
    <w:rsid w:val="006648A7"/>
    <w:rsid w:val="0069169A"/>
    <w:rsid w:val="006C1DC2"/>
    <w:rsid w:val="006E2ABD"/>
    <w:rsid w:val="006F6EF0"/>
    <w:rsid w:val="00705D56"/>
    <w:rsid w:val="00706F8B"/>
    <w:rsid w:val="007310D9"/>
    <w:rsid w:val="00781B16"/>
    <w:rsid w:val="007B7C79"/>
    <w:rsid w:val="007C58E5"/>
    <w:rsid w:val="008E013F"/>
    <w:rsid w:val="008E17E1"/>
    <w:rsid w:val="00975362"/>
    <w:rsid w:val="009A4C1F"/>
    <w:rsid w:val="009E17DB"/>
    <w:rsid w:val="00A603D7"/>
    <w:rsid w:val="00AC057D"/>
    <w:rsid w:val="00B1445A"/>
    <w:rsid w:val="00B207D9"/>
    <w:rsid w:val="00B27DFF"/>
    <w:rsid w:val="00B57280"/>
    <w:rsid w:val="00B7105B"/>
    <w:rsid w:val="00BA208B"/>
    <w:rsid w:val="00BC628A"/>
    <w:rsid w:val="00BE394B"/>
    <w:rsid w:val="00C04E31"/>
    <w:rsid w:val="00C05B86"/>
    <w:rsid w:val="00C2411A"/>
    <w:rsid w:val="00C255A5"/>
    <w:rsid w:val="00C30658"/>
    <w:rsid w:val="00C521E7"/>
    <w:rsid w:val="00C85A01"/>
    <w:rsid w:val="00C92579"/>
    <w:rsid w:val="00D14B10"/>
    <w:rsid w:val="00D30DD8"/>
    <w:rsid w:val="00D406CC"/>
    <w:rsid w:val="00D46B2B"/>
    <w:rsid w:val="00D511C1"/>
    <w:rsid w:val="00DD4124"/>
    <w:rsid w:val="00DD4A0F"/>
    <w:rsid w:val="00DF44E8"/>
    <w:rsid w:val="00E2468E"/>
    <w:rsid w:val="00E335DD"/>
    <w:rsid w:val="00E46DD2"/>
    <w:rsid w:val="00E501F2"/>
    <w:rsid w:val="00EE6B00"/>
    <w:rsid w:val="00EF220D"/>
    <w:rsid w:val="00F07C98"/>
    <w:rsid w:val="00FB69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13A29"/>
  <w15:chartTrackingRefBased/>
  <w15:docId w15:val="{DA6383AA-07F6-45D4-AEE9-CCF77DB7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8"/>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5D56"/>
    <w:rPr>
      <w:szCs w:val="28"/>
    </w:rPr>
  </w:style>
  <w:style w:type="paragraph" w:styleId="2">
    <w:name w:val="heading 2"/>
    <w:basedOn w:val="a"/>
    <w:next w:val="a"/>
    <w:link w:val="20"/>
    <w:uiPriority w:val="9"/>
    <w:unhideWhenUsed/>
    <w:qFormat/>
    <w:rsid w:val="00B207D9"/>
    <w:pPr>
      <w:keepNext/>
      <w:keepLines/>
      <w:spacing w:before="200" w:after="140" w:line="288" w:lineRule="auto"/>
      <w:ind w:firstLine="567"/>
      <w:jc w:val="both"/>
      <w:outlineLvl w:val="1"/>
    </w:pPr>
    <w:rPr>
      <w:rFonts w:eastAsiaTheme="minorEastAsia" w:cstheme="majorBidi"/>
      <w:b/>
      <w:bCs/>
      <w:color w:val="000000"/>
      <w:sz w:val="26"/>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35DD"/>
    <w:pPr>
      <w:ind w:left="720"/>
      <w:contextualSpacing/>
    </w:pPr>
  </w:style>
  <w:style w:type="paragraph" w:styleId="a4">
    <w:name w:val="header"/>
    <w:basedOn w:val="a"/>
    <w:link w:val="a5"/>
    <w:uiPriority w:val="99"/>
    <w:unhideWhenUsed/>
    <w:rsid w:val="00062909"/>
    <w:pPr>
      <w:tabs>
        <w:tab w:val="center" w:pos="4819"/>
        <w:tab w:val="right" w:pos="9639"/>
      </w:tabs>
      <w:spacing w:after="0" w:line="240" w:lineRule="auto"/>
    </w:pPr>
  </w:style>
  <w:style w:type="character" w:customStyle="1" w:styleId="a5">
    <w:name w:val="Верхний колонтитул Знак"/>
    <w:basedOn w:val="a0"/>
    <w:link w:val="a4"/>
    <w:uiPriority w:val="99"/>
    <w:rsid w:val="00062909"/>
    <w:rPr>
      <w:szCs w:val="28"/>
    </w:rPr>
  </w:style>
  <w:style w:type="paragraph" w:styleId="a6">
    <w:name w:val="footer"/>
    <w:basedOn w:val="a"/>
    <w:link w:val="a7"/>
    <w:uiPriority w:val="99"/>
    <w:unhideWhenUsed/>
    <w:rsid w:val="00062909"/>
    <w:pPr>
      <w:tabs>
        <w:tab w:val="center" w:pos="4819"/>
        <w:tab w:val="right" w:pos="9639"/>
      </w:tabs>
      <w:spacing w:after="0" w:line="240" w:lineRule="auto"/>
    </w:pPr>
  </w:style>
  <w:style w:type="character" w:customStyle="1" w:styleId="a7">
    <w:name w:val="Нижний колонтитул Знак"/>
    <w:basedOn w:val="a0"/>
    <w:link w:val="a6"/>
    <w:uiPriority w:val="99"/>
    <w:rsid w:val="00062909"/>
    <w:rPr>
      <w:szCs w:val="28"/>
    </w:rPr>
  </w:style>
  <w:style w:type="paragraph" w:styleId="HTML">
    <w:name w:val="HTML Preformatted"/>
    <w:basedOn w:val="a"/>
    <w:link w:val="HTML0"/>
    <w:uiPriority w:val="99"/>
    <w:unhideWhenUsed/>
    <w:rsid w:val="00BC6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rsid w:val="00BC628A"/>
    <w:rPr>
      <w:rFonts w:ascii="Courier New" w:eastAsia="Times New Roman" w:hAnsi="Courier New" w:cs="Courier New"/>
      <w:sz w:val="20"/>
      <w:szCs w:val="20"/>
      <w:lang w:eastAsia="uk-UA"/>
    </w:rPr>
  </w:style>
  <w:style w:type="table" w:customStyle="1" w:styleId="TableNormal">
    <w:name w:val="Table Normal"/>
    <w:uiPriority w:val="2"/>
    <w:semiHidden/>
    <w:qFormat/>
    <w:rsid w:val="00C05B86"/>
    <w:pPr>
      <w:widowControl w:val="0"/>
      <w:autoSpaceDE w:val="0"/>
      <w:autoSpaceDN w:val="0"/>
      <w:spacing w:after="0" w:line="240" w:lineRule="auto"/>
    </w:pPr>
    <w:rPr>
      <w:rFonts w:ascii="Calibri" w:eastAsia="Calibri" w:hAnsi="Calibri"/>
      <w:sz w:val="22"/>
      <w:lang w:val="en-US"/>
    </w:rPr>
    <w:tblPr>
      <w:tblCellMar>
        <w:top w:w="0" w:type="dxa"/>
        <w:left w:w="0" w:type="dxa"/>
        <w:bottom w:w="0" w:type="dxa"/>
        <w:right w:w="0" w:type="dxa"/>
      </w:tblCellMar>
    </w:tblPr>
  </w:style>
  <w:style w:type="table" w:styleId="a8">
    <w:name w:val="Table Grid"/>
    <w:basedOn w:val="a1"/>
    <w:uiPriority w:val="39"/>
    <w:rsid w:val="00B20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207D9"/>
    <w:rPr>
      <w:rFonts w:eastAsiaTheme="minorEastAsia" w:cstheme="majorBidi"/>
      <w:b/>
      <w:bCs/>
      <w:color w:val="000000"/>
      <w:sz w:val="26"/>
      <w:szCs w:val="26"/>
      <w:lang w:val="en-US"/>
    </w:rPr>
  </w:style>
  <w:style w:type="paragraph" w:styleId="a9">
    <w:name w:val="caption"/>
    <w:basedOn w:val="a"/>
    <w:next w:val="a"/>
    <w:uiPriority w:val="35"/>
    <w:semiHidden/>
    <w:unhideWhenUsed/>
    <w:qFormat/>
    <w:rsid w:val="00B207D9"/>
    <w:pPr>
      <w:spacing w:after="140" w:line="240" w:lineRule="auto"/>
      <w:ind w:firstLine="567"/>
      <w:jc w:val="both"/>
    </w:pPr>
    <w:rPr>
      <w:rFonts w:eastAsiaTheme="minorEastAsia" w:cstheme="minorBidi"/>
      <w:b/>
      <w:bCs/>
      <w:color w:val="000000"/>
      <w:sz w:val="24"/>
      <w:szCs w:val="18"/>
      <w:lang w:val="en-US"/>
    </w:rPr>
  </w:style>
  <w:style w:type="character" w:styleId="aa">
    <w:name w:val="Hyperlink"/>
    <w:basedOn w:val="a0"/>
    <w:uiPriority w:val="99"/>
    <w:unhideWhenUsed/>
    <w:rsid w:val="00D511C1"/>
    <w:rPr>
      <w:color w:val="0563C1" w:themeColor="hyperlink"/>
      <w:u w:val="single"/>
    </w:rPr>
  </w:style>
  <w:style w:type="character" w:styleId="ab">
    <w:name w:val="Unresolved Mention"/>
    <w:basedOn w:val="a0"/>
    <w:uiPriority w:val="99"/>
    <w:semiHidden/>
    <w:unhideWhenUsed/>
    <w:rsid w:val="00D511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868728">
      <w:bodyDiv w:val="1"/>
      <w:marLeft w:val="0"/>
      <w:marRight w:val="0"/>
      <w:marTop w:val="0"/>
      <w:marBottom w:val="0"/>
      <w:divBdr>
        <w:top w:val="none" w:sz="0" w:space="0" w:color="auto"/>
        <w:left w:val="none" w:sz="0" w:space="0" w:color="auto"/>
        <w:bottom w:val="none" w:sz="0" w:space="0" w:color="auto"/>
        <w:right w:val="none" w:sz="0" w:space="0" w:color="auto"/>
      </w:divBdr>
    </w:div>
    <w:div w:id="24672797">
      <w:bodyDiv w:val="1"/>
      <w:marLeft w:val="0"/>
      <w:marRight w:val="0"/>
      <w:marTop w:val="0"/>
      <w:marBottom w:val="0"/>
      <w:divBdr>
        <w:top w:val="none" w:sz="0" w:space="0" w:color="auto"/>
        <w:left w:val="none" w:sz="0" w:space="0" w:color="auto"/>
        <w:bottom w:val="none" w:sz="0" w:space="0" w:color="auto"/>
        <w:right w:val="none" w:sz="0" w:space="0" w:color="auto"/>
      </w:divBdr>
    </w:div>
    <w:div w:id="58720261">
      <w:bodyDiv w:val="1"/>
      <w:marLeft w:val="0"/>
      <w:marRight w:val="0"/>
      <w:marTop w:val="0"/>
      <w:marBottom w:val="0"/>
      <w:divBdr>
        <w:top w:val="none" w:sz="0" w:space="0" w:color="auto"/>
        <w:left w:val="none" w:sz="0" w:space="0" w:color="auto"/>
        <w:bottom w:val="none" w:sz="0" w:space="0" w:color="auto"/>
        <w:right w:val="none" w:sz="0" w:space="0" w:color="auto"/>
      </w:divBdr>
    </w:div>
    <w:div w:id="82118043">
      <w:bodyDiv w:val="1"/>
      <w:marLeft w:val="0"/>
      <w:marRight w:val="0"/>
      <w:marTop w:val="0"/>
      <w:marBottom w:val="0"/>
      <w:divBdr>
        <w:top w:val="none" w:sz="0" w:space="0" w:color="auto"/>
        <w:left w:val="none" w:sz="0" w:space="0" w:color="auto"/>
        <w:bottom w:val="none" w:sz="0" w:space="0" w:color="auto"/>
        <w:right w:val="none" w:sz="0" w:space="0" w:color="auto"/>
      </w:divBdr>
    </w:div>
    <w:div w:id="97532851">
      <w:bodyDiv w:val="1"/>
      <w:marLeft w:val="0"/>
      <w:marRight w:val="0"/>
      <w:marTop w:val="0"/>
      <w:marBottom w:val="0"/>
      <w:divBdr>
        <w:top w:val="none" w:sz="0" w:space="0" w:color="auto"/>
        <w:left w:val="none" w:sz="0" w:space="0" w:color="auto"/>
        <w:bottom w:val="none" w:sz="0" w:space="0" w:color="auto"/>
        <w:right w:val="none" w:sz="0" w:space="0" w:color="auto"/>
      </w:divBdr>
    </w:div>
    <w:div w:id="114373511">
      <w:bodyDiv w:val="1"/>
      <w:marLeft w:val="0"/>
      <w:marRight w:val="0"/>
      <w:marTop w:val="0"/>
      <w:marBottom w:val="0"/>
      <w:divBdr>
        <w:top w:val="none" w:sz="0" w:space="0" w:color="auto"/>
        <w:left w:val="none" w:sz="0" w:space="0" w:color="auto"/>
        <w:bottom w:val="none" w:sz="0" w:space="0" w:color="auto"/>
        <w:right w:val="none" w:sz="0" w:space="0" w:color="auto"/>
      </w:divBdr>
    </w:div>
    <w:div w:id="131487477">
      <w:bodyDiv w:val="1"/>
      <w:marLeft w:val="0"/>
      <w:marRight w:val="0"/>
      <w:marTop w:val="0"/>
      <w:marBottom w:val="0"/>
      <w:divBdr>
        <w:top w:val="none" w:sz="0" w:space="0" w:color="auto"/>
        <w:left w:val="none" w:sz="0" w:space="0" w:color="auto"/>
        <w:bottom w:val="none" w:sz="0" w:space="0" w:color="auto"/>
        <w:right w:val="none" w:sz="0" w:space="0" w:color="auto"/>
      </w:divBdr>
    </w:div>
    <w:div w:id="154536788">
      <w:bodyDiv w:val="1"/>
      <w:marLeft w:val="0"/>
      <w:marRight w:val="0"/>
      <w:marTop w:val="0"/>
      <w:marBottom w:val="0"/>
      <w:divBdr>
        <w:top w:val="none" w:sz="0" w:space="0" w:color="auto"/>
        <w:left w:val="none" w:sz="0" w:space="0" w:color="auto"/>
        <w:bottom w:val="none" w:sz="0" w:space="0" w:color="auto"/>
        <w:right w:val="none" w:sz="0" w:space="0" w:color="auto"/>
      </w:divBdr>
    </w:div>
    <w:div w:id="264849269">
      <w:bodyDiv w:val="1"/>
      <w:marLeft w:val="0"/>
      <w:marRight w:val="0"/>
      <w:marTop w:val="0"/>
      <w:marBottom w:val="0"/>
      <w:divBdr>
        <w:top w:val="none" w:sz="0" w:space="0" w:color="auto"/>
        <w:left w:val="none" w:sz="0" w:space="0" w:color="auto"/>
        <w:bottom w:val="none" w:sz="0" w:space="0" w:color="auto"/>
        <w:right w:val="none" w:sz="0" w:space="0" w:color="auto"/>
      </w:divBdr>
    </w:div>
    <w:div w:id="299968870">
      <w:bodyDiv w:val="1"/>
      <w:marLeft w:val="0"/>
      <w:marRight w:val="0"/>
      <w:marTop w:val="0"/>
      <w:marBottom w:val="0"/>
      <w:divBdr>
        <w:top w:val="none" w:sz="0" w:space="0" w:color="auto"/>
        <w:left w:val="none" w:sz="0" w:space="0" w:color="auto"/>
        <w:bottom w:val="none" w:sz="0" w:space="0" w:color="auto"/>
        <w:right w:val="none" w:sz="0" w:space="0" w:color="auto"/>
      </w:divBdr>
    </w:div>
    <w:div w:id="340664353">
      <w:bodyDiv w:val="1"/>
      <w:marLeft w:val="0"/>
      <w:marRight w:val="0"/>
      <w:marTop w:val="0"/>
      <w:marBottom w:val="0"/>
      <w:divBdr>
        <w:top w:val="none" w:sz="0" w:space="0" w:color="auto"/>
        <w:left w:val="none" w:sz="0" w:space="0" w:color="auto"/>
        <w:bottom w:val="none" w:sz="0" w:space="0" w:color="auto"/>
        <w:right w:val="none" w:sz="0" w:space="0" w:color="auto"/>
      </w:divBdr>
    </w:div>
    <w:div w:id="372652834">
      <w:bodyDiv w:val="1"/>
      <w:marLeft w:val="0"/>
      <w:marRight w:val="0"/>
      <w:marTop w:val="0"/>
      <w:marBottom w:val="0"/>
      <w:divBdr>
        <w:top w:val="none" w:sz="0" w:space="0" w:color="auto"/>
        <w:left w:val="none" w:sz="0" w:space="0" w:color="auto"/>
        <w:bottom w:val="none" w:sz="0" w:space="0" w:color="auto"/>
        <w:right w:val="none" w:sz="0" w:space="0" w:color="auto"/>
      </w:divBdr>
    </w:div>
    <w:div w:id="393048543">
      <w:bodyDiv w:val="1"/>
      <w:marLeft w:val="0"/>
      <w:marRight w:val="0"/>
      <w:marTop w:val="0"/>
      <w:marBottom w:val="0"/>
      <w:divBdr>
        <w:top w:val="none" w:sz="0" w:space="0" w:color="auto"/>
        <w:left w:val="none" w:sz="0" w:space="0" w:color="auto"/>
        <w:bottom w:val="none" w:sz="0" w:space="0" w:color="auto"/>
        <w:right w:val="none" w:sz="0" w:space="0" w:color="auto"/>
      </w:divBdr>
    </w:div>
    <w:div w:id="401677017">
      <w:bodyDiv w:val="1"/>
      <w:marLeft w:val="0"/>
      <w:marRight w:val="0"/>
      <w:marTop w:val="0"/>
      <w:marBottom w:val="0"/>
      <w:divBdr>
        <w:top w:val="none" w:sz="0" w:space="0" w:color="auto"/>
        <w:left w:val="none" w:sz="0" w:space="0" w:color="auto"/>
        <w:bottom w:val="none" w:sz="0" w:space="0" w:color="auto"/>
        <w:right w:val="none" w:sz="0" w:space="0" w:color="auto"/>
      </w:divBdr>
    </w:div>
    <w:div w:id="434862207">
      <w:bodyDiv w:val="1"/>
      <w:marLeft w:val="0"/>
      <w:marRight w:val="0"/>
      <w:marTop w:val="0"/>
      <w:marBottom w:val="0"/>
      <w:divBdr>
        <w:top w:val="none" w:sz="0" w:space="0" w:color="auto"/>
        <w:left w:val="none" w:sz="0" w:space="0" w:color="auto"/>
        <w:bottom w:val="none" w:sz="0" w:space="0" w:color="auto"/>
        <w:right w:val="none" w:sz="0" w:space="0" w:color="auto"/>
      </w:divBdr>
    </w:div>
    <w:div w:id="602299828">
      <w:bodyDiv w:val="1"/>
      <w:marLeft w:val="0"/>
      <w:marRight w:val="0"/>
      <w:marTop w:val="0"/>
      <w:marBottom w:val="0"/>
      <w:divBdr>
        <w:top w:val="none" w:sz="0" w:space="0" w:color="auto"/>
        <w:left w:val="none" w:sz="0" w:space="0" w:color="auto"/>
        <w:bottom w:val="none" w:sz="0" w:space="0" w:color="auto"/>
        <w:right w:val="none" w:sz="0" w:space="0" w:color="auto"/>
      </w:divBdr>
    </w:div>
    <w:div w:id="624428280">
      <w:bodyDiv w:val="1"/>
      <w:marLeft w:val="0"/>
      <w:marRight w:val="0"/>
      <w:marTop w:val="0"/>
      <w:marBottom w:val="0"/>
      <w:divBdr>
        <w:top w:val="none" w:sz="0" w:space="0" w:color="auto"/>
        <w:left w:val="none" w:sz="0" w:space="0" w:color="auto"/>
        <w:bottom w:val="none" w:sz="0" w:space="0" w:color="auto"/>
        <w:right w:val="none" w:sz="0" w:space="0" w:color="auto"/>
      </w:divBdr>
    </w:div>
    <w:div w:id="884290790">
      <w:bodyDiv w:val="1"/>
      <w:marLeft w:val="0"/>
      <w:marRight w:val="0"/>
      <w:marTop w:val="0"/>
      <w:marBottom w:val="0"/>
      <w:divBdr>
        <w:top w:val="none" w:sz="0" w:space="0" w:color="auto"/>
        <w:left w:val="none" w:sz="0" w:space="0" w:color="auto"/>
        <w:bottom w:val="none" w:sz="0" w:space="0" w:color="auto"/>
        <w:right w:val="none" w:sz="0" w:space="0" w:color="auto"/>
      </w:divBdr>
    </w:div>
    <w:div w:id="949242357">
      <w:bodyDiv w:val="1"/>
      <w:marLeft w:val="0"/>
      <w:marRight w:val="0"/>
      <w:marTop w:val="0"/>
      <w:marBottom w:val="0"/>
      <w:divBdr>
        <w:top w:val="none" w:sz="0" w:space="0" w:color="auto"/>
        <w:left w:val="none" w:sz="0" w:space="0" w:color="auto"/>
        <w:bottom w:val="none" w:sz="0" w:space="0" w:color="auto"/>
        <w:right w:val="none" w:sz="0" w:space="0" w:color="auto"/>
      </w:divBdr>
    </w:div>
    <w:div w:id="965353531">
      <w:bodyDiv w:val="1"/>
      <w:marLeft w:val="0"/>
      <w:marRight w:val="0"/>
      <w:marTop w:val="0"/>
      <w:marBottom w:val="0"/>
      <w:divBdr>
        <w:top w:val="none" w:sz="0" w:space="0" w:color="auto"/>
        <w:left w:val="none" w:sz="0" w:space="0" w:color="auto"/>
        <w:bottom w:val="none" w:sz="0" w:space="0" w:color="auto"/>
        <w:right w:val="none" w:sz="0" w:space="0" w:color="auto"/>
      </w:divBdr>
    </w:div>
    <w:div w:id="1115561915">
      <w:bodyDiv w:val="1"/>
      <w:marLeft w:val="0"/>
      <w:marRight w:val="0"/>
      <w:marTop w:val="0"/>
      <w:marBottom w:val="0"/>
      <w:divBdr>
        <w:top w:val="none" w:sz="0" w:space="0" w:color="auto"/>
        <w:left w:val="none" w:sz="0" w:space="0" w:color="auto"/>
        <w:bottom w:val="none" w:sz="0" w:space="0" w:color="auto"/>
        <w:right w:val="none" w:sz="0" w:space="0" w:color="auto"/>
      </w:divBdr>
    </w:div>
    <w:div w:id="1133904216">
      <w:bodyDiv w:val="1"/>
      <w:marLeft w:val="0"/>
      <w:marRight w:val="0"/>
      <w:marTop w:val="0"/>
      <w:marBottom w:val="0"/>
      <w:divBdr>
        <w:top w:val="none" w:sz="0" w:space="0" w:color="auto"/>
        <w:left w:val="none" w:sz="0" w:space="0" w:color="auto"/>
        <w:bottom w:val="none" w:sz="0" w:space="0" w:color="auto"/>
        <w:right w:val="none" w:sz="0" w:space="0" w:color="auto"/>
      </w:divBdr>
    </w:div>
    <w:div w:id="1149515981">
      <w:bodyDiv w:val="1"/>
      <w:marLeft w:val="0"/>
      <w:marRight w:val="0"/>
      <w:marTop w:val="0"/>
      <w:marBottom w:val="0"/>
      <w:divBdr>
        <w:top w:val="none" w:sz="0" w:space="0" w:color="auto"/>
        <w:left w:val="none" w:sz="0" w:space="0" w:color="auto"/>
        <w:bottom w:val="none" w:sz="0" w:space="0" w:color="auto"/>
        <w:right w:val="none" w:sz="0" w:space="0" w:color="auto"/>
      </w:divBdr>
    </w:div>
    <w:div w:id="1200126351">
      <w:bodyDiv w:val="1"/>
      <w:marLeft w:val="0"/>
      <w:marRight w:val="0"/>
      <w:marTop w:val="0"/>
      <w:marBottom w:val="0"/>
      <w:divBdr>
        <w:top w:val="none" w:sz="0" w:space="0" w:color="auto"/>
        <w:left w:val="none" w:sz="0" w:space="0" w:color="auto"/>
        <w:bottom w:val="none" w:sz="0" w:space="0" w:color="auto"/>
        <w:right w:val="none" w:sz="0" w:space="0" w:color="auto"/>
      </w:divBdr>
    </w:div>
    <w:div w:id="1200435621">
      <w:bodyDiv w:val="1"/>
      <w:marLeft w:val="0"/>
      <w:marRight w:val="0"/>
      <w:marTop w:val="0"/>
      <w:marBottom w:val="0"/>
      <w:divBdr>
        <w:top w:val="none" w:sz="0" w:space="0" w:color="auto"/>
        <w:left w:val="none" w:sz="0" w:space="0" w:color="auto"/>
        <w:bottom w:val="none" w:sz="0" w:space="0" w:color="auto"/>
        <w:right w:val="none" w:sz="0" w:space="0" w:color="auto"/>
      </w:divBdr>
    </w:div>
    <w:div w:id="1212570497">
      <w:bodyDiv w:val="1"/>
      <w:marLeft w:val="0"/>
      <w:marRight w:val="0"/>
      <w:marTop w:val="0"/>
      <w:marBottom w:val="0"/>
      <w:divBdr>
        <w:top w:val="none" w:sz="0" w:space="0" w:color="auto"/>
        <w:left w:val="none" w:sz="0" w:space="0" w:color="auto"/>
        <w:bottom w:val="none" w:sz="0" w:space="0" w:color="auto"/>
        <w:right w:val="none" w:sz="0" w:space="0" w:color="auto"/>
      </w:divBdr>
    </w:div>
    <w:div w:id="1311446295">
      <w:bodyDiv w:val="1"/>
      <w:marLeft w:val="0"/>
      <w:marRight w:val="0"/>
      <w:marTop w:val="0"/>
      <w:marBottom w:val="0"/>
      <w:divBdr>
        <w:top w:val="none" w:sz="0" w:space="0" w:color="auto"/>
        <w:left w:val="none" w:sz="0" w:space="0" w:color="auto"/>
        <w:bottom w:val="none" w:sz="0" w:space="0" w:color="auto"/>
        <w:right w:val="none" w:sz="0" w:space="0" w:color="auto"/>
      </w:divBdr>
    </w:div>
    <w:div w:id="1337417131">
      <w:bodyDiv w:val="1"/>
      <w:marLeft w:val="0"/>
      <w:marRight w:val="0"/>
      <w:marTop w:val="0"/>
      <w:marBottom w:val="0"/>
      <w:divBdr>
        <w:top w:val="none" w:sz="0" w:space="0" w:color="auto"/>
        <w:left w:val="none" w:sz="0" w:space="0" w:color="auto"/>
        <w:bottom w:val="none" w:sz="0" w:space="0" w:color="auto"/>
        <w:right w:val="none" w:sz="0" w:space="0" w:color="auto"/>
      </w:divBdr>
    </w:div>
    <w:div w:id="1700159870">
      <w:bodyDiv w:val="1"/>
      <w:marLeft w:val="0"/>
      <w:marRight w:val="0"/>
      <w:marTop w:val="0"/>
      <w:marBottom w:val="0"/>
      <w:divBdr>
        <w:top w:val="none" w:sz="0" w:space="0" w:color="auto"/>
        <w:left w:val="none" w:sz="0" w:space="0" w:color="auto"/>
        <w:bottom w:val="none" w:sz="0" w:space="0" w:color="auto"/>
        <w:right w:val="none" w:sz="0" w:space="0" w:color="auto"/>
      </w:divBdr>
    </w:div>
    <w:div w:id="1708485960">
      <w:bodyDiv w:val="1"/>
      <w:marLeft w:val="0"/>
      <w:marRight w:val="0"/>
      <w:marTop w:val="0"/>
      <w:marBottom w:val="0"/>
      <w:divBdr>
        <w:top w:val="none" w:sz="0" w:space="0" w:color="auto"/>
        <w:left w:val="none" w:sz="0" w:space="0" w:color="auto"/>
        <w:bottom w:val="none" w:sz="0" w:space="0" w:color="auto"/>
        <w:right w:val="none" w:sz="0" w:space="0" w:color="auto"/>
      </w:divBdr>
    </w:div>
    <w:div w:id="1710642958">
      <w:bodyDiv w:val="1"/>
      <w:marLeft w:val="0"/>
      <w:marRight w:val="0"/>
      <w:marTop w:val="0"/>
      <w:marBottom w:val="0"/>
      <w:divBdr>
        <w:top w:val="none" w:sz="0" w:space="0" w:color="auto"/>
        <w:left w:val="none" w:sz="0" w:space="0" w:color="auto"/>
        <w:bottom w:val="none" w:sz="0" w:space="0" w:color="auto"/>
        <w:right w:val="none" w:sz="0" w:space="0" w:color="auto"/>
      </w:divBdr>
    </w:div>
    <w:div w:id="1820420222">
      <w:bodyDiv w:val="1"/>
      <w:marLeft w:val="0"/>
      <w:marRight w:val="0"/>
      <w:marTop w:val="0"/>
      <w:marBottom w:val="0"/>
      <w:divBdr>
        <w:top w:val="none" w:sz="0" w:space="0" w:color="auto"/>
        <w:left w:val="none" w:sz="0" w:space="0" w:color="auto"/>
        <w:bottom w:val="none" w:sz="0" w:space="0" w:color="auto"/>
        <w:right w:val="none" w:sz="0" w:space="0" w:color="auto"/>
      </w:divBdr>
    </w:div>
    <w:div w:id="1855458843">
      <w:bodyDiv w:val="1"/>
      <w:marLeft w:val="0"/>
      <w:marRight w:val="0"/>
      <w:marTop w:val="0"/>
      <w:marBottom w:val="0"/>
      <w:divBdr>
        <w:top w:val="none" w:sz="0" w:space="0" w:color="auto"/>
        <w:left w:val="none" w:sz="0" w:space="0" w:color="auto"/>
        <w:bottom w:val="none" w:sz="0" w:space="0" w:color="auto"/>
        <w:right w:val="none" w:sz="0" w:space="0" w:color="auto"/>
      </w:divBdr>
    </w:div>
    <w:div w:id="1892232330">
      <w:bodyDiv w:val="1"/>
      <w:marLeft w:val="0"/>
      <w:marRight w:val="0"/>
      <w:marTop w:val="0"/>
      <w:marBottom w:val="0"/>
      <w:divBdr>
        <w:top w:val="none" w:sz="0" w:space="0" w:color="auto"/>
        <w:left w:val="none" w:sz="0" w:space="0" w:color="auto"/>
        <w:bottom w:val="none" w:sz="0" w:space="0" w:color="auto"/>
        <w:right w:val="none" w:sz="0" w:space="0" w:color="auto"/>
      </w:divBdr>
    </w:div>
    <w:div w:id="1902255877">
      <w:bodyDiv w:val="1"/>
      <w:marLeft w:val="0"/>
      <w:marRight w:val="0"/>
      <w:marTop w:val="0"/>
      <w:marBottom w:val="0"/>
      <w:divBdr>
        <w:top w:val="none" w:sz="0" w:space="0" w:color="auto"/>
        <w:left w:val="none" w:sz="0" w:space="0" w:color="auto"/>
        <w:bottom w:val="none" w:sz="0" w:space="0" w:color="auto"/>
        <w:right w:val="none" w:sz="0" w:space="0" w:color="auto"/>
      </w:divBdr>
    </w:div>
    <w:div w:id="1966345792">
      <w:bodyDiv w:val="1"/>
      <w:marLeft w:val="0"/>
      <w:marRight w:val="0"/>
      <w:marTop w:val="0"/>
      <w:marBottom w:val="0"/>
      <w:divBdr>
        <w:top w:val="none" w:sz="0" w:space="0" w:color="auto"/>
        <w:left w:val="none" w:sz="0" w:space="0" w:color="auto"/>
        <w:bottom w:val="none" w:sz="0" w:space="0" w:color="auto"/>
        <w:right w:val="none" w:sz="0" w:space="0" w:color="auto"/>
      </w:divBdr>
    </w:div>
    <w:div w:id="2062055268">
      <w:bodyDiv w:val="1"/>
      <w:marLeft w:val="0"/>
      <w:marRight w:val="0"/>
      <w:marTop w:val="0"/>
      <w:marBottom w:val="0"/>
      <w:divBdr>
        <w:top w:val="none" w:sz="0" w:space="0" w:color="auto"/>
        <w:left w:val="none" w:sz="0" w:space="0" w:color="auto"/>
        <w:bottom w:val="none" w:sz="0" w:space="0" w:color="auto"/>
        <w:right w:val="none" w:sz="0" w:space="0" w:color="auto"/>
      </w:divBdr>
    </w:div>
    <w:div w:id="2093232297">
      <w:bodyDiv w:val="1"/>
      <w:marLeft w:val="0"/>
      <w:marRight w:val="0"/>
      <w:marTop w:val="0"/>
      <w:marBottom w:val="0"/>
      <w:divBdr>
        <w:top w:val="none" w:sz="0" w:space="0" w:color="auto"/>
        <w:left w:val="none" w:sz="0" w:space="0" w:color="auto"/>
        <w:bottom w:val="none" w:sz="0" w:space="0" w:color="auto"/>
        <w:right w:val="none" w:sz="0" w:space="0" w:color="auto"/>
      </w:divBdr>
    </w:div>
    <w:div w:id="2098017281">
      <w:bodyDiv w:val="1"/>
      <w:marLeft w:val="0"/>
      <w:marRight w:val="0"/>
      <w:marTop w:val="0"/>
      <w:marBottom w:val="0"/>
      <w:divBdr>
        <w:top w:val="none" w:sz="0" w:space="0" w:color="auto"/>
        <w:left w:val="none" w:sz="0" w:space="0" w:color="auto"/>
        <w:bottom w:val="none" w:sz="0" w:space="0" w:color="auto"/>
        <w:right w:val="none" w:sz="0" w:space="0" w:color="auto"/>
      </w:divBdr>
    </w:div>
    <w:div w:id="211833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0C0A3-B56A-4D5D-BC12-720AF34ED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27</Pages>
  <Words>5488</Words>
  <Characters>31283</Characters>
  <Application>Microsoft Office Word</Application>
  <DocSecurity>0</DocSecurity>
  <Lines>260</Lines>
  <Paragraphs>73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Ахленко</dc:creator>
  <cp:keywords/>
  <dc:description/>
  <cp:lastModifiedBy>Дмитрий Ахленко</cp:lastModifiedBy>
  <cp:revision>13</cp:revision>
  <dcterms:created xsi:type="dcterms:W3CDTF">2023-06-03T10:44:00Z</dcterms:created>
  <dcterms:modified xsi:type="dcterms:W3CDTF">2026-09-23T08:53:00Z</dcterms:modified>
</cp:coreProperties>
</file>