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/>
          <w:lang w:eastAsia="ru-RU"/>
        </w:rPr>
        <w:id w:val="-213370380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706BB10" w14:textId="696ED3FC" w:rsidR="005A623E" w:rsidRPr="00B4309B" w:rsidRDefault="005A623E" w:rsidP="00487BC0">
          <w:pPr>
            <w:spacing w:after="0" w:line="240" w:lineRule="auto"/>
            <w:ind w:left="-142"/>
            <w:jc w:val="center"/>
            <w:rPr>
              <w:rFonts w:eastAsia="Times New Roman"/>
              <w:lang w:eastAsia="ru-RU"/>
            </w:rPr>
          </w:pPr>
          <w:r w:rsidRPr="00B4309B">
            <w:rPr>
              <w:rFonts w:eastAsia="Times New Roman"/>
              <w:lang w:eastAsia="ru-RU"/>
            </w:rPr>
            <w:t>МІНІСТЕРСТВО ОСВІТИ І НАУКИ УКРАЇНИ</w:t>
          </w:r>
        </w:p>
        <w:p w14:paraId="48430AB0" w14:textId="77777777" w:rsidR="005A623E" w:rsidRPr="00B4309B" w:rsidRDefault="005A623E" w:rsidP="00487BC0">
          <w:pPr>
            <w:widowControl w:val="0"/>
            <w:spacing w:after="0" w:line="240" w:lineRule="auto"/>
            <w:ind w:left="-142"/>
            <w:jc w:val="center"/>
            <w:rPr>
              <w:rFonts w:eastAsia="Times New Roman"/>
              <w:b/>
              <w:lang w:eastAsia="ru-RU"/>
            </w:rPr>
          </w:pPr>
        </w:p>
        <w:p w14:paraId="4EFDCC6A" w14:textId="77777777" w:rsidR="005A623E" w:rsidRPr="00487BC0" w:rsidRDefault="005A623E" w:rsidP="00487BC0">
          <w:pPr>
            <w:widowControl w:val="0"/>
            <w:spacing w:after="0" w:line="240" w:lineRule="auto"/>
            <w:ind w:left="-142"/>
            <w:jc w:val="center"/>
            <w:rPr>
              <w:rFonts w:eastAsia="Times New Roman"/>
              <w:lang w:eastAsia="ru-RU"/>
            </w:rPr>
          </w:pPr>
          <w:r w:rsidRPr="00487BC0">
            <w:rPr>
              <w:rFonts w:eastAsia="Times New Roman"/>
              <w:b/>
              <w:lang w:eastAsia="ru-RU"/>
            </w:rPr>
            <w:t>Український державний університет науки і технологій</w:t>
          </w:r>
        </w:p>
        <w:p w14:paraId="7997ED79" w14:textId="77777777" w:rsidR="005A623E" w:rsidRPr="00B4309B" w:rsidRDefault="005A623E" w:rsidP="00487BC0">
          <w:pPr>
            <w:widowControl w:val="0"/>
            <w:spacing w:after="0" w:line="240" w:lineRule="auto"/>
            <w:ind w:left="-142"/>
            <w:jc w:val="center"/>
            <w:rPr>
              <w:rFonts w:eastAsia="Times New Roman"/>
              <w:lang w:eastAsia="ru-RU"/>
            </w:rPr>
          </w:pPr>
        </w:p>
        <w:p w14:paraId="547E3B88" w14:textId="77777777" w:rsidR="005A623E" w:rsidRPr="00B4309B" w:rsidRDefault="005A623E" w:rsidP="00487BC0">
          <w:pPr>
            <w:widowControl w:val="0"/>
            <w:spacing w:after="0" w:line="240" w:lineRule="auto"/>
            <w:ind w:left="-142"/>
            <w:jc w:val="center"/>
            <w:rPr>
              <w:rFonts w:eastAsia="Times New Roman"/>
              <w:lang w:eastAsia="ru-RU"/>
            </w:rPr>
          </w:pPr>
          <w:r w:rsidRPr="00B4309B">
            <w:rPr>
              <w:rFonts w:eastAsia="Times New Roman"/>
              <w:lang w:eastAsia="ru-RU"/>
            </w:rPr>
            <w:t>Кафедра «Комп’ютерні інформаційні технології»</w:t>
          </w:r>
        </w:p>
        <w:p w14:paraId="09BEC4EC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76955684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5A24FC6A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57F44F17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528B045D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3A3349EA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5CA75F96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1C0AE592" w14:textId="77777777" w:rsidR="005A623E" w:rsidRPr="00736C44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val="ru-RU" w:eastAsia="ru-RU"/>
            </w:rPr>
          </w:pPr>
        </w:p>
        <w:p w14:paraId="6915D0FA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04FEF6D8" w14:textId="77777777" w:rsidR="005A623E" w:rsidRPr="00B4309B" w:rsidRDefault="005A623E" w:rsidP="00B4309B">
          <w:pPr>
            <w:widowControl w:val="0"/>
            <w:spacing w:after="0" w:line="240" w:lineRule="auto"/>
            <w:ind w:left="1083"/>
            <w:rPr>
              <w:rFonts w:eastAsia="Times New Roman"/>
              <w:lang w:eastAsia="ru-RU"/>
            </w:rPr>
          </w:pPr>
        </w:p>
        <w:p w14:paraId="44505EC9" w14:textId="4683D011" w:rsidR="005A623E" w:rsidRPr="00BB15DB" w:rsidRDefault="005A623E" w:rsidP="00487BC0">
          <w:pPr>
            <w:widowControl w:val="0"/>
            <w:spacing w:after="0" w:line="240" w:lineRule="auto"/>
            <w:jc w:val="center"/>
            <w:rPr>
              <w:rFonts w:eastAsia="Times New Roman"/>
              <w:b/>
              <w:lang w:eastAsia="ru-RU"/>
            </w:rPr>
          </w:pPr>
          <w:r w:rsidRPr="00B4309B">
            <w:rPr>
              <w:rFonts w:eastAsia="Times New Roman"/>
              <w:b/>
              <w:lang w:eastAsia="ru-RU"/>
            </w:rPr>
            <w:t>Лабораторна робота №</w:t>
          </w:r>
          <w:r w:rsidR="00A05994">
            <w:rPr>
              <w:rFonts w:eastAsia="Times New Roman"/>
              <w:b/>
              <w:lang w:eastAsia="ru-RU"/>
            </w:rPr>
            <w:t>1</w:t>
          </w:r>
        </w:p>
        <w:p w14:paraId="763362EB" w14:textId="746DB3EC" w:rsidR="005A623E" w:rsidRPr="00A05994" w:rsidRDefault="005A623E" w:rsidP="00A05994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  <w:r w:rsidRPr="00B4309B">
            <w:rPr>
              <w:rFonts w:eastAsia="Times New Roman"/>
              <w:b/>
              <w:lang w:eastAsia="ru-RU"/>
            </w:rPr>
            <w:br/>
            <w:t>з дисципліни «</w:t>
          </w:r>
          <w:r w:rsidR="00A05994" w:rsidRPr="00A05994">
            <w:rPr>
              <w:rFonts w:eastAsia="Times New Roman"/>
              <w:b/>
              <w:bCs/>
              <w:lang w:eastAsia="ru-RU"/>
            </w:rPr>
            <w:t>Проектний практикум</w:t>
          </w:r>
          <w:r w:rsidRPr="00B4309B">
            <w:rPr>
              <w:rFonts w:eastAsia="Times New Roman"/>
              <w:b/>
              <w:smallCaps/>
              <w:lang w:eastAsia="ru-RU"/>
            </w:rPr>
            <w:t>»</w:t>
          </w:r>
        </w:p>
        <w:p w14:paraId="2C66BCE5" w14:textId="53FD85A3" w:rsidR="005A623E" w:rsidRPr="00B4309B" w:rsidRDefault="005A623E" w:rsidP="008F77A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120" w:line="240" w:lineRule="auto"/>
            <w:jc w:val="center"/>
            <w:outlineLvl w:val="1"/>
            <w:rPr>
              <w:rFonts w:eastAsia="Times New Roman"/>
              <w:color w:val="3A3A3A"/>
              <w:lang w:eastAsia="ru-RU"/>
            </w:rPr>
          </w:pPr>
          <w:r w:rsidRPr="00B4309B">
            <w:rPr>
              <w:rFonts w:eastAsia="Times New Roman"/>
              <w:b/>
              <w:lang w:eastAsia="ru-RU"/>
            </w:rPr>
            <w:t>на тему:</w:t>
          </w:r>
          <w:r w:rsidRPr="00B4309B">
            <w:rPr>
              <w:rFonts w:eastAsia="Times New Roman"/>
              <w:lang w:eastAsia="ru-RU"/>
            </w:rPr>
            <w:t xml:space="preserve"> «</w:t>
          </w:r>
          <w:r w:rsidR="00A05994" w:rsidRPr="00A05994">
            <w:rPr>
              <w:b/>
              <w:bCs/>
              <w:i/>
              <w:iCs/>
            </w:rPr>
            <w:t>Дослідження предметної області. Виявлення функціональних вимог</w:t>
          </w:r>
          <w:r>
            <w:rPr>
              <w:b/>
              <w:bCs/>
              <w:i/>
              <w:iCs/>
            </w:rPr>
            <w:t>»</w:t>
          </w:r>
        </w:p>
        <w:p w14:paraId="7C6969D7" w14:textId="77777777" w:rsidR="005A623E" w:rsidRPr="00B4309B" w:rsidRDefault="005A623E" w:rsidP="00B4309B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3"/>
            <w:jc w:val="center"/>
            <w:rPr>
              <w:rFonts w:eastAsia="Times New Roman"/>
              <w:b/>
              <w:color w:val="000000"/>
              <w:lang w:eastAsia="ru-RU"/>
            </w:rPr>
          </w:pPr>
        </w:p>
        <w:p w14:paraId="730E5656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2217" w:firstLine="566"/>
            <w:rPr>
              <w:rFonts w:eastAsia="Times New Roman"/>
              <w:lang w:eastAsia="ru-RU"/>
            </w:rPr>
          </w:pPr>
        </w:p>
        <w:p w14:paraId="08131D8D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2217" w:firstLine="566"/>
            <w:rPr>
              <w:rFonts w:eastAsia="Times New Roman"/>
              <w:lang w:eastAsia="ru-RU"/>
            </w:rPr>
          </w:pPr>
        </w:p>
        <w:p w14:paraId="60616AE2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2217" w:firstLine="566"/>
            <w:rPr>
              <w:rFonts w:eastAsia="Times New Roman"/>
              <w:lang w:eastAsia="ru-RU"/>
            </w:rPr>
          </w:pPr>
        </w:p>
        <w:p w14:paraId="144E56F1" w14:textId="77777777" w:rsidR="005A623E" w:rsidRPr="00B4309B" w:rsidRDefault="005A623E" w:rsidP="00C05852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1C6A122D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2217" w:firstLine="566"/>
            <w:rPr>
              <w:rFonts w:eastAsia="Times New Roman"/>
              <w:lang w:eastAsia="ru-RU"/>
            </w:rPr>
          </w:pPr>
        </w:p>
        <w:p w14:paraId="2C480BC9" w14:textId="10C4CC28" w:rsidR="005A623E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/>
            <w:rPr>
              <w:rFonts w:eastAsia="Times New Roman"/>
              <w:lang w:eastAsia="ru-RU"/>
            </w:rPr>
          </w:pPr>
          <w:r w:rsidRPr="00B4309B">
            <w:rPr>
              <w:rFonts w:eastAsia="Times New Roman"/>
              <w:lang w:eastAsia="ru-RU"/>
            </w:rPr>
            <w:t>Виконав: студент гр. ПЗ21140 (9</w:t>
          </w:r>
          <w:r w:rsidR="00A05994">
            <w:rPr>
              <w:rFonts w:eastAsia="Times New Roman"/>
              <w:lang w:eastAsia="ru-RU"/>
            </w:rPr>
            <w:t>4</w:t>
          </w:r>
          <w:r w:rsidR="00661CA0">
            <w:rPr>
              <w:rFonts w:eastAsia="Times New Roman"/>
              <w:lang w:eastAsia="ru-RU"/>
            </w:rPr>
            <w:t>0П</w:t>
          </w:r>
          <w:r w:rsidRPr="00B4309B">
            <w:rPr>
              <w:rFonts w:eastAsia="Times New Roman"/>
              <w:lang w:eastAsia="ru-RU"/>
            </w:rPr>
            <w:t>)</w:t>
          </w:r>
        </w:p>
        <w:p w14:paraId="68D8CCBB" w14:textId="38AA4B69" w:rsidR="00A05994" w:rsidRPr="00B4309B" w:rsidRDefault="00A05994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/>
            <w:rPr>
              <w:rFonts w:eastAsia="Times New Roman"/>
              <w:lang w:eastAsia="ru-RU"/>
            </w:rPr>
          </w:pPr>
          <w:r>
            <w:rPr>
              <w:rFonts w:eastAsia="Times New Roman"/>
              <w:lang w:eastAsia="ru-RU"/>
            </w:rPr>
            <w:t>Ахленко Д. А.</w:t>
          </w:r>
        </w:p>
        <w:p w14:paraId="62F8E3C7" w14:textId="5A940D74" w:rsidR="005A623E" w:rsidRPr="00B4309B" w:rsidRDefault="00661CA0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/>
            <w:rPr>
              <w:rFonts w:eastAsia="Times New Roman"/>
              <w:lang w:eastAsia="ru-RU"/>
            </w:rPr>
          </w:pPr>
          <w:r>
            <w:rPr>
              <w:rFonts w:eastAsia="Times New Roman"/>
              <w:lang w:eastAsia="ru-RU"/>
            </w:rPr>
            <w:t>Талибов</w:t>
          </w:r>
          <w:r w:rsidR="005A623E" w:rsidRPr="00B4309B">
            <w:rPr>
              <w:rFonts w:eastAsia="Times New Roman"/>
              <w:lang w:eastAsia="ru-RU"/>
            </w:rPr>
            <w:t xml:space="preserve"> </w:t>
          </w:r>
          <w:r>
            <w:rPr>
              <w:rFonts w:eastAsia="Times New Roman"/>
              <w:lang w:eastAsia="ru-RU"/>
            </w:rPr>
            <w:t>Е</w:t>
          </w:r>
          <w:r w:rsidR="005A623E" w:rsidRPr="00B4309B">
            <w:rPr>
              <w:rFonts w:eastAsia="Times New Roman"/>
              <w:lang w:eastAsia="ru-RU"/>
            </w:rPr>
            <w:t>.</w:t>
          </w:r>
          <w:r>
            <w:rPr>
              <w:rFonts w:eastAsia="Times New Roman"/>
              <w:lang w:eastAsia="ru-RU"/>
            </w:rPr>
            <w:t xml:space="preserve"> Т</w:t>
          </w:r>
          <w:r w:rsidR="005A623E" w:rsidRPr="00B4309B">
            <w:rPr>
              <w:rFonts w:eastAsia="Times New Roman"/>
              <w:lang w:eastAsia="ru-RU"/>
            </w:rPr>
            <w:t>.</w:t>
          </w:r>
        </w:p>
        <w:p w14:paraId="01472742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/>
            <w:rPr>
              <w:rFonts w:eastAsia="Times New Roman"/>
              <w:lang w:eastAsia="ru-RU"/>
            </w:rPr>
          </w:pPr>
        </w:p>
        <w:p w14:paraId="21B9B9EA" w14:textId="652BF326" w:rsidR="005A623E" w:rsidRPr="008F77A7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/>
            <w:rPr>
              <w:rFonts w:eastAsia="Times New Roman"/>
              <w:lang w:eastAsia="ru-RU"/>
            </w:rPr>
          </w:pPr>
          <w:r w:rsidRPr="00B4309B">
            <w:rPr>
              <w:rFonts w:eastAsia="Times New Roman"/>
              <w:lang w:eastAsia="ru-RU"/>
            </w:rPr>
            <w:t>П</w:t>
          </w:r>
          <w:r>
            <w:rPr>
              <w:rFonts w:eastAsia="Times New Roman"/>
              <w:lang w:eastAsia="ru-RU"/>
            </w:rPr>
            <w:t>еревіри</w:t>
          </w:r>
          <w:r w:rsidR="00395CB9">
            <w:rPr>
              <w:rFonts w:eastAsia="Times New Roman"/>
              <w:lang w:eastAsia="ru-RU"/>
            </w:rPr>
            <w:t>в</w:t>
          </w:r>
          <w:r w:rsidRPr="00B4309B">
            <w:rPr>
              <w:rFonts w:eastAsia="Times New Roman"/>
              <w:lang w:eastAsia="ru-RU"/>
            </w:rPr>
            <w:t xml:space="preserve">: </w:t>
          </w:r>
          <w:r w:rsidRPr="00B4309B">
            <w:rPr>
              <w:rFonts w:eastAsia="Times New Roman"/>
              <w:lang w:eastAsia="ru-RU"/>
            </w:rPr>
            <w:br/>
          </w:r>
          <w:r w:rsidR="00A05994">
            <w:rPr>
              <w:rFonts w:eastAsia="Times New Roman"/>
              <w:lang w:eastAsia="ru-RU"/>
            </w:rPr>
            <w:t>Гришечкіна</w:t>
          </w:r>
          <w:r>
            <w:rPr>
              <w:rFonts w:eastAsia="Times New Roman"/>
              <w:lang w:eastAsia="ru-RU"/>
            </w:rPr>
            <w:t xml:space="preserve"> </w:t>
          </w:r>
          <w:r w:rsidR="00A05994">
            <w:rPr>
              <w:rFonts w:eastAsia="Times New Roman"/>
              <w:lang w:eastAsia="ru-RU"/>
            </w:rPr>
            <w:t>Т</w:t>
          </w:r>
          <w:r>
            <w:rPr>
              <w:rFonts w:eastAsia="Times New Roman"/>
              <w:lang w:eastAsia="ru-RU"/>
            </w:rPr>
            <w:t xml:space="preserve">. </w:t>
          </w:r>
          <w:r w:rsidR="00A05994">
            <w:rPr>
              <w:rFonts w:eastAsia="Times New Roman"/>
              <w:lang w:eastAsia="ru-RU"/>
            </w:rPr>
            <w:t>С</w:t>
          </w:r>
          <w:r>
            <w:rPr>
              <w:rFonts w:eastAsia="Times New Roman"/>
              <w:lang w:eastAsia="ru-RU"/>
            </w:rPr>
            <w:t>.</w:t>
          </w:r>
        </w:p>
        <w:p w14:paraId="6D1DFC8E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/>
            <w:rPr>
              <w:rFonts w:eastAsia="Times New Roman"/>
              <w:lang w:eastAsia="ru-RU"/>
            </w:rPr>
          </w:pPr>
        </w:p>
        <w:p w14:paraId="326EC1EB" w14:textId="77777777" w:rsidR="005A623E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 w:firstLine="1133"/>
            <w:rPr>
              <w:rFonts w:eastAsia="Times New Roman"/>
              <w:lang w:eastAsia="ru-RU"/>
            </w:rPr>
          </w:pPr>
          <w:r w:rsidRPr="00B4309B">
            <w:rPr>
              <w:rFonts w:eastAsia="Times New Roman"/>
              <w:lang w:eastAsia="ru-RU"/>
            </w:rPr>
            <w:t xml:space="preserve">  </w:t>
          </w:r>
        </w:p>
        <w:p w14:paraId="5E122D02" w14:textId="77777777" w:rsidR="005A623E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 w:firstLine="1133"/>
            <w:rPr>
              <w:rFonts w:eastAsia="Times New Roman"/>
              <w:lang w:eastAsia="ru-RU"/>
            </w:rPr>
          </w:pPr>
        </w:p>
        <w:p w14:paraId="7A55A15B" w14:textId="77777777" w:rsidR="005A623E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 w:firstLine="1133"/>
            <w:rPr>
              <w:rFonts w:eastAsia="Times New Roman"/>
              <w:lang w:eastAsia="ru-RU"/>
            </w:rPr>
          </w:pPr>
        </w:p>
        <w:p w14:paraId="421C1506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6753" w:firstLine="1133"/>
            <w:rPr>
              <w:rFonts w:eastAsia="Times New Roman"/>
              <w:lang w:eastAsia="ru-RU"/>
            </w:rPr>
          </w:pPr>
        </w:p>
        <w:p w14:paraId="4A5F4F7C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4485" w:firstLine="566"/>
            <w:rPr>
              <w:rFonts w:eastAsia="Times New Roman"/>
              <w:lang w:eastAsia="ru-RU"/>
            </w:rPr>
          </w:pPr>
        </w:p>
        <w:p w14:paraId="45792CC0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4485" w:firstLine="566"/>
            <w:rPr>
              <w:rFonts w:eastAsia="Times New Roman"/>
              <w:lang w:eastAsia="ru-RU"/>
            </w:rPr>
          </w:pPr>
        </w:p>
        <w:p w14:paraId="54B6A062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3"/>
            <w:jc w:val="center"/>
            <w:rPr>
              <w:rFonts w:eastAsia="Times New Roman"/>
              <w:lang w:eastAsia="ru-RU"/>
            </w:rPr>
          </w:pPr>
        </w:p>
        <w:p w14:paraId="7D33B93F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3"/>
            <w:jc w:val="center"/>
            <w:rPr>
              <w:rFonts w:eastAsia="Times New Roman"/>
              <w:lang w:eastAsia="ru-RU"/>
            </w:rPr>
          </w:pPr>
        </w:p>
        <w:p w14:paraId="4456AA6F" w14:textId="77777777" w:rsidR="005A623E" w:rsidRDefault="005A623E" w:rsidP="008B4096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4BD54A9A" w14:textId="77777777" w:rsidR="005A623E" w:rsidRDefault="005A623E" w:rsidP="008B4096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509BCD76" w14:textId="77777777" w:rsidR="005A623E" w:rsidRDefault="005A623E" w:rsidP="008B4096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042607B4" w14:textId="77777777" w:rsidR="005A623E" w:rsidRPr="00B4309B" w:rsidRDefault="005A623E" w:rsidP="008B4096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42024414" w14:textId="77777777" w:rsidR="005A623E" w:rsidRPr="00B4309B" w:rsidRDefault="005A623E" w:rsidP="00B4309B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eastAsia="Times New Roman"/>
              <w:lang w:eastAsia="ru-RU"/>
            </w:rPr>
          </w:pPr>
        </w:p>
        <w:p w14:paraId="1187288D" w14:textId="2F1BB6AF" w:rsidR="005A623E" w:rsidRDefault="005A623E" w:rsidP="005A623E">
          <w:pPr>
            <w:jc w:val="center"/>
          </w:pPr>
          <w:r w:rsidRPr="00B4309B">
            <w:rPr>
              <w:rFonts w:eastAsia="Times New Roman"/>
              <w:lang w:eastAsia="ru-RU"/>
            </w:rPr>
            <w:t>Дніпро, 202</w:t>
          </w:r>
          <w:r w:rsidR="007A0048">
            <w:rPr>
              <w:rFonts w:eastAsia="Times New Roman"/>
              <w:lang w:eastAsia="ru-RU"/>
            </w:rPr>
            <w:t>3</w:t>
          </w:r>
          <w:r>
            <w:br w:type="page"/>
          </w:r>
        </w:p>
      </w:sdtContent>
    </w:sdt>
    <w:p w14:paraId="3C7BE247" w14:textId="625B3F5E" w:rsidR="005A623E" w:rsidRPr="00633A8B" w:rsidRDefault="005A623E" w:rsidP="005A623E">
      <w:pPr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</w:rPr>
        <w:lastRenderedPageBreak/>
        <w:t>Лабораторна робота №</w:t>
      </w:r>
      <w:r w:rsidR="00A05994">
        <w:rPr>
          <w:b/>
          <w:bCs/>
          <w:lang w:val="ru-RU"/>
        </w:rPr>
        <w:t>1</w:t>
      </w:r>
    </w:p>
    <w:p w14:paraId="5B1B13F6" w14:textId="7EE8E928" w:rsidR="005A623E" w:rsidRPr="00F50566" w:rsidRDefault="005A623E" w:rsidP="00A63887">
      <w:pPr>
        <w:spacing w:after="0" w:line="360" w:lineRule="auto"/>
        <w:jc w:val="both"/>
        <w:rPr>
          <w:rFonts w:eastAsia="Calibri"/>
          <w:sz w:val="26"/>
          <w:szCs w:val="26"/>
        </w:rPr>
      </w:pPr>
      <w:r w:rsidRPr="00F50566">
        <w:rPr>
          <w:b/>
          <w:bCs/>
        </w:rPr>
        <w:t xml:space="preserve">Тема: </w:t>
      </w:r>
      <w:r w:rsidR="00A05994" w:rsidRPr="00A05994">
        <w:rPr>
          <w:rFonts w:eastAsia="Calibri"/>
          <w:b/>
          <w:bCs/>
          <w:i/>
          <w:iCs/>
          <w:sz w:val="26"/>
          <w:szCs w:val="26"/>
        </w:rPr>
        <w:t>Дослідження предметної області. Виявлення функціональних вимог</w:t>
      </w:r>
      <w:r w:rsidR="00A05994">
        <w:t>.</w:t>
      </w:r>
    </w:p>
    <w:p w14:paraId="6361041E" w14:textId="0C9C2EED" w:rsidR="005A623E" w:rsidRPr="00F50566" w:rsidRDefault="005A623E" w:rsidP="005A623E">
      <w:pPr>
        <w:spacing w:after="0" w:line="360" w:lineRule="auto"/>
        <w:jc w:val="both"/>
      </w:pPr>
      <w:r w:rsidRPr="00F50566">
        <w:rPr>
          <w:b/>
          <w:bCs/>
        </w:rPr>
        <w:t xml:space="preserve">Мета: </w:t>
      </w:r>
      <w:r w:rsidR="00A05994" w:rsidRPr="00A05994">
        <w:t>Отримати навики виявлення та опис функціональних вимог до продукту</w:t>
      </w:r>
      <w:r w:rsidR="00BB15DB" w:rsidRPr="00BB15DB">
        <w:t>.</w:t>
      </w:r>
    </w:p>
    <w:p w14:paraId="6078A998" w14:textId="269DEDB6" w:rsidR="005A623E" w:rsidRDefault="005A623E" w:rsidP="005A623E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Постановка завдання</w:t>
      </w:r>
    </w:p>
    <w:p w14:paraId="514423B2" w14:textId="76FE9B06" w:rsidR="00133935" w:rsidRPr="00133935" w:rsidRDefault="00133935" w:rsidP="00133935">
      <w:pPr>
        <w:pStyle w:val="a5"/>
        <w:spacing w:line="360" w:lineRule="auto"/>
        <w:ind w:firstLine="708"/>
        <w:rPr>
          <w:lang w:val="uk-UA"/>
        </w:rPr>
      </w:pPr>
      <w:r w:rsidRPr="00A05994">
        <w:rPr>
          <w:lang w:val="uk-UA"/>
        </w:rPr>
        <w:t>Створення текстового редактору для виконання рефакторингу вихідних текстів програм для мови С++.</w:t>
      </w:r>
      <w:r w:rsidRPr="00133935">
        <w:t xml:space="preserve"> </w:t>
      </w:r>
      <w:r>
        <w:rPr>
          <w:lang w:val="uk-UA"/>
        </w:rPr>
        <w:t>Функції редактору:</w:t>
      </w:r>
    </w:p>
    <w:p w14:paraId="100C8BA9" w14:textId="68A74CB7" w:rsidR="00133935" w:rsidRPr="00A05994" w:rsidRDefault="00133935" w:rsidP="00133935">
      <w:pPr>
        <w:pStyle w:val="a5"/>
        <w:numPr>
          <w:ilvl w:val="0"/>
          <w:numId w:val="31"/>
        </w:numPr>
        <w:spacing w:line="360" w:lineRule="auto"/>
        <w:rPr>
          <w:lang w:val="uk-UA"/>
        </w:rPr>
      </w:pPr>
      <w:r w:rsidRPr="00A05994">
        <w:rPr>
          <w:lang w:val="uk-UA"/>
        </w:rPr>
        <w:t>Вбудування методу</w:t>
      </w:r>
    </w:p>
    <w:p w14:paraId="13B52D6C" w14:textId="42C577C0" w:rsidR="00133935" w:rsidRPr="00133935" w:rsidRDefault="00133935" w:rsidP="00133935">
      <w:pPr>
        <w:pStyle w:val="a5"/>
        <w:numPr>
          <w:ilvl w:val="0"/>
          <w:numId w:val="31"/>
        </w:numPr>
        <w:spacing w:line="360" w:lineRule="auto"/>
        <w:rPr>
          <w:lang w:val="uk-UA"/>
        </w:rPr>
      </w:pPr>
      <w:r w:rsidRPr="00A05994">
        <w:rPr>
          <w:lang w:val="uk-UA"/>
        </w:rPr>
        <w:t>Перейменування методу</w:t>
      </w:r>
    </w:p>
    <w:p w14:paraId="743BBBD4" w14:textId="15DCA985" w:rsidR="004A571C" w:rsidRDefault="00133935" w:rsidP="00A64B25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 w:rsidRPr="00133935">
        <w:rPr>
          <w:b/>
          <w:bCs/>
        </w:rPr>
        <w:t>Концептуальна модель системи (узагальнена діаграма класів).</w:t>
      </w:r>
      <w:bookmarkStart w:id="0" w:name="_Hlk127170607"/>
    </w:p>
    <w:p w14:paraId="4D5FFF4D" w14:textId="37D46DF8" w:rsidR="00133935" w:rsidRDefault="00736C44" w:rsidP="004D0694">
      <w:pPr>
        <w:pStyle w:val="a4"/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07D13C" wp14:editId="0A0AA3B0">
            <wp:extent cx="3449955" cy="3983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01"/>
                    <a:stretch/>
                  </pic:blipFill>
                  <pic:spPr bwMode="auto">
                    <a:xfrm>
                      <a:off x="0" y="0"/>
                      <a:ext cx="3505809" cy="404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81E2" w14:textId="05516CD2" w:rsidR="00736C44" w:rsidRPr="00736C44" w:rsidRDefault="00736C44" w:rsidP="004D0694">
      <w:pPr>
        <w:pStyle w:val="a4"/>
        <w:spacing w:after="0" w:line="360" w:lineRule="auto"/>
        <w:jc w:val="center"/>
      </w:pPr>
      <w:r w:rsidRPr="00736C44">
        <w:t>Рис. 1. – Узагальнена діаграма класів</w:t>
      </w:r>
    </w:p>
    <w:bookmarkEnd w:id="0"/>
    <w:p w14:paraId="0479188E" w14:textId="55856214" w:rsidR="00E636F2" w:rsidRDefault="004D0694" w:rsidP="005A623E">
      <w:pPr>
        <w:pStyle w:val="a5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 w:rsidRPr="004D0694">
        <w:rPr>
          <w:b/>
          <w:bCs/>
          <w:lang w:val="uk-UA"/>
        </w:rPr>
        <w:t>Модульні тести, детально охоплюючі функціональні особливості</w:t>
      </w:r>
    </w:p>
    <w:p w14:paraId="2AA08D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  <w:r w:rsidRPr="00202350">
        <w:rPr>
          <w:noProof/>
          <w:lang w:val="en-US"/>
        </w:rPr>
        <w:t>InlineMethod:</w:t>
      </w:r>
    </w:p>
    <w:p w14:paraId="00B3739B" w14:textId="1366E97F" w:rsidR="00202350" w:rsidRDefault="00215AD8" w:rsidP="00215AD8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  <w:r w:rsidR="00202350" w:rsidRPr="00202350">
        <w:rPr>
          <w:lang w:val="en-US"/>
        </w:rPr>
        <w:br/>
      </w:r>
      <w:proofErr w:type="spellStart"/>
      <w:r w:rsidR="0020235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2023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0235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="00202350">
        <w:rPr>
          <w:rFonts w:ascii="Cascadia Mono" w:hAnsi="Cascadia Mono" w:cs="Cascadia Mono"/>
          <w:color w:val="000000"/>
          <w:sz w:val="19"/>
          <w:szCs w:val="19"/>
        </w:rPr>
        <w:t xml:space="preserve"> TestMethod1() {</w:t>
      </w:r>
    </w:p>
    <w:p w14:paraId="7F66C24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37BD6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A638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(6, 4)"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9DC1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DE76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9A2397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F83AA8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30DE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2DA3A3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F8BE8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9B30E3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5367D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81FF3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(6, 4);\r\n"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427E49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n;\r\n"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79ADB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09B05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F3DF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A164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4CBC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A570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92A6BC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B74C9B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6C56D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4B4CC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8CCE7E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7EA381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F762DF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3CDEFE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(6, 4)\r\n"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E79AAA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 = 6 + 4;\r\n"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95209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= 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10ED3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n;\r\n"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46A44E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BE33D6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72AD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3BAE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955CAE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5575A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F660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4049023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TestMethod2() {</w:t>
      </w:r>
    </w:p>
    <w:p w14:paraId="4BE6C74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76E93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D022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(8, 2)"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9381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A7A1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28B929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F844FF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FCF37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015580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DDD93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E1C11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BA0B4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14EFD1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E50C0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div(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FB002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4201A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465E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3B47C3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0E4D2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(8, 2);\r\n"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B3B99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n;\r\n"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E30A8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18AE5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6429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63B2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mult_res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92BC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04F0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3A37C3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1E0C27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69208F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B6E66C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6A074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A736E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F1B6D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FFF890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37C8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div(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C1C477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EF379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B336F2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3BC47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EDFEE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(8, 2)\r\n"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F58916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mult_res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8 * 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CED9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mult_res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182E51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n;\r\n"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59AC8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FB116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801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A83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BEC882D" w14:textId="5675915A" w:rsidR="00D408C8" w:rsidRPr="002B3DEE" w:rsidRDefault="00202350" w:rsidP="00202350">
      <w:pPr>
        <w:pStyle w:val="a5"/>
        <w:spacing w:line="36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41FC5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0A7A20D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TestMethod3() {</w:t>
      </w:r>
    </w:p>
    <w:p w14:paraId="0A4AE1E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C90FD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0A7E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(3, 1)"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6472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53F4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19A180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99BBE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CB9A6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8EF9F2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B8D84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4D2DF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4E8922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3CAC8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7B38B4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div(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DF2697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7C522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CA20C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596C8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A5743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(8, 2)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(3, 1);\r\n"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06982B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n;\r\n"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C924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1923FB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35B6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52A2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res_div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EB7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2CB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F67535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F4DAC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7A5B5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E0ED7E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A7E3ED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3EA51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50201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AED2B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79805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div(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E1FAE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07EAB1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75D6C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BCCF0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35F37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(3, 1)\r\n"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6E9C1E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res_div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3 /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0C0718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math.mult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(8, 2)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res_div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1D0A4E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n;\r\n"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542A9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F2741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C67A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14E9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30669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CC57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01D7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76C6BFF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TestMethod4() {</w:t>
      </w:r>
    </w:p>
    <w:p w14:paraId="41BF0B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29CE5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E0EC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A28C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B72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FE1C1C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2D3CC2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// Клас \"Користувач\"\r\n"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4AE9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EFCFE1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ABAB4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D6286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\"Ім'я: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D96D1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\"Вік: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 років\"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03B95A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8E8F06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B5C476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2B66E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1664E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02A07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(\"Іван\", 30);\r\n"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763BB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\"Інформація про користувача:\"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DDCAA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58E689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34FBD4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D24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809C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B24E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297A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58048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allowed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9E26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FE8C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32064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272EC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B4EF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4351CB3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TestMethod5() {</w:t>
      </w:r>
    </w:p>
    <w:p w14:paraId="33EE33F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4C073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D67D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(\"Іван\", 30)"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5E9B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4E5C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790EA1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72A2B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// Клас \"Користувач\"\r\n"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DA3A0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F1D53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78CBC2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1AFE9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\"Ім'я: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A6637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\"Вік: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 років\"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41A5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A778D0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69F18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63936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1B65B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71AAC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(\"Іван\", 30);\r\n"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557DE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\"Інформація про користувача:\"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BCB07F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FE5A7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6E0595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F887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20ED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1673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1798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D70140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allowed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C035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009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B9A486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C156D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472C8D0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TestMethod6() {</w:t>
      </w:r>
    </w:p>
    <w:p w14:paraId="132C38F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921E4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FBE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0C2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2E86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B1A252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50F7D4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// Клас Автомобіль\r\n"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45737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6B8D4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E187A3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14A4F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\"Марка: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F0A22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\"Модель: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E20DF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53F580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2122C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440913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0F27F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Toyota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\",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Camry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7E2C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\"\\nІнформація про автомобіль:\"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F83629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E6A6B5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3A3ACD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A603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ADD7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F589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5F5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72D602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CFA91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// Клас Автомобіль\r\n"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97A6A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E1752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58C00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ECB720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\"Марка: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E189A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\"Модель: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6B685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8DEDA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6E2EDA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C4965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2C8133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Toyota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\",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Camry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962B1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\"\\nІнформація про автомобіль:\"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C0063A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FCDEE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\"Марка: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car.make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0FF4CD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\"Модель: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car.model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32E5D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4A728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6F7E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1E3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9A9C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7C82D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3323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679A3AD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TestMethod7() {</w:t>
      </w:r>
    </w:p>
    <w:p w14:paraId="22D092F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A3CC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971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"c1.Subtract(p, q)"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14BD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6CE1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2EE476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Class1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A358FC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D9DE5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834BFD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B1B44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-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5E52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38BF2E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Class2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F1D49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Class1 c1;\r\n"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7594C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DA3E3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 + c1.Add(x, y);}\r\n"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E90766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71A30E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 - c1.Subtract(p, q);}\r\n"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D289F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202F11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5E6DF1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Class2 c2;\r\n"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5092B8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result1 = c2.Calculate(10, 5);\r\n"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BD7C0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result2 = c2.Compute(20, 8);\r\n"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EFCC12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\" &lt;&lt; result1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8BB72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\" &lt;&lt; result2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7FD80B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4100B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56AE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24A5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B280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C4DE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21515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Class1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E671A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A3805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80686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32BBC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-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5B3C4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2542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Class2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822F6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Class1 c1;\r\n"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60B76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693E2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 + c1.Add(x, y);}\r\n"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682B73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FBC5AC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c1.Subtract(p, q);\r\n"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7F45AC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p - q;\r\n"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44BDBF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4156E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EAF0DF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CB8A6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Class2 c2;\r\n"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2E05B0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result1 = c2.Calculate(10, 5);\r\n"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40FE2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result2 = c2.Compute(20, 8);\r\n"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06D1CE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\" &lt;&lt; result1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4FA861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\" &lt;&lt; result2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F6CE5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C578D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BEE2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CC7D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560122" w14:textId="7857B93A" w:rsidR="00202350" w:rsidRPr="002B3DEE" w:rsidRDefault="00202350" w:rsidP="00202350">
      <w:pPr>
        <w:pStyle w:val="a5"/>
        <w:spacing w:line="36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6CD3D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6C0847E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TestMethod8() {</w:t>
      </w:r>
    </w:p>
    <w:p w14:paraId="14BB76D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CAA46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26AF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"c2.Calculate(10, 5)"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DAA3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8EEA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D09614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Class1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E4BE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16CFDB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D4DCDF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E4367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-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09EE5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A0A20A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Class2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194843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Class1 c1;\r\n"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A0CC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DAF5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 + c1.Add(x, y);}\r\n"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1976B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2EB25D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 - c1.Subtract(p, q);}\r\n"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21866A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26E69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86810A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Class2 c2;\r\n"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54D26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result1 = c2.Calculate(10, 5);\r\n"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018A88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result2 = c2.Compute(20, 8);\r\n"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0677E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\" &lt;&lt; result1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335E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\" &lt;&lt; result2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9C2A57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B53026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EFA8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E358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975F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FFF8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0BA42E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Class1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A614A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273181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46F365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8587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- b;}\r\n"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29C808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8FCA37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Class2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1740C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Class1 c1;\r\n"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1CEF8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1D003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 + c1.Add(x, y);}\r\n"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9DAAA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A8816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 - c1.Subtract(p, q);}\r\n"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78A01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2A14B4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D17E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Class2 c2;\r\n"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FEF6F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c2.Calculate(10, 5);\r\n"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9E5A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10 + c2.c1.Add(10, 5);\r\n"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90AC2A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result1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DB100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result2 = c2.Compute(20, 8);\r\n"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03E5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\" &lt;&lt; result1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F89D4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\" &lt;&lt; result2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9A8B4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4DF59C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4C9F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3EC6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4D215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170A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C8E5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590E66B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TestMethod9() {</w:t>
      </w:r>
    </w:p>
    <w:p w14:paraId="188862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380D1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BDCF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(i)"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9AC6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6D03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6BFAD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271913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9DD2E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5AE6F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B5B6B0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(i))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+= i;}\r\n"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26729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707E74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40340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18FB5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&lt;= 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86DEED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2; i *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C6FE8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 i ==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C3453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E8452A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563F3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8690A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3691C3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26CE60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processor.ProcessData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C1E8F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8135C0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9BEE5B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E8D0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4CAD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7562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0F62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90003C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09E637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5B2C4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FBE0A9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8A90D3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(i);\r\n"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6BA51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A9DF4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(i &lt;= 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E7011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i_ = 2; i * i_ &lt;= i; ++i_)\r\n"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2234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(i % i_ ==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B4A242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5A15A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+= i;}\r\n"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8FDB14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788176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F61C2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A434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&lt;= 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7F15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2; i *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64D07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 i ==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09EE43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A5CA2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4A030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36305D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E43BA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6D1967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processor.ProcessData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18625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256AA6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1D4092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0384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B88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B2A3E3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A17F3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B9EB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312535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TestMethod10() {</w:t>
      </w:r>
    </w:p>
    <w:p w14:paraId="7B8B6A4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78FEB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13D2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processor.ProcessData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3C64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9715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8FF277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F9A1E4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8780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5A77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4A7A6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(i))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+= i;}\r\n"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EAD070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F44E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7710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BC0FA0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&lt;= 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45D92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2; i *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A8A6D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 i ==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15D26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36D2F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4894D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D81E12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A77D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76D91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processor.ProcessData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872F2E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DCDC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0DE6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8545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87C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A2DE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EC0C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3B6099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9B301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909F5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43DEDA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D1FA3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(i))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+= i;}\r\n"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7966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4B68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FD166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F51A39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&lt;= 1)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9FCE16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2; i *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55FB2D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 i ==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35D939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7F3D06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F8E393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359EE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1D553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5BD8C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processor.ProcessData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8983F6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 =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C54EF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++i) 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7295C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processor.IsPrime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(i))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 += i;\r\n"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E88A1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05B6C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F4182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3847A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21EC1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96B3C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C9D9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59DD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refactor.InlineMethod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69D424" w14:textId="42D034F3" w:rsidR="00202350" w:rsidRPr="002B3DEE" w:rsidRDefault="00202350" w:rsidP="00202350">
      <w:pPr>
        <w:pStyle w:val="a5"/>
        <w:spacing w:line="36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8C30E2" w14:textId="453C2970" w:rsidR="00202350" w:rsidRPr="002B3DEE" w:rsidRDefault="00202350" w:rsidP="00202350">
      <w:pPr>
        <w:pStyle w:val="a5"/>
        <w:spacing w:line="36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E97A3" w14:textId="6E1877EA" w:rsidR="00202350" w:rsidRDefault="00202350" w:rsidP="00202350">
      <w:pPr>
        <w:pStyle w:val="a5"/>
        <w:spacing w:line="360" w:lineRule="auto"/>
        <w:ind w:left="708" w:firstLine="0"/>
        <w:jc w:val="center"/>
        <w:rPr>
          <w:noProof/>
          <w:color w:val="000000"/>
          <w:szCs w:val="28"/>
          <w:lang w:val="en-US"/>
        </w:rPr>
      </w:pPr>
      <w:r>
        <w:rPr>
          <w:noProof/>
          <w:color w:val="000000"/>
          <w:szCs w:val="28"/>
          <w:lang w:val="en-US"/>
        </w:rPr>
        <w:t>RenameMethod:</w:t>
      </w:r>
    </w:p>
    <w:p w14:paraId="3BBD307D" w14:textId="151B4EFC" w:rsidR="00215AD8" w:rsidRDefault="00215AD8" w:rsidP="00215AD8">
      <w:pPr>
        <w:pStyle w:val="a5"/>
        <w:spacing w:line="360" w:lineRule="auto"/>
        <w:ind w:left="708" w:firstLine="143"/>
        <w:rPr>
          <w:color w:val="000000"/>
          <w:szCs w:val="28"/>
          <w:lang w:val="en-US"/>
        </w:rPr>
      </w:pPr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B3DEE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</w:t>
      </w:r>
    </w:p>
    <w:p w14:paraId="224F6B43" w14:textId="77777777" w:rsidR="00202350" w:rsidRDefault="00202350" w:rsidP="00215AD8">
      <w:pPr>
        <w:autoSpaceDE w:val="0"/>
        <w:autoSpaceDN w:val="0"/>
        <w:adjustRightInd w:val="0"/>
        <w:spacing w:after="0" w:line="240" w:lineRule="auto"/>
        <w:ind w:left="708" w:firstLine="143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TestMethod1()</w:t>
      </w:r>
    </w:p>
    <w:p w14:paraId="5BD2AA2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6789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DC9A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057C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42C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ballSort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923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0DB2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673E22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B8B31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6BB2B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0; i &lt; n - 1; i++)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85BB1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 = 0; j &lt; n - i - 1; j++)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66862D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 + 1])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A580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4025B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 + 1];\r\n"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4F2B3C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E7567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EEC3C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7D9DE0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26AE9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4DC2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EA36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14F7B2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134BE7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ballSort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7ADA2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0; i &lt; n - 1; i++)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0EFF1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 = 0; j &lt; n - i - 1; j++)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5D5D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 + 1])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D8647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93243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 + 1];\r\n"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E0220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18713A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0AD49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889F2F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F3BC57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337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4A30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2EC88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CFACB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287A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35BC00E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TestMethod2()</w:t>
      </w:r>
    </w:p>
    <w:p w14:paraId="087B0D2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3B72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8733C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A520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8BB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737A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F9E9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6B50B3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7BDB2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MathUtils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942EE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BD840C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3A5C6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3F6A44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809ADC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5CCF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MathUtils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(5, 3);\r\n"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7E7B9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\"5 + 3 =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57E6A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37B71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77F9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5967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E4A6DA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85DADB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MathUtils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DEC7C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A23BB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DA887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DB230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7EBF40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FD1B7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MathUtils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(5, 3);\r\n"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1462A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\"5 + 3 =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71A5F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D3D3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57C7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4A61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E4497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74C6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FA41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7E76074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TestMethod3()</w:t>
      </w:r>
    </w:p>
    <w:p w14:paraId="1102063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B604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E0917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85A2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popUpSort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7ED5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97C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7163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89B69A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30543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popUpSort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100);\r\n"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1C0FE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0; i &lt; n; i++)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9A30A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[i] &lt;&lt; \"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48A7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D4AA0F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0CE97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5184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12F6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164C44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C9EE2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n);\r\n"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C1D6E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0; i &lt; n; i++)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95F725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[i] &lt;&lt; \"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B1E2C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C54984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461811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1AE1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0695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534C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1F65C6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4D35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E1078" w14:textId="77777777" w:rsidR="0083626B" w:rsidRDefault="00202350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83626B">
        <w:rPr>
          <w:rFonts w:ascii="Cascadia Mono" w:hAnsi="Cascadia Mono" w:cs="Cascadia Mono"/>
          <w:color w:val="000000"/>
          <w:sz w:val="19"/>
          <w:szCs w:val="19"/>
          <w:lang/>
        </w:rPr>
        <w:t xml:space="preserve">[TestMethod] </w:t>
      </w:r>
      <w:r w:rsidR="0083626B">
        <w:rPr>
          <w:rFonts w:ascii="Cascadia Mono" w:hAnsi="Cascadia Mono" w:cs="Cascadia Mono"/>
          <w:color w:val="008000"/>
          <w:sz w:val="19"/>
          <w:szCs w:val="19"/>
          <w:lang/>
        </w:rPr>
        <w:t>//--------------------------------------------------------------------</w:t>
      </w:r>
    </w:p>
    <w:p w14:paraId="2B2AB65E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TestMethod4()</w:t>
      </w:r>
    </w:p>
    <w:p w14:paraId="20A307C5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96DDF51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Refactor refactor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Refactor();</w:t>
      </w:r>
    </w:p>
    <w:p w14:paraId="771CFC97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1328B7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old_name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"Square"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00DB1B3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new_name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866E2DE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E1A1306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text =</w:t>
      </w:r>
    </w:p>
    <w:p w14:paraId="0958A5C0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"#include &lt;iostream&gt;\r\n"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28DB5EB0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"class MathUtils {\r\n"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02CC58AA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"public:\r\n"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7472133F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static double Square(double x) {\r\n"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57595F82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    return x * x;\r\n"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AB1E64E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35DCFD47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79ED5672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"int main() {\r\n"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211A4276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double square = MathUtils::Square(4.0);\r\n"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077463D7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std::cout &lt;&lt; \"Square() of 4.0 is \" &lt;&lt; square &lt;&lt; std::endl;\r\n"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726E0B6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return 0;\r\n"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49876309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9EF1D98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54F3B72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res =</w:t>
      </w:r>
    </w:p>
    <w:p w14:paraId="1BA8351F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"#include &lt;iostream&gt;\r\n"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F0A9C4A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"class MathUtils {\r\n"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751A74EF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"public:\r\n"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304DB8E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static double Rectangle(double x) {\r\n"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3C678B43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    return x * x;\r\n"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6B56576A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6A6461AF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2804713C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"int main() {\r\n"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4D78CB89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double square = MathUtils::Rectangle(4.0);\r\n"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2E251E36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std::cout &lt;&lt; \"Rectangle() of 4.0 is \" &lt;&lt; square &lt;&lt; std::endl;\r\n"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6104D67B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   return 0;\r\n"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1A516DC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56AB82A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A27C63F" w14:textId="77777777" w:rsidR="0083626B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Assert.AreEqual(res, refactor.RenameMethod(text, old_name, new_name));</w:t>
      </w:r>
    </w:p>
    <w:p w14:paraId="71A87CDD" w14:textId="3665F28A" w:rsidR="00202350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001660AB" w14:textId="77777777" w:rsidR="0083626B" w:rsidRPr="002B3DEE" w:rsidRDefault="0083626B" w:rsidP="0083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E13B5" w14:textId="77777777" w:rsidR="00202350" w:rsidRDefault="00202350" w:rsidP="007165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7356FBB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TestMethod5()</w:t>
      </w:r>
    </w:p>
    <w:p w14:paraId="6B038A1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D4D8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87C80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23E3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A9EB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8F7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BDBE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25087D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678D35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4FC6E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8D9AA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71D3C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D54EA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138528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8C420A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246A7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 ++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B148CD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E6B6CB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A35ADA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85484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D6B838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A2B7C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D70209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19EDA2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24FFA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71C8D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\"-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C32F27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8BA91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E2177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AA263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B88CF7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8CE1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B3C55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A66C4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94B92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3910E4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EDE6B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myCart.DisplayCart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5D78A8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myCart.RemoveItem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8EAFDE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A1AF64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myCart.DisplayCart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671BE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9A6F89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A7F4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0E3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9FD9E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1BE3F7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94F3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F4F1FD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86465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F4638E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401A49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1461A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EF2A52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 ++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DB7659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FC165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96139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E7993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EE029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E711E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A5FB9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2B0DC2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FB261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F0999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\"-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421F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C93BC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0632A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D12A5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45171D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892E3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BF614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03C4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97198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BB299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myCart.AddItem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37154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myCart.DisplayCart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E38A1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myCart.DeleteItem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2\");\r\n"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DA25C3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B810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myCart.DisplayCart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866A7A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3B9E9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F112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184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CC79D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1DD6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801E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48FDBEF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TestMethod6()</w:t>
      </w:r>
    </w:p>
    <w:p w14:paraId="49936DC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E775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80C86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43E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656D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injectionSort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E025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BCE9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350752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0AB494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6265EF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 n; i++)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16ECF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[i];\r\n"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8DD6D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 = i - 1;\r\n"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789DF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52250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762DB2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j--;\r\n"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67E32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6BB41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8E9105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02439E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E7FD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BB0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C87A3F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A91C4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injectionSort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ADE35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 n; i++)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F893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[i];\r\n"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447DC6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 = i - 1;\r\n"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3DE233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FAEF9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[j];\r\n"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C66D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j--;\r\n"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B65205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97C32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[j + 1]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626F64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FC1E6D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1B9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60C7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049D89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07407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1221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46C5DF2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TestMethod7()</w:t>
      </w:r>
    </w:p>
    <w:p w14:paraId="300E3BA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1230E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EB0E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ACC2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7018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showInfo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39B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E5B3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8CE5D2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FD81A3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071F47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EBD30B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026CB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12787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A40CA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285341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B2C014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\"Ім'я: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\"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23A50D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\"Вік: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\" років\"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23D3E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\"Середній бал: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294676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4FDAA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82D76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8F96B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95CFB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4E3BC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591A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FC00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673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7A2A6B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5E1EBB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71D427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8ADD4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25748F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977F6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FF716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9AF48B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showInfo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485D12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\"Ім'я: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\"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CB586E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\"Вік: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\" років\"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044B0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\"Середній бал: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BFAEA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9C055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86088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70179F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B17D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30556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B4949A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9B617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6C4E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9EBE3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90DC3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C0E0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6794092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TestMethod8()</w:t>
      </w:r>
    </w:p>
    <w:p w14:paraId="352FDD8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52855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D3549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219B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0BBE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43DA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E92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64764B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EF996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DD8F0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BC44A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46D8CC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BE313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num1, num2;\r\n"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72E81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\"Введіть перше число: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3F984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num1;\r\n"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C172F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\"Введіть друге число: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D63981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num2;\r\n"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0CE6C9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(num1, num2);\r\n"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28CC9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\"Сума чисел \" &lt;&lt; num1 &lt;&lt; \" і \" &lt;&lt; num2 &lt;&lt; \" дорівнює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3CF6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CC30B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5584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8BBC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ED8207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462ACB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889558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+ b;\r\n"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7A3F75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854746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B02B5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num1, num2;\r\n"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1FF11B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\"Введіть перше число: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157A21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num1;\r\n"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F191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\"Введіть друге число: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71BE0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num2;\r\n"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D940AB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(num1, num2);\r\n"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6C68E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\"Сума чисел \" &lt;&lt; num1 &lt;&lt; \" і \" &lt;&lt; num2 &lt;&lt; \" дорівнює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01059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F412B8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EDB0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5ED0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B028DA9" w14:textId="6837A435" w:rsidR="00202350" w:rsidRPr="002B3DEE" w:rsidRDefault="00202350" w:rsidP="00202350">
      <w:pPr>
        <w:pStyle w:val="a5"/>
        <w:spacing w:line="36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925827" w14:textId="77777777" w:rsidR="00202350" w:rsidRDefault="00202350" w:rsidP="007165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644C96A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TestMethod9()</w:t>
      </w:r>
    </w:p>
    <w:p w14:paraId="693D41C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10CAA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3B495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8DB4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raiseSalary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122B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increaseSalary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E6E5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D17D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A07769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5CFAE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11984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0ABB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DC8C93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ADC0C0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C692E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FF906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536E0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\"Працівник: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0B0B56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\"ID: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2CB08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\"Зарплата: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\" грн\"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B7CD8A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F91301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raiseSalary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FEE30D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*= (1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100);\r\n"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D40C6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4EBDD8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79D3F6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97472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92C95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E41E9D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1B4A68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65AFE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(\"Іван Петров\", 101, 5000.0);\r\n"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A1A44D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\"Інформація про працівника:\"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CF41E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20CA7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employee.raiseSalary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(10);\r\n"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303CE8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\"\\nОновлена інформація про працівника:\"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417240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6CEEF1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B76CE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96C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CE5C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B76C9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72A4E2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05944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16146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1883A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7ED91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45BD94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2ABEF1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8FFD47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\"Працівник: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87B3C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\"ID: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08902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\"Зарплата: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&lt;&lt; \" грн\"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8E8D6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4D421B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increaseSalary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1DDC7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_ *= (1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100);\r\n"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9EC40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D3066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A875C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5BC2D0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F17A98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CF66E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4AC65A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4C432C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(\"Іван Петров\", 101, 5000.0);\r\n"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DD9D5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\"Інформація про працівника:\"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1EAF02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0BA2E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employee.increaseSalary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(10);\r\n"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75E54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\"\\nОновлена інформація про працівника:\"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EA328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employee.displayInfo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A06AE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325A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EF1C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F1EB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FEA12C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DEE39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CD69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</w:t>
      </w:r>
    </w:p>
    <w:p w14:paraId="735233E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TestMethod10()</w:t>
      </w:r>
    </w:p>
    <w:p w14:paraId="339F1B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F6DE7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C19B2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90C7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F218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5B65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03AD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FCCFA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C34D3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076C94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8151B9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calculateFactorial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CF2A9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(n &lt;= 0)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2A0F2E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93C69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37331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BAF490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n; ++i)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E91654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*= i;\r\n"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E88AC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61FB5C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98C63F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E3ACB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E657B9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6430F8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B8307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62857C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4BCC550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\"Введіть число: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8EA5B3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1BB107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calculator.calculateFactorial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072C4B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\"Факторіал числа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 дорівнює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F1C8D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B2E5E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B9EA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303C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064B43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62BAC2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0A38C5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D4B42E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computeFactorial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52E107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(n &lt;= 0)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58F9119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FBE57D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43C417F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1;\r\n"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6A98B1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 = 1; i &lt;= n; ++i)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4AB9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*= i;\r\n"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ABCD373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908C75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0D3D89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A28714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 }\r\n"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C8F27AE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AF22B75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79FB0C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A0E981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12AD42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\"Введіть число: \";\r\n"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319B14A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BB3248B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calculator.computeFactorial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28DDF56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\"Факторіал числа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\" дорівнює \"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7BD9D0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0;\r\n"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3D73D4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14988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EC51D" w14:textId="77777777" w:rsidR="00202350" w:rsidRDefault="00202350" w:rsidP="00202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refactor.RenameMethod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9A36A55" w14:textId="619CE889" w:rsidR="00202350" w:rsidRPr="00202350" w:rsidRDefault="00202350" w:rsidP="00202350">
      <w:pPr>
        <w:pStyle w:val="a5"/>
        <w:spacing w:line="360" w:lineRule="auto"/>
        <w:ind w:left="708" w:firstLine="0"/>
        <w:rPr>
          <w:szCs w:val="28"/>
          <w:lang w:val="en-US"/>
        </w:rPr>
      </w:pPr>
      <w:r w:rsidRPr="002B3D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7F3FB" w14:textId="3F610B06" w:rsidR="00D408C8" w:rsidRDefault="00716596" w:rsidP="005A623E">
      <w:pPr>
        <w:pStyle w:val="a5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716596">
        <w:rPr>
          <w:b/>
          <w:bCs/>
          <w:lang w:val="uk-UA"/>
        </w:rPr>
        <w:t xml:space="preserve">роходження </w:t>
      </w:r>
      <w:r>
        <w:rPr>
          <w:b/>
          <w:bCs/>
          <w:lang w:val="uk-UA"/>
        </w:rPr>
        <w:t>складених</w:t>
      </w:r>
      <w:r w:rsidRPr="00716596">
        <w:rPr>
          <w:b/>
          <w:bCs/>
          <w:lang w:val="uk-UA"/>
        </w:rPr>
        <w:t xml:space="preserve"> тестів</w:t>
      </w:r>
    </w:p>
    <w:p w14:paraId="5ABC65C3" w14:textId="7A77C929" w:rsidR="00716596" w:rsidRDefault="00483FE3" w:rsidP="004E669D">
      <w:pPr>
        <w:pStyle w:val="a5"/>
        <w:spacing w:line="360" w:lineRule="auto"/>
        <w:ind w:firstLine="0"/>
        <w:rPr>
          <w:b/>
          <w:bCs/>
          <w:lang w:val="uk-UA"/>
        </w:rPr>
      </w:pPr>
      <w:r w:rsidRPr="00483FE3">
        <w:rPr>
          <w:b/>
          <w:bCs/>
          <w:noProof/>
          <w:lang w:val="uk-UA"/>
        </w:rPr>
        <w:drawing>
          <wp:inline distT="0" distB="0" distL="0" distR="0" wp14:anchorId="519CA8B9" wp14:editId="0908A794">
            <wp:extent cx="6586520" cy="4114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601" cy="41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162A" w14:textId="0E26DAE9" w:rsidR="0014522B" w:rsidRPr="0014522B" w:rsidRDefault="0014522B" w:rsidP="0014522B">
      <w:pPr>
        <w:pStyle w:val="a5"/>
        <w:spacing w:line="360" w:lineRule="auto"/>
        <w:ind w:firstLine="360"/>
        <w:rPr>
          <w:lang w:val="uk-UA"/>
        </w:rPr>
      </w:pPr>
      <w:r w:rsidRPr="0014522B">
        <w:rPr>
          <w:lang w:val="uk-UA"/>
        </w:rPr>
        <w:t>Жоден з тестів не пройшов вдало через відсутність реалізації</w:t>
      </w:r>
      <w:r>
        <w:rPr>
          <w:lang w:val="uk-UA"/>
        </w:rPr>
        <w:t xml:space="preserve"> функцій.</w:t>
      </w:r>
    </w:p>
    <w:p w14:paraId="14D55C30" w14:textId="152C298B" w:rsidR="000E3D79" w:rsidRDefault="00950A1C" w:rsidP="007C5EE1">
      <w:pPr>
        <w:pStyle w:val="a5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 w:rsidRPr="00950A1C">
        <w:rPr>
          <w:b/>
          <w:bCs/>
          <w:lang w:val="uk-UA"/>
        </w:rPr>
        <w:t>Аналіз результатів. Висновки.</w:t>
      </w:r>
    </w:p>
    <w:p w14:paraId="5CFD21E9" w14:textId="1A04D93A" w:rsidR="00265A63" w:rsidRPr="00065510" w:rsidRDefault="00511885" w:rsidP="000D770B">
      <w:pPr>
        <w:pStyle w:val="a5"/>
        <w:spacing w:line="360" w:lineRule="auto"/>
        <w:ind w:firstLine="708"/>
        <w:rPr>
          <w:lang w:val="uk-UA"/>
        </w:rPr>
      </w:pPr>
      <w:r w:rsidRPr="002A2EFB">
        <w:rPr>
          <w:lang w:val="uk-UA"/>
        </w:rPr>
        <w:t>Під час проведення лабораторної роботи</w:t>
      </w:r>
      <w:r w:rsidR="000A7128" w:rsidRPr="000A7128">
        <w:t xml:space="preserve"> </w:t>
      </w:r>
      <w:r w:rsidR="000D770B">
        <w:rPr>
          <w:lang w:val="uk-UA"/>
        </w:rPr>
        <w:t xml:space="preserve">було складено модульні тести, які </w:t>
      </w:r>
      <w:r w:rsidR="000D770B" w:rsidRPr="00065510">
        <w:rPr>
          <w:lang w:val="uk-UA"/>
        </w:rPr>
        <w:t>надають можливість перевірити на правильність роботу функцій «Вбудування методів» та «Перейменування методів» програми текстового редактору. Складені тести були невдало пройдено через відсутність реалізації функцій, що перевіряються цими тестами.</w:t>
      </w:r>
      <w:r w:rsidR="00D70B1E" w:rsidRPr="00065510">
        <w:rPr>
          <w:lang w:val="uk-UA"/>
        </w:rPr>
        <w:t xml:space="preserve"> </w:t>
      </w:r>
      <w:r w:rsidR="0061396C" w:rsidRPr="00065510">
        <w:rPr>
          <w:lang w:val="uk-UA"/>
        </w:rPr>
        <w:t>Також б</w:t>
      </w:r>
      <w:r w:rsidR="00D70B1E" w:rsidRPr="00065510">
        <w:rPr>
          <w:lang w:val="uk-UA"/>
        </w:rPr>
        <w:t>уло складено концептуальну модель системи (узагальнену діаграму класів).</w:t>
      </w:r>
    </w:p>
    <w:p w14:paraId="2195E0AE" w14:textId="77777777" w:rsidR="002B3DEE" w:rsidRPr="00065510" w:rsidRDefault="002B3DEE" w:rsidP="002B3DEE">
      <w:pPr>
        <w:pStyle w:val="a5"/>
        <w:spacing w:line="360" w:lineRule="auto"/>
        <w:ind w:firstLine="708"/>
        <w:rPr>
          <w:lang w:val="uk-UA"/>
        </w:rPr>
      </w:pPr>
      <w:r w:rsidRPr="00065510">
        <w:rPr>
          <w:lang w:val="uk-UA"/>
        </w:rPr>
        <w:t>Використання тестових прикладів дозволяє виявити помилки та недоліки на ранніх етапах розробки, сприяє збереженню часу та ресурсів, а також поліпшує якість програмного продукту. Тестування також сприяє підтримці та рефакторингу коду, оскільки воно допомагає відслідковувати зміни та їх вплив на існуючий функціонал.</w:t>
      </w:r>
    </w:p>
    <w:p w14:paraId="0DD93E98" w14:textId="351DFB2D" w:rsidR="002B3DEE" w:rsidRPr="00065510" w:rsidRDefault="002B3DEE" w:rsidP="002B3DEE">
      <w:pPr>
        <w:pStyle w:val="a5"/>
        <w:spacing w:line="360" w:lineRule="auto"/>
        <w:ind w:firstLine="708"/>
        <w:rPr>
          <w:lang w:val="uk-UA"/>
        </w:rPr>
      </w:pPr>
      <w:r w:rsidRPr="00065510">
        <w:rPr>
          <w:lang w:val="uk-UA"/>
        </w:rPr>
        <w:lastRenderedPageBreak/>
        <w:t>У висновку, використання тестових прикладів є важливим етапом у розробці програмного забезпечення</w:t>
      </w:r>
      <w:r w:rsidR="002D4209" w:rsidRPr="00065510">
        <w:rPr>
          <w:lang w:val="uk-UA"/>
        </w:rPr>
        <w:t xml:space="preserve">. </w:t>
      </w:r>
      <w:r w:rsidRPr="00065510">
        <w:rPr>
          <w:lang w:val="uk-UA"/>
        </w:rPr>
        <w:t>Вони дозволяють забезпечити надійність та стабільність програми, а також сприяють підвищенню продуктивності розробки.</w:t>
      </w:r>
    </w:p>
    <w:p w14:paraId="470E393F" w14:textId="77777777" w:rsidR="002B3DEE" w:rsidRPr="002B3DEE" w:rsidRDefault="002B3DEE" w:rsidP="000D770B">
      <w:pPr>
        <w:pStyle w:val="a5"/>
        <w:spacing w:line="360" w:lineRule="auto"/>
        <w:ind w:firstLine="708"/>
      </w:pPr>
    </w:p>
    <w:sectPr w:rsidR="002B3DEE" w:rsidRPr="002B3DEE" w:rsidSect="005A623E">
      <w:pgSz w:w="11906" w:h="16838" w:code="9"/>
      <w:pgMar w:top="567" w:right="566" w:bottom="568" w:left="1134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CB"/>
    <w:multiLevelType w:val="hybridMultilevel"/>
    <w:tmpl w:val="11CAB710"/>
    <w:lvl w:ilvl="0" w:tplc="CB0E8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CD"/>
    <w:multiLevelType w:val="hybridMultilevel"/>
    <w:tmpl w:val="927AD0BE"/>
    <w:lvl w:ilvl="0" w:tplc="DC203DF8">
      <w:start w:val="1"/>
      <w:numFmt w:val="bullet"/>
      <w:lvlText w:val=""/>
      <w:lvlJc w:val="left"/>
      <w:pPr>
        <w:ind w:left="15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" w15:restartNumberingAfterBreak="0">
    <w:nsid w:val="042814E8"/>
    <w:multiLevelType w:val="hybridMultilevel"/>
    <w:tmpl w:val="73CCC74E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541D7"/>
    <w:multiLevelType w:val="hybridMultilevel"/>
    <w:tmpl w:val="17AA1C20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4" w15:restartNumberingAfterBreak="0">
    <w:nsid w:val="0A9E0A4B"/>
    <w:multiLevelType w:val="hybridMultilevel"/>
    <w:tmpl w:val="0F601B0E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5192F"/>
    <w:multiLevelType w:val="hybridMultilevel"/>
    <w:tmpl w:val="C55A7FE4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6" w15:restartNumberingAfterBreak="0">
    <w:nsid w:val="163E07DD"/>
    <w:multiLevelType w:val="hybridMultilevel"/>
    <w:tmpl w:val="939677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95DC3"/>
    <w:multiLevelType w:val="hybridMultilevel"/>
    <w:tmpl w:val="A404BF66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8" w15:restartNumberingAfterBreak="0">
    <w:nsid w:val="253C346B"/>
    <w:multiLevelType w:val="hybridMultilevel"/>
    <w:tmpl w:val="3F38C7C8"/>
    <w:lvl w:ilvl="0" w:tplc="DC203DF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C8F24C7"/>
    <w:multiLevelType w:val="hybridMultilevel"/>
    <w:tmpl w:val="A9BC3E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B69F8"/>
    <w:multiLevelType w:val="hybridMultilevel"/>
    <w:tmpl w:val="5B240C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551D3"/>
    <w:multiLevelType w:val="hybridMultilevel"/>
    <w:tmpl w:val="93D85330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2" w15:restartNumberingAfterBreak="0">
    <w:nsid w:val="32A0507B"/>
    <w:multiLevelType w:val="hybridMultilevel"/>
    <w:tmpl w:val="231C3FE6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3" w15:restartNumberingAfterBreak="0">
    <w:nsid w:val="34CC3BEC"/>
    <w:multiLevelType w:val="hybridMultilevel"/>
    <w:tmpl w:val="5EF6755E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4" w15:restartNumberingAfterBreak="0">
    <w:nsid w:val="35286D92"/>
    <w:multiLevelType w:val="hybridMultilevel"/>
    <w:tmpl w:val="9D8476AC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5" w15:restartNumberingAfterBreak="0">
    <w:nsid w:val="3674331F"/>
    <w:multiLevelType w:val="hybridMultilevel"/>
    <w:tmpl w:val="E6AAA878"/>
    <w:lvl w:ilvl="0" w:tplc="0422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6" w15:restartNumberingAfterBreak="0">
    <w:nsid w:val="426F4D88"/>
    <w:multiLevelType w:val="hybridMultilevel"/>
    <w:tmpl w:val="1ED88BC4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7" w15:restartNumberingAfterBreak="0">
    <w:nsid w:val="42B6790D"/>
    <w:multiLevelType w:val="hybridMultilevel"/>
    <w:tmpl w:val="5122E582"/>
    <w:lvl w:ilvl="0" w:tplc="DC203DF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2CC40A6"/>
    <w:multiLevelType w:val="hybridMultilevel"/>
    <w:tmpl w:val="E71C9D4C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9" w15:restartNumberingAfterBreak="0">
    <w:nsid w:val="475E16E2"/>
    <w:multiLevelType w:val="hybridMultilevel"/>
    <w:tmpl w:val="2E18AD64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0" w15:restartNumberingAfterBreak="0">
    <w:nsid w:val="4A974E99"/>
    <w:multiLevelType w:val="hybridMultilevel"/>
    <w:tmpl w:val="C8C6D324"/>
    <w:lvl w:ilvl="0" w:tplc="8132C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327625"/>
    <w:multiLevelType w:val="hybridMultilevel"/>
    <w:tmpl w:val="85A2062A"/>
    <w:lvl w:ilvl="0" w:tplc="05A4C5AC">
      <w:numFmt w:val="bullet"/>
      <w:lvlText w:val="−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DBB54B7"/>
    <w:multiLevelType w:val="hybridMultilevel"/>
    <w:tmpl w:val="56265DD6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3" w15:restartNumberingAfterBreak="0">
    <w:nsid w:val="54DB2B75"/>
    <w:multiLevelType w:val="hybridMultilevel"/>
    <w:tmpl w:val="1980A490"/>
    <w:lvl w:ilvl="0" w:tplc="C18E126C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E91A8A"/>
    <w:multiLevelType w:val="hybridMultilevel"/>
    <w:tmpl w:val="66A422C4"/>
    <w:lvl w:ilvl="0" w:tplc="5492D442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7" w:hanging="360"/>
      </w:pPr>
    </w:lvl>
    <w:lvl w:ilvl="2" w:tplc="0422001B" w:tentative="1">
      <w:start w:val="1"/>
      <w:numFmt w:val="lowerRoman"/>
      <w:lvlText w:val="%3."/>
      <w:lvlJc w:val="right"/>
      <w:pPr>
        <w:ind w:left="2237" w:hanging="180"/>
      </w:pPr>
    </w:lvl>
    <w:lvl w:ilvl="3" w:tplc="0422000F" w:tentative="1">
      <w:start w:val="1"/>
      <w:numFmt w:val="decimal"/>
      <w:lvlText w:val="%4."/>
      <w:lvlJc w:val="left"/>
      <w:pPr>
        <w:ind w:left="2957" w:hanging="360"/>
      </w:pPr>
    </w:lvl>
    <w:lvl w:ilvl="4" w:tplc="04220019" w:tentative="1">
      <w:start w:val="1"/>
      <w:numFmt w:val="lowerLetter"/>
      <w:lvlText w:val="%5."/>
      <w:lvlJc w:val="left"/>
      <w:pPr>
        <w:ind w:left="3677" w:hanging="360"/>
      </w:pPr>
    </w:lvl>
    <w:lvl w:ilvl="5" w:tplc="0422001B" w:tentative="1">
      <w:start w:val="1"/>
      <w:numFmt w:val="lowerRoman"/>
      <w:lvlText w:val="%6."/>
      <w:lvlJc w:val="right"/>
      <w:pPr>
        <w:ind w:left="4397" w:hanging="180"/>
      </w:pPr>
    </w:lvl>
    <w:lvl w:ilvl="6" w:tplc="0422000F" w:tentative="1">
      <w:start w:val="1"/>
      <w:numFmt w:val="decimal"/>
      <w:lvlText w:val="%7."/>
      <w:lvlJc w:val="left"/>
      <w:pPr>
        <w:ind w:left="5117" w:hanging="360"/>
      </w:pPr>
    </w:lvl>
    <w:lvl w:ilvl="7" w:tplc="04220019" w:tentative="1">
      <w:start w:val="1"/>
      <w:numFmt w:val="lowerLetter"/>
      <w:lvlText w:val="%8."/>
      <w:lvlJc w:val="left"/>
      <w:pPr>
        <w:ind w:left="5837" w:hanging="360"/>
      </w:pPr>
    </w:lvl>
    <w:lvl w:ilvl="8" w:tplc="0422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5" w15:restartNumberingAfterBreak="0">
    <w:nsid w:val="5E134CA8"/>
    <w:multiLevelType w:val="hybridMultilevel"/>
    <w:tmpl w:val="059EEABA"/>
    <w:lvl w:ilvl="0" w:tplc="6A0EF7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60B29"/>
    <w:multiLevelType w:val="hybridMultilevel"/>
    <w:tmpl w:val="B7246004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7" w15:restartNumberingAfterBreak="0">
    <w:nsid w:val="661446FF"/>
    <w:multiLevelType w:val="hybridMultilevel"/>
    <w:tmpl w:val="CF06D498"/>
    <w:lvl w:ilvl="0" w:tplc="05A4C5AC">
      <w:numFmt w:val="bullet"/>
      <w:lvlText w:val="−"/>
      <w:lvlJc w:val="left"/>
      <w:pPr>
        <w:ind w:left="187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8" w15:restartNumberingAfterBreak="0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112E9"/>
    <w:multiLevelType w:val="hybridMultilevel"/>
    <w:tmpl w:val="421EDF46"/>
    <w:lvl w:ilvl="0" w:tplc="DC203DF8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30" w15:restartNumberingAfterBreak="0">
    <w:nsid w:val="71DF5A44"/>
    <w:multiLevelType w:val="hybridMultilevel"/>
    <w:tmpl w:val="98383EA4"/>
    <w:lvl w:ilvl="0" w:tplc="DC203DF8">
      <w:start w:val="1"/>
      <w:numFmt w:val="bullet"/>
      <w:lvlText w:val=""/>
      <w:lvlJc w:val="left"/>
      <w:pPr>
        <w:ind w:left="1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"/>
  </w:num>
  <w:num w:numId="4">
    <w:abstractNumId w:val="4"/>
  </w:num>
  <w:num w:numId="5">
    <w:abstractNumId w:val="20"/>
  </w:num>
  <w:num w:numId="6">
    <w:abstractNumId w:val="21"/>
  </w:num>
  <w:num w:numId="7">
    <w:abstractNumId w:val="15"/>
  </w:num>
  <w:num w:numId="8">
    <w:abstractNumId w:val="27"/>
  </w:num>
  <w:num w:numId="9">
    <w:abstractNumId w:val="23"/>
  </w:num>
  <w:num w:numId="10">
    <w:abstractNumId w:val="16"/>
  </w:num>
  <w:num w:numId="11">
    <w:abstractNumId w:val="3"/>
  </w:num>
  <w:num w:numId="12">
    <w:abstractNumId w:val="11"/>
  </w:num>
  <w:num w:numId="13">
    <w:abstractNumId w:val="30"/>
  </w:num>
  <w:num w:numId="14">
    <w:abstractNumId w:val="5"/>
  </w:num>
  <w:num w:numId="15">
    <w:abstractNumId w:val="7"/>
  </w:num>
  <w:num w:numId="16">
    <w:abstractNumId w:val="1"/>
  </w:num>
  <w:num w:numId="17">
    <w:abstractNumId w:val="8"/>
  </w:num>
  <w:num w:numId="18">
    <w:abstractNumId w:val="14"/>
  </w:num>
  <w:num w:numId="19">
    <w:abstractNumId w:val="26"/>
  </w:num>
  <w:num w:numId="20">
    <w:abstractNumId w:val="13"/>
  </w:num>
  <w:num w:numId="21">
    <w:abstractNumId w:val="12"/>
  </w:num>
  <w:num w:numId="22">
    <w:abstractNumId w:val="22"/>
  </w:num>
  <w:num w:numId="23">
    <w:abstractNumId w:val="17"/>
  </w:num>
  <w:num w:numId="24">
    <w:abstractNumId w:val="19"/>
  </w:num>
  <w:num w:numId="25">
    <w:abstractNumId w:val="29"/>
  </w:num>
  <w:num w:numId="26">
    <w:abstractNumId w:val="18"/>
  </w:num>
  <w:num w:numId="27">
    <w:abstractNumId w:val="6"/>
  </w:num>
  <w:num w:numId="28">
    <w:abstractNumId w:val="24"/>
  </w:num>
  <w:num w:numId="29">
    <w:abstractNumId w:val="10"/>
  </w:num>
  <w:num w:numId="30">
    <w:abstractNumId w:val="2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C"/>
    <w:rsid w:val="00065510"/>
    <w:rsid w:val="00081E3E"/>
    <w:rsid w:val="000A7128"/>
    <w:rsid w:val="000C4F91"/>
    <w:rsid w:val="000D156E"/>
    <w:rsid w:val="000D57E9"/>
    <w:rsid w:val="000D770B"/>
    <w:rsid w:val="000E0B31"/>
    <w:rsid w:val="000E2E92"/>
    <w:rsid w:val="000E3D79"/>
    <w:rsid w:val="000F2E90"/>
    <w:rsid w:val="001041BD"/>
    <w:rsid w:val="0012267D"/>
    <w:rsid w:val="00133935"/>
    <w:rsid w:val="0014522B"/>
    <w:rsid w:val="00181739"/>
    <w:rsid w:val="001855A7"/>
    <w:rsid w:val="001A1678"/>
    <w:rsid w:val="001C48A3"/>
    <w:rsid w:val="001D5858"/>
    <w:rsid w:val="001D5D9B"/>
    <w:rsid w:val="001E1186"/>
    <w:rsid w:val="001F376E"/>
    <w:rsid w:val="00202350"/>
    <w:rsid w:val="00215AD8"/>
    <w:rsid w:val="00253FAB"/>
    <w:rsid w:val="00265A63"/>
    <w:rsid w:val="00267AC6"/>
    <w:rsid w:val="0027725C"/>
    <w:rsid w:val="002A24FA"/>
    <w:rsid w:val="002A2EFB"/>
    <w:rsid w:val="002B3DEE"/>
    <w:rsid w:val="002B4177"/>
    <w:rsid w:val="002B5DFC"/>
    <w:rsid w:val="002D4209"/>
    <w:rsid w:val="002D46F2"/>
    <w:rsid w:val="002E1C50"/>
    <w:rsid w:val="002E309B"/>
    <w:rsid w:val="00300034"/>
    <w:rsid w:val="00310138"/>
    <w:rsid w:val="00352CF5"/>
    <w:rsid w:val="003641CF"/>
    <w:rsid w:val="003764C0"/>
    <w:rsid w:val="00385CAE"/>
    <w:rsid w:val="003952BB"/>
    <w:rsid w:val="00395CB9"/>
    <w:rsid w:val="003A196F"/>
    <w:rsid w:val="003C1FFB"/>
    <w:rsid w:val="004052F3"/>
    <w:rsid w:val="00412B7C"/>
    <w:rsid w:val="00436874"/>
    <w:rsid w:val="00452393"/>
    <w:rsid w:val="00470159"/>
    <w:rsid w:val="00471F83"/>
    <w:rsid w:val="00483FE3"/>
    <w:rsid w:val="00497118"/>
    <w:rsid w:val="004A571C"/>
    <w:rsid w:val="004B003F"/>
    <w:rsid w:val="004D0694"/>
    <w:rsid w:val="004E669D"/>
    <w:rsid w:val="005061D2"/>
    <w:rsid w:val="00511885"/>
    <w:rsid w:val="00561706"/>
    <w:rsid w:val="005813A4"/>
    <w:rsid w:val="0059086B"/>
    <w:rsid w:val="005A32CB"/>
    <w:rsid w:val="005A623E"/>
    <w:rsid w:val="00602824"/>
    <w:rsid w:val="006073F0"/>
    <w:rsid w:val="006138E8"/>
    <w:rsid w:val="0061396C"/>
    <w:rsid w:val="00633A8B"/>
    <w:rsid w:val="00651F21"/>
    <w:rsid w:val="00661CA0"/>
    <w:rsid w:val="00676B94"/>
    <w:rsid w:val="00685568"/>
    <w:rsid w:val="00693A79"/>
    <w:rsid w:val="00694A9C"/>
    <w:rsid w:val="006B2C18"/>
    <w:rsid w:val="006E642E"/>
    <w:rsid w:val="00716596"/>
    <w:rsid w:val="00723E66"/>
    <w:rsid w:val="00732B12"/>
    <w:rsid w:val="00736C44"/>
    <w:rsid w:val="007435B9"/>
    <w:rsid w:val="00751746"/>
    <w:rsid w:val="00773F7F"/>
    <w:rsid w:val="00787B20"/>
    <w:rsid w:val="007A0048"/>
    <w:rsid w:val="007C5EE1"/>
    <w:rsid w:val="007E70EA"/>
    <w:rsid w:val="0080583A"/>
    <w:rsid w:val="00807EBE"/>
    <w:rsid w:val="0082601D"/>
    <w:rsid w:val="00831AFC"/>
    <w:rsid w:val="00831C43"/>
    <w:rsid w:val="0083626B"/>
    <w:rsid w:val="00882404"/>
    <w:rsid w:val="008B1254"/>
    <w:rsid w:val="008B6502"/>
    <w:rsid w:val="008B714A"/>
    <w:rsid w:val="008C2448"/>
    <w:rsid w:val="008E7304"/>
    <w:rsid w:val="00900EB0"/>
    <w:rsid w:val="00950A1C"/>
    <w:rsid w:val="00952200"/>
    <w:rsid w:val="00971079"/>
    <w:rsid w:val="00983C32"/>
    <w:rsid w:val="009A376C"/>
    <w:rsid w:val="009B6840"/>
    <w:rsid w:val="009C37C3"/>
    <w:rsid w:val="009D2CC3"/>
    <w:rsid w:val="009E7097"/>
    <w:rsid w:val="009F0350"/>
    <w:rsid w:val="00A05994"/>
    <w:rsid w:val="00A208DB"/>
    <w:rsid w:val="00A306F5"/>
    <w:rsid w:val="00A44C4C"/>
    <w:rsid w:val="00A539BF"/>
    <w:rsid w:val="00A60DB5"/>
    <w:rsid w:val="00A6246A"/>
    <w:rsid w:val="00A63887"/>
    <w:rsid w:val="00A64AED"/>
    <w:rsid w:val="00A64B25"/>
    <w:rsid w:val="00A93982"/>
    <w:rsid w:val="00A9531C"/>
    <w:rsid w:val="00AB4A89"/>
    <w:rsid w:val="00AB7123"/>
    <w:rsid w:val="00AE5ADB"/>
    <w:rsid w:val="00AF2993"/>
    <w:rsid w:val="00B029DE"/>
    <w:rsid w:val="00B066A1"/>
    <w:rsid w:val="00B67AC9"/>
    <w:rsid w:val="00B73E58"/>
    <w:rsid w:val="00B77AEB"/>
    <w:rsid w:val="00B83900"/>
    <w:rsid w:val="00BA54A0"/>
    <w:rsid w:val="00BB15DB"/>
    <w:rsid w:val="00BD13B8"/>
    <w:rsid w:val="00BE515D"/>
    <w:rsid w:val="00C10B8E"/>
    <w:rsid w:val="00C37B73"/>
    <w:rsid w:val="00C55FFA"/>
    <w:rsid w:val="00C60A5C"/>
    <w:rsid w:val="00C92F13"/>
    <w:rsid w:val="00CA35D9"/>
    <w:rsid w:val="00CC6E3A"/>
    <w:rsid w:val="00CD0142"/>
    <w:rsid w:val="00CE5FB9"/>
    <w:rsid w:val="00CF5D7E"/>
    <w:rsid w:val="00D000AA"/>
    <w:rsid w:val="00D01382"/>
    <w:rsid w:val="00D01F6E"/>
    <w:rsid w:val="00D03921"/>
    <w:rsid w:val="00D24E16"/>
    <w:rsid w:val="00D408C8"/>
    <w:rsid w:val="00D70B1E"/>
    <w:rsid w:val="00D80FC5"/>
    <w:rsid w:val="00DA22EC"/>
    <w:rsid w:val="00DB16BA"/>
    <w:rsid w:val="00DD2985"/>
    <w:rsid w:val="00E21E4D"/>
    <w:rsid w:val="00E46528"/>
    <w:rsid w:val="00E55A04"/>
    <w:rsid w:val="00E568D8"/>
    <w:rsid w:val="00E636F2"/>
    <w:rsid w:val="00E67B32"/>
    <w:rsid w:val="00E71D47"/>
    <w:rsid w:val="00E7575A"/>
    <w:rsid w:val="00E86077"/>
    <w:rsid w:val="00E87267"/>
    <w:rsid w:val="00E96AFA"/>
    <w:rsid w:val="00F15D57"/>
    <w:rsid w:val="00F27551"/>
    <w:rsid w:val="00F31C81"/>
    <w:rsid w:val="00F4166A"/>
    <w:rsid w:val="00F43889"/>
    <w:rsid w:val="00F50566"/>
    <w:rsid w:val="00F53F2C"/>
    <w:rsid w:val="00F85CB9"/>
    <w:rsid w:val="00F94EE0"/>
    <w:rsid w:val="00FB1421"/>
    <w:rsid w:val="00FC4B69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E92F"/>
  <w15:chartTrackingRefBased/>
  <w15:docId w15:val="{180D7334-DE88-4B7E-B27A-5AAD5299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8B65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A623E"/>
    <w:pPr>
      <w:ind w:left="720"/>
      <w:contextualSpacing/>
    </w:pPr>
  </w:style>
  <w:style w:type="paragraph" w:customStyle="1" w:styleId="a5">
    <w:name w:val="М_Осн_текст"/>
    <w:basedOn w:val="a0"/>
    <w:qFormat/>
    <w:rsid w:val="005A623E"/>
    <w:pPr>
      <w:spacing w:after="0" w:line="240" w:lineRule="auto"/>
      <w:ind w:firstLine="437"/>
      <w:contextualSpacing/>
      <w:jc w:val="both"/>
    </w:pPr>
    <w:rPr>
      <w:rFonts w:eastAsia="Calibri"/>
      <w:szCs w:val="22"/>
      <w:lang w:val="ru-RU"/>
    </w:rPr>
  </w:style>
  <w:style w:type="character" w:customStyle="1" w:styleId="a6">
    <w:name w:val="М_Марк_список Знак"/>
    <w:link w:val="a"/>
    <w:locked/>
    <w:rsid w:val="005A623E"/>
    <w:rPr>
      <w:rFonts w:eastAsia="Calibri"/>
    </w:rPr>
  </w:style>
  <w:style w:type="paragraph" w:customStyle="1" w:styleId="a">
    <w:name w:val="М_Марк_список"/>
    <w:basedOn w:val="a4"/>
    <w:link w:val="a6"/>
    <w:qFormat/>
    <w:rsid w:val="005A623E"/>
    <w:pPr>
      <w:numPr>
        <w:numId w:val="2"/>
      </w:numPr>
      <w:spacing w:after="0" w:line="240" w:lineRule="auto"/>
      <w:ind w:left="357" w:hanging="357"/>
      <w:jc w:val="both"/>
    </w:pPr>
    <w:rPr>
      <w:rFonts w:eastAsia="Calibri"/>
    </w:rPr>
  </w:style>
  <w:style w:type="character" w:styleId="a7">
    <w:name w:val="Hyperlink"/>
    <w:basedOn w:val="a1"/>
    <w:uiPriority w:val="99"/>
    <w:unhideWhenUsed/>
    <w:rsid w:val="00BA54A0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BA54A0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1E1186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B6502"/>
    <w:rPr>
      <w:rFonts w:eastAsia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1"/>
    <w:rsid w:val="008B6502"/>
  </w:style>
  <w:style w:type="character" w:customStyle="1" w:styleId="mw-editsection">
    <w:name w:val="mw-editsection"/>
    <w:basedOn w:val="a1"/>
    <w:rsid w:val="008B6502"/>
  </w:style>
  <w:style w:type="character" w:customStyle="1" w:styleId="mw-editsection-bracket">
    <w:name w:val="mw-editsection-bracket"/>
    <w:basedOn w:val="a1"/>
    <w:rsid w:val="008B6502"/>
  </w:style>
  <w:style w:type="character" w:customStyle="1" w:styleId="mw-editsection-divider">
    <w:name w:val="mw-editsection-divider"/>
    <w:basedOn w:val="a1"/>
    <w:rsid w:val="008B6502"/>
  </w:style>
  <w:style w:type="paragraph" w:styleId="aa">
    <w:name w:val="Normal (Web)"/>
    <w:basedOn w:val="a0"/>
    <w:uiPriority w:val="99"/>
    <w:semiHidden/>
    <w:unhideWhenUsed/>
    <w:rsid w:val="008B650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732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32B12"/>
    <w:rPr>
      <w:rFonts w:ascii="Consolas" w:hAnsi="Consolas"/>
      <w:sz w:val="20"/>
      <w:szCs w:val="20"/>
    </w:rPr>
  </w:style>
  <w:style w:type="table" w:styleId="ab">
    <w:name w:val="Table Grid"/>
    <w:basedOn w:val="a2"/>
    <w:uiPriority w:val="39"/>
    <w:rsid w:val="004A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AB4A89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A0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5E53-64DC-4A17-9A30-479A76DA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18</Pages>
  <Words>6866</Words>
  <Characters>39142</Characters>
  <Application>Microsoft Office Word</Application>
  <DocSecurity>0</DocSecurity>
  <Lines>326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Elnur</cp:lastModifiedBy>
  <cp:revision>118</cp:revision>
  <dcterms:created xsi:type="dcterms:W3CDTF">2022-09-12T10:04:00Z</dcterms:created>
  <dcterms:modified xsi:type="dcterms:W3CDTF">2023-09-18T05:47:00Z</dcterms:modified>
</cp:coreProperties>
</file>