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78998" w14:textId="77777777" w:rsidR="00F248E1" w:rsidRDefault="00F248E1">
      <w:pPr>
        <w:pStyle w:val="ConsPlusNormal"/>
        <w:outlineLvl w:val="0"/>
      </w:pPr>
    </w:p>
    <w:p w14:paraId="26367319" w14:textId="77777777" w:rsidR="00F248E1" w:rsidRDefault="00FB02EF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11EA48B2" w14:textId="77777777" w:rsidR="00F248E1" w:rsidRDefault="00F248E1">
      <w:pPr>
        <w:pStyle w:val="ConsPlusTitle"/>
        <w:jc w:val="center"/>
      </w:pPr>
    </w:p>
    <w:p w14:paraId="63F39A7F" w14:textId="77777777" w:rsidR="00F248E1" w:rsidRDefault="00FB02EF">
      <w:pPr>
        <w:pStyle w:val="ConsPlusTitle"/>
        <w:jc w:val="center"/>
      </w:pPr>
      <w:r>
        <w:t>ПОСТАНОВЛЕНИЕ</w:t>
      </w:r>
    </w:p>
    <w:p w14:paraId="137ADF11" w14:textId="77777777" w:rsidR="00F248E1" w:rsidRDefault="00FB02EF">
      <w:pPr>
        <w:pStyle w:val="ConsPlusTitle"/>
        <w:jc w:val="center"/>
      </w:pPr>
      <w:r>
        <w:t>от 6 апреля 2021 г. N 552</w:t>
      </w:r>
    </w:p>
    <w:p w14:paraId="6BCC5C59" w14:textId="77777777" w:rsidR="00F248E1" w:rsidRDefault="00F248E1">
      <w:pPr>
        <w:pStyle w:val="ConsPlusTitle"/>
        <w:jc w:val="center"/>
      </w:pPr>
    </w:p>
    <w:p w14:paraId="19FFC5FC" w14:textId="77777777" w:rsidR="00F248E1" w:rsidRDefault="00FB02EF">
      <w:pPr>
        <w:pStyle w:val="ConsPlusTitle"/>
        <w:jc w:val="center"/>
      </w:pPr>
      <w:r>
        <w:t>ОБ УТВЕРЖДЕНИИ ПРАВИЛ ПРЕДОСТАВЛЕНИЯ СУБСИДИЙ</w:t>
      </w:r>
    </w:p>
    <w:p w14:paraId="045B0D92" w14:textId="77777777" w:rsidR="00F248E1" w:rsidRDefault="00FB02EF">
      <w:pPr>
        <w:pStyle w:val="ConsPlusTitle"/>
        <w:jc w:val="center"/>
      </w:pPr>
      <w:r>
        <w:t>ИЗ ФЕДЕРАЛЬНОГО БЮДЖЕТА АВТОНОМНОЙ НЕКОММЕРЧЕСКОЙ</w:t>
      </w:r>
    </w:p>
    <w:p w14:paraId="34245648" w14:textId="77777777" w:rsidR="00F248E1" w:rsidRDefault="00FB02EF">
      <w:pPr>
        <w:pStyle w:val="ConsPlusTitle"/>
        <w:jc w:val="center"/>
      </w:pPr>
      <w:r>
        <w:t>ОРГАНИЗАЦИИ "ДИРЕКЦИЯ МЕЖДУНАРОДНЫХ ТРАНСПОРТНЫХ КОРИДОРОВ"</w:t>
      </w:r>
    </w:p>
    <w:p w14:paraId="710EE37E" w14:textId="77777777" w:rsidR="00F248E1" w:rsidRDefault="00FB02EF">
      <w:pPr>
        <w:pStyle w:val="ConsPlusTitle"/>
        <w:jc w:val="center"/>
      </w:pPr>
      <w:r>
        <w:t>НА ФИНАНСОВОЕ ОБЕСПЕЧЕНИЕ ДЕЯТЕЛЬНОСТИ, СВЯЗАННОЙ</w:t>
      </w:r>
    </w:p>
    <w:p w14:paraId="633A42B8" w14:textId="77777777" w:rsidR="00F248E1" w:rsidRDefault="00FB02EF">
      <w:pPr>
        <w:pStyle w:val="ConsPlusTitle"/>
        <w:jc w:val="center"/>
      </w:pPr>
      <w:r>
        <w:t>С ОРГАНИЗАЦИЕЙ ЭКСПЕРТНО-АНАЛИТИЧЕСКОЙ И ИНФОРМАЦИОННОЙ</w:t>
      </w:r>
    </w:p>
    <w:p w14:paraId="4D1E870D" w14:textId="77777777" w:rsidR="00F248E1" w:rsidRDefault="00FB02EF">
      <w:pPr>
        <w:pStyle w:val="ConsPlusTitle"/>
        <w:jc w:val="center"/>
      </w:pPr>
      <w:r>
        <w:t>ПОДДЕРЖКИ ПРИНЯТИЯ СКООРДИНИРОВАННЫХ МЕЖДУ СОБОЙ</w:t>
      </w:r>
    </w:p>
    <w:p w14:paraId="272FE161" w14:textId="77777777" w:rsidR="00F248E1" w:rsidRDefault="00FB02EF">
      <w:pPr>
        <w:pStyle w:val="ConsPlusTitle"/>
        <w:jc w:val="center"/>
      </w:pPr>
      <w:r>
        <w:t>УПРАВЛЕНЧЕСКИХ РЕШЕНИЙ ФЕДЕРАЛЬНЫХ ОРГАНОВ ИСПОЛНИТЕЛЬНОЙ</w:t>
      </w:r>
    </w:p>
    <w:p w14:paraId="72E6100A" w14:textId="77777777" w:rsidR="00F248E1" w:rsidRDefault="00FB02EF">
      <w:pPr>
        <w:pStyle w:val="ConsPlusTitle"/>
        <w:jc w:val="center"/>
      </w:pPr>
      <w:r>
        <w:t>ВЛАСТИ, ИНСТИТУТОВ РАЗВИТИЯ И БИЗНЕСА ПО РАЗВИТИЮ</w:t>
      </w:r>
    </w:p>
    <w:p w14:paraId="7F024C9C" w14:textId="77777777" w:rsidR="00F248E1" w:rsidRDefault="00FB02EF">
      <w:pPr>
        <w:pStyle w:val="ConsPlusTitle"/>
        <w:jc w:val="center"/>
      </w:pPr>
      <w:r>
        <w:t>И ЭФФЕКТИВНОМУ ИСПОЛЬЗОВАНИЮ МЕЖДУНАРОДНЫХ</w:t>
      </w:r>
    </w:p>
    <w:p w14:paraId="1641FBFA" w14:textId="77777777" w:rsidR="00F248E1" w:rsidRDefault="00FB02EF">
      <w:pPr>
        <w:pStyle w:val="ConsPlusTitle"/>
        <w:jc w:val="center"/>
      </w:pPr>
      <w:r>
        <w:t>ТРАНСПОРТНЫХ КОРИДОРОВ</w:t>
      </w:r>
    </w:p>
    <w:p w14:paraId="7C6C70AC" w14:textId="77777777" w:rsidR="00F248E1" w:rsidRDefault="00F248E1">
      <w:pPr>
        <w:pStyle w:val="ConsPlusNormal"/>
        <w:jc w:val="center"/>
      </w:pPr>
    </w:p>
    <w:p w14:paraId="672B61EE" w14:textId="77777777" w:rsidR="00F248E1" w:rsidRDefault="00FB02EF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0658D396" w14:textId="77777777" w:rsidR="00F248E1" w:rsidRDefault="00FB02EF">
      <w:pPr>
        <w:pStyle w:val="ConsPlusNormal"/>
        <w:spacing w:before="240"/>
        <w:ind w:firstLine="540"/>
        <w:jc w:val="both"/>
      </w:pPr>
      <w:r>
        <w:t xml:space="preserve">Утвердить прилагаемые </w:t>
      </w:r>
      <w:hyperlink w:anchor="Par33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субсидий из федерального бюджета автономной некоммерческой организации "Дирекция международных транспортных коридоров" на финансовое обеспечение деятельности, связанной с организацией экспертно-аналитической и информационной поддержки принятия скоординированных между собой управленческих решений федеральных органов исполнительной власти, институтов развития и бизнеса по развитию и эффективному использованию международных транспортных коридоров.</w:t>
      </w:r>
    </w:p>
    <w:p w14:paraId="18B9D917" w14:textId="77777777" w:rsidR="00F248E1" w:rsidRDefault="00F248E1">
      <w:pPr>
        <w:pStyle w:val="ConsPlusNormal"/>
        <w:ind w:firstLine="540"/>
        <w:jc w:val="both"/>
      </w:pPr>
    </w:p>
    <w:p w14:paraId="2CCA18A7" w14:textId="77777777" w:rsidR="00F248E1" w:rsidRDefault="00FB02EF">
      <w:pPr>
        <w:pStyle w:val="ConsPlusNormal"/>
        <w:jc w:val="right"/>
      </w:pPr>
      <w:r>
        <w:t>Председатель Правительства</w:t>
      </w:r>
    </w:p>
    <w:p w14:paraId="60209B94" w14:textId="77777777" w:rsidR="00F248E1" w:rsidRDefault="00FB02EF">
      <w:pPr>
        <w:pStyle w:val="ConsPlusNormal"/>
        <w:jc w:val="right"/>
      </w:pPr>
      <w:r>
        <w:t>Российской Федерации</w:t>
      </w:r>
    </w:p>
    <w:p w14:paraId="5DFD5F98" w14:textId="77777777" w:rsidR="00F248E1" w:rsidRDefault="00FB02EF">
      <w:pPr>
        <w:pStyle w:val="ConsPlusNormal"/>
        <w:jc w:val="right"/>
      </w:pPr>
      <w:r>
        <w:t>М.МИШУСТИН</w:t>
      </w:r>
    </w:p>
    <w:p w14:paraId="5C493A76" w14:textId="77777777" w:rsidR="00F248E1" w:rsidRDefault="00F248E1">
      <w:pPr>
        <w:pStyle w:val="ConsPlusNormal"/>
        <w:jc w:val="right"/>
      </w:pPr>
    </w:p>
    <w:p w14:paraId="00549E75" w14:textId="77777777" w:rsidR="00F248E1" w:rsidRDefault="00F248E1">
      <w:pPr>
        <w:pStyle w:val="ConsPlusNormal"/>
        <w:jc w:val="right"/>
      </w:pPr>
    </w:p>
    <w:p w14:paraId="494F9CF6" w14:textId="77777777" w:rsidR="00F248E1" w:rsidRDefault="00F248E1">
      <w:pPr>
        <w:pStyle w:val="ConsPlusNormal"/>
        <w:jc w:val="right"/>
      </w:pPr>
    </w:p>
    <w:p w14:paraId="0E455486" w14:textId="77777777" w:rsidR="00F248E1" w:rsidRDefault="00F248E1">
      <w:pPr>
        <w:pStyle w:val="ConsPlusNormal"/>
        <w:jc w:val="right"/>
      </w:pPr>
    </w:p>
    <w:p w14:paraId="14C861AA" w14:textId="77777777" w:rsidR="00F248E1" w:rsidRDefault="00F248E1">
      <w:pPr>
        <w:pStyle w:val="ConsPlusNormal"/>
        <w:jc w:val="right"/>
      </w:pPr>
    </w:p>
    <w:p w14:paraId="66576716" w14:textId="77777777" w:rsidR="00F248E1" w:rsidRDefault="00FB02EF">
      <w:pPr>
        <w:pStyle w:val="ConsPlusNormal"/>
        <w:jc w:val="right"/>
        <w:outlineLvl w:val="0"/>
      </w:pPr>
      <w:r>
        <w:t>Утверждены</w:t>
      </w:r>
    </w:p>
    <w:p w14:paraId="421A96E7" w14:textId="77777777" w:rsidR="00F248E1" w:rsidRDefault="00FB02EF">
      <w:pPr>
        <w:pStyle w:val="ConsPlusNormal"/>
        <w:jc w:val="right"/>
      </w:pPr>
      <w:r>
        <w:t>постановлением Правительства</w:t>
      </w:r>
    </w:p>
    <w:p w14:paraId="111BE294" w14:textId="77777777" w:rsidR="00F248E1" w:rsidRDefault="00FB02EF">
      <w:pPr>
        <w:pStyle w:val="ConsPlusNormal"/>
        <w:jc w:val="right"/>
      </w:pPr>
      <w:r>
        <w:t>Российской Федерации</w:t>
      </w:r>
    </w:p>
    <w:p w14:paraId="75D00641" w14:textId="77777777" w:rsidR="00F248E1" w:rsidRDefault="00FB02EF">
      <w:pPr>
        <w:pStyle w:val="ConsPlusNormal"/>
        <w:jc w:val="right"/>
      </w:pPr>
      <w:r>
        <w:t>от 6 апреля 2021 г. N 552</w:t>
      </w:r>
    </w:p>
    <w:p w14:paraId="488CD82F" w14:textId="77777777" w:rsidR="00F248E1" w:rsidRDefault="00F248E1">
      <w:pPr>
        <w:pStyle w:val="ConsPlusNormal"/>
        <w:jc w:val="center"/>
      </w:pPr>
    </w:p>
    <w:p w14:paraId="5E4E648E" w14:textId="77777777" w:rsidR="00F248E1" w:rsidRDefault="00FB02EF">
      <w:pPr>
        <w:pStyle w:val="ConsPlusTitle"/>
        <w:jc w:val="center"/>
      </w:pPr>
      <w:bookmarkStart w:id="0" w:name="Par33"/>
      <w:bookmarkEnd w:id="0"/>
      <w:r>
        <w:t>ПРАВИЛА</w:t>
      </w:r>
    </w:p>
    <w:p w14:paraId="0074817E" w14:textId="77777777" w:rsidR="00F248E1" w:rsidRDefault="00FB02EF">
      <w:pPr>
        <w:pStyle w:val="ConsPlusTitle"/>
        <w:jc w:val="center"/>
      </w:pPr>
      <w:r>
        <w:t>ПРЕДОСТАВЛЕНИЯ СУБСИДИЙ ИЗ ФЕДЕРАЛЬНОГО БЮДЖЕТА</w:t>
      </w:r>
    </w:p>
    <w:p w14:paraId="10987374" w14:textId="77777777" w:rsidR="00F248E1" w:rsidRDefault="00FB02EF">
      <w:pPr>
        <w:pStyle w:val="ConsPlusTitle"/>
        <w:jc w:val="center"/>
      </w:pPr>
      <w:r>
        <w:t>АВТОНОМНОЙ НЕКОММЕРЧЕСКОЙ ОРГАНИЗАЦИИ</w:t>
      </w:r>
    </w:p>
    <w:p w14:paraId="4391D0DB" w14:textId="77777777" w:rsidR="00F248E1" w:rsidRDefault="00FB02EF">
      <w:pPr>
        <w:pStyle w:val="ConsPlusTitle"/>
        <w:jc w:val="center"/>
      </w:pPr>
      <w:r>
        <w:t>"ДИРЕКЦИЯ МЕЖДУНАРОДНЫХ ТРАНСПОРТНЫХ КОРИДОРОВ"</w:t>
      </w:r>
    </w:p>
    <w:p w14:paraId="4C062AE0" w14:textId="77777777" w:rsidR="00F248E1" w:rsidRDefault="00FB02EF">
      <w:pPr>
        <w:pStyle w:val="ConsPlusTitle"/>
        <w:jc w:val="center"/>
      </w:pPr>
      <w:r>
        <w:t>НА ФИНАНСОВОЕ ОБЕСПЕЧЕНИЕ ДЕЯТЕЛЬНОСТИ, СВЯЗАННОЙ</w:t>
      </w:r>
    </w:p>
    <w:p w14:paraId="23A7B648" w14:textId="77777777" w:rsidR="00F248E1" w:rsidRDefault="00FB02EF">
      <w:pPr>
        <w:pStyle w:val="ConsPlusTitle"/>
        <w:jc w:val="center"/>
      </w:pPr>
      <w:r>
        <w:t>С ОРГАНИЗАЦИЕЙ ЭКСПЕРТНО-АНАЛИТИЧЕСКОЙ И ИНФОРМАЦИОННОЙ</w:t>
      </w:r>
    </w:p>
    <w:p w14:paraId="7408B900" w14:textId="77777777" w:rsidR="00F248E1" w:rsidRDefault="00FB02EF">
      <w:pPr>
        <w:pStyle w:val="ConsPlusTitle"/>
        <w:jc w:val="center"/>
      </w:pPr>
      <w:r>
        <w:t>ПОДДЕРЖКИ ПРИНЯТИЯ СКООРДИНИРОВАННЫХ МЕЖДУ СОБОЙ</w:t>
      </w:r>
    </w:p>
    <w:p w14:paraId="0DAE34D5" w14:textId="77777777" w:rsidR="00F248E1" w:rsidRDefault="00FB02EF">
      <w:pPr>
        <w:pStyle w:val="ConsPlusTitle"/>
        <w:jc w:val="center"/>
      </w:pPr>
      <w:r>
        <w:t>УПРАВЛЕНЧЕСКИХ РЕШЕНИЙ ФЕДЕРАЛЬНЫХ ОРГАНОВ ИСПОЛНИТЕЛЬНОЙ</w:t>
      </w:r>
    </w:p>
    <w:p w14:paraId="6F2D7E5B" w14:textId="77777777" w:rsidR="00F248E1" w:rsidRDefault="00FB02EF">
      <w:pPr>
        <w:pStyle w:val="ConsPlusTitle"/>
        <w:jc w:val="center"/>
      </w:pPr>
      <w:r>
        <w:lastRenderedPageBreak/>
        <w:t>ВЛАСТИ, ИНСТИТУТОВ РАЗВИТИЯ И БИЗНЕСА ПО РАЗВИТИЮ</w:t>
      </w:r>
    </w:p>
    <w:p w14:paraId="3F5564FE" w14:textId="77777777" w:rsidR="00F248E1" w:rsidRDefault="00FB02EF">
      <w:pPr>
        <w:pStyle w:val="ConsPlusTitle"/>
        <w:jc w:val="center"/>
      </w:pPr>
      <w:r>
        <w:t>И ЭФФЕКТИВНОМУ ИСПОЛЬЗОВАНИЮ МЕЖДУНАРОДНЫХ</w:t>
      </w:r>
    </w:p>
    <w:p w14:paraId="4A102888" w14:textId="77777777" w:rsidR="00F248E1" w:rsidRDefault="00FB02EF">
      <w:pPr>
        <w:pStyle w:val="ConsPlusTitle"/>
        <w:jc w:val="center"/>
      </w:pPr>
      <w:r>
        <w:t>ТРАНСПОРТНЫХ КОРИДОРОВ</w:t>
      </w:r>
    </w:p>
    <w:p w14:paraId="68EFD573" w14:textId="77777777" w:rsidR="00F248E1" w:rsidRDefault="00F248E1">
      <w:pPr>
        <w:pStyle w:val="ConsPlusNormal"/>
        <w:jc w:val="center"/>
      </w:pPr>
    </w:p>
    <w:p w14:paraId="53DC9A22" w14:textId="1036E213" w:rsidR="00F248E1" w:rsidRPr="00634480" w:rsidRDefault="00FB02EF" w:rsidP="007A3E2F">
      <w:pPr>
        <w:pStyle w:val="ConsPlusNormal"/>
        <w:ind w:firstLine="540"/>
        <w:jc w:val="both"/>
      </w:pPr>
      <w:bookmarkStart w:id="1" w:name="Par45"/>
      <w:bookmarkEnd w:id="1"/>
      <w:r>
        <w:t xml:space="preserve">1. </w:t>
      </w:r>
      <w:r w:rsidR="00634480" w:rsidRPr="00634480">
        <w:t>{</w:t>
      </w:r>
      <w:r w:rsidR="00940F08" w:rsidRPr="00940F08">
        <w:t>1</w:t>
      </w:r>
      <w:r w:rsidR="00634480" w:rsidRPr="00634480">
        <w:t>}</w:t>
      </w:r>
      <w:r>
        <w:t>Настоящие Правила устанавливают цели, условия и порядок предоставления субсидий из федерального бюджета автономной некоммерческой организации</w:t>
      </w:r>
      <w:r w:rsidR="007A3E2F">
        <w:t xml:space="preserve"> </w:t>
      </w:r>
      <w:r>
        <w:t xml:space="preserve">"Дирекция международных транспортных коридоров" на финансовое обеспечение деятельности, </w:t>
      </w:r>
      <w:r w:rsidR="006676D5" w:rsidRPr="006676D5">
        <w:t>{</w:t>
      </w:r>
      <w:r w:rsidR="00940F08" w:rsidRPr="00940F08">
        <w:t>1</w:t>
      </w:r>
      <w:r w:rsidR="006676D5" w:rsidRPr="006676D5">
        <w:t>}{2}</w:t>
      </w:r>
      <w:r>
        <w:t xml:space="preserve">связанной с организацией экспертно-аналитической и информационной поддержки принятия скоординированных между собой управленческих решений федеральных органов исполнительной </w:t>
      </w:r>
      <w:proofErr w:type="spellStart"/>
      <w:r>
        <w:t>власти,институтов</w:t>
      </w:r>
      <w:proofErr w:type="spellEnd"/>
      <w:r>
        <w:t xml:space="preserve"> развития и бизнеса по развитию и эффективному использованию международных транспортных коридоров (далее соответственно - организация, субсидия).</w:t>
      </w:r>
      <w:r w:rsidR="00634480" w:rsidRPr="00634480">
        <w:t>{2}</w:t>
      </w:r>
    </w:p>
    <w:p w14:paraId="5111DFC5" w14:textId="235D9075" w:rsidR="00F248E1" w:rsidRPr="00634480" w:rsidRDefault="00FB02EF">
      <w:pPr>
        <w:pStyle w:val="ConsPlusNormal"/>
        <w:spacing w:before="240"/>
        <w:ind w:firstLine="540"/>
        <w:jc w:val="both"/>
      </w:pPr>
      <w:r>
        <w:t xml:space="preserve">2. </w:t>
      </w:r>
      <w:r w:rsidR="00634480" w:rsidRPr="00634480">
        <w:t>{</w:t>
      </w:r>
      <w:r w:rsidR="00940F08" w:rsidRPr="00940F08">
        <w:t>3</w:t>
      </w:r>
      <w:r w:rsidR="00634480" w:rsidRPr="00634480">
        <w:t>}</w:t>
      </w:r>
      <w:r>
        <w:t xml:space="preserve">Субсидия предоставляется в рамках реализации государственной </w:t>
      </w:r>
      <w:hyperlink r:id="rId6" w:history="1">
        <w:r>
          <w:rPr>
            <w:color w:val="0000FF"/>
          </w:rPr>
          <w:t>программы</w:t>
        </w:r>
      </w:hyperlink>
      <w:r>
        <w:t xml:space="preserve"> Российской Федерации "Развитие транспортной системы".</w:t>
      </w:r>
      <w:r w:rsidR="00634480" w:rsidRPr="00634480">
        <w:t>{</w:t>
      </w:r>
      <w:r w:rsidR="00940F08" w:rsidRPr="00940F08">
        <w:t>3</w:t>
      </w:r>
      <w:r w:rsidR="00634480" w:rsidRPr="00634480">
        <w:t>}</w:t>
      </w:r>
    </w:p>
    <w:p w14:paraId="35C2651B" w14:textId="4551A084" w:rsidR="00F248E1" w:rsidRPr="00634480" w:rsidRDefault="00FB02EF">
      <w:pPr>
        <w:pStyle w:val="ConsPlusNormal"/>
        <w:spacing w:before="240"/>
        <w:ind w:firstLine="540"/>
        <w:jc w:val="both"/>
      </w:pPr>
      <w:r>
        <w:t xml:space="preserve">3. </w:t>
      </w:r>
      <w:r w:rsidR="007A3E2F">
        <w:t>{</w:t>
      </w:r>
      <w:r w:rsidR="00940F08" w:rsidRPr="00940F08">
        <w:t>4</w:t>
      </w:r>
      <w:r w:rsidR="00634480" w:rsidRPr="00634480">
        <w:t>}</w:t>
      </w:r>
      <w:r>
        <w:t xml:space="preserve">Предоставление субсидии осуществляется в пределах лимитов бюджетных обязательств, доведенных в установленном порядке до Министерства транспорта Российской Федерации как получателя средств федерального бюджета на цели, указанные в </w:t>
      </w:r>
      <w:hyperlink w:anchor="Par45" w:tooltip="1. Настоящие Правила устанавливают цели, условия и порядок предоставления субсидий из федерального бюджета автономной некоммерческой организации &quot;Дирекция международных транспортных коридоров&quot; на финансовое обеспечение деятельности, связанной с организацией эк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7A3E2F">
        <w:t>{</w:t>
      </w:r>
      <w:r w:rsidR="00940F08" w:rsidRPr="00940F08">
        <w:t>4</w:t>
      </w:r>
      <w:r w:rsidR="00634480" w:rsidRPr="00634480">
        <w:t>}</w:t>
      </w:r>
    </w:p>
    <w:p w14:paraId="7DAD7CCB" w14:textId="4F137E9C" w:rsidR="00F248E1" w:rsidRDefault="007A3E2F">
      <w:pPr>
        <w:pStyle w:val="ConsPlusNormal"/>
        <w:spacing w:before="240"/>
        <w:ind w:firstLine="540"/>
        <w:jc w:val="both"/>
      </w:pPr>
      <w:r>
        <w:t>{</w:t>
      </w:r>
      <w:proofErr w:type="gramStart"/>
      <w:r w:rsidR="00940F08" w:rsidRPr="00940F08">
        <w:t>5</w:t>
      </w:r>
      <w:r w:rsidR="00634480" w:rsidRPr="00634480">
        <w:t>}</w:t>
      </w:r>
      <w:r w:rsidR="00FB02EF">
        <w:t>Субсидия</w:t>
      </w:r>
      <w:proofErr w:type="gramEnd"/>
      <w:r w:rsidR="00FB02EF">
        <w:t xml:space="preserve"> предоставляется на финансовое обеспечение расходов организации по следующим направлениям:</w:t>
      </w:r>
      <w:r>
        <w:t>{</w:t>
      </w:r>
      <w:r w:rsidR="00940F08" w:rsidRPr="00940F08">
        <w:t>5</w:t>
      </w:r>
      <w:r w:rsidR="00634480" w:rsidRPr="00634480">
        <w:t>}</w:t>
      </w:r>
    </w:p>
    <w:p w14:paraId="03997C99" w14:textId="3DD3D637" w:rsidR="00F248E1" w:rsidRDefault="00FB02EF">
      <w:pPr>
        <w:pStyle w:val="ConsPlusNormal"/>
        <w:spacing w:before="240"/>
        <w:ind w:firstLine="540"/>
        <w:jc w:val="both"/>
      </w:pPr>
      <w:r>
        <w:t xml:space="preserve">а) </w:t>
      </w:r>
      <w:r w:rsidR="007A3E2F">
        <w:t>{</w:t>
      </w:r>
      <w:r w:rsidR="00940F08" w:rsidRPr="00940F08">
        <w:t>6</w:t>
      </w:r>
      <w:r w:rsidR="00634480" w:rsidRPr="00634480">
        <w:t>}</w:t>
      </w:r>
      <w:r>
        <w:t xml:space="preserve">оплата труда работников организации, непосредственно занятых выполнением работ, необходимых для осуществления целей, указанных в </w:t>
      </w:r>
      <w:hyperlink w:anchor="Par45" w:tooltip="1. Настоящие Правила устанавливают цели, условия и порядок предоставления субсидий из федерального бюджета автономной некоммерческой организации &quot;Дирекция международных транспортных коридоров&quot; на финансовое обеспечение деятельности, связанной с организацией эк" w:history="1">
        <w:r>
          <w:rPr>
            <w:color w:val="0000FF"/>
          </w:rPr>
          <w:t>пункте 1</w:t>
        </w:r>
      </w:hyperlink>
      <w:r>
        <w:t xml:space="preserve"> настоящих Правил, включая расходы, связанные с начислениями на выплаты по оплате труда работников организации в соответствии с законодательством Российской Федерации, выплату пособий и компенсаций;</w:t>
      </w:r>
      <w:r w:rsidR="007A3E2F">
        <w:t xml:space="preserve"> {</w:t>
      </w:r>
      <w:r w:rsidR="00940F08" w:rsidRPr="00940F08">
        <w:t>6</w:t>
      </w:r>
      <w:r w:rsidR="00634480" w:rsidRPr="00634480">
        <w:t>}</w:t>
      </w:r>
    </w:p>
    <w:p w14:paraId="324DAF02" w14:textId="778CD2ED" w:rsidR="00F248E1" w:rsidRDefault="00FB02EF">
      <w:pPr>
        <w:pStyle w:val="ConsPlusNormal"/>
        <w:spacing w:before="240"/>
        <w:ind w:firstLine="540"/>
        <w:jc w:val="both"/>
      </w:pPr>
      <w:r>
        <w:t xml:space="preserve">б) </w:t>
      </w:r>
      <w:r w:rsidR="007A3E2F">
        <w:t>{</w:t>
      </w:r>
      <w:proofErr w:type="gramStart"/>
      <w:r w:rsidR="00940F08" w:rsidRPr="00940F08">
        <w:t>7</w:t>
      </w:r>
      <w:r w:rsidR="00634480" w:rsidRPr="00634480">
        <w:t>}</w:t>
      </w:r>
      <w:r>
        <w:t>оплата</w:t>
      </w:r>
      <w:proofErr w:type="gramEnd"/>
      <w:r>
        <w:t xml:space="preserve"> командировочных расходов в пределах, определенных локальными нормативными актами организации;</w:t>
      </w:r>
      <w:r w:rsidR="007A3E2F">
        <w:t xml:space="preserve"> {</w:t>
      </w:r>
      <w:r w:rsidR="00940F08" w:rsidRPr="00940F08">
        <w:t>7</w:t>
      </w:r>
      <w:r w:rsidR="00634480" w:rsidRPr="00634480">
        <w:t>}</w:t>
      </w:r>
    </w:p>
    <w:p w14:paraId="693FA6C2" w14:textId="0D1E8786" w:rsidR="00F248E1" w:rsidRDefault="00FB02EF">
      <w:pPr>
        <w:pStyle w:val="ConsPlusNormal"/>
        <w:spacing w:before="240"/>
        <w:ind w:firstLine="540"/>
        <w:jc w:val="both"/>
      </w:pPr>
      <w:r>
        <w:t xml:space="preserve">в) </w:t>
      </w:r>
      <w:r w:rsidR="007A3E2F">
        <w:t>{</w:t>
      </w:r>
      <w:proofErr w:type="gramStart"/>
      <w:r w:rsidR="00940F08" w:rsidRPr="00940F08">
        <w:t>8</w:t>
      </w:r>
      <w:r w:rsidR="00634480" w:rsidRPr="00634480">
        <w:t>}</w:t>
      </w:r>
      <w:r>
        <w:t>оплата</w:t>
      </w:r>
      <w:proofErr w:type="gramEnd"/>
      <w:r>
        <w:t xml:space="preserve"> коммунальных услуг;</w:t>
      </w:r>
      <w:r w:rsidR="007A3E2F">
        <w:t xml:space="preserve"> {</w:t>
      </w:r>
      <w:r w:rsidR="00940F08" w:rsidRPr="00940F08">
        <w:t>8</w:t>
      </w:r>
      <w:r w:rsidR="00634480" w:rsidRPr="00634480">
        <w:t>}</w:t>
      </w:r>
    </w:p>
    <w:p w14:paraId="49ED41CF" w14:textId="491C04B5" w:rsidR="00F248E1" w:rsidRDefault="00FB02EF">
      <w:pPr>
        <w:pStyle w:val="ConsPlusNormal"/>
        <w:spacing w:before="240"/>
        <w:ind w:firstLine="540"/>
        <w:jc w:val="both"/>
      </w:pPr>
      <w:r>
        <w:t>г)</w:t>
      </w:r>
      <w:r w:rsidR="007A3E2F">
        <w:t xml:space="preserve"> {</w:t>
      </w:r>
      <w:r w:rsidR="00940F08" w:rsidRPr="00940F08">
        <w:t>9</w:t>
      </w:r>
      <w:r w:rsidR="00634480" w:rsidRPr="00634480">
        <w:t>}</w:t>
      </w:r>
      <w:r>
        <w:t xml:space="preserve"> оплата услуг связи;</w:t>
      </w:r>
      <w:r w:rsidR="007A3E2F">
        <w:t xml:space="preserve"> {</w:t>
      </w:r>
      <w:r w:rsidR="00940F08" w:rsidRPr="00940F08">
        <w:t>9</w:t>
      </w:r>
      <w:r w:rsidR="00634480" w:rsidRPr="00634480">
        <w:t>}</w:t>
      </w:r>
    </w:p>
    <w:p w14:paraId="2E027A2B" w14:textId="1B50EA3A" w:rsidR="00F248E1" w:rsidRDefault="00FB02EF">
      <w:pPr>
        <w:pStyle w:val="ConsPlusNormal"/>
        <w:spacing w:before="240"/>
        <w:ind w:firstLine="540"/>
        <w:jc w:val="both"/>
      </w:pPr>
      <w:r>
        <w:t xml:space="preserve">д) </w:t>
      </w:r>
      <w:r w:rsidR="007A3E2F">
        <w:t>{</w:t>
      </w:r>
      <w:proofErr w:type="gramStart"/>
      <w:r w:rsidR="00940F08" w:rsidRPr="00940F08">
        <w:t>1</w:t>
      </w:r>
      <w:r w:rsidR="007A3E2F">
        <w:t>0</w:t>
      </w:r>
      <w:r w:rsidR="00634480" w:rsidRPr="00634480">
        <w:t>}</w:t>
      </w:r>
      <w:r>
        <w:t>оплата</w:t>
      </w:r>
      <w:proofErr w:type="gramEnd"/>
      <w:r>
        <w:t xml:space="preserve"> транспортных расходов;</w:t>
      </w:r>
      <w:r w:rsidR="007A3E2F">
        <w:t xml:space="preserve"> {</w:t>
      </w:r>
      <w:r w:rsidR="00940F08" w:rsidRPr="00940F08">
        <w:t>1</w:t>
      </w:r>
      <w:r w:rsidR="007A3E2F">
        <w:t>0</w:t>
      </w:r>
      <w:r w:rsidR="00634480" w:rsidRPr="00634480">
        <w:t>}</w:t>
      </w:r>
    </w:p>
    <w:p w14:paraId="3015808A" w14:textId="126FD6CB" w:rsidR="00F248E1" w:rsidRDefault="00FB02EF">
      <w:pPr>
        <w:pStyle w:val="ConsPlusNormal"/>
        <w:spacing w:before="240"/>
        <w:ind w:firstLine="540"/>
        <w:jc w:val="both"/>
      </w:pPr>
      <w:r>
        <w:t xml:space="preserve">е) </w:t>
      </w:r>
      <w:r w:rsidR="007A3E2F">
        <w:t>{</w:t>
      </w:r>
      <w:proofErr w:type="gramStart"/>
      <w:r w:rsidR="00940F08" w:rsidRPr="00940F08">
        <w:t>11</w:t>
      </w:r>
      <w:r w:rsidR="00634480" w:rsidRPr="00634480">
        <w:t>}</w:t>
      </w:r>
      <w:r>
        <w:t>оплата</w:t>
      </w:r>
      <w:proofErr w:type="gramEnd"/>
      <w:r>
        <w:t xml:space="preserve"> услуг пользования имуществом;</w:t>
      </w:r>
      <w:r w:rsidR="007A3E2F">
        <w:t xml:space="preserve"> {</w:t>
      </w:r>
      <w:r w:rsidR="00940F08" w:rsidRPr="00940F08">
        <w:t>11</w:t>
      </w:r>
      <w:r w:rsidR="00634480" w:rsidRPr="00634480">
        <w:t>}</w:t>
      </w:r>
    </w:p>
    <w:p w14:paraId="43F0FB75" w14:textId="16343A18" w:rsidR="00F248E1" w:rsidRDefault="00FB02EF">
      <w:pPr>
        <w:pStyle w:val="ConsPlusNormal"/>
        <w:spacing w:before="240"/>
        <w:ind w:firstLine="540"/>
        <w:jc w:val="both"/>
      </w:pPr>
      <w:r>
        <w:t xml:space="preserve">ж) </w:t>
      </w:r>
      <w:r w:rsidR="007A3E2F">
        <w:t>{</w:t>
      </w:r>
      <w:proofErr w:type="gramStart"/>
      <w:r w:rsidR="00940F08" w:rsidRPr="00940F08">
        <w:t>12</w:t>
      </w:r>
      <w:r w:rsidR="00634480" w:rsidRPr="00634480">
        <w:t>}</w:t>
      </w:r>
      <w:r>
        <w:t>оплата</w:t>
      </w:r>
      <w:proofErr w:type="gramEnd"/>
      <w:r>
        <w:t xml:space="preserve"> аренды офисного помещения;</w:t>
      </w:r>
      <w:r w:rsidR="007A3E2F">
        <w:t xml:space="preserve"> {</w:t>
      </w:r>
      <w:r w:rsidR="00940F08" w:rsidRPr="00940F08">
        <w:t>12</w:t>
      </w:r>
      <w:r w:rsidR="00634480" w:rsidRPr="00634480">
        <w:t>}</w:t>
      </w:r>
    </w:p>
    <w:p w14:paraId="0EEBA2BB" w14:textId="0F9066E0" w:rsidR="00F248E1" w:rsidRDefault="00FB02EF">
      <w:pPr>
        <w:pStyle w:val="ConsPlusNormal"/>
        <w:spacing w:before="240"/>
        <w:ind w:firstLine="540"/>
        <w:jc w:val="both"/>
      </w:pPr>
      <w:r>
        <w:t xml:space="preserve">з) </w:t>
      </w:r>
      <w:r w:rsidR="007A3E2F">
        <w:t>{</w:t>
      </w:r>
      <w:proofErr w:type="gramStart"/>
      <w:r w:rsidR="00940F08" w:rsidRPr="00940F08">
        <w:t>13</w:t>
      </w:r>
      <w:r w:rsidR="00634480" w:rsidRPr="00634480">
        <w:t>}</w:t>
      </w:r>
      <w:r>
        <w:t>материально</w:t>
      </w:r>
      <w:proofErr w:type="gramEnd"/>
      <w:r>
        <w:t>-техническое обеспечение;</w:t>
      </w:r>
      <w:r w:rsidR="007A3E2F">
        <w:t xml:space="preserve"> {</w:t>
      </w:r>
      <w:r w:rsidR="00940F08" w:rsidRPr="00940F08">
        <w:t>13</w:t>
      </w:r>
      <w:r w:rsidR="00634480" w:rsidRPr="00634480">
        <w:t>}</w:t>
      </w:r>
    </w:p>
    <w:p w14:paraId="00CE90A4" w14:textId="34251D22" w:rsidR="00F248E1" w:rsidRDefault="00FB02EF">
      <w:pPr>
        <w:pStyle w:val="ConsPlusNormal"/>
        <w:spacing w:before="240"/>
        <w:ind w:firstLine="540"/>
        <w:jc w:val="both"/>
      </w:pPr>
      <w:r>
        <w:t xml:space="preserve">и) </w:t>
      </w:r>
      <w:r w:rsidR="007A3E2F">
        <w:t>{</w:t>
      </w:r>
      <w:proofErr w:type="gramStart"/>
      <w:r w:rsidR="00940F08" w:rsidRPr="00940F08">
        <w:t>14</w:t>
      </w:r>
      <w:r w:rsidR="00634480" w:rsidRPr="00634480">
        <w:t>}</w:t>
      </w:r>
      <w:r>
        <w:t>внедрение</w:t>
      </w:r>
      <w:proofErr w:type="gramEnd"/>
      <w:r>
        <w:t xml:space="preserve"> и сопровождение информационно-телекоммуникационных систем;</w:t>
      </w:r>
      <w:r w:rsidR="007A3E2F">
        <w:t xml:space="preserve"> {</w:t>
      </w:r>
      <w:r w:rsidR="00940F08" w:rsidRPr="00940F08">
        <w:t>14</w:t>
      </w:r>
      <w:r w:rsidR="00634480" w:rsidRPr="00634480">
        <w:t>}</w:t>
      </w:r>
    </w:p>
    <w:p w14:paraId="0F8F999B" w14:textId="5F0660C5" w:rsidR="00F248E1" w:rsidRDefault="00FB02EF">
      <w:pPr>
        <w:pStyle w:val="ConsPlusNormal"/>
        <w:spacing w:before="240"/>
        <w:ind w:firstLine="540"/>
        <w:jc w:val="both"/>
      </w:pPr>
      <w:r>
        <w:t xml:space="preserve">к) </w:t>
      </w:r>
      <w:r w:rsidR="00634480" w:rsidRPr="00634480">
        <w:t>{</w:t>
      </w:r>
      <w:r w:rsidR="00940F08" w:rsidRPr="00940F08">
        <w:t>15</w:t>
      </w:r>
      <w:r w:rsidR="00634480" w:rsidRPr="00634480">
        <w:t>}</w:t>
      </w:r>
      <w:r>
        <w:t xml:space="preserve">приобретение оборудования и иного движимого имущества, необходимого для осуществления целей, указанных в </w:t>
      </w:r>
      <w:hyperlink w:anchor="Par45" w:tooltip="1. Настоящие Правила устанавливают цели, условия и порядок предоставления субсидий из федерального бюджета автономной некоммерческой организации &quot;Дирекция международных транспортных коридоров&quot; на финансовое обеспечение деятельности, связанной с организацией эк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634480" w:rsidRPr="00634480">
        <w:t xml:space="preserve"> {</w:t>
      </w:r>
      <w:r w:rsidR="00940F08" w:rsidRPr="00940F08">
        <w:t>15</w:t>
      </w:r>
      <w:r w:rsidR="00634480" w:rsidRPr="00634480">
        <w:t>}</w:t>
      </w:r>
    </w:p>
    <w:p w14:paraId="1304815D" w14:textId="6CBB9F6B" w:rsidR="00F248E1" w:rsidRDefault="00FB02EF">
      <w:pPr>
        <w:pStyle w:val="ConsPlusNormal"/>
        <w:spacing w:before="240"/>
        <w:ind w:firstLine="540"/>
        <w:jc w:val="both"/>
      </w:pPr>
      <w:r>
        <w:t xml:space="preserve">л) </w:t>
      </w:r>
      <w:r w:rsidR="00634480" w:rsidRPr="00634480">
        <w:t>{</w:t>
      </w:r>
      <w:proofErr w:type="gramStart"/>
      <w:r w:rsidR="00940F08" w:rsidRPr="00940F08">
        <w:t>16</w:t>
      </w:r>
      <w:r w:rsidR="00634480" w:rsidRPr="00634480">
        <w:t>}</w:t>
      </w:r>
      <w:r>
        <w:t>организация</w:t>
      </w:r>
      <w:proofErr w:type="gramEnd"/>
      <w:r>
        <w:t xml:space="preserve"> рабочих мест, в том числе приобретение программного обеспечения, техническое сопровождение программного обеспечения и услуги информационных справочных систем;</w:t>
      </w:r>
      <w:r w:rsidR="00634480" w:rsidRPr="00634480">
        <w:t xml:space="preserve"> {</w:t>
      </w:r>
      <w:r w:rsidR="00940F08" w:rsidRPr="00940F08">
        <w:t>16</w:t>
      </w:r>
      <w:r w:rsidR="00634480" w:rsidRPr="00634480">
        <w:t>}</w:t>
      </w:r>
    </w:p>
    <w:p w14:paraId="2EE398A7" w14:textId="64546743" w:rsidR="00F248E1" w:rsidRDefault="00FB02EF">
      <w:pPr>
        <w:pStyle w:val="ConsPlusNormal"/>
        <w:spacing w:before="240"/>
        <w:ind w:firstLine="540"/>
        <w:jc w:val="both"/>
      </w:pPr>
      <w:r>
        <w:t xml:space="preserve">м) </w:t>
      </w:r>
      <w:r w:rsidR="00634480" w:rsidRPr="00634480">
        <w:t>{</w:t>
      </w:r>
      <w:proofErr w:type="gramStart"/>
      <w:r w:rsidR="00940F08" w:rsidRPr="00940F08">
        <w:t>17</w:t>
      </w:r>
      <w:r w:rsidR="00634480" w:rsidRPr="00634480">
        <w:t>}</w:t>
      </w:r>
      <w:r>
        <w:t>уплата</w:t>
      </w:r>
      <w:proofErr w:type="gramEnd"/>
      <w:r>
        <w:t xml:space="preserve"> налогов, сборов и страховых выплат, установленных законодательством Российской Федерации;</w:t>
      </w:r>
      <w:r w:rsidR="00634480" w:rsidRPr="00634480">
        <w:t xml:space="preserve"> {</w:t>
      </w:r>
      <w:r w:rsidR="00940F08" w:rsidRPr="00940F08">
        <w:t>17</w:t>
      </w:r>
      <w:r w:rsidR="00634480" w:rsidRPr="00634480">
        <w:t>}</w:t>
      </w:r>
    </w:p>
    <w:p w14:paraId="6C6401EA" w14:textId="7C51383B" w:rsidR="00F248E1" w:rsidRDefault="00FB02EF">
      <w:pPr>
        <w:pStyle w:val="ConsPlusNormal"/>
        <w:spacing w:before="240"/>
        <w:ind w:firstLine="540"/>
        <w:jc w:val="both"/>
      </w:pPr>
      <w:r>
        <w:t>н)</w:t>
      </w:r>
      <w:r w:rsidR="00634480" w:rsidRPr="00634480">
        <w:t xml:space="preserve"> {</w:t>
      </w:r>
      <w:r w:rsidR="00940F08" w:rsidRPr="00940F08">
        <w:t>18</w:t>
      </w:r>
      <w:r w:rsidR="00634480" w:rsidRPr="00634480">
        <w:t>}</w:t>
      </w:r>
      <w:r>
        <w:t xml:space="preserve"> оплата услуг и работ сторонних организаций и физических лиц для достижения целей, указанных в </w:t>
      </w:r>
      <w:hyperlink w:anchor="Par45" w:tooltip="1. Настоящие Правила устанавливают цели, условия и порядок предоставления субсидий из федерального бюджета автономной некоммерческой организации &quot;Дирекция международных транспортных коридоров&quot; на финансовое обеспечение деятельности, связанной с организацией эк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634480" w:rsidRPr="00634480">
        <w:t xml:space="preserve"> {</w:t>
      </w:r>
      <w:r w:rsidR="00940F08" w:rsidRPr="00940F08">
        <w:t>18</w:t>
      </w:r>
      <w:r w:rsidR="00634480" w:rsidRPr="00634480">
        <w:t>}</w:t>
      </w:r>
    </w:p>
    <w:p w14:paraId="53AA5BE4" w14:textId="11BC0285" w:rsidR="00F248E1" w:rsidRPr="00634480" w:rsidRDefault="00FB02EF">
      <w:pPr>
        <w:pStyle w:val="ConsPlusNormal"/>
        <w:spacing w:before="240"/>
        <w:ind w:firstLine="540"/>
        <w:jc w:val="both"/>
      </w:pPr>
      <w:r>
        <w:t xml:space="preserve">4. </w:t>
      </w:r>
      <w:r w:rsidR="00634480" w:rsidRPr="00634480">
        <w:t>{</w:t>
      </w:r>
      <w:r w:rsidR="00940F08" w:rsidRPr="00940F08">
        <w:t>19</w:t>
      </w:r>
      <w:r w:rsidR="00634480" w:rsidRPr="00634480">
        <w:t>}</w:t>
      </w:r>
      <w:r>
        <w:t xml:space="preserve">Организация не может приобретать иностранную валюту за счет средств, полученных из федерального бюджета в виде субсидии,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операций, связанных с достижением целей, указанных в </w:t>
      </w:r>
      <w:hyperlink w:anchor="Par45" w:tooltip="1. Настоящие Правила устанавливают цели, условия и порядок предоставления субсидий из федерального бюджета автономной некоммерческой организации &quot;Дирекция международных транспортных коридоров&quot; на финансовое обеспечение деятельности, связанной с организацией эк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634480" w:rsidRPr="00634480">
        <w:t>{</w:t>
      </w:r>
      <w:r w:rsidR="00940F08" w:rsidRPr="00940F08">
        <w:t>19</w:t>
      </w:r>
      <w:r w:rsidR="00634480" w:rsidRPr="00634480">
        <w:t>}</w:t>
      </w:r>
    </w:p>
    <w:p w14:paraId="49940F05" w14:textId="6B81C2CD" w:rsidR="00F248E1" w:rsidRPr="00634480" w:rsidRDefault="00FB02EF">
      <w:pPr>
        <w:pStyle w:val="ConsPlusNormal"/>
        <w:spacing w:before="240"/>
        <w:ind w:firstLine="540"/>
        <w:jc w:val="both"/>
      </w:pPr>
      <w:r>
        <w:t xml:space="preserve">5. </w:t>
      </w:r>
      <w:r w:rsidR="00634480" w:rsidRPr="00634480">
        <w:t>{2</w:t>
      </w:r>
      <w:r w:rsidR="00940F08" w:rsidRPr="00940F08">
        <w:t>0</w:t>
      </w:r>
      <w:r w:rsidR="00634480" w:rsidRPr="00634480">
        <w:t>}</w:t>
      </w:r>
      <w:r>
        <w:t>Субсидия предоставляется на основании соглашения о предоставлении субсидии, заключенного между</w:t>
      </w:r>
      <w:r w:rsidR="00895E1B">
        <w:t xml:space="preserve"> </w:t>
      </w:r>
      <w:r>
        <w:t xml:space="preserve">Министерством </w:t>
      </w:r>
      <w:r w:rsidR="00895E1B">
        <w:t xml:space="preserve">транспорта Российской Федерации </w:t>
      </w:r>
      <w:r>
        <w:t>и организацией в соответствии с типовой формой, установленной Министерством финансов Российской Федерации (далее - соглашение о предоставлении субсидии), в государственной интегрированной информационной системе управления общественными финансами "Электронный бюджет", в котором предусматриваются в том числе:</w:t>
      </w:r>
      <w:r w:rsidR="00634480" w:rsidRPr="00634480">
        <w:t>{2</w:t>
      </w:r>
      <w:r w:rsidR="00940F08" w:rsidRPr="00940F08">
        <w:t>0</w:t>
      </w:r>
      <w:r w:rsidR="00634480" w:rsidRPr="00634480">
        <w:t>}</w:t>
      </w:r>
    </w:p>
    <w:p w14:paraId="501120CF" w14:textId="4F13BFCA" w:rsidR="00F248E1" w:rsidRDefault="00FB02EF">
      <w:pPr>
        <w:pStyle w:val="ConsPlusNormal"/>
        <w:spacing w:before="240"/>
        <w:ind w:firstLine="540"/>
        <w:jc w:val="both"/>
      </w:pPr>
      <w:r>
        <w:t xml:space="preserve">а) </w:t>
      </w:r>
      <w:r w:rsidR="00634480" w:rsidRPr="00634480">
        <w:t>{</w:t>
      </w:r>
      <w:proofErr w:type="gramStart"/>
      <w:r w:rsidR="00634480" w:rsidRPr="00634480">
        <w:t>2</w:t>
      </w:r>
      <w:r w:rsidR="00940F08" w:rsidRPr="00940F08">
        <w:t>1</w:t>
      </w:r>
      <w:r w:rsidR="00634480" w:rsidRPr="00634480">
        <w:t>}</w:t>
      </w:r>
      <w:r>
        <w:t>согласие</w:t>
      </w:r>
      <w:proofErr w:type="gramEnd"/>
      <w:r>
        <w:t xml:space="preserve"> организации на осуществление Министерством транспорта Российской Федерации и органами государственного финансового контроля проверок соблюдения целей, порядка и условий предоставления субсидии, а также обязательство организации по включению в договоры (соглашения), заключенные в целях исполнения обязательств по соглашению о предоставлении субсидии, положений о согласии лиц, являющихся поставщиками (подрядчиками, исполнителями), на проведение указанных проверок;</w:t>
      </w:r>
      <w:r w:rsidR="00634480" w:rsidRPr="00634480">
        <w:t xml:space="preserve"> {2</w:t>
      </w:r>
      <w:r w:rsidR="00940F08" w:rsidRPr="00940F08">
        <w:t>1</w:t>
      </w:r>
      <w:r w:rsidR="00634480" w:rsidRPr="00634480">
        <w:t>}</w:t>
      </w:r>
    </w:p>
    <w:p w14:paraId="3C2497EA" w14:textId="167B41D0" w:rsidR="00F248E1" w:rsidRDefault="00FB02EF">
      <w:pPr>
        <w:pStyle w:val="ConsPlusNormal"/>
        <w:spacing w:before="240"/>
        <w:ind w:firstLine="540"/>
        <w:jc w:val="both"/>
      </w:pPr>
      <w:r>
        <w:t xml:space="preserve">б) </w:t>
      </w:r>
      <w:r w:rsidR="00634480" w:rsidRPr="00634480">
        <w:t>{</w:t>
      </w:r>
      <w:proofErr w:type="gramStart"/>
      <w:r w:rsidR="00634480" w:rsidRPr="00634480">
        <w:t>2</w:t>
      </w:r>
      <w:r w:rsidR="00940F08" w:rsidRPr="00940F08">
        <w:t>2</w:t>
      </w:r>
      <w:r w:rsidR="00634480" w:rsidRPr="00634480">
        <w:t>}</w:t>
      </w:r>
      <w:r>
        <w:t>форма</w:t>
      </w:r>
      <w:proofErr w:type="gramEnd"/>
      <w:r>
        <w:t xml:space="preserve"> представления отчетности об осуществлении расходов, источником финансового обеспечения которых является субсидия;</w:t>
      </w:r>
      <w:r w:rsidR="00634480" w:rsidRPr="00634480">
        <w:t xml:space="preserve"> {2</w:t>
      </w:r>
      <w:r w:rsidR="00940F08" w:rsidRPr="00940F08">
        <w:t>2</w:t>
      </w:r>
      <w:r w:rsidR="00634480" w:rsidRPr="00634480">
        <w:t>}</w:t>
      </w:r>
    </w:p>
    <w:p w14:paraId="62E4C95E" w14:textId="4F9DABB4" w:rsidR="00F248E1" w:rsidRDefault="00FB02EF">
      <w:pPr>
        <w:pStyle w:val="ConsPlusNormal"/>
        <w:spacing w:before="240"/>
        <w:ind w:firstLine="540"/>
        <w:jc w:val="both"/>
      </w:pPr>
      <w:r>
        <w:t xml:space="preserve">в) </w:t>
      </w:r>
      <w:r w:rsidR="00634480" w:rsidRPr="00634480">
        <w:t>{</w:t>
      </w:r>
      <w:proofErr w:type="gramStart"/>
      <w:r w:rsidR="00634480" w:rsidRPr="00634480">
        <w:t>2</w:t>
      </w:r>
      <w:r w:rsidR="00940F08" w:rsidRPr="00940F08">
        <w:t>3</w:t>
      </w:r>
      <w:r w:rsidR="00634480" w:rsidRPr="00634480">
        <w:t>}</w:t>
      </w:r>
      <w:r>
        <w:t>значение</w:t>
      </w:r>
      <w:proofErr w:type="gramEnd"/>
      <w:r>
        <w:t xml:space="preserve"> результата предоставления субсидии и значения показателей, необходимых для достижения результата предоставления субсидии;</w:t>
      </w:r>
      <w:r w:rsidR="00634480" w:rsidRPr="00634480">
        <w:t xml:space="preserve"> {2</w:t>
      </w:r>
      <w:r w:rsidR="00940F08" w:rsidRPr="00940F08">
        <w:t>3</w:t>
      </w:r>
      <w:r w:rsidR="00634480" w:rsidRPr="00634480">
        <w:t>}</w:t>
      </w:r>
    </w:p>
    <w:p w14:paraId="7E0E016C" w14:textId="77777777" w:rsidR="00A82C5B" w:rsidRDefault="00FB02EF">
      <w:pPr>
        <w:pStyle w:val="ConsPlusNormal"/>
        <w:spacing w:before="240"/>
        <w:ind w:firstLine="540"/>
        <w:jc w:val="both"/>
      </w:pPr>
      <w:r>
        <w:t xml:space="preserve">г) </w:t>
      </w:r>
      <w:r w:rsidR="00634480" w:rsidRPr="00634480">
        <w:t>{</w:t>
      </w:r>
      <w:proofErr w:type="gramStart"/>
      <w:r w:rsidR="00634480" w:rsidRPr="00634480">
        <w:t>24}</w:t>
      </w:r>
      <w:r>
        <w:t>требование</w:t>
      </w:r>
      <w:proofErr w:type="gramEnd"/>
      <w:r>
        <w:t xml:space="preserve"> о включении в соглашение о предоставлении субсидии условия о согласовании новых условий соглашения о предоставлении субсидии или о расторжении соглашения о предоставлении субсидии при недостижении согласия по новым условиям в случае уменьшения</w:t>
      </w:r>
      <w:r w:rsidR="00A82C5B" w:rsidRPr="00634480">
        <w:t>{24}</w:t>
      </w:r>
      <w:r>
        <w:t xml:space="preserve"> </w:t>
      </w:r>
    </w:p>
    <w:p w14:paraId="7A598A1C" w14:textId="086C1C49" w:rsidR="00F248E1" w:rsidRDefault="00A82C5B">
      <w:pPr>
        <w:pStyle w:val="ConsPlusNormal"/>
        <w:spacing w:before="240"/>
        <w:ind w:firstLine="540"/>
        <w:jc w:val="both"/>
      </w:pPr>
      <w:r w:rsidRPr="00634480">
        <w:t>{2</w:t>
      </w:r>
      <w:r w:rsidR="00940F08" w:rsidRPr="00940F08">
        <w:t>5</w:t>
      </w:r>
      <w:r w:rsidRPr="00634480">
        <w:t>}</w:t>
      </w:r>
      <w:r w:rsidR="00FB02EF">
        <w:t xml:space="preserve">Министерству транспорта Российской Федерации как получателю средств федерального бюджета ранее доведенных лимитов бюджетных обязательств на цели предоставления субсидии, указанные в </w:t>
      </w:r>
      <w:hyperlink w:anchor="Par45" w:tooltip="1. Настоящие Правила устанавливают цели, условия и порядок предоставления субсидий из федерального бюджета автономной некоммерческой организации &quot;Дирекция международных транспортных коридоров&quot; на финансовое обеспечение деятельности, связанной с организацией эк" w:history="1">
        <w:r w:rsidR="00FB02EF">
          <w:rPr>
            <w:color w:val="0000FF"/>
          </w:rPr>
          <w:t>пункте 1</w:t>
        </w:r>
      </w:hyperlink>
      <w:r w:rsidR="00FB02EF">
        <w:t xml:space="preserve"> настоящих Правил, приводящего к невозможности предоставления субсидии в размере, определенном в соглашении о предоставлении субсидии;</w:t>
      </w:r>
      <w:r w:rsidR="00634480" w:rsidRPr="00634480">
        <w:t xml:space="preserve"> {2</w:t>
      </w:r>
      <w:r w:rsidR="00940F08" w:rsidRPr="00940F08">
        <w:t>5</w:t>
      </w:r>
      <w:r w:rsidR="00634480" w:rsidRPr="00634480">
        <w:t>}</w:t>
      </w:r>
    </w:p>
    <w:p w14:paraId="58145A5E" w14:textId="7D4AB5D3" w:rsidR="00F248E1" w:rsidRDefault="00FB02EF">
      <w:pPr>
        <w:pStyle w:val="ConsPlusNormal"/>
        <w:spacing w:before="240"/>
        <w:ind w:firstLine="540"/>
        <w:jc w:val="both"/>
      </w:pPr>
      <w:r>
        <w:t xml:space="preserve">д) </w:t>
      </w:r>
      <w:r w:rsidR="00895E1B">
        <w:t>{</w:t>
      </w:r>
      <w:proofErr w:type="gramStart"/>
      <w:r w:rsidR="00895E1B">
        <w:t>2</w:t>
      </w:r>
      <w:r w:rsidR="00940F08" w:rsidRPr="00940F08">
        <w:t>6</w:t>
      </w:r>
      <w:r w:rsidR="00634480" w:rsidRPr="00634480">
        <w:t>}</w:t>
      </w:r>
      <w:r>
        <w:t>положение</w:t>
      </w:r>
      <w:proofErr w:type="gramEnd"/>
      <w:r>
        <w:t xml:space="preserve"> о казначейском сопровождении, установленном правилами казначейского сопровождения в соответствии с бюджетным законодательством Российской Федерации.</w:t>
      </w:r>
      <w:r w:rsidR="00634480" w:rsidRPr="00634480">
        <w:t xml:space="preserve"> {2</w:t>
      </w:r>
      <w:r w:rsidR="00940F08" w:rsidRPr="00940F08">
        <w:t>6</w:t>
      </w:r>
      <w:r w:rsidR="00634480" w:rsidRPr="00634480">
        <w:t>}</w:t>
      </w:r>
    </w:p>
    <w:p w14:paraId="1FDBAE47" w14:textId="4663234B" w:rsidR="00F248E1" w:rsidRPr="00634480" w:rsidRDefault="00FB02EF">
      <w:pPr>
        <w:pStyle w:val="ConsPlusNormal"/>
        <w:spacing w:before="240"/>
        <w:ind w:firstLine="540"/>
        <w:jc w:val="both"/>
      </w:pPr>
      <w:r>
        <w:t xml:space="preserve">6. </w:t>
      </w:r>
      <w:r w:rsidR="00634480" w:rsidRPr="00634480">
        <w:t>{</w:t>
      </w:r>
      <w:proofErr w:type="gramStart"/>
      <w:r w:rsidR="00634480" w:rsidRPr="00634480">
        <w:t>2</w:t>
      </w:r>
      <w:r w:rsidR="00940F08" w:rsidRPr="00940F08">
        <w:t>7</w:t>
      </w:r>
      <w:r w:rsidR="00634480" w:rsidRPr="00634480">
        <w:t>}</w:t>
      </w:r>
      <w:r>
        <w:t>Дополнительное</w:t>
      </w:r>
      <w:proofErr w:type="gramEnd"/>
      <w:r>
        <w:t xml:space="preserve"> соглашение, в том числе дополнительное соглашение о расторжении соглашения о предоставлении субсидии заключается в соответствии с типовой формой, установленной Министерством финансов Российской Федерации в государственной интегрированной информационной системе управления общественными финансами "Электронный бюджет".</w:t>
      </w:r>
      <w:r w:rsidR="00634480" w:rsidRPr="00634480">
        <w:t>{2</w:t>
      </w:r>
      <w:r w:rsidR="00940F08" w:rsidRPr="00940F08">
        <w:t>7</w:t>
      </w:r>
      <w:r w:rsidR="00634480">
        <w:t>}</w:t>
      </w:r>
    </w:p>
    <w:p w14:paraId="49B9A35F" w14:textId="26D4D2BD" w:rsidR="00F248E1" w:rsidRDefault="00FB02EF">
      <w:pPr>
        <w:pStyle w:val="ConsPlusNormal"/>
        <w:spacing w:before="240"/>
        <w:ind w:firstLine="540"/>
        <w:jc w:val="both"/>
      </w:pPr>
      <w:r>
        <w:t xml:space="preserve">7. </w:t>
      </w:r>
      <w:r w:rsidR="00634480" w:rsidRPr="00634480">
        <w:t>{</w:t>
      </w:r>
      <w:proofErr w:type="gramStart"/>
      <w:r w:rsidR="00940F08" w:rsidRPr="00940F08">
        <w:t>28</w:t>
      </w:r>
      <w:r w:rsidR="00634480" w:rsidRPr="00634480">
        <w:t>}</w:t>
      </w:r>
      <w:r>
        <w:t>Организация</w:t>
      </w:r>
      <w:proofErr w:type="gramEnd"/>
      <w:r>
        <w:t xml:space="preserve"> на первое число месяца, предшествующего месяцу, в котором планируется заключение соглашения о предоставлении субсидии, должна соответствовать следующим требованиям:</w:t>
      </w:r>
      <w:r w:rsidR="00634480" w:rsidRPr="00634480">
        <w:t xml:space="preserve"> {</w:t>
      </w:r>
      <w:r w:rsidR="00940F08" w:rsidRPr="00940F08">
        <w:t>28</w:t>
      </w:r>
      <w:r w:rsidR="00634480" w:rsidRPr="00634480">
        <w:t>}</w:t>
      </w:r>
    </w:p>
    <w:p w14:paraId="71BD5B96" w14:textId="54955635" w:rsidR="00F248E1" w:rsidRDefault="00FB02EF">
      <w:pPr>
        <w:pStyle w:val="ConsPlusNormal"/>
        <w:spacing w:before="240"/>
        <w:ind w:firstLine="540"/>
        <w:jc w:val="both"/>
      </w:pPr>
      <w:r>
        <w:t xml:space="preserve">а) </w:t>
      </w:r>
      <w:r w:rsidR="00634480" w:rsidRPr="00634480">
        <w:t>{</w:t>
      </w:r>
      <w:r w:rsidR="00940F08" w:rsidRPr="00940F08">
        <w:t>29</w:t>
      </w:r>
      <w:r w:rsidR="00634480" w:rsidRPr="00634480">
        <w:t>}</w:t>
      </w:r>
      <w:r>
        <w:t>у организации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634480" w:rsidRPr="00634480">
        <w:t xml:space="preserve"> {</w:t>
      </w:r>
      <w:r w:rsidR="00940F08" w:rsidRPr="00940F08">
        <w:t>29</w:t>
      </w:r>
      <w:r w:rsidR="00634480" w:rsidRPr="00634480">
        <w:t>}</w:t>
      </w:r>
    </w:p>
    <w:p w14:paraId="086F6ECD" w14:textId="430BF918" w:rsidR="00F248E1" w:rsidRDefault="00FB02EF">
      <w:pPr>
        <w:pStyle w:val="ConsPlusNormal"/>
        <w:spacing w:before="240"/>
        <w:ind w:firstLine="540"/>
        <w:jc w:val="both"/>
      </w:pPr>
      <w:r>
        <w:t xml:space="preserve">б) </w:t>
      </w:r>
      <w:r w:rsidR="00634480" w:rsidRPr="00634480">
        <w:t>{</w:t>
      </w:r>
      <w:r w:rsidR="00940F08" w:rsidRPr="00940F08">
        <w:t>30</w:t>
      </w:r>
      <w:r w:rsidR="00634480" w:rsidRPr="00634480">
        <w:t>}</w:t>
      </w:r>
      <w:r>
        <w:t>у организации отсутствует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и иная просроченная (неурегулированная) задолженность перед Российской Федерацией;</w:t>
      </w:r>
      <w:r w:rsidR="00634480" w:rsidRPr="00634480">
        <w:t xml:space="preserve"> {</w:t>
      </w:r>
      <w:r w:rsidR="00940F08" w:rsidRPr="00940F08">
        <w:t>30</w:t>
      </w:r>
      <w:r w:rsidR="00634480" w:rsidRPr="00634480">
        <w:t>}</w:t>
      </w:r>
    </w:p>
    <w:p w14:paraId="35FA51C4" w14:textId="7132D0D6" w:rsidR="00F248E1" w:rsidRDefault="00FB02EF">
      <w:pPr>
        <w:pStyle w:val="ConsPlusNormal"/>
        <w:spacing w:before="240"/>
        <w:ind w:firstLine="540"/>
        <w:jc w:val="both"/>
      </w:pPr>
      <w:r>
        <w:t xml:space="preserve">в) </w:t>
      </w:r>
      <w:r w:rsidR="00634480" w:rsidRPr="00634480">
        <w:t>{</w:t>
      </w:r>
      <w:proofErr w:type="gramStart"/>
      <w:r w:rsidR="00940F08" w:rsidRPr="00940F08">
        <w:t>3</w:t>
      </w:r>
      <w:r w:rsidR="00634480" w:rsidRPr="00634480">
        <w:t>1}</w:t>
      </w:r>
      <w:r>
        <w:t>организация</w:t>
      </w:r>
      <w:proofErr w:type="gramEnd"/>
      <w:r>
        <w:t xml:space="preserve"> не находится в процессе реорганизации (за исключением реорганизации в форме присоединения к ней другого юридического лица), ликвидации, в отношении ее не введена процедура банкротства, деятельность организации не приостановлена в порядке, предусмотренном законодательством Российской Федерации;</w:t>
      </w:r>
      <w:r w:rsidR="00634480" w:rsidRPr="00634480">
        <w:t xml:space="preserve"> {</w:t>
      </w:r>
      <w:r w:rsidR="00940F08" w:rsidRPr="00940F08">
        <w:t>3</w:t>
      </w:r>
      <w:r w:rsidR="00634480" w:rsidRPr="00634480">
        <w:t>1}</w:t>
      </w:r>
    </w:p>
    <w:p w14:paraId="5F1F94E2" w14:textId="0FBD65CA" w:rsidR="00F248E1" w:rsidRDefault="00FB02EF">
      <w:pPr>
        <w:pStyle w:val="ConsPlusNormal"/>
        <w:spacing w:before="240"/>
        <w:ind w:firstLine="540"/>
        <w:jc w:val="both"/>
      </w:pPr>
      <w:r>
        <w:t xml:space="preserve">г) </w:t>
      </w:r>
      <w:r w:rsidR="00634480" w:rsidRPr="00634480">
        <w:t>{</w:t>
      </w:r>
      <w:proofErr w:type="gramStart"/>
      <w:r w:rsidR="00940F08" w:rsidRPr="00940F08">
        <w:t>32</w:t>
      </w:r>
      <w:r w:rsidR="00634480" w:rsidRPr="00634480">
        <w:t>}</w:t>
      </w:r>
      <w:r>
        <w:t>сведения</w:t>
      </w:r>
      <w:proofErr w:type="gramEnd"/>
      <w:r>
        <w:t xml:space="preserve"> о дисквалифицированных руководителе, членах коллегиального исполнительного органа, лице, исполняющем функции единоличного исполнительного органа или главном бухгалтере организации отсутствуют в реестре дисквалифицированных лиц;</w:t>
      </w:r>
      <w:r w:rsidR="00634480" w:rsidRPr="00634480">
        <w:t xml:space="preserve"> {</w:t>
      </w:r>
      <w:r w:rsidR="00940F08" w:rsidRPr="00940F08">
        <w:t>32</w:t>
      </w:r>
      <w:r w:rsidR="00634480" w:rsidRPr="00634480">
        <w:t>}</w:t>
      </w:r>
    </w:p>
    <w:p w14:paraId="599F8348" w14:textId="508F7544" w:rsidR="00F248E1" w:rsidRDefault="00FB02EF">
      <w:pPr>
        <w:pStyle w:val="ConsPlusNormal"/>
        <w:spacing w:before="240"/>
        <w:ind w:firstLine="540"/>
        <w:jc w:val="both"/>
      </w:pPr>
      <w:r>
        <w:t xml:space="preserve">д) </w:t>
      </w:r>
      <w:r w:rsidR="00634480" w:rsidRPr="00634480">
        <w:t>{</w:t>
      </w:r>
      <w:proofErr w:type="gramStart"/>
      <w:r w:rsidR="00940F08" w:rsidRPr="00940F08">
        <w:t>33</w:t>
      </w:r>
      <w:r w:rsidR="00634480" w:rsidRPr="00634480">
        <w:t>}</w:t>
      </w:r>
      <w:r>
        <w:t>организация</w:t>
      </w:r>
      <w:proofErr w:type="gramEnd"/>
      <w:r>
        <w:t xml:space="preserve"> не является получателем средств из федерального бюджета в соответствии с иными нормативными правовыми актами Российской Федерации на цели, указанные в настоящих Правилах.</w:t>
      </w:r>
      <w:r w:rsidR="00634480" w:rsidRPr="00634480">
        <w:t xml:space="preserve"> {</w:t>
      </w:r>
      <w:r w:rsidR="00940F08" w:rsidRPr="00940F08">
        <w:t>33</w:t>
      </w:r>
      <w:r w:rsidR="00634480" w:rsidRPr="00634480">
        <w:t>}</w:t>
      </w:r>
    </w:p>
    <w:p w14:paraId="577C518C" w14:textId="55AD66B9" w:rsidR="00F248E1" w:rsidRDefault="00FB02EF">
      <w:pPr>
        <w:pStyle w:val="ConsPlusNormal"/>
        <w:spacing w:before="240"/>
        <w:ind w:firstLine="540"/>
        <w:jc w:val="both"/>
      </w:pPr>
      <w:bookmarkStart w:id="2" w:name="Par76"/>
      <w:bookmarkEnd w:id="2"/>
      <w:r>
        <w:t xml:space="preserve">8. </w:t>
      </w:r>
      <w:r w:rsidR="00634480" w:rsidRPr="00634480">
        <w:t>{</w:t>
      </w:r>
      <w:proofErr w:type="gramStart"/>
      <w:r w:rsidR="00940F08" w:rsidRPr="00940F08">
        <w:t>34</w:t>
      </w:r>
      <w:r w:rsidR="00634480" w:rsidRPr="00634480">
        <w:t>}</w:t>
      </w:r>
      <w:r>
        <w:t>Для</w:t>
      </w:r>
      <w:proofErr w:type="gramEnd"/>
      <w:r>
        <w:t xml:space="preserve"> заключения соглашения о предоставлении субсидии организация представляет в Министерство транспорта Российской Федерации:</w:t>
      </w:r>
      <w:r w:rsidR="00634480" w:rsidRPr="00634480">
        <w:t xml:space="preserve"> {</w:t>
      </w:r>
      <w:r w:rsidR="00940F08" w:rsidRPr="00940F08">
        <w:t>34</w:t>
      </w:r>
      <w:r w:rsidR="00634480" w:rsidRPr="00634480">
        <w:t>}</w:t>
      </w:r>
    </w:p>
    <w:p w14:paraId="57515361" w14:textId="6D245C2B" w:rsidR="00A82C5B" w:rsidRDefault="00FB02EF">
      <w:pPr>
        <w:pStyle w:val="ConsPlusNormal"/>
        <w:spacing w:before="240"/>
        <w:ind w:firstLine="540"/>
        <w:jc w:val="both"/>
      </w:pPr>
      <w:r>
        <w:t xml:space="preserve">а) </w:t>
      </w:r>
      <w:r w:rsidR="00634480" w:rsidRPr="00634480">
        <w:t>{</w:t>
      </w:r>
      <w:proofErr w:type="gramStart"/>
      <w:r w:rsidR="00940F08" w:rsidRPr="00940F08">
        <w:t>35</w:t>
      </w:r>
      <w:r w:rsidR="00634480" w:rsidRPr="00634480">
        <w:t>}</w:t>
      </w:r>
      <w:r>
        <w:t>справку</w:t>
      </w:r>
      <w:proofErr w:type="gramEnd"/>
      <w:r>
        <w:t>, подписанную руководителем организации (иным уполномоченным лицом), подтверждающую, что на первое число месяца, предшествующего месяцу, в котором планируется заключение соглашения о предоставлении субсидии,</w:t>
      </w:r>
      <w:r w:rsidR="00A82C5B" w:rsidRPr="00A82C5B">
        <w:t xml:space="preserve"> </w:t>
      </w:r>
      <w:r w:rsidR="00A82C5B" w:rsidRPr="00634480">
        <w:t>{</w:t>
      </w:r>
      <w:r w:rsidR="00940F08" w:rsidRPr="00940F08">
        <w:t>35</w:t>
      </w:r>
      <w:r w:rsidR="00A82C5B" w:rsidRPr="00634480">
        <w:t>}</w:t>
      </w:r>
      <w:r>
        <w:t xml:space="preserve"> </w:t>
      </w:r>
    </w:p>
    <w:p w14:paraId="65F8A32D" w14:textId="65EFD7DC" w:rsidR="00F248E1" w:rsidRDefault="00A82C5B">
      <w:pPr>
        <w:pStyle w:val="ConsPlusNormal"/>
        <w:spacing w:before="240"/>
        <w:ind w:firstLine="540"/>
        <w:jc w:val="both"/>
      </w:pPr>
      <w:r w:rsidRPr="00634480">
        <w:t>{</w:t>
      </w:r>
      <w:proofErr w:type="gramStart"/>
      <w:r w:rsidR="00940F08" w:rsidRPr="00940F08">
        <w:t>36</w:t>
      </w:r>
      <w:r w:rsidRPr="00634480">
        <w:t>}</w:t>
      </w:r>
      <w:r w:rsidR="00FB02EF">
        <w:t>организация</w:t>
      </w:r>
      <w:proofErr w:type="gramEnd"/>
      <w:r w:rsidR="00FB02EF">
        <w:t xml:space="preserve"> не находится в процессе реорганизации (за исключением реорганизации в форме присоединения к ней другого юридического лица), ликвидации, в отношении организации не введена процедура банкротства, деятельность организации не приостановлена в порядке, предусмотренном законодательством Российской Федерации;</w:t>
      </w:r>
      <w:r w:rsidR="00634480" w:rsidRPr="00634480">
        <w:t xml:space="preserve"> {</w:t>
      </w:r>
      <w:r w:rsidR="00940F08" w:rsidRPr="00940F08">
        <w:t>36</w:t>
      </w:r>
      <w:r w:rsidR="00634480" w:rsidRPr="00634480">
        <w:t>}</w:t>
      </w:r>
    </w:p>
    <w:p w14:paraId="0E98E79E" w14:textId="7AE3AAB5" w:rsidR="00F248E1" w:rsidRDefault="00FB02EF">
      <w:pPr>
        <w:pStyle w:val="ConsPlusNormal"/>
        <w:spacing w:before="240"/>
        <w:ind w:firstLine="540"/>
        <w:jc w:val="both"/>
      </w:pPr>
      <w:r>
        <w:t xml:space="preserve">б) </w:t>
      </w:r>
      <w:r w:rsidR="00634480" w:rsidRPr="00634480">
        <w:t>{</w:t>
      </w:r>
      <w:r w:rsidR="00940F08" w:rsidRPr="00940F08">
        <w:t>37</w:t>
      </w:r>
      <w:r w:rsidR="00634480" w:rsidRPr="00634480">
        <w:t>}</w:t>
      </w:r>
      <w:r>
        <w:t>справку, подписанную руководителем организации (иным уполномоченным лицом), подтверждающую отсутствие у организации по состоянию на первое число месяца, предшествующего месяцу, в котором планируется заключение соглашения о предоставлении субсидии, неисполненной обязанности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634480" w:rsidRPr="00634480">
        <w:t xml:space="preserve"> {</w:t>
      </w:r>
      <w:r w:rsidR="00940F08" w:rsidRPr="00940F08">
        <w:t>37</w:t>
      </w:r>
      <w:r w:rsidR="00634480" w:rsidRPr="00634480">
        <w:t>}</w:t>
      </w:r>
    </w:p>
    <w:p w14:paraId="1AFA4BF4" w14:textId="2FCF7378" w:rsidR="00F248E1" w:rsidRDefault="00FB02EF">
      <w:pPr>
        <w:pStyle w:val="ConsPlusNormal"/>
        <w:spacing w:before="240"/>
        <w:ind w:firstLine="540"/>
        <w:jc w:val="both"/>
      </w:pPr>
      <w:r>
        <w:t xml:space="preserve">в) </w:t>
      </w:r>
      <w:r w:rsidR="00634480" w:rsidRPr="00634480">
        <w:t>{</w:t>
      </w:r>
      <w:proofErr w:type="gramStart"/>
      <w:r w:rsidR="00940F08" w:rsidRPr="00940F08">
        <w:t>38</w:t>
      </w:r>
      <w:r w:rsidR="00634480" w:rsidRPr="00634480">
        <w:t>}</w:t>
      </w:r>
      <w:r>
        <w:t>справку</w:t>
      </w:r>
      <w:proofErr w:type="gramEnd"/>
      <w:r>
        <w:t>, подписанную руководителем организации (иным уполномоченным лицом) об отсутствии в реестре дисквалифицированных лиц сведений о дисквалифицированных руководителе, членах коллегиального исполнительного органа, лице, исполняющем функции единоличного исполнительного органа, главном бухгалтере организации;</w:t>
      </w:r>
      <w:r w:rsidR="00634480" w:rsidRPr="00634480">
        <w:t xml:space="preserve"> {</w:t>
      </w:r>
      <w:r w:rsidR="00940F08" w:rsidRPr="00940F08">
        <w:t>38</w:t>
      </w:r>
      <w:r w:rsidR="00634480" w:rsidRPr="00634480">
        <w:t>}</w:t>
      </w:r>
    </w:p>
    <w:p w14:paraId="0F4081EC" w14:textId="4222F7F6" w:rsidR="00A82C5B" w:rsidRDefault="00FB02EF">
      <w:pPr>
        <w:pStyle w:val="ConsPlusNormal"/>
        <w:spacing w:before="240"/>
        <w:ind w:firstLine="540"/>
        <w:jc w:val="both"/>
      </w:pPr>
      <w:r>
        <w:t xml:space="preserve">г) </w:t>
      </w:r>
      <w:r w:rsidR="00634480" w:rsidRPr="00634480">
        <w:t>{</w:t>
      </w:r>
      <w:proofErr w:type="gramStart"/>
      <w:r w:rsidR="00940F08" w:rsidRPr="00940F08">
        <w:t>3</w:t>
      </w:r>
      <w:r w:rsidR="00634480" w:rsidRPr="00634480">
        <w:t>9}</w:t>
      </w:r>
      <w:r>
        <w:t>справку</w:t>
      </w:r>
      <w:proofErr w:type="gramEnd"/>
      <w:r>
        <w:t>, подписанную руководителем организации (иным уполномоченным лицом), подтверждающую отсутствие у организации по состоянию на первое число месяца, предшествующего месяцу,</w:t>
      </w:r>
      <w:r w:rsidR="00A82C5B" w:rsidRPr="00A82C5B">
        <w:t xml:space="preserve"> </w:t>
      </w:r>
      <w:r w:rsidR="00A82C5B" w:rsidRPr="00634480">
        <w:t>{</w:t>
      </w:r>
      <w:r w:rsidR="00940F08" w:rsidRPr="00940F08">
        <w:t>3</w:t>
      </w:r>
      <w:r w:rsidR="00A82C5B" w:rsidRPr="00634480">
        <w:t>9}</w:t>
      </w:r>
      <w:r>
        <w:t xml:space="preserve"> </w:t>
      </w:r>
    </w:p>
    <w:p w14:paraId="38C4E9A4" w14:textId="02A3E1E8" w:rsidR="00A82C5B" w:rsidRDefault="00A82C5B">
      <w:pPr>
        <w:pStyle w:val="ConsPlusNormal"/>
        <w:spacing w:before="240"/>
        <w:ind w:firstLine="540"/>
        <w:jc w:val="both"/>
      </w:pPr>
      <w:r w:rsidRPr="00634480">
        <w:t>{</w:t>
      </w:r>
      <w:r w:rsidR="00940F08" w:rsidRPr="00940F08">
        <w:t>40</w:t>
      </w:r>
      <w:r w:rsidRPr="00634480">
        <w:t>}</w:t>
      </w:r>
      <w:r w:rsidR="00FB02EF">
        <w:t>в котором планируется заключение соглашения о предоставлении субсидии, просроченной задолженности по возврату в федеральный бюджет субсидий, бюджетных инвестиций, предоставленных в том числе в соответствии с иными правовыми актами, и иной просроченной (неурегулированной)</w:t>
      </w:r>
      <w:r w:rsidRPr="00A82C5B">
        <w:t xml:space="preserve"> </w:t>
      </w:r>
      <w:r w:rsidRPr="00634480">
        <w:t>{</w:t>
      </w:r>
      <w:r w:rsidR="00940F08" w:rsidRPr="00940F08">
        <w:t>40</w:t>
      </w:r>
      <w:r w:rsidRPr="00634480">
        <w:t>}</w:t>
      </w:r>
      <w:r w:rsidR="00FB02EF">
        <w:t xml:space="preserve"> </w:t>
      </w:r>
    </w:p>
    <w:p w14:paraId="7544072D" w14:textId="360BEC12" w:rsidR="00F248E1" w:rsidRDefault="00A82C5B">
      <w:pPr>
        <w:pStyle w:val="ConsPlusNormal"/>
        <w:spacing w:before="240"/>
        <w:ind w:firstLine="540"/>
        <w:jc w:val="both"/>
      </w:pPr>
      <w:r w:rsidRPr="00634480">
        <w:t>{</w:t>
      </w:r>
      <w:r w:rsidR="00940F08" w:rsidRPr="00940F08">
        <w:t>41</w:t>
      </w:r>
      <w:r w:rsidRPr="00634480">
        <w:t>}</w:t>
      </w:r>
      <w:r w:rsidR="00FB02EF">
        <w:t xml:space="preserve">задолженности перед Российской Федерацией, в том числе по денежным обязательствам перед Российской Федерацией, определенным в </w:t>
      </w:r>
      <w:hyperlink r:id="rId7" w:history="1">
        <w:r w:rsidR="00FB02EF">
          <w:rPr>
            <w:color w:val="0000FF"/>
          </w:rPr>
          <w:t>статье 93.4</w:t>
        </w:r>
      </w:hyperlink>
      <w:r w:rsidR="00FB02EF">
        <w:t xml:space="preserve"> Бюджетного кодекса Российской Федерации;</w:t>
      </w:r>
      <w:r w:rsidR="00634480" w:rsidRPr="00634480">
        <w:t xml:space="preserve"> {</w:t>
      </w:r>
      <w:r w:rsidR="00940F08" w:rsidRPr="00940F08">
        <w:t>41</w:t>
      </w:r>
      <w:r w:rsidR="00634480" w:rsidRPr="00634480">
        <w:t>}</w:t>
      </w:r>
    </w:p>
    <w:p w14:paraId="4DD437F1" w14:textId="1A0D0772" w:rsidR="00F248E1" w:rsidRDefault="00FB02EF">
      <w:pPr>
        <w:pStyle w:val="ConsPlusNormal"/>
        <w:spacing w:before="240"/>
        <w:ind w:firstLine="540"/>
        <w:jc w:val="both"/>
      </w:pPr>
      <w:r>
        <w:t xml:space="preserve">д) </w:t>
      </w:r>
      <w:r w:rsidR="00634480" w:rsidRPr="00634480">
        <w:t>{</w:t>
      </w:r>
      <w:proofErr w:type="gramStart"/>
      <w:r w:rsidR="00940F08" w:rsidRPr="00940F08">
        <w:t>42</w:t>
      </w:r>
      <w:r w:rsidR="00634480" w:rsidRPr="00634480">
        <w:t>}</w:t>
      </w:r>
      <w:r>
        <w:t>справку</w:t>
      </w:r>
      <w:proofErr w:type="gramEnd"/>
      <w:r>
        <w:t>, подписанную руководителем организации (иным уполномоченным лицом), подтверждающую, что организация не является получателем средств из федерального бюджета в соответствии с иными правовыми актами Российской Федерации на цели, указанные в настоящих Правилах;</w:t>
      </w:r>
      <w:r w:rsidR="00634480" w:rsidRPr="00634480">
        <w:t xml:space="preserve"> {</w:t>
      </w:r>
      <w:r w:rsidR="00940F08" w:rsidRPr="00940F08">
        <w:t>42</w:t>
      </w:r>
      <w:r w:rsidR="00634480" w:rsidRPr="00634480">
        <w:t>}</w:t>
      </w:r>
    </w:p>
    <w:p w14:paraId="6172F649" w14:textId="31A4DEEB" w:rsidR="00F248E1" w:rsidRDefault="00FB02EF">
      <w:pPr>
        <w:pStyle w:val="ConsPlusNormal"/>
        <w:spacing w:before="240"/>
        <w:ind w:firstLine="540"/>
        <w:jc w:val="both"/>
      </w:pPr>
      <w:r>
        <w:t>е)</w:t>
      </w:r>
      <w:r w:rsidR="00634480" w:rsidRPr="00634480">
        <w:t xml:space="preserve"> {</w:t>
      </w:r>
      <w:r w:rsidR="00940F08" w:rsidRPr="00940F08">
        <w:t>43</w:t>
      </w:r>
      <w:r w:rsidR="00634480" w:rsidRPr="00634480">
        <w:t>}</w:t>
      </w:r>
      <w:r>
        <w:t xml:space="preserve"> выписку из Единого государственного реестра юридических лиц (в случае непредставления организацией такого документа Министерство транспорта Российской Федерации запрашивает его самостоятельно);</w:t>
      </w:r>
      <w:r w:rsidR="00634480" w:rsidRPr="00634480">
        <w:t xml:space="preserve"> {</w:t>
      </w:r>
      <w:r w:rsidR="00940F08" w:rsidRPr="00940F08">
        <w:t>43</w:t>
      </w:r>
      <w:r w:rsidR="00634480" w:rsidRPr="00634480">
        <w:t>}</w:t>
      </w:r>
    </w:p>
    <w:p w14:paraId="125F3147" w14:textId="5864CB75" w:rsidR="00F248E1" w:rsidRDefault="00FB02EF">
      <w:pPr>
        <w:pStyle w:val="ConsPlusNormal"/>
        <w:spacing w:before="240"/>
        <w:ind w:firstLine="540"/>
        <w:jc w:val="both"/>
      </w:pPr>
      <w:r>
        <w:t xml:space="preserve">ж) </w:t>
      </w:r>
      <w:r w:rsidR="00634480" w:rsidRPr="00634480">
        <w:t>{</w:t>
      </w:r>
      <w:proofErr w:type="gramStart"/>
      <w:r w:rsidR="00940F08" w:rsidRPr="00940F08">
        <w:t>44</w:t>
      </w:r>
      <w:r w:rsidR="00634480" w:rsidRPr="00634480">
        <w:t>}</w:t>
      </w:r>
      <w:r>
        <w:t>план</w:t>
      </w:r>
      <w:proofErr w:type="gramEnd"/>
      <w:r>
        <w:t xml:space="preserve"> деятельности организации на текущий финансовый год (или на текущий финансовый год и плановый период), утвержденный наблюдательным советом организации;</w:t>
      </w:r>
      <w:r w:rsidR="00634480" w:rsidRPr="00634480">
        <w:t xml:space="preserve"> {</w:t>
      </w:r>
      <w:r w:rsidR="00940F08" w:rsidRPr="00940F08">
        <w:t>44</w:t>
      </w:r>
      <w:r w:rsidR="00634480" w:rsidRPr="00634480">
        <w:t>}</w:t>
      </w:r>
    </w:p>
    <w:p w14:paraId="68F233B4" w14:textId="3EB3B661" w:rsidR="00F248E1" w:rsidRDefault="00FB02EF">
      <w:pPr>
        <w:pStyle w:val="ConsPlusNormal"/>
        <w:spacing w:before="240"/>
        <w:ind w:firstLine="540"/>
        <w:jc w:val="both"/>
      </w:pPr>
      <w:r>
        <w:t xml:space="preserve">з) </w:t>
      </w:r>
      <w:r w:rsidR="00634480" w:rsidRPr="00634480">
        <w:t>{</w:t>
      </w:r>
      <w:proofErr w:type="gramStart"/>
      <w:r w:rsidR="00940F08" w:rsidRPr="00940F08">
        <w:t>45</w:t>
      </w:r>
      <w:r w:rsidR="00634480" w:rsidRPr="00634480">
        <w:t>}</w:t>
      </w:r>
      <w:r>
        <w:t>финансовый</w:t>
      </w:r>
      <w:proofErr w:type="gramEnd"/>
      <w:r>
        <w:t xml:space="preserve"> план организации на текущий финансовый год (или на текущий финансовый год и плановый период), утвержденный наблюдательным советом организации.</w:t>
      </w:r>
      <w:r w:rsidR="00634480" w:rsidRPr="00634480">
        <w:t xml:space="preserve"> {</w:t>
      </w:r>
      <w:r w:rsidR="00940F08" w:rsidRPr="00940F08">
        <w:t>45</w:t>
      </w:r>
      <w:r w:rsidR="00634480" w:rsidRPr="00634480">
        <w:t>}</w:t>
      </w:r>
    </w:p>
    <w:p w14:paraId="2EB66219" w14:textId="57073E63" w:rsidR="00F248E1" w:rsidRDefault="00FB02EF">
      <w:pPr>
        <w:pStyle w:val="ConsPlusNormal"/>
        <w:spacing w:before="240"/>
        <w:ind w:firstLine="540"/>
        <w:jc w:val="both"/>
      </w:pPr>
      <w:r>
        <w:t xml:space="preserve">9. </w:t>
      </w:r>
      <w:r w:rsidR="00634480" w:rsidRPr="00634480">
        <w:t>{</w:t>
      </w:r>
      <w:r w:rsidR="00940F08" w:rsidRPr="00940F08">
        <w:t>46</w:t>
      </w:r>
      <w:r w:rsidR="00634480" w:rsidRPr="00634480">
        <w:t>}</w:t>
      </w:r>
      <w:r>
        <w:t xml:space="preserve">Министерство транспорта Российской Федерации рассматривает документы, указанные в </w:t>
      </w:r>
      <w:hyperlink w:anchor="Par76" w:tooltip="8. Для заключения соглашения о предоставлении субсидии организация представляет в Министерство транспорта Российской Федерации:" w:history="1">
        <w:r>
          <w:rPr>
            <w:color w:val="0000FF"/>
          </w:rPr>
          <w:t>пункте 8</w:t>
        </w:r>
      </w:hyperlink>
      <w:r>
        <w:t xml:space="preserve"> настоящих Правил, в течение 20 календарных дней со дня поступления их от организации и принимает решение о заключении соглашения о предоставлении субсидии либо об отказе в предоставлении субсидии.</w:t>
      </w:r>
      <w:r w:rsidR="00634480" w:rsidRPr="00634480">
        <w:t xml:space="preserve"> {</w:t>
      </w:r>
      <w:r w:rsidR="00940F08" w:rsidRPr="00940F08">
        <w:t>46</w:t>
      </w:r>
      <w:r w:rsidR="00634480" w:rsidRPr="00634480">
        <w:t>}</w:t>
      </w:r>
    </w:p>
    <w:p w14:paraId="25DE2D87" w14:textId="328EF7A6" w:rsidR="00F248E1" w:rsidRDefault="00FB02EF">
      <w:pPr>
        <w:pStyle w:val="ConsPlusNormal"/>
        <w:spacing w:before="240"/>
        <w:ind w:firstLine="540"/>
        <w:jc w:val="both"/>
      </w:pPr>
      <w:r>
        <w:t xml:space="preserve">10. </w:t>
      </w:r>
      <w:r w:rsidR="00634480" w:rsidRPr="00634480">
        <w:t>{</w:t>
      </w:r>
      <w:proofErr w:type="gramStart"/>
      <w:r w:rsidR="00940F08" w:rsidRPr="00940F08">
        <w:t>47</w:t>
      </w:r>
      <w:r w:rsidR="00634480" w:rsidRPr="00634480">
        <w:t>}</w:t>
      </w:r>
      <w:r>
        <w:t>Основаниями</w:t>
      </w:r>
      <w:proofErr w:type="gramEnd"/>
      <w:r>
        <w:t xml:space="preserve"> для отказа в предоставлении субсидии являются:</w:t>
      </w:r>
      <w:r w:rsidR="00634480" w:rsidRPr="00634480">
        <w:t xml:space="preserve"> {</w:t>
      </w:r>
      <w:r w:rsidR="00940F08" w:rsidRPr="00940F08">
        <w:t>47</w:t>
      </w:r>
      <w:r w:rsidR="00634480" w:rsidRPr="00634480">
        <w:t>}</w:t>
      </w:r>
    </w:p>
    <w:p w14:paraId="578562B7" w14:textId="2F65C8B1" w:rsidR="00F248E1" w:rsidRDefault="00FB02EF">
      <w:pPr>
        <w:pStyle w:val="ConsPlusNormal"/>
        <w:spacing w:before="240"/>
        <w:ind w:firstLine="540"/>
        <w:jc w:val="both"/>
      </w:pPr>
      <w:r>
        <w:t xml:space="preserve">а) </w:t>
      </w:r>
      <w:r w:rsidR="00634480" w:rsidRPr="00634480">
        <w:t>{</w:t>
      </w:r>
      <w:r w:rsidR="00940F08" w:rsidRPr="00940F08">
        <w:t>48</w:t>
      </w:r>
      <w:r w:rsidR="00634480" w:rsidRPr="00634480">
        <w:t>}</w:t>
      </w:r>
      <w:r>
        <w:t xml:space="preserve">непредставление (представление не в полном объеме) документов, указанных в </w:t>
      </w:r>
      <w:hyperlink w:anchor="Par76" w:tooltip="8. Для заключения соглашения о предоставлении субсидии организация представляет в Министерство транспорта Российской Федерации:" w:history="1">
        <w:r>
          <w:rPr>
            <w:color w:val="0000FF"/>
          </w:rPr>
          <w:t>пункте 8</w:t>
        </w:r>
      </w:hyperlink>
      <w:r>
        <w:t xml:space="preserve"> настоящих Правил;</w:t>
      </w:r>
      <w:r w:rsidR="00634480" w:rsidRPr="00634480">
        <w:t xml:space="preserve"> {</w:t>
      </w:r>
      <w:r w:rsidR="00940F08" w:rsidRPr="00940F08">
        <w:t>48</w:t>
      </w:r>
      <w:r w:rsidR="00634480" w:rsidRPr="00634480">
        <w:t>}</w:t>
      </w:r>
    </w:p>
    <w:p w14:paraId="3328FC0B" w14:textId="385DCE99" w:rsidR="00F248E1" w:rsidRDefault="00FB02EF">
      <w:pPr>
        <w:pStyle w:val="ConsPlusNormal"/>
        <w:spacing w:before="240"/>
        <w:ind w:firstLine="540"/>
        <w:jc w:val="both"/>
      </w:pPr>
      <w:r>
        <w:t xml:space="preserve">б) </w:t>
      </w:r>
      <w:r w:rsidR="00634480" w:rsidRPr="00634480">
        <w:t>{</w:t>
      </w:r>
      <w:proofErr w:type="gramStart"/>
      <w:r w:rsidR="00940F08" w:rsidRPr="00940F08">
        <w:t>49</w:t>
      </w:r>
      <w:r w:rsidR="00634480" w:rsidRPr="00634480">
        <w:t>}</w:t>
      </w:r>
      <w:r>
        <w:t>установление</w:t>
      </w:r>
      <w:proofErr w:type="gramEnd"/>
      <w:r>
        <w:t xml:space="preserve"> факта недостоверности информации, содержащейся в документах, представленных организацией.</w:t>
      </w:r>
      <w:r w:rsidR="00634480" w:rsidRPr="00634480">
        <w:t xml:space="preserve"> {</w:t>
      </w:r>
      <w:r w:rsidR="00940F08" w:rsidRPr="00940F08">
        <w:t>49</w:t>
      </w:r>
      <w:r w:rsidR="00634480" w:rsidRPr="00634480">
        <w:t>}</w:t>
      </w:r>
    </w:p>
    <w:p w14:paraId="465A0B9C" w14:textId="686DB030" w:rsidR="00F248E1" w:rsidRPr="00634480" w:rsidRDefault="00FB02EF">
      <w:pPr>
        <w:pStyle w:val="ConsPlusNormal"/>
        <w:spacing w:before="240"/>
        <w:ind w:firstLine="540"/>
        <w:jc w:val="both"/>
      </w:pPr>
      <w:r>
        <w:t xml:space="preserve">11. </w:t>
      </w:r>
      <w:r w:rsidR="00634480" w:rsidRPr="00634480">
        <w:t>{</w:t>
      </w:r>
      <w:r w:rsidR="00940F08" w:rsidRPr="00940F08">
        <w:t>50</w:t>
      </w:r>
      <w:r w:rsidR="00634480" w:rsidRPr="00634480">
        <w:t>}</w:t>
      </w:r>
      <w:r>
        <w:t>Перечисление субсидии организации осуществляется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</w:t>
      </w:r>
      <w:r w:rsidR="00634480" w:rsidRPr="00634480">
        <w:t>{</w:t>
      </w:r>
      <w:r w:rsidR="00940F08" w:rsidRPr="00940F08">
        <w:t>50</w:t>
      </w:r>
      <w:r w:rsidR="00634480" w:rsidRPr="00634480">
        <w:t>}{</w:t>
      </w:r>
      <w:r w:rsidR="00940F08" w:rsidRPr="00940F08">
        <w:t>51</w:t>
      </w:r>
      <w:r w:rsidR="00634480" w:rsidRPr="00634480">
        <w:t>}</w:t>
      </w:r>
      <w:r>
        <w:t xml:space="preserve"> не позднее 2-го рабочего дня после представления в территориальный орган Федерального казначейства организацией распоряжений о совершении казначейских платежей для оплаты денежного обязательства организации.</w:t>
      </w:r>
      <w:r w:rsidR="00634480" w:rsidRPr="00634480">
        <w:t>{</w:t>
      </w:r>
      <w:r w:rsidR="00940F08" w:rsidRPr="00940F08">
        <w:t>51</w:t>
      </w:r>
      <w:r w:rsidR="00634480" w:rsidRPr="00634480">
        <w:t>}</w:t>
      </w:r>
    </w:p>
    <w:p w14:paraId="077C42CE" w14:textId="7E25FE82" w:rsidR="00F248E1" w:rsidRPr="00634480" w:rsidRDefault="00FB02EF">
      <w:pPr>
        <w:pStyle w:val="ConsPlusNormal"/>
        <w:spacing w:before="240"/>
        <w:ind w:firstLine="540"/>
        <w:jc w:val="both"/>
      </w:pPr>
      <w:bookmarkStart w:id="3" w:name="Par90"/>
      <w:bookmarkEnd w:id="3"/>
      <w:r>
        <w:t xml:space="preserve">12. </w:t>
      </w:r>
      <w:r w:rsidR="00634480" w:rsidRPr="00634480">
        <w:t>{</w:t>
      </w:r>
      <w:r w:rsidR="00940F08" w:rsidRPr="00940F08">
        <w:t>52</w:t>
      </w:r>
      <w:r w:rsidR="00634480" w:rsidRPr="00634480">
        <w:t>}</w:t>
      </w:r>
      <w:r>
        <w:t>Результатом предоставления субсидии является создание системы координации принятия управленческих решений федеральных органов исполнительной власти, институтов развития и бизнеса по развитию и эффективному использованию 10 маршрутов международных транспортных коридоров на период до 2024 года с учетом реализации мероприятий плана деятельности организации на текущий финансовый год.</w:t>
      </w:r>
      <w:r w:rsidR="00634480" w:rsidRPr="00634480">
        <w:t>{</w:t>
      </w:r>
      <w:r w:rsidR="003126FF" w:rsidRPr="003126FF">
        <w:t>52</w:t>
      </w:r>
      <w:r w:rsidR="00634480" w:rsidRPr="00634480">
        <w:t>}</w:t>
      </w:r>
    </w:p>
    <w:p w14:paraId="451B983A" w14:textId="6E214117" w:rsidR="00F248E1" w:rsidRDefault="00634480">
      <w:pPr>
        <w:pStyle w:val="ConsPlusNormal"/>
        <w:spacing w:before="240"/>
        <w:ind w:firstLine="540"/>
        <w:jc w:val="both"/>
      </w:pPr>
      <w:r w:rsidRPr="00634480">
        <w:t>{</w:t>
      </w:r>
      <w:proofErr w:type="gramStart"/>
      <w:r w:rsidR="003126FF" w:rsidRPr="003126FF">
        <w:t>53</w:t>
      </w:r>
      <w:r w:rsidRPr="00634480">
        <w:t>}</w:t>
      </w:r>
      <w:r w:rsidR="00FB02EF">
        <w:t>Показателями</w:t>
      </w:r>
      <w:proofErr w:type="gramEnd"/>
      <w:r w:rsidR="00FB02EF">
        <w:t>, необходимыми для достижения результата предоставления субсидии, являются:</w:t>
      </w:r>
      <w:r w:rsidRPr="00634480">
        <w:t xml:space="preserve"> {</w:t>
      </w:r>
      <w:r w:rsidR="003126FF" w:rsidRPr="003126FF">
        <w:t>53</w:t>
      </w:r>
      <w:r w:rsidRPr="00634480">
        <w:t>}</w:t>
      </w:r>
    </w:p>
    <w:p w14:paraId="4EABB62C" w14:textId="4B750663" w:rsidR="00F248E1" w:rsidRDefault="00634480">
      <w:pPr>
        <w:pStyle w:val="ConsPlusNormal"/>
        <w:spacing w:before="240"/>
        <w:ind w:firstLine="540"/>
        <w:jc w:val="both"/>
      </w:pPr>
      <w:r w:rsidRPr="00634480">
        <w:t>{</w:t>
      </w:r>
      <w:proofErr w:type="gramStart"/>
      <w:r w:rsidR="003126FF" w:rsidRPr="003126FF">
        <w:t>54</w:t>
      </w:r>
      <w:r w:rsidRPr="00634480">
        <w:t>}</w:t>
      </w:r>
      <w:r w:rsidR="00FB02EF">
        <w:t>количество</w:t>
      </w:r>
      <w:proofErr w:type="gramEnd"/>
      <w:r w:rsidR="00FB02EF">
        <w:t xml:space="preserve"> разработанных проектов концепций развития и использования 10 маршрутов международных транспортных коридоров;</w:t>
      </w:r>
      <w:r w:rsidRPr="00634480">
        <w:t xml:space="preserve"> {</w:t>
      </w:r>
      <w:r w:rsidR="003126FF" w:rsidRPr="003126FF">
        <w:t>54</w:t>
      </w:r>
      <w:r w:rsidRPr="00634480">
        <w:t>}</w:t>
      </w:r>
    </w:p>
    <w:p w14:paraId="2C788C4E" w14:textId="2926774E" w:rsidR="00F248E1" w:rsidRDefault="00634480">
      <w:pPr>
        <w:pStyle w:val="ConsPlusNormal"/>
        <w:spacing w:before="240"/>
        <w:ind w:firstLine="540"/>
        <w:jc w:val="both"/>
      </w:pPr>
      <w:r w:rsidRPr="00634480">
        <w:t>{</w:t>
      </w:r>
      <w:proofErr w:type="gramStart"/>
      <w:r w:rsidR="003126FF" w:rsidRPr="003126FF">
        <w:t>55</w:t>
      </w:r>
      <w:r w:rsidRPr="00634480">
        <w:t>}</w:t>
      </w:r>
      <w:r w:rsidR="00FB02EF">
        <w:t>количество</w:t>
      </w:r>
      <w:proofErr w:type="gramEnd"/>
      <w:r w:rsidR="00FB02EF">
        <w:t xml:space="preserve"> разработанных проектов целевых моделей по 10 маршрутам международных транспортных коридоров;</w:t>
      </w:r>
      <w:r w:rsidRPr="00634480">
        <w:t xml:space="preserve"> {</w:t>
      </w:r>
      <w:r w:rsidR="003126FF" w:rsidRPr="003126FF">
        <w:t>55</w:t>
      </w:r>
      <w:r w:rsidRPr="00634480">
        <w:t>}</w:t>
      </w:r>
    </w:p>
    <w:p w14:paraId="27AB4968" w14:textId="78D18CD4" w:rsidR="00F248E1" w:rsidRDefault="00634480">
      <w:pPr>
        <w:pStyle w:val="ConsPlusNormal"/>
        <w:spacing w:before="240"/>
        <w:ind w:firstLine="540"/>
        <w:jc w:val="both"/>
      </w:pPr>
      <w:r w:rsidRPr="00634480">
        <w:t>{</w:t>
      </w:r>
      <w:proofErr w:type="gramStart"/>
      <w:r w:rsidR="003126FF" w:rsidRPr="003126FF">
        <w:t>56</w:t>
      </w:r>
      <w:r w:rsidRPr="00634480">
        <w:t>}</w:t>
      </w:r>
      <w:r w:rsidR="00FB02EF">
        <w:t>количество</w:t>
      </w:r>
      <w:proofErr w:type="gramEnd"/>
      <w:r w:rsidR="00FB02EF">
        <w:t xml:space="preserve"> разработанных транспортно-экономических балансов по 10 маршрутам международных транспортных коридоров;</w:t>
      </w:r>
      <w:r w:rsidRPr="00634480">
        <w:t xml:space="preserve"> {</w:t>
      </w:r>
      <w:r w:rsidR="003126FF" w:rsidRPr="003126FF">
        <w:t>56</w:t>
      </w:r>
      <w:r w:rsidRPr="00634480">
        <w:t>}</w:t>
      </w:r>
    </w:p>
    <w:p w14:paraId="712BCFAE" w14:textId="6A0E4C5B" w:rsidR="00F248E1" w:rsidRDefault="00634480">
      <w:pPr>
        <w:pStyle w:val="ConsPlusNormal"/>
        <w:spacing w:before="240"/>
        <w:ind w:firstLine="540"/>
        <w:jc w:val="both"/>
      </w:pPr>
      <w:r w:rsidRPr="00634480">
        <w:t>{</w:t>
      </w:r>
      <w:proofErr w:type="gramStart"/>
      <w:r w:rsidR="003126FF" w:rsidRPr="003126FF">
        <w:t>5</w:t>
      </w:r>
      <w:r w:rsidRPr="00634480">
        <w:t>7}</w:t>
      </w:r>
      <w:r w:rsidR="00FB02EF">
        <w:t>количество</w:t>
      </w:r>
      <w:proofErr w:type="gramEnd"/>
      <w:r w:rsidR="00FB02EF">
        <w:t xml:space="preserve"> подготовленных предложений по формированию и актуализации перечня 10 маршрутов международных транспортных коридоров;</w:t>
      </w:r>
      <w:r w:rsidRPr="00634480">
        <w:t xml:space="preserve"> {</w:t>
      </w:r>
      <w:r w:rsidR="003126FF" w:rsidRPr="003126FF">
        <w:t>5</w:t>
      </w:r>
      <w:r w:rsidRPr="00634480">
        <w:t>7}</w:t>
      </w:r>
    </w:p>
    <w:p w14:paraId="38CB2931" w14:textId="7F76319A" w:rsidR="00F248E1" w:rsidRDefault="00634480">
      <w:pPr>
        <w:pStyle w:val="ConsPlusNormal"/>
        <w:spacing w:before="240"/>
        <w:ind w:firstLine="540"/>
        <w:jc w:val="both"/>
      </w:pPr>
      <w:r w:rsidRPr="00634480">
        <w:t>{</w:t>
      </w:r>
      <w:proofErr w:type="gramStart"/>
      <w:r w:rsidR="003126FF" w:rsidRPr="003126FF">
        <w:t>58</w:t>
      </w:r>
      <w:r w:rsidRPr="00634480">
        <w:t>}</w:t>
      </w:r>
      <w:r w:rsidR="00FB02EF">
        <w:t>количество</w:t>
      </w:r>
      <w:proofErr w:type="gramEnd"/>
      <w:r w:rsidR="00FB02EF">
        <w:t xml:space="preserve"> разработанных предложений по развитию и повышению эффективности использования 10 маршрутов международных транспортных коридоров;</w:t>
      </w:r>
      <w:r w:rsidRPr="00634480">
        <w:t xml:space="preserve"> {</w:t>
      </w:r>
      <w:r w:rsidR="003126FF" w:rsidRPr="003126FF">
        <w:t>58</w:t>
      </w:r>
      <w:r w:rsidRPr="00634480">
        <w:t>}</w:t>
      </w:r>
    </w:p>
    <w:p w14:paraId="64F814B1" w14:textId="6ABAEC75" w:rsidR="00F248E1" w:rsidRDefault="00634480">
      <w:pPr>
        <w:pStyle w:val="ConsPlusNormal"/>
        <w:spacing w:before="240"/>
        <w:ind w:firstLine="540"/>
        <w:jc w:val="both"/>
      </w:pPr>
      <w:r w:rsidRPr="00634480">
        <w:t>{</w:t>
      </w:r>
      <w:proofErr w:type="gramStart"/>
      <w:r w:rsidR="003126FF" w:rsidRPr="003126FF">
        <w:t>59</w:t>
      </w:r>
      <w:r w:rsidRPr="00634480">
        <w:t>}</w:t>
      </w:r>
      <w:r w:rsidR="00FB02EF">
        <w:t>количество</w:t>
      </w:r>
      <w:proofErr w:type="gramEnd"/>
      <w:r w:rsidR="00FB02EF">
        <w:t xml:space="preserve"> подготовленных предложений по необходимым корректировкам законодательства, связанного с развитием и эффективным использованием маршрутов международных транспортных коридоров.</w:t>
      </w:r>
      <w:r w:rsidRPr="00634480">
        <w:t xml:space="preserve"> {</w:t>
      </w:r>
      <w:r w:rsidR="003126FF" w:rsidRPr="003126FF">
        <w:t>59</w:t>
      </w:r>
      <w:r w:rsidRPr="00634480">
        <w:t>}</w:t>
      </w:r>
    </w:p>
    <w:p w14:paraId="1C3EA69D" w14:textId="25784B39" w:rsidR="00F248E1" w:rsidRDefault="00634480">
      <w:pPr>
        <w:pStyle w:val="ConsPlusNormal"/>
        <w:spacing w:before="240"/>
        <w:ind w:firstLine="540"/>
        <w:jc w:val="both"/>
      </w:pPr>
      <w:r w:rsidRPr="00634480">
        <w:t>{</w:t>
      </w:r>
      <w:r w:rsidR="003126FF" w:rsidRPr="003126FF">
        <w:t>60</w:t>
      </w:r>
      <w:r w:rsidRPr="00634480">
        <w:t>}</w:t>
      </w:r>
      <w:r w:rsidR="00FB02EF">
        <w:t xml:space="preserve">Оценка достижения результата предоставления субсидии осуществляется Министерством транспорта Российской Федерации на основании проведенного анализа представленной организацией в соответствии с </w:t>
      </w:r>
      <w:hyperlink w:anchor="Par100" w:tooltip="14. Организация представляет в Министерство транспорта Российской Федерации не позднее 25 марта года, следующего за отчетным, отчет о достижении значений результата предоставления субсидии и показателей, указанных в пункте 12 настоящих Правил, по форме, опреде" w:history="1">
        <w:r w:rsidR="00FB02EF">
          <w:rPr>
            <w:color w:val="0000FF"/>
          </w:rPr>
          <w:t>пунктом 14</w:t>
        </w:r>
      </w:hyperlink>
      <w:r w:rsidR="00FB02EF">
        <w:t xml:space="preserve"> настоящих Правил отчетности.</w:t>
      </w:r>
      <w:r w:rsidRPr="00634480">
        <w:t xml:space="preserve"> {</w:t>
      </w:r>
      <w:r w:rsidR="003126FF" w:rsidRPr="003126FF">
        <w:t>60</w:t>
      </w:r>
      <w:r w:rsidRPr="00634480">
        <w:t>}</w:t>
      </w:r>
    </w:p>
    <w:p w14:paraId="2A8AA67C" w14:textId="52D8000B" w:rsidR="00F248E1" w:rsidRDefault="00FB02EF">
      <w:pPr>
        <w:pStyle w:val="ConsPlusNormal"/>
        <w:spacing w:before="240"/>
        <w:ind w:firstLine="540"/>
        <w:jc w:val="both"/>
      </w:pPr>
      <w:r>
        <w:t xml:space="preserve">13. </w:t>
      </w:r>
      <w:r w:rsidR="0036668D" w:rsidRPr="00634480">
        <w:t>{</w:t>
      </w:r>
      <w:proofErr w:type="gramStart"/>
      <w:r w:rsidR="003126FF" w:rsidRPr="003126FF">
        <w:t>61</w:t>
      </w:r>
      <w:r w:rsidR="0036668D" w:rsidRPr="00634480">
        <w:t>}</w:t>
      </w:r>
      <w:r>
        <w:t>Организация</w:t>
      </w:r>
      <w:proofErr w:type="gramEnd"/>
      <w:r>
        <w:t xml:space="preserve"> представляет в Министерство транспорта Российской Федерации ежеквартальную отчетность об осуществлении расходов, источником финансового обеспечения которых является субсидия, в срок не позднее 20-го календарного дня месяца, следующего за отчетным кварталом, по форме, определенной типовой формой соглашения о предоставлении субсидии, установленной Министерством финансов Российской Федерации.</w:t>
      </w:r>
      <w:r w:rsidR="0036668D" w:rsidRPr="0036668D">
        <w:t xml:space="preserve"> </w:t>
      </w:r>
      <w:r w:rsidR="0036668D" w:rsidRPr="00634480">
        <w:t>{</w:t>
      </w:r>
      <w:r w:rsidR="003126FF" w:rsidRPr="003126FF">
        <w:t>61</w:t>
      </w:r>
      <w:r w:rsidR="0036668D" w:rsidRPr="00634480">
        <w:t>}</w:t>
      </w:r>
    </w:p>
    <w:p w14:paraId="2421A789" w14:textId="7C2635D4" w:rsidR="00F248E1" w:rsidRDefault="00FB02EF">
      <w:pPr>
        <w:pStyle w:val="ConsPlusNormal"/>
        <w:spacing w:before="240"/>
        <w:ind w:firstLine="540"/>
        <w:jc w:val="both"/>
      </w:pPr>
      <w:bookmarkStart w:id="4" w:name="Par100"/>
      <w:bookmarkEnd w:id="4"/>
      <w:r>
        <w:t xml:space="preserve">14. </w:t>
      </w:r>
      <w:r w:rsidR="0036668D" w:rsidRPr="00634480">
        <w:t>{</w:t>
      </w:r>
      <w:r w:rsidR="003126FF" w:rsidRPr="003126FF">
        <w:t>62</w:t>
      </w:r>
      <w:r w:rsidR="0036668D" w:rsidRPr="00634480">
        <w:t>}</w:t>
      </w:r>
      <w:r>
        <w:t xml:space="preserve">Организация представляет в Министерство транспорта Российской Федерации не позднее 25 марта года, следующего за отчетным, отчет о достижении значений результата предоставления субсидии и показателей, указанных в </w:t>
      </w:r>
      <w:hyperlink w:anchor="Par90" w:tooltip="12. Результатом предоставления субсидии является создание системы координации принятия управленческих решений федеральных органов исполнительной власти, институтов развития и бизнеса по развитию и эффективному использованию 10 маршрутов международных транспорт" w:history="1">
        <w:r>
          <w:rPr>
            <w:color w:val="0000FF"/>
          </w:rPr>
          <w:t>пункте 12</w:t>
        </w:r>
      </w:hyperlink>
      <w:r>
        <w:t xml:space="preserve"> настоящих Правил, по форме, определенной типовой формой соглашения о предоставлении субсидии, установленной Министерством финансов Российской Федерации.</w:t>
      </w:r>
      <w:r w:rsidR="0036668D" w:rsidRPr="0036668D">
        <w:t xml:space="preserve"> </w:t>
      </w:r>
      <w:r w:rsidR="0036668D" w:rsidRPr="00634480">
        <w:t>{</w:t>
      </w:r>
      <w:r w:rsidR="003126FF" w:rsidRPr="003126FF">
        <w:t>62</w:t>
      </w:r>
      <w:r w:rsidR="0036668D" w:rsidRPr="00634480">
        <w:t>}</w:t>
      </w:r>
    </w:p>
    <w:p w14:paraId="3A24E6FF" w14:textId="6A0C178C" w:rsidR="00F248E1" w:rsidRDefault="00FB02EF">
      <w:pPr>
        <w:pStyle w:val="ConsPlusNormal"/>
        <w:spacing w:before="240"/>
        <w:ind w:firstLine="540"/>
        <w:jc w:val="both"/>
      </w:pPr>
      <w:r>
        <w:t xml:space="preserve">15. </w:t>
      </w:r>
      <w:r w:rsidR="0036668D" w:rsidRPr="00634480">
        <w:t>{</w:t>
      </w:r>
      <w:r w:rsidR="003126FF" w:rsidRPr="003126FF">
        <w:t>63</w:t>
      </w:r>
      <w:r w:rsidR="0036668D" w:rsidRPr="00634480">
        <w:t>}</w:t>
      </w:r>
      <w:r>
        <w:t>Организация представляет в Министерство транспорта Российской Федерации не позднее 15 мая года, следующего за отчетным, заключение ревизионной комиссии организации о результатах проверки финансово-хозяйственной деятельности организации и утвержденный наблюдательным советом организации отчет о выполнении финансового плана и плана деятельности организации по форме и в порядке, которые устанавливаются Министерством транспорта Российской Федерации.</w:t>
      </w:r>
      <w:r w:rsidR="0036668D" w:rsidRPr="0036668D">
        <w:t xml:space="preserve"> </w:t>
      </w:r>
      <w:r w:rsidR="0036668D" w:rsidRPr="00634480">
        <w:t>{</w:t>
      </w:r>
      <w:r w:rsidR="003126FF" w:rsidRPr="003126FF">
        <w:t>63</w:t>
      </w:r>
      <w:r w:rsidR="0036668D" w:rsidRPr="00634480">
        <w:t>}</w:t>
      </w:r>
    </w:p>
    <w:p w14:paraId="34BE8F44" w14:textId="297CF12B" w:rsidR="00F248E1" w:rsidRDefault="00FB02EF">
      <w:pPr>
        <w:pStyle w:val="ConsPlusNormal"/>
        <w:spacing w:before="240"/>
        <w:ind w:firstLine="540"/>
        <w:jc w:val="both"/>
      </w:pPr>
      <w:r>
        <w:t xml:space="preserve">16. </w:t>
      </w:r>
      <w:r w:rsidR="0036668D" w:rsidRPr="00634480">
        <w:t>{</w:t>
      </w:r>
      <w:proofErr w:type="gramStart"/>
      <w:r w:rsidR="003126FF" w:rsidRPr="003126FF">
        <w:t>64</w:t>
      </w:r>
      <w:r w:rsidR="0036668D" w:rsidRPr="00634480">
        <w:t>}</w:t>
      </w:r>
      <w:r>
        <w:t>Министерством</w:t>
      </w:r>
      <w:proofErr w:type="gramEnd"/>
      <w:r>
        <w:t xml:space="preserve"> транспорта Российской Федерации и органом государственного финансового контроля осуществляется обязательная проверка соблюдения организацией целей, условий и порядка предоставления субсидии организации.</w:t>
      </w:r>
      <w:r w:rsidR="0036668D" w:rsidRPr="0036668D">
        <w:t xml:space="preserve"> </w:t>
      </w:r>
      <w:r w:rsidR="0036668D" w:rsidRPr="00634480">
        <w:t>{</w:t>
      </w:r>
      <w:r w:rsidR="003126FF" w:rsidRPr="003126FF">
        <w:t>64</w:t>
      </w:r>
      <w:r w:rsidR="0036668D" w:rsidRPr="00634480">
        <w:t>}</w:t>
      </w:r>
    </w:p>
    <w:p w14:paraId="0D8AFA40" w14:textId="2C9E8F7C" w:rsidR="00F248E1" w:rsidRDefault="00FB02EF">
      <w:pPr>
        <w:pStyle w:val="ConsPlusNormal"/>
        <w:spacing w:before="240"/>
        <w:ind w:firstLine="540"/>
        <w:jc w:val="both"/>
      </w:pPr>
      <w:r>
        <w:t xml:space="preserve">17. </w:t>
      </w:r>
      <w:r w:rsidR="0036668D" w:rsidRPr="00634480">
        <w:t>{</w:t>
      </w:r>
      <w:r w:rsidR="003126FF" w:rsidRPr="003126FF">
        <w:t>65</w:t>
      </w:r>
      <w:r w:rsidR="0036668D" w:rsidRPr="00634480">
        <w:t>}</w:t>
      </w:r>
      <w:r>
        <w:t>В случае установления в ходе проведения Министерством транспорта Российской Федерации и (или) органом государственного финансового контроля проверок факта нарушения условий, установленных при предоставлении субсидии, а также в случае недостижения значений результата предоставления субсидии и показателей, необходимых для достижения результата предоставления субсидии, соответствующие средства подлежат возврату в доход федерального бюджета в порядке, установленном бюджетным законодательством Российской Федерации:</w:t>
      </w:r>
      <w:r w:rsidR="0036668D" w:rsidRPr="0036668D">
        <w:t xml:space="preserve"> </w:t>
      </w:r>
      <w:r w:rsidR="0036668D" w:rsidRPr="00634480">
        <w:t>{</w:t>
      </w:r>
      <w:r w:rsidR="003126FF" w:rsidRPr="003126FF">
        <w:t>65</w:t>
      </w:r>
      <w:r w:rsidR="0036668D" w:rsidRPr="00634480">
        <w:t>}</w:t>
      </w:r>
    </w:p>
    <w:p w14:paraId="27AF14DC" w14:textId="64AD8F13" w:rsidR="00F248E1" w:rsidRDefault="0036668D">
      <w:pPr>
        <w:pStyle w:val="ConsPlusNormal"/>
        <w:spacing w:before="240"/>
        <w:ind w:firstLine="540"/>
        <w:jc w:val="both"/>
      </w:pPr>
      <w:r w:rsidRPr="00634480">
        <w:t>{</w:t>
      </w:r>
      <w:proofErr w:type="gramStart"/>
      <w:r w:rsidR="003126FF" w:rsidRPr="003126FF">
        <w:t>66</w:t>
      </w:r>
      <w:r w:rsidRPr="00634480">
        <w:t>}</w:t>
      </w:r>
      <w:r w:rsidR="00FB02EF">
        <w:t>на</w:t>
      </w:r>
      <w:proofErr w:type="gramEnd"/>
      <w:r w:rsidR="00FB02EF">
        <w:t xml:space="preserve"> основании требования Министерства транспорта Российской Федерации - не позднее 10 рабочих дней со дня получения указанного требования организацией;</w:t>
      </w:r>
      <w:r w:rsidRPr="0036668D">
        <w:t xml:space="preserve"> </w:t>
      </w:r>
      <w:r w:rsidRPr="00634480">
        <w:t>{</w:t>
      </w:r>
      <w:r w:rsidR="003126FF" w:rsidRPr="003126FF">
        <w:t>66</w:t>
      </w:r>
      <w:r w:rsidRPr="00634480">
        <w:t>}</w:t>
      </w:r>
    </w:p>
    <w:p w14:paraId="02C00AD3" w14:textId="73977E2D" w:rsidR="00F248E1" w:rsidRDefault="0036668D">
      <w:pPr>
        <w:pStyle w:val="ConsPlusNormal"/>
        <w:spacing w:before="240"/>
        <w:ind w:firstLine="540"/>
        <w:jc w:val="both"/>
      </w:pPr>
      <w:r w:rsidRPr="00634480">
        <w:t>{</w:t>
      </w:r>
      <w:proofErr w:type="gramStart"/>
      <w:r w:rsidR="003126FF" w:rsidRPr="003126FF">
        <w:t>67</w:t>
      </w:r>
      <w:r w:rsidRPr="00634480">
        <w:t>}</w:t>
      </w:r>
      <w:r w:rsidR="00FB02EF">
        <w:t>на</w:t>
      </w:r>
      <w:proofErr w:type="gramEnd"/>
      <w:r w:rsidR="00FB02EF">
        <w:t xml:space="preserve"> основании представления и (или) предписания органа государственного финансового контроля - в срок, установленный в соответствии с бюджетным законодательством Российской Федерации.</w:t>
      </w:r>
      <w:r w:rsidRPr="0036668D">
        <w:t xml:space="preserve"> </w:t>
      </w:r>
      <w:r w:rsidRPr="00634480">
        <w:t>{</w:t>
      </w:r>
      <w:r w:rsidR="003126FF" w:rsidRPr="003126FF">
        <w:t>67</w:t>
      </w:r>
      <w:r w:rsidRPr="00634480">
        <w:t>}</w:t>
      </w:r>
    </w:p>
    <w:p w14:paraId="1C6BFE65" w14:textId="169CF79A" w:rsidR="00A82C5B" w:rsidRDefault="00FB02EF">
      <w:pPr>
        <w:pStyle w:val="ConsPlusNormal"/>
        <w:spacing w:before="240"/>
        <w:ind w:firstLine="540"/>
        <w:jc w:val="both"/>
      </w:pPr>
      <w:r>
        <w:t xml:space="preserve">18. </w:t>
      </w:r>
      <w:r w:rsidR="0036668D" w:rsidRPr="00634480">
        <w:t>{</w:t>
      </w:r>
      <w:r w:rsidR="003126FF" w:rsidRPr="003126FF">
        <w:t>6</w:t>
      </w:r>
      <w:r w:rsidR="0036668D">
        <w:t>8</w:t>
      </w:r>
      <w:r w:rsidR="0036668D" w:rsidRPr="00634480">
        <w:t>}</w:t>
      </w:r>
      <w:r>
        <w:t>В случае недостижения организацией значений результата предоставления субсидии и показателей, необходимых для достижения результата предоставления субсидии, установленных соглашением о предоставлении субсидии,</w:t>
      </w:r>
      <w:r w:rsidR="00A82C5B" w:rsidRPr="00A82C5B">
        <w:t xml:space="preserve"> </w:t>
      </w:r>
      <w:r w:rsidR="00A82C5B" w:rsidRPr="00634480">
        <w:t>{</w:t>
      </w:r>
      <w:r w:rsidR="003126FF" w:rsidRPr="003126FF">
        <w:t>6</w:t>
      </w:r>
      <w:r w:rsidR="00A82C5B">
        <w:t>8</w:t>
      </w:r>
      <w:r w:rsidR="00A82C5B" w:rsidRPr="00634480">
        <w:t>}</w:t>
      </w:r>
      <w:r>
        <w:t xml:space="preserve"> </w:t>
      </w:r>
    </w:p>
    <w:p w14:paraId="760B35F1" w14:textId="4A459F90" w:rsidR="00A82C5B" w:rsidRDefault="00A82C5B">
      <w:pPr>
        <w:pStyle w:val="ConsPlusNormal"/>
        <w:spacing w:before="240"/>
        <w:ind w:firstLine="540"/>
        <w:jc w:val="both"/>
      </w:pPr>
      <w:r w:rsidRPr="00634480">
        <w:t>{</w:t>
      </w:r>
      <w:proofErr w:type="gramStart"/>
      <w:r w:rsidR="003126FF" w:rsidRPr="003126FF">
        <w:t>69</w:t>
      </w:r>
      <w:r w:rsidRPr="00634480">
        <w:t>}</w:t>
      </w:r>
      <w:r w:rsidR="00FB02EF">
        <w:t>Министерство</w:t>
      </w:r>
      <w:proofErr w:type="gramEnd"/>
      <w:r w:rsidR="00FB02EF">
        <w:t xml:space="preserve"> транспорта Российской Федерации направляет организации требование об уплате штрафа в доход федерального бюджета в размере 0,2 процента полученной в текущем финансовом году субсидии с указанием срока его исполнения.</w:t>
      </w:r>
      <w:r w:rsidRPr="00A82C5B">
        <w:t xml:space="preserve"> </w:t>
      </w:r>
      <w:r w:rsidRPr="00634480">
        <w:t>{</w:t>
      </w:r>
      <w:r w:rsidR="003126FF" w:rsidRPr="003126FF">
        <w:t>69</w:t>
      </w:r>
      <w:r w:rsidRPr="00634480">
        <w:t>}</w:t>
      </w:r>
      <w:r w:rsidR="00FB02EF">
        <w:t xml:space="preserve"> </w:t>
      </w:r>
    </w:p>
    <w:p w14:paraId="272159CF" w14:textId="6A9304C3" w:rsidR="00F248E1" w:rsidRDefault="00A82C5B">
      <w:pPr>
        <w:pStyle w:val="ConsPlusNormal"/>
        <w:spacing w:before="240"/>
        <w:ind w:firstLine="540"/>
        <w:jc w:val="both"/>
      </w:pPr>
      <w:r w:rsidRPr="00634480">
        <w:t>{</w:t>
      </w:r>
      <w:proofErr w:type="gramStart"/>
      <w:r w:rsidR="003126FF" w:rsidRPr="003126FF">
        <w:t>70</w:t>
      </w:r>
      <w:r w:rsidRPr="00634480">
        <w:t>}</w:t>
      </w:r>
      <w:r w:rsidR="00FB02EF">
        <w:t>Срок</w:t>
      </w:r>
      <w:proofErr w:type="gramEnd"/>
      <w:r w:rsidR="00FB02EF">
        <w:t xml:space="preserve"> исполнения организацией требования не должен превышать 60 рабочих дней со дня получения соответствующего требования Министерства транспорта Российской Федерации, направленного заказным почтовым отправлением с уведомлением о вручении.</w:t>
      </w:r>
      <w:r w:rsidR="0036668D" w:rsidRPr="0036668D">
        <w:t xml:space="preserve"> </w:t>
      </w:r>
      <w:r w:rsidR="0036668D" w:rsidRPr="00634480">
        <w:t>{</w:t>
      </w:r>
      <w:r w:rsidR="003126FF" w:rsidRPr="003126FF">
        <w:t>70</w:t>
      </w:r>
      <w:r w:rsidR="0036668D" w:rsidRPr="00634480">
        <w:t>}</w:t>
      </w:r>
    </w:p>
    <w:p w14:paraId="457F2C65" w14:textId="6C694847" w:rsidR="00F248E1" w:rsidRDefault="00FB02EF">
      <w:pPr>
        <w:pStyle w:val="ConsPlusNormal"/>
        <w:spacing w:before="240"/>
        <w:ind w:firstLine="540"/>
        <w:jc w:val="both"/>
      </w:pPr>
      <w:r>
        <w:t xml:space="preserve">19. </w:t>
      </w:r>
      <w:r w:rsidR="0036668D" w:rsidRPr="00634480">
        <w:t>{</w:t>
      </w:r>
      <w:proofErr w:type="gramStart"/>
      <w:r w:rsidR="0036668D" w:rsidRPr="00634480">
        <w:t>7</w:t>
      </w:r>
      <w:proofErr w:type="gramEnd"/>
      <w:r w:rsidR="003126FF" w:rsidRPr="003126FF">
        <w:t>1</w:t>
      </w:r>
      <w:proofErr w:type="gramStart"/>
      <w:r w:rsidR="0036668D" w:rsidRPr="00634480">
        <w:t>}</w:t>
      </w:r>
      <w:r>
        <w:t>Сведения</w:t>
      </w:r>
      <w:proofErr w:type="gramEnd"/>
      <w:r>
        <w:t xml:space="preserve"> о субсидии размещаются на едином портале бюджетной системы Российской Федерации в информационно-телекоммуникационной сети "Интернет" в разделе "Бюджет"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="0036668D" w:rsidRPr="0036668D">
        <w:t xml:space="preserve"> </w:t>
      </w:r>
      <w:r w:rsidR="0036668D" w:rsidRPr="00634480">
        <w:t>{7</w:t>
      </w:r>
      <w:r w:rsidR="003126FF">
        <w:rPr>
          <w:lang w:val="en-US"/>
        </w:rPr>
        <w:t>1</w:t>
      </w:r>
      <w:r w:rsidR="0036668D" w:rsidRPr="00634480">
        <w:t>}</w:t>
      </w:r>
    </w:p>
    <w:p w14:paraId="3AD7027F" w14:textId="77777777" w:rsidR="00F248E1" w:rsidRDefault="00F248E1">
      <w:pPr>
        <w:pStyle w:val="ConsPlusNormal"/>
        <w:ind w:firstLine="540"/>
        <w:jc w:val="both"/>
      </w:pPr>
    </w:p>
    <w:p w14:paraId="658799E0" w14:textId="77777777" w:rsidR="00F248E1" w:rsidRDefault="00F248E1">
      <w:pPr>
        <w:pStyle w:val="ConsPlusNormal"/>
        <w:ind w:firstLine="540"/>
        <w:jc w:val="both"/>
      </w:pPr>
    </w:p>
    <w:p w14:paraId="1E271B1E" w14:textId="77777777" w:rsidR="00FB02EF" w:rsidRDefault="00FB02EF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FB02EF">
      <w:headerReference w:type="default" r:id="rId8"/>
      <w:footerReference w:type="default" r:id="rId9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95F57" w14:textId="77777777" w:rsidR="00A15939" w:rsidRDefault="00A15939">
      <w:pPr>
        <w:spacing w:after="0" w:line="240" w:lineRule="auto"/>
      </w:pPr>
      <w:r>
        <w:separator/>
      </w:r>
    </w:p>
  </w:endnote>
  <w:endnote w:type="continuationSeparator" w:id="0">
    <w:p w14:paraId="09AFAA51" w14:textId="77777777" w:rsidR="00A15939" w:rsidRDefault="00A15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9AD0B" w14:textId="77777777" w:rsidR="00F248E1" w:rsidRDefault="00F248E1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F248E1" w14:paraId="0E1250AC" w14:textId="77777777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3200668C" w14:textId="77777777" w:rsidR="00F248E1" w:rsidRDefault="00FB02EF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546AE3E5" w14:textId="77777777" w:rsidR="00F248E1" w:rsidRDefault="003126FF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FB02EF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23B5BCA2" w14:textId="77777777" w:rsidR="00F248E1" w:rsidRDefault="00FB02EF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6676D5">
            <w:rPr>
              <w:rFonts w:ascii="Tahoma" w:hAnsi="Tahoma" w:cs="Tahoma"/>
              <w:noProof/>
              <w:sz w:val="20"/>
              <w:szCs w:val="20"/>
            </w:rPr>
            <w:t>2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6676D5">
            <w:rPr>
              <w:rFonts w:ascii="Tahoma" w:hAnsi="Tahoma" w:cs="Tahoma"/>
              <w:noProof/>
              <w:sz w:val="20"/>
              <w:szCs w:val="20"/>
            </w:rPr>
            <w:t>7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14:paraId="6FAD8457" w14:textId="77777777" w:rsidR="00F248E1" w:rsidRDefault="00F248E1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80139" w14:textId="77777777" w:rsidR="00A15939" w:rsidRDefault="00A15939">
      <w:pPr>
        <w:spacing w:after="0" w:line="240" w:lineRule="auto"/>
      </w:pPr>
      <w:r>
        <w:separator/>
      </w:r>
    </w:p>
  </w:footnote>
  <w:footnote w:type="continuationSeparator" w:id="0">
    <w:p w14:paraId="4674AD78" w14:textId="77777777" w:rsidR="00A15939" w:rsidRDefault="00A15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F248E1" w14:paraId="1B134934" w14:textId="77777777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4322D634" w14:textId="77777777" w:rsidR="00F248E1" w:rsidRDefault="00FB02EF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06.04.2021 N 552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субсидий из федерального бюджет...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2A80679A" w14:textId="77777777" w:rsidR="00F248E1" w:rsidRDefault="00FB02EF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14:paraId="4DEC0397" w14:textId="77777777" w:rsidR="00F248E1" w:rsidRDefault="00F248E1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14:paraId="72529E6E" w14:textId="77777777" w:rsidR="00F248E1" w:rsidRDefault="00FB02EF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5142"/>
    <w:rsid w:val="001C0C22"/>
    <w:rsid w:val="00210A2E"/>
    <w:rsid w:val="003126FF"/>
    <w:rsid w:val="0036668D"/>
    <w:rsid w:val="005B4A72"/>
    <w:rsid w:val="00634480"/>
    <w:rsid w:val="006676D5"/>
    <w:rsid w:val="007A3E2F"/>
    <w:rsid w:val="00895E1B"/>
    <w:rsid w:val="00940F08"/>
    <w:rsid w:val="00A15939"/>
    <w:rsid w:val="00A82C5B"/>
    <w:rsid w:val="00C55142"/>
    <w:rsid w:val="00F13212"/>
    <w:rsid w:val="00F248E1"/>
    <w:rsid w:val="00FB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6E1B9E"/>
  <w14:defaultImageDpi w14:val="0"/>
  <w15:docId w15:val="{B49EAA36-B9A2-4AE8-8492-AE5E2DB5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login.consultant.ru/link/?req=doc&amp;base=LAW&amp;n=388941&amp;date=20.01.2022&amp;dst=1551&amp;field=13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406344&amp;date=20.01.2022&amp;dst=1770&amp;field=134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1940</Words>
  <Characters>18463</Characters>
  <Application>Microsoft Office Word</Application>
  <DocSecurity>6</DocSecurity>
  <Lines>153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06.04.2021 N 552"Об утверждении Правил предоставления субсидий из федерального бюджета автономной некоммерческой организации "Дирекция международных транспортных коридоров" на финансовое обеспечение деятельности, связанно</vt:lpstr>
    </vt:vector>
  </TitlesOfParts>
  <Company>КонсультантПлюс Версия 4021.00.20</Company>
  <LinksUpToDate>false</LinksUpToDate>
  <CharactersWithSpaces>20363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06.04.2021 N 552"Об утверждении Правил предоставления субсидий из федерального бюджета автономной некоммерческой организации "Дирекция международных транспортных коридоров" на финансовое обеспечение деятельности, связанно</dc:title>
  <dc:subject/>
  <dc:creator>Елсуков Павел Валериевич</dc:creator>
  <cp:keywords/>
  <dc:description/>
  <cp:lastModifiedBy>Басов Константин Сергеевич</cp:lastModifiedBy>
  <cp:revision>2</cp:revision>
  <dcterms:created xsi:type="dcterms:W3CDTF">2022-08-28T03:50:00Z</dcterms:created>
  <dcterms:modified xsi:type="dcterms:W3CDTF">2022-08-28T03:50:00Z</dcterms:modified>
</cp:coreProperties>
</file>