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ksrtvmualg63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Evaluation Functions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 -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Evaluation functions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94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SAIL Expression: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local!parts: rule!VFM_getAllVehicleParts(),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local!warranty,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a!formLayout(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label: "Request Maintenance",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firstColumnContents: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a!dropdownField(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label: "Part",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choiceLabels: local!parts.name,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placeholderLabel: "--- Select a Value ---",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choiceValues: local!parts.id,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value: ri!request.partId,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saveInto: ri!request.partId,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a!textField(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label: "Repair 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value: dollar(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ri!request.repairCost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saveInto: ri!request.repairCost,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disabled: local!warranty,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a!checkboxField(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label: "",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labelPosition: "COLLAPSED",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choiceLabels: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"Under warranty"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choiceValues: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true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value: local!warranty,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saveInto: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local!warranty,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a!save(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  ri!request.repairCost,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  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efefef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secondColumnContents: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a!dateField(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label: "Date 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value: ri!request.dateNeeded,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saveInto: ri!request.dateNeeded,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a!radioButtonField(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label: "Type of Maintenance",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choiceLabels: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"Routine",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"Other"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choiceValues: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false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value: ri!request.isRoutine,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saveInto: ri!request.isRoutine,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choiceLayout: "STACKED",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or(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ri!request.isRoutine,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isnull(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  ri!request.isRoutine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{},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a!paragraphField(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label: "Description of Repair",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value: ri!request.reason,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saveInto: ri!request.reason,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height: "MEDIUM",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buttons: a!buttonLayout(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primaryButtons: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a!buttonWidgetSubmit(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label: "Submit",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  style: "PRIMARY"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