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lkp4lpynldii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Editable Grid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</w:t>
      </w:r>
      <w:r w:rsidDel="00000000" w:rsidR="00000000" w:rsidRPr="00000000">
        <w:rPr>
          <w:b w:val="1"/>
          <w:rtl w:val="0"/>
        </w:rPr>
        <w:t xml:space="preserve">Editable Grids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this exercise you will create an editable grid to collect requests to repair multiple parts on a single car. Remember, when using more complicated expressions, a lot of the work is already done for you. For extra help, take a look at the SAIL Recipes in the documentation.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https://forum.appian.com/suite/help/16.1/SAIL_Recipes.html#Add_Edit_and_Remove_Data_In_an_Inline_Editable_Grid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Use a!gridLayout to create the grid and a!applyComponents to create the rows in the grid. The interface should adhere to the following guidelines: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Rule to create one row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a!gridRowLayout() to create one row in an editable grid.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the following rule inputs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requests (</w:t>
      </w:r>
      <w:r w:rsidDel="00000000" w:rsidR="00000000" w:rsidRPr="00000000">
        <w:rPr>
          <w:rtl w:val="0"/>
        </w:rPr>
        <w:t xml:space="preserve">VFM_request</w:t>
      </w:r>
      <w:r w:rsidDel="00000000" w:rsidR="00000000" w:rsidRPr="00000000">
        <w:rPr>
          <w:rtl w:val="0"/>
        </w:rPr>
        <w:t xml:space="preserve"> array)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index (integer)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parts (VFM_part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token (V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FM_request array)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the contents parameter of the a!gridRowLayout add the following fields with similar configurations to Exercise 4.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Part (dropdown)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Cost (decimal)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Date Needed (date)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Type of Maintenance (dropdown)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Reason (paragraph with height: “SHORT”)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icon (image field with a dynamic link)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the id parameter, call the rule input for index.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Remember to not just map the saveInto and value to ri!requests.childField, but to add the index--e.g. ri!requests[ri!index].repairCost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the remove icon, make the image an “ICON” size and use the iconIndicator function to build the remove image.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image a dynamic link that removes the row from the entire requests variable. Use the a!save function.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Rule to create the editable grid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an interface input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Call the a!gridLayout function to build a grid. Add 6 header cells.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 cost, date needed, and image columns narrow.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Call applyComponents to build the rows.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the interface rule that creates just one row.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Pass in the rule input for requests.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 partial functions to defer evaluating the index.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 local variable for the parts.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 a local variable for the token.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an array by enumerating over the number of requests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a local token as the array variable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 dynamic link to add more rows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orum.appian.com/suite/help/16.1/SAIL_Recipes.html#Add_Edit_and_Remove_Data_In_an_Inline_Editable_Gr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