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F3BB" w14:textId="77777777" w:rsidR="004164E9" w:rsidRPr="00E87A02" w:rsidRDefault="004164E9" w:rsidP="004164E9">
      <w:pPr>
        <w:rPr>
          <w:rFonts w:ascii="Segoe UI Emoji" w:hAnsi="Segoe UI Emoji" w:cs="Segoe UI Emoji"/>
          <w:b/>
          <w:bCs/>
          <w:sz w:val="40"/>
          <w:szCs w:val="40"/>
        </w:rPr>
      </w:pPr>
      <w:r w:rsidRPr="00E87A02">
        <w:rPr>
          <w:rFonts w:ascii="Segoe UI Emoji" w:hAnsi="Segoe UI Emoji" w:cs="Segoe UI Emoji"/>
          <w:b/>
          <w:bCs/>
          <w:sz w:val="40"/>
          <w:szCs w:val="40"/>
        </w:rPr>
        <w:t>T.C. MERS</w:t>
      </w:r>
      <w:r w:rsidRPr="00E87A02">
        <w:rPr>
          <w:rFonts w:ascii="Calibri" w:hAnsi="Calibri" w:cs="Calibri"/>
          <w:b/>
          <w:bCs/>
          <w:sz w:val="40"/>
          <w:szCs w:val="40"/>
        </w:rPr>
        <w:t>İ</w:t>
      </w:r>
      <w:r w:rsidRPr="00E87A02">
        <w:rPr>
          <w:rFonts w:ascii="Segoe UI Emoji" w:hAnsi="Segoe UI Emoji" w:cs="Segoe UI Emoji"/>
          <w:b/>
          <w:bCs/>
          <w:sz w:val="40"/>
          <w:szCs w:val="40"/>
        </w:rPr>
        <w:t xml:space="preserve">N </w:t>
      </w:r>
      <w:proofErr w:type="gramStart"/>
      <w:r w:rsidRPr="00E87A02">
        <w:rPr>
          <w:rFonts w:ascii="Segoe UI Emoji" w:hAnsi="Segoe UI Emoji" w:cs="Segoe UI Emoji"/>
          <w:b/>
          <w:bCs/>
          <w:sz w:val="40"/>
          <w:szCs w:val="40"/>
        </w:rPr>
        <w:t>ÜN</w:t>
      </w:r>
      <w:r w:rsidRPr="00E87A02">
        <w:rPr>
          <w:rFonts w:ascii="Calibri" w:hAnsi="Calibri" w:cs="Calibri"/>
          <w:b/>
          <w:bCs/>
          <w:sz w:val="40"/>
          <w:szCs w:val="40"/>
        </w:rPr>
        <w:t>İ</w:t>
      </w:r>
      <w:r w:rsidRPr="00E87A02">
        <w:rPr>
          <w:rFonts w:ascii="Segoe UI Emoji" w:hAnsi="Segoe UI Emoji" w:cs="Segoe UI Emoji"/>
          <w:b/>
          <w:bCs/>
          <w:sz w:val="40"/>
          <w:szCs w:val="40"/>
        </w:rPr>
        <w:t>VERS</w:t>
      </w:r>
      <w:r w:rsidRPr="00E87A02">
        <w:rPr>
          <w:rFonts w:ascii="Calibri" w:hAnsi="Calibri" w:cs="Calibri"/>
          <w:b/>
          <w:bCs/>
          <w:sz w:val="40"/>
          <w:szCs w:val="40"/>
        </w:rPr>
        <w:t>İ</w:t>
      </w:r>
      <w:r w:rsidRPr="00E87A02">
        <w:rPr>
          <w:rFonts w:ascii="Segoe UI Emoji" w:hAnsi="Segoe UI Emoji" w:cs="Segoe UI Emoji"/>
          <w:b/>
          <w:bCs/>
          <w:sz w:val="40"/>
          <w:szCs w:val="40"/>
        </w:rPr>
        <w:t>TES</w:t>
      </w:r>
      <w:r w:rsidRPr="00E87A02">
        <w:rPr>
          <w:rFonts w:ascii="Calibri" w:hAnsi="Calibri" w:cs="Calibri"/>
          <w:b/>
          <w:bCs/>
          <w:sz w:val="40"/>
          <w:szCs w:val="40"/>
        </w:rPr>
        <w:t>İ</w:t>
      </w:r>
      <w:r w:rsidRPr="00E87A02">
        <w:rPr>
          <w:rFonts w:ascii="Segoe UI Emoji" w:hAnsi="Segoe UI Emoji" w:cs="Segoe UI Emoji"/>
          <w:b/>
          <w:bCs/>
          <w:sz w:val="40"/>
          <w:szCs w:val="40"/>
        </w:rPr>
        <w:t xml:space="preserve">  ERDEML</w:t>
      </w:r>
      <w:r w:rsidRPr="00E87A02">
        <w:rPr>
          <w:rFonts w:ascii="Calibri" w:hAnsi="Calibri" w:cs="Calibri"/>
          <w:b/>
          <w:bCs/>
          <w:sz w:val="40"/>
          <w:szCs w:val="40"/>
        </w:rPr>
        <w:t>İ</w:t>
      </w:r>
      <w:proofErr w:type="gramEnd"/>
      <w:r w:rsidRPr="00E87A02">
        <w:rPr>
          <w:rFonts w:ascii="Segoe UI Emoji" w:hAnsi="Segoe UI Emoji" w:cs="Segoe UI Emoji"/>
          <w:b/>
          <w:bCs/>
          <w:sz w:val="40"/>
          <w:szCs w:val="40"/>
        </w:rPr>
        <w:t xml:space="preserve"> UYGULAMALI                            </w:t>
      </w:r>
    </w:p>
    <w:p w14:paraId="082C1398" w14:textId="77777777" w:rsidR="004164E9" w:rsidRPr="00E87A02" w:rsidRDefault="004164E9" w:rsidP="004164E9">
      <w:pPr>
        <w:rPr>
          <w:rFonts w:ascii="Segoe UI Emoji" w:hAnsi="Segoe UI Emoji" w:cs="Segoe UI Emoji"/>
          <w:b/>
          <w:bCs/>
          <w:sz w:val="40"/>
          <w:szCs w:val="40"/>
        </w:rPr>
      </w:pPr>
      <w:r w:rsidRPr="00E87A02">
        <w:rPr>
          <w:rFonts w:ascii="Segoe UI Emoji" w:hAnsi="Segoe UI Emoji" w:cs="Segoe UI Emoji"/>
          <w:b/>
          <w:bCs/>
          <w:sz w:val="40"/>
          <w:szCs w:val="40"/>
        </w:rPr>
        <w:t xml:space="preserve">      TEKNOLOJ</w:t>
      </w:r>
      <w:r w:rsidRPr="00E87A02">
        <w:rPr>
          <w:rFonts w:ascii="Calibri" w:hAnsi="Calibri" w:cs="Calibri"/>
          <w:b/>
          <w:bCs/>
          <w:sz w:val="40"/>
          <w:szCs w:val="40"/>
        </w:rPr>
        <w:t>İ</w:t>
      </w:r>
      <w:r w:rsidRPr="00E87A02">
        <w:rPr>
          <w:rFonts w:ascii="Segoe UI Emoji" w:hAnsi="Segoe UI Emoji" w:cs="Segoe UI Emoji"/>
          <w:b/>
          <w:bCs/>
          <w:sz w:val="40"/>
          <w:szCs w:val="40"/>
        </w:rPr>
        <w:t xml:space="preserve"> VE </w:t>
      </w:r>
      <w:r w:rsidRPr="00E87A02">
        <w:rPr>
          <w:rFonts w:ascii="Calibri" w:hAnsi="Calibri" w:cs="Calibri"/>
          <w:b/>
          <w:bCs/>
          <w:sz w:val="40"/>
          <w:szCs w:val="40"/>
        </w:rPr>
        <w:t>İŞ</w:t>
      </w:r>
      <w:r w:rsidRPr="00E87A02">
        <w:rPr>
          <w:rFonts w:ascii="Segoe UI Emoji" w:hAnsi="Segoe UI Emoji" w:cs="Segoe UI Emoji"/>
          <w:b/>
          <w:bCs/>
          <w:sz w:val="40"/>
          <w:szCs w:val="40"/>
        </w:rPr>
        <w:t>LETMEC</w:t>
      </w:r>
      <w:r w:rsidRPr="00E87A02">
        <w:rPr>
          <w:rFonts w:ascii="Calibri" w:hAnsi="Calibri" w:cs="Calibri"/>
          <w:b/>
          <w:bCs/>
          <w:sz w:val="40"/>
          <w:szCs w:val="40"/>
        </w:rPr>
        <w:t>İ</w:t>
      </w:r>
      <w:r w:rsidRPr="00E87A02">
        <w:rPr>
          <w:rFonts w:ascii="Segoe UI Emoji" w:hAnsi="Segoe UI Emoji" w:cs="Segoe UI Emoji"/>
          <w:b/>
          <w:bCs/>
          <w:sz w:val="40"/>
          <w:szCs w:val="40"/>
        </w:rPr>
        <w:t>L</w:t>
      </w:r>
      <w:r w:rsidRPr="00E87A02">
        <w:rPr>
          <w:rFonts w:ascii="Calibri" w:hAnsi="Calibri" w:cs="Calibri"/>
          <w:b/>
          <w:bCs/>
          <w:sz w:val="40"/>
          <w:szCs w:val="40"/>
        </w:rPr>
        <w:t>İ</w:t>
      </w:r>
      <w:r w:rsidRPr="00E87A02">
        <w:rPr>
          <w:rFonts w:ascii="Segoe UI Emoji" w:hAnsi="Segoe UI Emoji" w:cs="Segoe UI Emoji"/>
          <w:b/>
          <w:bCs/>
          <w:sz w:val="40"/>
          <w:szCs w:val="40"/>
        </w:rPr>
        <w:t xml:space="preserve">K YÜKSEKOKULU                                                                                          </w:t>
      </w:r>
    </w:p>
    <w:p w14:paraId="1DF86CB6" w14:textId="77777777" w:rsidR="004164E9" w:rsidRPr="00E87A02" w:rsidRDefault="004164E9" w:rsidP="004164E9">
      <w:pPr>
        <w:rPr>
          <w:rFonts w:ascii="Segoe UI Emoji" w:hAnsi="Segoe UI Emoji" w:cs="Segoe UI Emoji"/>
          <w:b/>
          <w:bCs/>
          <w:sz w:val="40"/>
          <w:szCs w:val="40"/>
        </w:rPr>
      </w:pPr>
      <w:r w:rsidRPr="00E87A02">
        <w:rPr>
          <w:rFonts w:ascii="Segoe UI Emoji" w:hAnsi="Segoe UI Emoji" w:cs="Segoe UI Emoji"/>
          <w:b/>
          <w:bCs/>
          <w:sz w:val="40"/>
          <w:szCs w:val="40"/>
        </w:rPr>
        <w:t xml:space="preserve">            B</w:t>
      </w:r>
      <w:r w:rsidRPr="00E87A02">
        <w:rPr>
          <w:rFonts w:ascii="Calibri" w:hAnsi="Calibri" w:cs="Calibri"/>
          <w:b/>
          <w:bCs/>
          <w:sz w:val="40"/>
          <w:szCs w:val="40"/>
        </w:rPr>
        <w:t>İ</w:t>
      </w:r>
      <w:r w:rsidRPr="00E87A02">
        <w:rPr>
          <w:rFonts w:ascii="Segoe UI Emoji" w:hAnsi="Segoe UI Emoji" w:cs="Segoe UI Emoji"/>
          <w:b/>
          <w:bCs/>
          <w:sz w:val="40"/>
          <w:szCs w:val="40"/>
        </w:rPr>
        <w:t>L</w:t>
      </w:r>
      <w:r w:rsidRPr="00E87A02">
        <w:rPr>
          <w:rFonts w:ascii="Calibri" w:hAnsi="Calibri" w:cs="Calibri"/>
          <w:b/>
          <w:bCs/>
          <w:sz w:val="40"/>
          <w:szCs w:val="40"/>
        </w:rPr>
        <w:t>İŞİ</w:t>
      </w:r>
      <w:r w:rsidRPr="00E87A02">
        <w:rPr>
          <w:rFonts w:ascii="Segoe UI Emoji" w:hAnsi="Segoe UI Emoji" w:cs="Segoe UI Emoji"/>
          <w:b/>
          <w:bCs/>
          <w:sz w:val="40"/>
          <w:szCs w:val="40"/>
        </w:rPr>
        <w:t>M S</w:t>
      </w:r>
      <w:r w:rsidRPr="00E87A02">
        <w:rPr>
          <w:rFonts w:ascii="Calibri" w:hAnsi="Calibri" w:cs="Calibri"/>
          <w:b/>
          <w:bCs/>
          <w:sz w:val="40"/>
          <w:szCs w:val="40"/>
        </w:rPr>
        <w:t>İ</w:t>
      </w:r>
      <w:r w:rsidRPr="00E87A02">
        <w:rPr>
          <w:rFonts w:ascii="Segoe UI Emoji" w:hAnsi="Segoe UI Emoji" w:cs="Segoe UI Emoji"/>
          <w:b/>
          <w:bCs/>
          <w:sz w:val="40"/>
          <w:szCs w:val="40"/>
        </w:rPr>
        <w:t>STEMLER</w:t>
      </w:r>
      <w:r w:rsidRPr="00E87A02">
        <w:rPr>
          <w:rFonts w:ascii="Calibri" w:hAnsi="Calibri" w:cs="Calibri"/>
          <w:b/>
          <w:bCs/>
          <w:sz w:val="40"/>
          <w:szCs w:val="40"/>
        </w:rPr>
        <w:t>İ</w:t>
      </w:r>
      <w:r w:rsidRPr="00E87A02">
        <w:rPr>
          <w:rFonts w:ascii="Segoe UI Emoji" w:hAnsi="Segoe UI Emoji" w:cs="Segoe UI Emoji"/>
          <w:b/>
          <w:bCs/>
          <w:sz w:val="40"/>
          <w:szCs w:val="40"/>
        </w:rPr>
        <w:t xml:space="preserve"> VE TEKNOLOJ</w:t>
      </w:r>
      <w:r w:rsidRPr="00E87A02">
        <w:rPr>
          <w:rFonts w:ascii="Calibri" w:hAnsi="Calibri" w:cs="Calibri"/>
          <w:b/>
          <w:bCs/>
          <w:sz w:val="40"/>
          <w:szCs w:val="40"/>
        </w:rPr>
        <w:t>İ</w:t>
      </w:r>
      <w:r w:rsidRPr="00E87A02">
        <w:rPr>
          <w:rFonts w:ascii="Segoe UI Emoji" w:hAnsi="Segoe UI Emoji" w:cs="Segoe UI Emoji"/>
          <w:b/>
          <w:bCs/>
          <w:sz w:val="40"/>
          <w:szCs w:val="40"/>
        </w:rPr>
        <w:t>LER</w:t>
      </w:r>
      <w:r w:rsidRPr="00E87A02">
        <w:rPr>
          <w:rFonts w:ascii="Calibri" w:hAnsi="Calibri" w:cs="Calibri"/>
          <w:b/>
          <w:bCs/>
          <w:sz w:val="40"/>
          <w:szCs w:val="40"/>
        </w:rPr>
        <w:t>İ</w:t>
      </w:r>
      <w:r w:rsidRPr="00E87A02">
        <w:rPr>
          <w:rFonts w:ascii="Segoe UI Emoji" w:hAnsi="Segoe UI Emoji" w:cs="Segoe UI Emoji"/>
          <w:b/>
          <w:bCs/>
          <w:sz w:val="40"/>
          <w:szCs w:val="40"/>
        </w:rPr>
        <w:t xml:space="preserve"> </w:t>
      </w:r>
    </w:p>
    <w:p w14:paraId="5E6F4853" w14:textId="77777777" w:rsidR="004164E9" w:rsidRDefault="004164E9" w:rsidP="004164E9">
      <w:pPr>
        <w:rPr>
          <w:rFonts w:ascii="Segoe UI Emoji" w:hAnsi="Segoe UI Emoji" w:cs="Segoe UI Emoji"/>
          <w:b/>
          <w:bCs/>
          <w:sz w:val="32"/>
          <w:szCs w:val="32"/>
        </w:rPr>
      </w:pPr>
    </w:p>
    <w:p w14:paraId="6E36798E" w14:textId="77777777" w:rsidR="004164E9" w:rsidRDefault="004164E9" w:rsidP="004164E9">
      <w:pPr>
        <w:rPr>
          <w:rFonts w:ascii="Segoe UI Emoji" w:hAnsi="Segoe UI Emoji" w:cs="Segoe UI Emoji"/>
          <w:b/>
          <w:bCs/>
          <w:sz w:val="32"/>
          <w:szCs w:val="32"/>
        </w:rPr>
      </w:pPr>
    </w:p>
    <w:p w14:paraId="3AE241E2" w14:textId="77777777" w:rsidR="004164E9" w:rsidRPr="00A73827" w:rsidRDefault="004164E9" w:rsidP="004164E9">
      <w:pPr>
        <w:rPr>
          <w:rFonts w:ascii="Segoe UI Emoji" w:hAnsi="Segoe UI Emoji" w:cs="Segoe UI Emoji"/>
          <w:b/>
          <w:bCs/>
          <w:sz w:val="32"/>
          <w:szCs w:val="32"/>
        </w:rPr>
      </w:pPr>
    </w:p>
    <w:p w14:paraId="15065A57" w14:textId="77777777" w:rsidR="004164E9" w:rsidRPr="00E87A02" w:rsidRDefault="004164E9" w:rsidP="004164E9">
      <w:pPr>
        <w:rPr>
          <w:rFonts w:ascii="Segoe UI Emoji" w:hAnsi="Segoe UI Emoji" w:cs="Segoe UI Emoji"/>
          <w:b/>
          <w:bCs/>
          <w:sz w:val="28"/>
          <w:szCs w:val="28"/>
        </w:rPr>
      </w:pPr>
      <w:r w:rsidRPr="00A73827">
        <w:rPr>
          <w:rFonts w:ascii="Segoe UI Emoji" w:hAnsi="Segoe UI Emoji" w:cs="Segoe UI Emoji"/>
          <w:b/>
          <w:bCs/>
        </w:rPr>
        <w:t xml:space="preserve">      </w:t>
      </w:r>
    </w:p>
    <w:p w14:paraId="2FC469EA" w14:textId="77777777" w:rsidR="004164E9" w:rsidRPr="00E87A02" w:rsidRDefault="004164E9" w:rsidP="004164E9">
      <w:pPr>
        <w:rPr>
          <w:rFonts w:ascii="Calibri" w:hAnsi="Calibri" w:cs="Calibri"/>
          <w:b/>
          <w:bCs/>
          <w:sz w:val="28"/>
          <w:szCs w:val="28"/>
        </w:rPr>
      </w:pPr>
      <w:r w:rsidRPr="00E87A02">
        <w:rPr>
          <w:rFonts w:ascii="Segoe UI Emoji" w:hAnsi="Segoe UI Emoji" w:cs="Segoe UI Emoji"/>
          <w:b/>
          <w:bCs/>
          <w:sz w:val="28"/>
          <w:szCs w:val="28"/>
        </w:rPr>
        <w:t xml:space="preserve">         AD </w:t>
      </w:r>
      <w:proofErr w:type="gramStart"/>
      <w:r w:rsidRPr="00E87A02">
        <w:rPr>
          <w:rFonts w:ascii="Segoe UI Emoji" w:hAnsi="Segoe UI Emoji" w:cs="Segoe UI Emoji"/>
          <w:b/>
          <w:bCs/>
          <w:sz w:val="28"/>
          <w:szCs w:val="28"/>
        </w:rPr>
        <w:t>SOYAD :</w:t>
      </w:r>
      <w:proofErr w:type="gramEnd"/>
      <w:r w:rsidRPr="00E87A02">
        <w:rPr>
          <w:rFonts w:ascii="Segoe UI Emoji" w:hAnsi="Segoe UI Emoji" w:cs="Segoe UI Emoji"/>
          <w:b/>
          <w:bCs/>
          <w:sz w:val="28"/>
          <w:szCs w:val="28"/>
        </w:rPr>
        <w:t xml:space="preserve"> AHMET </w:t>
      </w:r>
      <w:r w:rsidRPr="00E87A02">
        <w:rPr>
          <w:rFonts w:ascii="Calibri" w:hAnsi="Calibri" w:cs="Calibri"/>
          <w:b/>
          <w:bCs/>
          <w:sz w:val="28"/>
          <w:szCs w:val="28"/>
        </w:rPr>
        <w:t>ŞİMŞEK</w:t>
      </w:r>
    </w:p>
    <w:p w14:paraId="1D1FF33A" w14:textId="77777777" w:rsidR="004164E9" w:rsidRDefault="004164E9" w:rsidP="004164E9">
      <w:pPr>
        <w:rPr>
          <w:rFonts w:ascii="Segoe UI Emoji" w:hAnsi="Segoe UI Emoji" w:cs="Segoe UI Emoji"/>
          <w:b/>
          <w:bCs/>
          <w:sz w:val="28"/>
          <w:szCs w:val="28"/>
        </w:rPr>
      </w:pPr>
      <w:r w:rsidRPr="00E87A02">
        <w:rPr>
          <w:rFonts w:ascii="Calibri" w:hAnsi="Calibri" w:cs="Calibri"/>
          <w:b/>
          <w:bCs/>
          <w:sz w:val="28"/>
          <w:szCs w:val="28"/>
        </w:rPr>
        <w:t xml:space="preserve">           </w:t>
      </w:r>
      <w:r w:rsidRPr="00E87A02">
        <w:rPr>
          <w:rFonts w:ascii="Segoe UI Emoji" w:hAnsi="Segoe UI Emoji" w:cs="Segoe UI Emoji"/>
          <w:b/>
          <w:bCs/>
          <w:sz w:val="28"/>
          <w:szCs w:val="28"/>
        </w:rPr>
        <w:t>OKUL NUMARASI: 22430070047</w:t>
      </w:r>
    </w:p>
    <w:p w14:paraId="6DC2BAE7" w14:textId="4AF43375" w:rsidR="004164E9" w:rsidRPr="00E87A02" w:rsidRDefault="004164E9" w:rsidP="004164E9">
      <w:pPr>
        <w:rPr>
          <w:rFonts w:ascii="Calibri" w:hAnsi="Calibri" w:cs="Calibri"/>
          <w:b/>
          <w:bCs/>
          <w:sz w:val="28"/>
          <w:szCs w:val="28"/>
        </w:rPr>
      </w:pPr>
      <w:r>
        <w:rPr>
          <w:rFonts w:ascii="Segoe UI Emoji" w:hAnsi="Segoe UI Emoji" w:cs="Segoe UI Emoji"/>
          <w:b/>
          <w:bCs/>
          <w:sz w:val="28"/>
          <w:szCs w:val="28"/>
        </w:rPr>
        <w:t xml:space="preserve">         </w:t>
      </w:r>
      <w:r w:rsidRPr="00E87A02">
        <w:rPr>
          <w:rFonts w:ascii="Segoe UI Emoji" w:hAnsi="Segoe UI Emoji" w:cs="Segoe UI Emoji"/>
          <w:b/>
          <w:bCs/>
          <w:sz w:val="28"/>
          <w:szCs w:val="28"/>
        </w:rPr>
        <w:t>DERS</w:t>
      </w:r>
      <w:r w:rsidRPr="00E87A02">
        <w:rPr>
          <w:rFonts w:ascii="Calibri" w:hAnsi="Calibri" w:cs="Calibri"/>
          <w:b/>
          <w:bCs/>
          <w:sz w:val="28"/>
          <w:szCs w:val="28"/>
        </w:rPr>
        <w:t>İ</w:t>
      </w:r>
      <w:r w:rsidRPr="00E87A02">
        <w:rPr>
          <w:rFonts w:ascii="Segoe UI Emoji" w:hAnsi="Segoe UI Emoji" w:cs="Segoe UI Emoji"/>
          <w:b/>
          <w:bCs/>
          <w:sz w:val="28"/>
          <w:szCs w:val="28"/>
        </w:rPr>
        <w:t xml:space="preserve">N ADI: </w:t>
      </w:r>
      <w:r>
        <w:rPr>
          <w:rFonts w:ascii="Segoe UI Emoji" w:hAnsi="Segoe UI Emoji" w:cs="Segoe UI Emoji"/>
          <w:b/>
          <w:bCs/>
          <w:sz w:val="28"/>
          <w:szCs w:val="28"/>
        </w:rPr>
        <w:t>BULANIK MANTIK</w:t>
      </w:r>
    </w:p>
    <w:p w14:paraId="1D2EA893" w14:textId="669534FA" w:rsidR="004164E9" w:rsidRPr="004164E9" w:rsidRDefault="004164E9" w:rsidP="004164E9">
      <w:pPr>
        <w:rPr>
          <w:rFonts w:ascii="Calibri" w:hAnsi="Calibri" w:cs="Calibri"/>
          <w:b/>
          <w:bCs/>
          <w:sz w:val="28"/>
          <w:szCs w:val="28"/>
        </w:rPr>
      </w:pPr>
      <w:r w:rsidRPr="00E87A02">
        <w:rPr>
          <w:rFonts w:ascii="Segoe UI Emoji" w:hAnsi="Segoe UI Emoji" w:cs="Segoe UI Emoji"/>
          <w:b/>
          <w:bCs/>
          <w:sz w:val="28"/>
          <w:szCs w:val="28"/>
        </w:rPr>
        <w:t xml:space="preserve">         PROJE </w:t>
      </w:r>
      <w:proofErr w:type="gramStart"/>
      <w:r w:rsidRPr="00E87A02">
        <w:rPr>
          <w:rFonts w:ascii="Segoe UI Emoji" w:hAnsi="Segoe UI Emoji" w:cs="Segoe UI Emoji"/>
          <w:b/>
          <w:bCs/>
          <w:sz w:val="28"/>
          <w:szCs w:val="28"/>
        </w:rPr>
        <w:t>ADI :</w:t>
      </w:r>
      <w:proofErr w:type="gramEnd"/>
      <w:r w:rsidRPr="004164E9">
        <w:rPr>
          <w:rFonts w:ascii="Segoe UI Emoji" w:hAnsi="Segoe UI Emoji" w:cs="Segoe UI Emoji"/>
          <w:b/>
          <w:bCs/>
          <w:sz w:val="28"/>
          <w:szCs w:val="28"/>
        </w:rPr>
        <w:t>🚁</w:t>
      </w:r>
      <w:r w:rsidRPr="004164E9">
        <w:rPr>
          <w:rFonts w:ascii="Calibri" w:hAnsi="Calibri" w:cs="Calibri"/>
          <w:b/>
          <w:bCs/>
          <w:sz w:val="28"/>
          <w:szCs w:val="28"/>
        </w:rPr>
        <w:t xml:space="preserve"> Doğal Afet Sonrası Dinamik Kaynak Tahsis Simülasyonu</w:t>
      </w:r>
    </w:p>
    <w:p w14:paraId="62893105" w14:textId="2205CD5F" w:rsidR="004164E9" w:rsidRPr="00E87A02" w:rsidRDefault="004164E9" w:rsidP="004164E9">
      <w:pPr>
        <w:rPr>
          <w:rFonts w:ascii="Calibri" w:hAnsi="Calibri" w:cs="Calibri"/>
          <w:b/>
          <w:bCs/>
          <w:sz w:val="28"/>
          <w:szCs w:val="28"/>
        </w:rPr>
      </w:pPr>
    </w:p>
    <w:p w14:paraId="442A6575" w14:textId="77777777" w:rsidR="004164E9" w:rsidRDefault="004164E9" w:rsidP="004164E9">
      <w:pPr>
        <w:rPr>
          <w:rFonts w:ascii="Calibri" w:hAnsi="Calibri" w:cs="Calibri"/>
          <w:b/>
          <w:bCs/>
        </w:rPr>
      </w:pPr>
    </w:p>
    <w:p w14:paraId="29830EC6" w14:textId="77777777" w:rsidR="004164E9" w:rsidRDefault="004164E9" w:rsidP="004164E9">
      <w:pPr>
        <w:rPr>
          <w:rFonts w:ascii="Calibri" w:hAnsi="Calibri" w:cs="Calibri"/>
          <w:b/>
          <w:bCs/>
        </w:rPr>
      </w:pPr>
    </w:p>
    <w:p w14:paraId="23DA9088" w14:textId="77777777" w:rsidR="004164E9" w:rsidRDefault="004164E9" w:rsidP="004164E9">
      <w:pPr>
        <w:rPr>
          <w:rFonts w:ascii="Calibri" w:hAnsi="Calibri" w:cs="Calibri"/>
          <w:b/>
          <w:bCs/>
        </w:rPr>
      </w:pPr>
    </w:p>
    <w:p w14:paraId="12E779A4" w14:textId="77777777" w:rsidR="004164E9" w:rsidRDefault="004164E9" w:rsidP="004164E9">
      <w:pPr>
        <w:rPr>
          <w:rFonts w:ascii="Calibri" w:hAnsi="Calibri" w:cs="Calibri"/>
          <w:b/>
          <w:bCs/>
        </w:rPr>
      </w:pPr>
    </w:p>
    <w:p w14:paraId="55323FF3" w14:textId="60FE5303" w:rsidR="004164E9" w:rsidRPr="00DF18F6" w:rsidRDefault="004164E9" w:rsidP="00DF18F6">
      <w:pPr>
        <w:rPr>
          <w:rFonts w:ascii="Calibri" w:hAnsi="Calibri" w:cs="Calibri"/>
          <w:sz w:val="32"/>
          <w:szCs w:val="32"/>
        </w:rPr>
      </w:pPr>
      <w:r w:rsidRPr="002B1EEF">
        <w:rPr>
          <w:rFonts w:ascii="Calibri" w:hAnsi="Calibri" w:cs="Calibri"/>
          <w:b/>
          <w:bCs/>
          <w:sz w:val="32"/>
          <w:szCs w:val="32"/>
        </w:rPr>
        <w:t xml:space="preserve">GİTHUB LİNKİ: </w:t>
      </w:r>
      <w:r w:rsidR="00DF18F6" w:rsidRPr="00DF18F6">
        <w:rPr>
          <w:rFonts w:ascii="Calibri" w:hAnsi="Calibri" w:cs="Calibri"/>
          <w:sz w:val="32"/>
          <w:szCs w:val="32"/>
        </w:rPr>
        <w:t>https://github.com/ahm3et759/Dogal-Afet-Sonrasi-Dinamik-Kaynak-Tahsis-Simulasyonu</w:t>
      </w:r>
    </w:p>
    <w:p w14:paraId="03CC3009" w14:textId="77777777" w:rsidR="004164E9" w:rsidRDefault="004164E9" w:rsidP="004164E9">
      <w:pPr>
        <w:rPr>
          <w:rFonts w:ascii="Calibri" w:hAnsi="Calibri" w:cs="Calibri"/>
          <w:b/>
          <w:bCs/>
        </w:rPr>
      </w:pPr>
    </w:p>
    <w:p w14:paraId="54A64557" w14:textId="77777777" w:rsidR="004164E9" w:rsidRDefault="004164E9" w:rsidP="004164E9">
      <w:pPr>
        <w:rPr>
          <w:rFonts w:asciiTheme="majorBidi" w:hAnsiTheme="majorBidi" w:cstheme="majorBidi"/>
          <w:b/>
          <w:bCs/>
        </w:rPr>
      </w:pPr>
    </w:p>
    <w:p w14:paraId="016360AC" w14:textId="77777777" w:rsidR="004164E9" w:rsidRDefault="004164E9" w:rsidP="004164E9">
      <w:pPr>
        <w:rPr>
          <w:rFonts w:asciiTheme="majorBidi" w:hAnsiTheme="majorBidi" w:cstheme="majorBidi"/>
          <w:b/>
          <w:bCs/>
        </w:rPr>
      </w:pPr>
    </w:p>
    <w:p w14:paraId="419DD456" w14:textId="77777777" w:rsidR="004164E9" w:rsidRDefault="004164E9" w:rsidP="004164E9">
      <w:pPr>
        <w:rPr>
          <w:rFonts w:asciiTheme="majorBidi" w:hAnsiTheme="majorBidi" w:cstheme="majorBidi"/>
          <w:b/>
          <w:bCs/>
        </w:rPr>
      </w:pPr>
    </w:p>
    <w:p w14:paraId="7AE18011" w14:textId="77777777" w:rsidR="004164E9" w:rsidRDefault="004164E9" w:rsidP="004164E9">
      <w:pPr>
        <w:rPr>
          <w:rFonts w:asciiTheme="majorBidi" w:hAnsiTheme="majorBidi" w:cstheme="majorBidi"/>
          <w:b/>
          <w:bCs/>
        </w:rPr>
      </w:pPr>
    </w:p>
    <w:p w14:paraId="33BAE6B6" w14:textId="77777777" w:rsidR="004164E9" w:rsidRDefault="004164E9" w:rsidP="004164E9">
      <w:pPr>
        <w:rPr>
          <w:rFonts w:asciiTheme="majorBidi" w:hAnsiTheme="majorBidi" w:cstheme="majorBidi"/>
          <w:b/>
          <w:bCs/>
        </w:rPr>
      </w:pPr>
    </w:p>
    <w:p w14:paraId="52E05F37" w14:textId="77777777" w:rsidR="004164E9" w:rsidRDefault="004164E9" w:rsidP="004164E9">
      <w:pPr>
        <w:rPr>
          <w:rFonts w:asciiTheme="majorBidi" w:hAnsiTheme="majorBidi" w:cstheme="majorBidi"/>
          <w:b/>
          <w:bCs/>
        </w:rPr>
      </w:pPr>
    </w:p>
    <w:p w14:paraId="163EE210" w14:textId="7067A2E0" w:rsidR="004164E9" w:rsidRPr="004164E9" w:rsidRDefault="004164E9" w:rsidP="004164E9">
      <w:pPr>
        <w:rPr>
          <w:rFonts w:asciiTheme="majorBidi" w:hAnsiTheme="majorBidi" w:cstheme="majorBidi"/>
          <w:b/>
          <w:bCs/>
        </w:rPr>
      </w:pPr>
      <w:r w:rsidRPr="004164E9">
        <w:rPr>
          <w:rFonts w:asciiTheme="majorBidi" w:hAnsiTheme="majorBidi" w:cstheme="majorBidi"/>
          <w:b/>
          <w:bCs/>
        </w:rPr>
        <w:t>Proje Raporu: Doğal Afet Sonrası Dinamik Kaynak Tahsis Simülasyonu</w:t>
      </w:r>
    </w:p>
    <w:p w14:paraId="057348DF" w14:textId="77777777" w:rsidR="004164E9" w:rsidRPr="004164E9" w:rsidRDefault="004164E9" w:rsidP="004164E9">
      <w:pPr>
        <w:rPr>
          <w:rFonts w:asciiTheme="majorBidi" w:hAnsiTheme="majorBidi" w:cstheme="majorBidi"/>
          <w:b/>
          <w:bCs/>
        </w:rPr>
      </w:pPr>
      <w:r w:rsidRPr="004164E9">
        <w:rPr>
          <w:rFonts w:asciiTheme="majorBidi" w:hAnsiTheme="majorBidi" w:cstheme="majorBidi"/>
          <w:b/>
          <w:bCs/>
        </w:rPr>
        <w:t>1. Giriş ve Problem Tanımı</w:t>
      </w:r>
    </w:p>
    <w:p w14:paraId="32BF55D0" w14:textId="77777777" w:rsidR="004164E9" w:rsidRPr="004164E9" w:rsidRDefault="004164E9" w:rsidP="004164E9">
      <w:pPr>
        <w:rPr>
          <w:rFonts w:asciiTheme="majorBidi" w:hAnsiTheme="majorBidi" w:cstheme="majorBidi"/>
        </w:rPr>
      </w:pPr>
      <w:r w:rsidRPr="004164E9">
        <w:rPr>
          <w:rFonts w:asciiTheme="majorBidi" w:hAnsiTheme="majorBidi" w:cstheme="majorBidi"/>
          <w:b/>
          <w:bCs/>
        </w:rPr>
        <w:t>Problem Tanımı:</w:t>
      </w:r>
      <w:r w:rsidRPr="004164E9">
        <w:rPr>
          <w:rFonts w:asciiTheme="majorBidi" w:hAnsiTheme="majorBidi" w:cstheme="majorBidi"/>
        </w:rPr>
        <w:t xml:space="preserve"> Doğal afetler (deprem, sel, heyelan vb.) sonrasında zaman, arama-kurtarma operasyonlarındaki en kritik faktördür. Afet yönetim merkezleri (AFAD vb.), kısıtlı sayıdaki ekipleri ve acil durum kaynaklarını en doğru bölgelere sevk etmek zorundadır. Ancak bu karar alma süreci; yolların durumunun belirsizliği, hava muhalefeti, tahmini hasar oranları ve etkilenen nüfus gibi birbirini sürekli etkileyen karmaşık parametreler barındırır. </w:t>
      </w:r>
      <w:r w:rsidRPr="004164E9">
        <w:rPr>
          <w:rFonts w:asciiTheme="majorBidi" w:hAnsiTheme="majorBidi" w:cstheme="majorBidi"/>
          <w:b/>
          <w:bCs/>
        </w:rPr>
        <w:t>Çözüm Yaklaşımı:</w:t>
      </w:r>
      <w:r w:rsidRPr="004164E9">
        <w:rPr>
          <w:rFonts w:asciiTheme="majorBidi" w:hAnsiTheme="majorBidi" w:cstheme="majorBidi"/>
        </w:rPr>
        <w:t xml:space="preserve"> Bu proje, afet anındaki "gerçek dünya belirsizliklerini" matematiksel olarak modelleyerek en optimum sevk kararını üreten bir Bulanık Mantık (</w:t>
      </w:r>
      <w:proofErr w:type="spellStart"/>
      <w:r w:rsidRPr="004164E9">
        <w:rPr>
          <w:rFonts w:asciiTheme="majorBidi" w:hAnsiTheme="majorBidi" w:cstheme="majorBidi"/>
        </w:rPr>
        <w:t>Fuzzy</w:t>
      </w:r>
      <w:proofErr w:type="spellEnd"/>
      <w:r w:rsidRPr="004164E9">
        <w:rPr>
          <w:rFonts w:asciiTheme="majorBidi" w:hAnsiTheme="majorBidi" w:cstheme="majorBidi"/>
        </w:rPr>
        <w:t xml:space="preserve"> </w:t>
      </w:r>
      <w:proofErr w:type="spellStart"/>
      <w:r w:rsidRPr="004164E9">
        <w:rPr>
          <w:rFonts w:asciiTheme="majorBidi" w:hAnsiTheme="majorBidi" w:cstheme="majorBidi"/>
        </w:rPr>
        <w:t>Logic</w:t>
      </w:r>
      <w:proofErr w:type="spellEnd"/>
      <w:r w:rsidRPr="004164E9">
        <w:rPr>
          <w:rFonts w:asciiTheme="majorBidi" w:hAnsiTheme="majorBidi" w:cstheme="majorBidi"/>
        </w:rPr>
        <w:t>) uzman sistemidir. Klasik "hasar çoksa hemen git" algoritmalarının aksine, bu sistem ulaşılabilirlik ve iklimsel zorlukları da hesaba katarak kaynak israfını önleyen analitik bir yaklaşım sunmaktadır.</w:t>
      </w:r>
    </w:p>
    <w:p w14:paraId="714BD0A2" w14:textId="77777777" w:rsidR="004164E9" w:rsidRPr="004164E9" w:rsidRDefault="004164E9" w:rsidP="004164E9">
      <w:pPr>
        <w:rPr>
          <w:rFonts w:asciiTheme="majorBidi" w:hAnsiTheme="majorBidi" w:cstheme="majorBidi"/>
          <w:b/>
          <w:bCs/>
        </w:rPr>
      </w:pPr>
      <w:r w:rsidRPr="004164E9">
        <w:rPr>
          <w:rFonts w:asciiTheme="majorBidi" w:hAnsiTheme="majorBidi" w:cstheme="majorBidi"/>
          <w:b/>
          <w:bCs/>
        </w:rPr>
        <w:t>2. Sistem Tasarımı</w:t>
      </w:r>
    </w:p>
    <w:p w14:paraId="048FC4AA" w14:textId="77777777" w:rsidR="004164E9" w:rsidRPr="004164E9" w:rsidRDefault="004164E9" w:rsidP="004164E9">
      <w:pPr>
        <w:rPr>
          <w:rFonts w:asciiTheme="majorBidi" w:hAnsiTheme="majorBidi" w:cstheme="majorBidi"/>
        </w:rPr>
      </w:pPr>
      <w:r w:rsidRPr="004164E9">
        <w:rPr>
          <w:rFonts w:asciiTheme="majorBidi" w:hAnsiTheme="majorBidi" w:cstheme="majorBidi"/>
        </w:rPr>
        <w:t xml:space="preserve">Sistem, </w:t>
      </w:r>
      <w:proofErr w:type="spellStart"/>
      <w:r w:rsidRPr="004164E9">
        <w:rPr>
          <w:rFonts w:asciiTheme="majorBidi" w:hAnsiTheme="majorBidi" w:cstheme="majorBidi"/>
        </w:rPr>
        <w:t>scikit-fuzzy</w:t>
      </w:r>
      <w:proofErr w:type="spellEnd"/>
      <w:r w:rsidRPr="004164E9">
        <w:rPr>
          <w:rFonts w:asciiTheme="majorBidi" w:hAnsiTheme="majorBidi" w:cstheme="majorBidi"/>
        </w:rPr>
        <w:t xml:space="preserve"> kütüphanesi kullanılarak çok boyutlu (5 girişli ve 1 çıkışlı) bir mimari üzerine inşa edilmiştir. Çıkarım işlemleri sonucunda kesin ve sayısal bir eylem kararı üretebilmek için durulaştırma (</w:t>
      </w:r>
      <w:proofErr w:type="spellStart"/>
      <w:r w:rsidRPr="004164E9">
        <w:rPr>
          <w:rFonts w:asciiTheme="majorBidi" w:hAnsiTheme="majorBidi" w:cstheme="majorBidi"/>
        </w:rPr>
        <w:t>defuzzification</w:t>
      </w:r>
      <w:proofErr w:type="spellEnd"/>
      <w:r w:rsidRPr="004164E9">
        <w:rPr>
          <w:rFonts w:asciiTheme="majorBidi" w:hAnsiTheme="majorBidi" w:cstheme="majorBidi"/>
        </w:rPr>
        <w:t xml:space="preserve">) metodu olarak </w:t>
      </w:r>
      <w:proofErr w:type="spellStart"/>
      <w:r w:rsidRPr="004164E9">
        <w:rPr>
          <w:rFonts w:asciiTheme="majorBidi" w:hAnsiTheme="majorBidi" w:cstheme="majorBidi"/>
          <w:b/>
          <w:bCs/>
        </w:rPr>
        <w:t>Centroid</w:t>
      </w:r>
      <w:proofErr w:type="spellEnd"/>
      <w:r w:rsidRPr="004164E9">
        <w:rPr>
          <w:rFonts w:asciiTheme="majorBidi" w:hAnsiTheme="majorBidi" w:cstheme="majorBidi"/>
          <w:b/>
          <w:bCs/>
        </w:rPr>
        <w:t xml:space="preserve"> (Ağırlık Merkezi)</w:t>
      </w:r>
      <w:r w:rsidRPr="004164E9">
        <w:rPr>
          <w:rFonts w:asciiTheme="majorBidi" w:hAnsiTheme="majorBidi" w:cstheme="majorBidi"/>
        </w:rPr>
        <w:t xml:space="preserve"> kullanılmıştır.</w:t>
      </w:r>
    </w:p>
    <w:p w14:paraId="1A78558C" w14:textId="77777777" w:rsidR="004164E9" w:rsidRPr="004164E9" w:rsidRDefault="004164E9" w:rsidP="004164E9">
      <w:pPr>
        <w:rPr>
          <w:rFonts w:asciiTheme="majorBidi" w:hAnsiTheme="majorBidi" w:cstheme="majorBidi"/>
        </w:rPr>
      </w:pPr>
      <w:r w:rsidRPr="004164E9">
        <w:rPr>
          <w:rFonts w:asciiTheme="majorBidi" w:hAnsiTheme="majorBidi" w:cstheme="majorBidi"/>
          <w:b/>
          <w:bCs/>
        </w:rPr>
        <w:t>Giriş Değişkenleri (</w:t>
      </w:r>
      <w:proofErr w:type="spellStart"/>
      <w:r w:rsidRPr="004164E9">
        <w:rPr>
          <w:rFonts w:asciiTheme="majorBidi" w:hAnsiTheme="majorBidi" w:cstheme="majorBidi"/>
          <w:b/>
          <w:bCs/>
        </w:rPr>
        <w:t>Input</w:t>
      </w:r>
      <w:proofErr w:type="spellEnd"/>
      <w:r w:rsidRPr="004164E9">
        <w:rPr>
          <w:rFonts w:asciiTheme="majorBidi" w:hAnsiTheme="majorBidi" w:cstheme="majorBidi"/>
          <w:b/>
          <w:bCs/>
        </w:rPr>
        <w:t>):</w:t>
      </w:r>
    </w:p>
    <w:p w14:paraId="1576A0A5" w14:textId="77777777" w:rsidR="004164E9" w:rsidRPr="004164E9" w:rsidRDefault="004164E9" w:rsidP="004164E9">
      <w:pPr>
        <w:numPr>
          <w:ilvl w:val="0"/>
          <w:numId w:val="1"/>
        </w:numPr>
        <w:rPr>
          <w:rFonts w:asciiTheme="majorBidi" w:hAnsiTheme="majorBidi" w:cstheme="majorBidi"/>
        </w:rPr>
      </w:pPr>
      <w:r w:rsidRPr="004164E9">
        <w:rPr>
          <w:rFonts w:asciiTheme="majorBidi" w:hAnsiTheme="majorBidi" w:cstheme="majorBidi"/>
          <w:b/>
          <w:bCs/>
        </w:rPr>
        <w:t>Hasar Yoğunluğu (%):</w:t>
      </w:r>
      <w:r w:rsidRPr="004164E9">
        <w:rPr>
          <w:rFonts w:asciiTheme="majorBidi" w:hAnsiTheme="majorBidi" w:cstheme="majorBidi"/>
        </w:rPr>
        <w:t xml:space="preserve"> Bölgedeki tahmini fiziksel yıkım oranı. </w:t>
      </w:r>
      <w:r w:rsidRPr="004164E9">
        <w:rPr>
          <w:rFonts w:asciiTheme="majorBidi" w:hAnsiTheme="majorBidi" w:cstheme="majorBidi"/>
          <w:i/>
          <w:iCs/>
        </w:rPr>
        <w:t>(Üyelik Kümeleri: Çok Hafif, Hafif, Orta, Ağır, Çok Ağır)</w:t>
      </w:r>
    </w:p>
    <w:p w14:paraId="02FDAA0B" w14:textId="77777777" w:rsidR="004164E9" w:rsidRPr="004164E9" w:rsidRDefault="004164E9" w:rsidP="004164E9">
      <w:pPr>
        <w:numPr>
          <w:ilvl w:val="0"/>
          <w:numId w:val="1"/>
        </w:numPr>
        <w:rPr>
          <w:rFonts w:asciiTheme="majorBidi" w:hAnsiTheme="majorBidi" w:cstheme="majorBidi"/>
        </w:rPr>
      </w:pPr>
      <w:r w:rsidRPr="004164E9">
        <w:rPr>
          <w:rFonts w:asciiTheme="majorBidi" w:hAnsiTheme="majorBidi" w:cstheme="majorBidi"/>
          <w:b/>
          <w:bCs/>
        </w:rPr>
        <w:t>Yol Kapanma Olasılığı (%):</w:t>
      </w:r>
      <w:r w:rsidRPr="004164E9">
        <w:rPr>
          <w:rFonts w:asciiTheme="majorBidi" w:hAnsiTheme="majorBidi" w:cstheme="majorBidi"/>
        </w:rPr>
        <w:t xml:space="preserve"> Bölgeye giden yolların enkaz vb. sebeple ulaşıma kapalı olma ihtimali. </w:t>
      </w:r>
      <w:r w:rsidRPr="004164E9">
        <w:rPr>
          <w:rFonts w:asciiTheme="majorBidi" w:hAnsiTheme="majorBidi" w:cstheme="majorBidi"/>
          <w:i/>
          <w:iCs/>
        </w:rPr>
        <w:t>(Üyelik Kümeleri: Çok Düşük, Düşük, Orta, Yüksek, Tamamen Kapalı)</w:t>
      </w:r>
    </w:p>
    <w:p w14:paraId="58712224" w14:textId="77777777" w:rsidR="004164E9" w:rsidRPr="004164E9" w:rsidRDefault="004164E9" w:rsidP="004164E9">
      <w:pPr>
        <w:numPr>
          <w:ilvl w:val="0"/>
          <w:numId w:val="1"/>
        </w:numPr>
        <w:rPr>
          <w:rFonts w:asciiTheme="majorBidi" w:hAnsiTheme="majorBidi" w:cstheme="majorBidi"/>
        </w:rPr>
      </w:pPr>
      <w:r w:rsidRPr="004164E9">
        <w:rPr>
          <w:rFonts w:asciiTheme="majorBidi" w:hAnsiTheme="majorBidi" w:cstheme="majorBidi"/>
          <w:b/>
          <w:bCs/>
        </w:rPr>
        <w:t>Ulaşım Süresi (Dakika):</w:t>
      </w:r>
      <w:r w:rsidRPr="004164E9">
        <w:rPr>
          <w:rFonts w:asciiTheme="majorBidi" w:hAnsiTheme="majorBidi" w:cstheme="majorBidi"/>
        </w:rPr>
        <w:t xml:space="preserve"> Kriz merkezinin müdahale edilecek bölgeye olan uzaklığı. </w:t>
      </w:r>
      <w:r w:rsidRPr="004164E9">
        <w:rPr>
          <w:rFonts w:asciiTheme="majorBidi" w:hAnsiTheme="majorBidi" w:cstheme="majorBidi"/>
          <w:i/>
          <w:iCs/>
        </w:rPr>
        <w:t>(Üyelik Kümeleri: Çok Kısa, Kısa, Orta, Uzun, Çok Uzun)</w:t>
      </w:r>
    </w:p>
    <w:p w14:paraId="07379720" w14:textId="77777777" w:rsidR="004164E9" w:rsidRPr="004164E9" w:rsidRDefault="004164E9" w:rsidP="004164E9">
      <w:pPr>
        <w:numPr>
          <w:ilvl w:val="0"/>
          <w:numId w:val="1"/>
        </w:numPr>
        <w:rPr>
          <w:rFonts w:asciiTheme="majorBidi" w:hAnsiTheme="majorBidi" w:cstheme="majorBidi"/>
        </w:rPr>
      </w:pPr>
      <w:r w:rsidRPr="004164E9">
        <w:rPr>
          <w:rFonts w:asciiTheme="majorBidi" w:hAnsiTheme="majorBidi" w:cstheme="majorBidi"/>
          <w:b/>
          <w:bCs/>
        </w:rPr>
        <w:t>Nüfus Yoğunluğu (%):</w:t>
      </w:r>
      <w:r w:rsidRPr="004164E9">
        <w:rPr>
          <w:rFonts w:asciiTheme="majorBidi" w:hAnsiTheme="majorBidi" w:cstheme="majorBidi"/>
        </w:rPr>
        <w:t xml:space="preserve"> İlgili bölgedeki tahmini insan yoğunluğu. </w:t>
      </w:r>
      <w:r w:rsidRPr="004164E9">
        <w:rPr>
          <w:rFonts w:asciiTheme="majorBidi" w:hAnsiTheme="majorBidi" w:cstheme="majorBidi"/>
          <w:i/>
          <w:iCs/>
        </w:rPr>
        <w:t>(Üyelik Kümeleri: Issız, Seyrek, Normal, Yoğun, Çok Yoğun)</w:t>
      </w:r>
    </w:p>
    <w:p w14:paraId="7AAD5B25" w14:textId="77777777" w:rsidR="004164E9" w:rsidRPr="00DF18F6" w:rsidRDefault="004164E9" w:rsidP="004164E9">
      <w:pPr>
        <w:numPr>
          <w:ilvl w:val="0"/>
          <w:numId w:val="1"/>
        </w:numPr>
        <w:rPr>
          <w:rFonts w:asciiTheme="majorBidi" w:hAnsiTheme="majorBidi" w:cstheme="majorBidi"/>
        </w:rPr>
      </w:pPr>
      <w:r w:rsidRPr="004164E9">
        <w:rPr>
          <w:rFonts w:asciiTheme="majorBidi" w:hAnsiTheme="majorBidi" w:cstheme="majorBidi"/>
          <w:b/>
          <w:bCs/>
        </w:rPr>
        <w:t>Hava Koşulları Zorluğu (%):</w:t>
      </w:r>
      <w:r w:rsidRPr="004164E9">
        <w:rPr>
          <w:rFonts w:asciiTheme="majorBidi" w:hAnsiTheme="majorBidi" w:cstheme="majorBidi"/>
        </w:rPr>
        <w:t xml:space="preserve"> Kurtarma operasyonunu yavaşlatacak iklimsel engeller. </w:t>
      </w:r>
      <w:r w:rsidRPr="004164E9">
        <w:rPr>
          <w:rFonts w:asciiTheme="majorBidi" w:hAnsiTheme="majorBidi" w:cstheme="majorBidi"/>
          <w:i/>
          <w:iCs/>
        </w:rPr>
        <w:t>(Üyelik Kümeleri: Çok İyi, İyi, Orta, Kötü, Çok Kötü)</w:t>
      </w:r>
    </w:p>
    <w:p w14:paraId="412C18A8" w14:textId="2E1CA0C9" w:rsidR="00DF18F6" w:rsidRDefault="00DF18F6" w:rsidP="00DF18F6">
      <w:pPr>
        <w:rPr>
          <w:rFonts w:asciiTheme="majorBidi" w:hAnsiTheme="majorBidi" w:cstheme="majorBidi"/>
        </w:rPr>
      </w:pPr>
      <w:r>
        <w:rPr>
          <w:rFonts w:asciiTheme="majorBidi" w:hAnsiTheme="majorBidi" w:cstheme="majorBidi"/>
          <w:noProof/>
        </w:rPr>
        <w:lastRenderedPageBreak/>
        <w:drawing>
          <wp:inline distT="0" distB="0" distL="0" distR="0" wp14:anchorId="19A8F266" wp14:editId="43C377DC">
            <wp:extent cx="5745480" cy="2034540"/>
            <wp:effectExtent l="0" t="0" r="7620" b="3810"/>
            <wp:docPr id="11929314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5480" cy="2034540"/>
                    </a:xfrm>
                    <a:prstGeom prst="rect">
                      <a:avLst/>
                    </a:prstGeom>
                    <a:noFill/>
                    <a:ln>
                      <a:noFill/>
                    </a:ln>
                  </pic:spPr>
                </pic:pic>
              </a:graphicData>
            </a:graphic>
          </wp:inline>
        </w:drawing>
      </w:r>
    </w:p>
    <w:p w14:paraId="1081499D" w14:textId="1BAA6D6E" w:rsidR="00DF18F6" w:rsidRPr="004164E9" w:rsidRDefault="00DF18F6" w:rsidP="00DF18F6">
      <w:pPr>
        <w:rPr>
          <w:rFonts w:asciiTheme="majorBidi" w:hAnsiTheme="majorBidi" w:cstheme="majorBidi"/>
        </w:rPr>
      </w:pPr>
      <w:r>
        <w:rPr>
          <w:rFonts w:asciiTheme="majorBidi" w:hAnsiTheme="majorBidi" w:cstheme="majorBidi"/>
          <w:noProof/>
        </w:rPr>
        <w:drawing>
          <wp:inline distT="0" distB="0" distL="0" distR="0" wp14:anchorId="1CF8FC84" wp14:editId="79E0E523">
            <wp:extent cx="5745480" cy="2583180"/>
            <wp:effectExtent l="0" t="0" r="7620" b="7620"/>
            <wp:docPr id="144201400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5480" cy="2583180"/>
                    </a:xfrm>
                    <a:prstGeom prst="rect">
                      <a:avLst/>
                    </a:prstGeom>
                    <a:noFill/>
                    <a:ln>
                      <a:noFill/>
                    </a:ln>
                  </pic:spPr>
                </pic:pic>
              </a:graphicData>
            </a:graphic>
          </wp:inline>
        </w:drawing>
      </w:r>
    </w:p>
    <w:p w14:paraId="678EA74E" w14:textId="77777777" w:rsidR="004164E9" w:rsidRPr="004164E9" w:rsidRDefault="004164E9" w:rsidP="004164E9">
      <w:pPr>
        <w:rPr>
          <w:rFonts w:asciiTheme="majorBidi" w:hAnsiTheme="majorBidi" w:cstheme="majorBidi"/>
        </w:rPr>
      </w:pPr>
      <w:r w:rsidRPr="004164E9">
        <w:rPr>
          <w:rFonts w:asciiTheme="majorBidi" w:hAnsiTheme="majorBidi" w:cstheme="majorBidi"/>
          <w:b/>
          <w:bCs/>
        </w:rPr>
        <w:t>Çıkış Değişkeni (</w:t>
      </w:r>
      <w:proofErr w:type="spellStart"/>
      <w:r w:rsidRPr="004164E9">
        <w:rPr>
          <w:rFonts w:asciiTheme="majorBidi" w:hAnsiTheme="majorBidi" w:cstheme="majorBidi"/>
          <w:b/>
          <w:bCs/>
        </w:rPr>
        <w:t>Output</w:t>
      </w:r>
      <w:proofErr w:type="spellEnd"/>
      <w:r w:rsidRPr="004164E9">
        <w:rPr>
          <w:rFonts w:asciiTheme="majorBidi" w:hAnsiTheme="majorBidi" w:cstheme="majorBidi"/>
          <w:b/>
          <w:bCs/>
        </w:rPr>
        <w:t>):</w:t>
      </w:r>
    </w:p>
    <w:p w14:paraId="66B547C1" w14:textId="77777777" w:rsidR="004164E9" w:rsidRPr="004164E9" w:rsidRDefault="004164E9" w:rsidP="004164E9">
      <w:pPr>
        <w:numPr>
          <w:ilvl w:val="0"/>
          <w:numId w:val="2"/>
        </w:numPr>
        <w:rPr>
          <w:rFonts w:asciiTheme="majorBidi" w:hAnsiTheme="majorBidi" w:cstheme="majorBidi"/>
        </w:rPr>
      </w:pPr>
      <w:r w:rsidRPr="004164E9">
        <w:rPr>
          <w:rFonts w:asciiTheme="majorBidi" w:hAnsiTheme="majorBidi" w:cstheme="majorBidi"/>
          <w:b/>
          <w:bCs/>
        </w:rPr>
        <w:t>Müdahale Öncelik Skoru (0-100):</w:t>
      </w:r>
      <w:r w:rsidRPr="004164E9">
        <w:rPr>
          <w:rFonts w:asciiTheme="majorBidi" w:hAnsiTheme="majorBidi" w:cstheme="majorBidi"/>
        </w:rPr>
        <w:t xml:space="preserve"> Kurtarma ekiplerinin hedef bölgeye sevk edilme aciliyeti. </w:t>
      </w:r>
      <w:r w:rsidRPr="004164E9">
        <w:rPr>
          <w:rFonts w:asciiTheme="majorBidi" w:hAnsiTheme="majorBidi" w:cstheme="majorBidi"/>
          <w:i/>
          <w:iCs/>
        </w:rPr>
        <w:t>(Üyelik Kümeleri: Çok Düşük, Düşük, Orta, Yüksek, Kritik)</w:t>
      </w:r>
    </w:p>
    <w:p w14:paraId="538EB0F2" w14:textId="77777777" w:rsidR="004164E9" w:rsidRDefault="004164E9" w:rsidP="004164E9">
      <w:pPr>
        <w:rPr>
          <w:rFonts w:asciiTheme="majorBidi" w:hAnsiTheme="majorBidi" w:cstheme="majorBidi"/>
        </w:rPr>
      </w:pPr>
      <w:r w:rsidRPr="004164E9">
        <w:rPr>
          <w:rFonts w:asciiTheme="majorBidi" w:hAnsiTheme="majorBidi" w:cstheme="majorBidi"/>
          <w:b/>
          <w:bCs/>
        </w:rPr>
        <w:t>Kural Tabanı:</w:t>
      </w:r>
      <w:r w:rsidRPr="004164E9">
        <w:rPr>
          <w:rFonts w:asciiTheme="majorBidi" w:hAnsiTheme="majorBidi" w:cstheme="majorBidi"/>
        </w:rPr>
        <w:t xml:space="preserve"> 5 değişkenli sistemin yaratabileceği 3.125 farklı olasılık evrenini stabilize etmek ve sistemin mantıksal bir hataya düşmesini (çökmesini) engellemek amacıyla, ağırlıklandırılmış 20 maddelik özel bir "Güvenlik Ağlı" kural tabanı oluşturulmuştur.</w:t>
      </w:r>
    </w:p>
    <w:p w14:paraId="287E7C6A" w14:textId="3FC19FAE" w:rsidR="00DF18F6" w:rsidRPr="004164E9" w:rsidRDefault="00DF18F6" w:rsidP="004164E9">
      <w:pPr>
        <w:rPr>
          <w:rFonts w:asciiTheme="majorBidi" w:hAnsiTheme="majorBidi" w:cstheme="majorBidi"/>
        </w:rPr>
      </w:pPr>
      <w:r>
        <w:rPr>
          <w:rFonts w:asciiTheme="majorBidi" w:hAnsiTheme="majorBidi" w:cstheme="majorBidi"/>
          <w:noProof/>
        </w:rPr>
        <w:drawing>
          <wp:inline distT="0" distB="0" distL="0" distR="0" wp14:anchorId="1535713C" wp14:editId="3C96A266">
            <wp:extent cx="5833182" cy="2453640"/>
            <wp:effectExtent l="0" t="0" r="0" b="3810"/>
            <wp:docPr id="29438882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9830" cy="2456436"/>
                    </a:xfrm>
                    <a:prstGeom prst="rect">
                      <a:avLst/>
                    </a:prstGeom>
                    <a:noFill/>
                    <a:ln>
                      <a:noFill/>
                    </a:ln>
                  </pic:spPr>
                </pic:pic>
              </a:graphicData>
            </a:graphic>
          </wp:inline>
        </w:drawing>
      </w:r>
    </w:p>
    <w:p w14:paraId="24271B18" w14:textId="77777777" w:rsidR="004164E9" w:rsidRPr="004164E9" w:rsidRDefault="004164E9" w:rsidP="004164E9">
      <w:pPr>
        <w:rPr>
          <w:rFonts w:asciiTheme="majorBidi" w:hAnsiTheme="majorBidi" w:cstheme="majorBidi"/>
          <w:b/>
          <w:bCs/>
        </w:rPr>
      </w:pPr>
      <w:r w:rsidRPr="004164E9">
        <w:rPr>
          <w:rFonts w:asciiTheme="majorBidi" w:hAnsiTheme="majorBidi" w:cstheme="majorBidi"/>
          <w:b/>
          <w:bCs/>
        </w:rPr>
        <w:lastRenderedPageBreak/>
        <w:t>3. Uygulamanın Detayları</w:t>
      </w:r>
    </w:p>
    <w:p w14:paraId="0B471FC5" w14:textId="77777777" w:rsidR="004164E9" w:rsidRPr="004164E9" w:rsidRDefault="004164E9" w:rsidP="004164E9">
      <w:pPr>
        <w:rPr>
          <w:rFonts w:asciiTheme="majorBidi" w:hAnsiTheme="majorBidi" w:cstheme="majorBidi"/>
        </w:rPr>
      </w:pPr>
      <w:r w:rsidRPr="004164E9">
        <w:rPr>
          <w:rFonts w:asciiTheme="majorBidi" w:hAnsiTheme="majorBidi" w:cstheme="majorBidi"/>
        </w:rPr>
        <w:t>Uygulama, hesaplama altyapısını son kullanıcıya modern ve hızlı bir arayüzle sunacak şekilde geliştirilmiştir.</w:t>
      </w:r>
    </w:p>
    <w:p w14:paraId="429A76F2" w14:textId="77777777" w:rsidR="004164E9" w:rsidRDefault="004164E9" w:rsidP="004164E9">
      <w:pPr>
        <w:numPr>
          <w:ilvl w:val="0"/>
          <w:numId w:val="3"/>
        </w:numPr>
        <w:rPr>
          <w:rFonts w:asciiTheme="majorBidi" w:hAnsiTheme="majorBidi" w:cstheme="majorBidi"/>
        </w:rPr>
      </w:pPr>
      <w:r w:rsidRPr="004164E9">
        <w:rPr>
          <w:rFonts w:asciiTheme="majorBidi" w:hAnsiTheme="majorBidi" w:cstheme="majorBidi"/>
          <w:b/>
          <w:bCs/>
        </w:rPr>
        <w:t>Kullanılan Teknolojiler:</w:t>
      </w:r>
      <w:r w:rsidRPr="004164E9">
        <w:rPr>
          <w:rFonts w:asciiTheme="majorBidi" w:hAnsiTheme="majorBidi" w:cstheme="majorBidi"/>
        </w:rPr>
        <w:t xml:space="preserve"> Sistem dili olarak Python kullanılmıştır. Matematiksel modelleme </w:t>
      </w:r>
      <w:proofErr w:type="spellStart"/>
      <w:r w:rsidRPr="004164E9">
        <w:rPr>
          <w:rFonts w:asciiTheme="majorBidi" w:hAnsiTheme="majorBidi" w:cstheme="majorBidi"/>
        </w:rPr>
        <w:t>numpy</w:t>
      </w:r>
      <w:proofErr w:type="spellEnd"/>
      <w:r w:rsidRPr="004164E9">
        <w:rPr>
          <w:rFonts w:asciiTheme="majorBidi" w:hAnsiTheme="majorBidi" w:cstheme="majorBidi"/>
        </w:rPr>
        <w:t xml:space="preserve">, bulanık çıkarım motoru </w:t>
      </w:r>
      <w:proofErr w:type="spellStart"/>
      <w:r w:rsidRPr="004164E9">
        <w:rPr>
          <w:rFonts w:asciiTheme="majorBidi" w:hAnsiTheme="majorBidi" w:cstheme="majorBidi"/>
        </w:rPr>
        <w:t>scikit-fuzzy</w:t>
      </w:r>
      <w:proofErr w:type="spellEnd"/>
      <w:r w:rsidRPr="004164E9">
        <w:rPr>
          <w:rFonts w:asciiTheme="majorBidi" w:hAnsiTheme="majorBidi" w:cstheme="majorBidi"/>
        </w:rPr>
        <w:t xml:space="preserve">, sonuçların 3 boyutlu karar yüzeyi ve üyelik fonksiyonu çizimleri </w:t>
      </w:r>
      <w:proofErr w:type="spellStart"/>
      <w:r w:rsidRPr="004164E9">
        <w:rPr>
          <w:rFonts w:asciiTheme="majorBidi" w:hAnsiTheme="majorBidi" w:cstheme="majorBidi"/>
        </w:rPr>
        <w:t>matplotlib</w:t>
      </w:r>
      <w:proofErr w:type="spellEnd"/>
      <w:r w:rsidRPr="004164E9">
        <w:rPr>
          <w:rFonts w:asciiTheme="majorBidi" w:hAnsiTheme="majorBidi" w:cstheme="majorBidi"/>
        </w:rPr>
        <w:t xml:space="preserve"> ile sağlanmıştır.</w:t>
      </w:r>
    </w:p>
    <w:p w14:paraId="62119129" w14:textId="6DEBD75B" w:rsidR="00DF18F6" w:rsidRDefault="00DF18F6" w:rsidP="00DF18F6">
      <w:pPr>
        <w:rPr>
          <w:rFonts w:asciiTheme="majorBidi" w:hAnsiTheme="majorBidi" w:cstheme="majorBidi"/>
        </w:rPr>
      </w:pPr>
      <w:r>
        <w:rPr>
          <w:rFonts w:asciiTheme="majorBidi" w:hAnsiTheme="majorBidi" w:cstheme="majorBidi"/>
          <w:noProof/>
        </w:rPr>
        <w:drawing>
          <wp:inline distT="0" distB="0" distL="0" distR="0" wp14:anchorId="410FF559" wp14:editId="1B9BA1B0">
            <wp:extent cx="5745480" cy="2171700"/>
            <wp:effectExtent l="0" t="0" r="7620" b="0"/>
            <wp:docPr id="208912429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5480" cy="2171700"/>
                    </a:xfrm>
                    <a:prstGeom prst="rect">
                      <a:avLst/>
                    </a:prstGeom>
                    <a:noFill/>
                    <a:ln>
                      <a:noFill/>
                    </a:ln>
                  </pic:spPr>
                </pic:pic>
              </a:graphicData>
            </a:graphic>
          </wp:inline>
        </w:drawing>
      </w:r>
    </w:p>
    <w:p w14:paraId="3BE2CD43" w14:textId="03E60A80" w:rsidR="00DF18F6" w:rsidRPr="004164E9" w:rsidRDefault="00DF18F6" w:rsidP="00DF18F6">
      <w:pPr>
        <w:rPr>
          <w:rFonts w:asciiTheme="majorBidi" w:hAnsiTheme="majorBidi" w:cstheme="majorBidi"/>
        </w:rPr>
      </w:pPr>
      <w:r>
        <w:rPr>
          <w:rFonts w:asciiTheme="majorBidi" w:hAnsiTheme="majorBidi" w:cstheme="majorBidi"/>
          <w:noProof/>
        </w:rPr>
        <w:drawing>
          <wp:inline distT="0" distB="0" distL="0" distR="0" wp14:anchorId="63DB59CF" wp14:editId="4C0200D0">
            <wp:extent cx="5760720" cy="4739640"/>
            <wp:effectExtent l="0" t="0" r="0" b="3810"/>
            <wp:docPr id="80181517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739640"/>
                    </a:xfrm>
                    <a:prstGeom prst="rect">
                      <a:avLst/>
                    </a:prstGeom>
                    <a:noFill/>
                    <a:ln>
                      <a:noFill/>
                    </a:ln>
                  </pic:spPr>
                </pic:pic>
              </a:graphicData>
            </a:graphic>
          </wp:inline>
        </w:drawing>
      </w:r>
    </w:p>
    <w:p w14:paraId="3AD20C76" w14:textId="77777777" w:rsidR="004164E9" w:rsidRDefault="004164E9" w:rsidP="004164E9">
      <w:pPr>
        <w:numPr>
          <w:ilvl w:val="0"/>
          <w:numId w:val="3"/>
        </w:numPr>
        <w:rPr>
          <w:rFonts w:asciiTheme="majorBidi" w:hAnsiTheme="majorBidi" w:cstheme="majorBidi"/>
        </w:rPr>
      </w:pPr>
      <w:r w:rsidRPr="004164E9">
        <w:rPr>
          <w:rFonts w:asciiTheme="majorBidi" w:hAnsiTheme="majorBidi" w:cstheme="majorBidi"/>
          <w:b/>
          <w:bCs/>
        </w:rPr>
        <w:lastRenderedPageBreak/>
        <w:t>Kullanıcı Arayüzü (GUI):</w:t>
      </w:r>
      <w:r w:rsidRPr="004164E9">
        <w:rPr>
          <w:rFonts w:asciiTheme="majorBidi" w:hAnsiTheme="majorBidi" w:cstheme="majorBidi"/>
        </w:rPr>
        <w:t xml:space="preserve"> Arayüz olarak </w:t>
      </w:r>
      <w:proofErr w:type="spellStart"/>
      <w:r w:rsidRPr="004164E9">
        <w:rPr>
          <w:rFonts w:asciiTheme="majorBidi" w:hAnsiTheme="majorBidi" w:cstheme="majorBidi"/>
        </w:rPr>
        <w:t>streamlit</w:t>
      </w:r>
      <w:proofErr w:type="spellEnd"/>
      <w:r w:rsidRPr="004164E9">
        <w:rPr>
          <w:rFonts w:asciiTheme="majorBidi" w:hAnsiTheme="majorBidi" w:cstheme="majorBidi"/>
        </w:rPr>
        <w:t xml:space="preserve"> kullanılmıştır. Sol panelde (</w:t>
      </w:r>
      <w:proofErr w:type="spellStart"/>
      <w:r w:rsidRPr="004164E9">
        <w:rPr>
          <w:rFonts w:asciiTheme="majorBidi" w:hAnsiTheme="majorBidi" w:cstheme="majorBidi"/>
        </w:rPr>
        <w:t>Sidebar</w:t>
      </w:r>
      <w:proofErr w:type="spellEnd"/>
      <w:r w:rsidRPr="004164E9">
        <w:rPr>
          <w:rFonts w:asciiTheme="majorBidi" w:hAnsiTheme="majorBidi" w:cstheme="majorBidi"/>
        </w:rPr>
        <w:t>) yer alan interaktif sensör kaydırıcıları ile kriz merkezi personeli saha verilerini (</w:t>
      </w:r>
      <w:proofErr w:type="spellStart"/>
      <w:r w:rsidRPr="004164E9">
        <w:rPr>
          <w:rFonts w:asciiTheme="majorBidi" w:hAnsiTheme="majorBidi" w:cstheme="majorBidi"/>
        </w:rPr>
        <w:t>örn</w:t>
      </w:r>
      <w:proofErr w:type="spellEnd"/>
      <w:r w:rsidRPr="004164E9">
        <w:rPr>
          <w:rFonts w:asciiTheme="majorBidi" w:hAnsiTheme="majorBidi" w:cstheme="majorBidi"/>
        </w:rPr>
        <w:t>: %80 Hasar, %20 Yol Kapanma) manuel olarak girebilir. Sistemin sonuçları anlık olarak hesaplanıp grafiklerle desteklenerek ekrana yansıtılmaktadır.</w:t>
      </w:r>
    </w:p>
    <w:p w14:paraId="0CF8F650" w14:textId="2758EDD9" w:rsidR="00DF18F6" w:rsidRPr="004164E9" w:rsidRDefault="00DF18F6" w:rsidP="00DF18F6">
      <w:pPr>
        <w:rPr>
          <w:rFonts w:asciiTheme="majorBidi" w:hAnsiTheme="majorBidi" w:cstheme="majorBidi"/>
        </w:rPr>
      </w:pPr>
      <w:r>
        <w:rPr>
          <w:rFonts w:asciiTheme="majorBidi" w:hAnsiTheme="majorBidi" w:cstheme="majorBidi"/>
          <w:noProof/>
        </w:rPr>
        <w:drawing>
          <wp:inline distT="0" distB="0" distL="0" distR="0" wp14:anchorId="10343BB5" wp14:editId="68302F83">
            <wp:extent cx="5753100" cy="2499360"/>
            <wp:effectExtent l="0" t="0" r="0" b="0"/>
            <wp:docPr id="164735205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2499360"/>
                    </a:xfrm>
                    <a:prstGeom prst="rect">
                      <a:avLst/>
                    </a:prstGeom>
                    <a:noFill/>
                    <a:ln>
                      <a:noFill/>
                    </a:ln>
                  </pic:spPr>
                </pic:pic>
              </a:graphicData>
            </a:graphic>
          </wp:inline>
        </w:drawing>
      </w:r>
    </w:p>
    <w:p w14:paraId="2734EFF3" w14:textId="77777777" w:rsidR="004164E9" w:rsidRPr="004164E9" w:rsidRDefault="004164E9" w:rsidP="004164E9">
      <w:pPr>
        <w:rPr>
          <w:rFonts w:asciiTheme="majorBidi" w:hAnsiTheme="majorBidi" w:cstheme="majorBidi"/>
          <w:b/>
          <w:bCs/>
        </w:rPr>
      </w:pPr>
      <w:r w:rsidRPr="004164E9">
        <w:rPr>
          <w:rFonts w:asciiTheme="majorBidi" w:hAnsiTheme="majorBidi" w:cstheme="majorBidi"/>
          <w:b/>
          <w:bCs/>
        </w:rPr>
        <w:t>4. Test Sonuçları ve Analiz</w:t>
      </w:r>
    </w:p>
    <w:p w14:paraId="34E5F207" w14:textId="77777777" w:rsidR="004164E9" w:rsidRPr="004164E9" w:rsidRDefault="004164E9" w:rsidP="004164E9">
      <w:pPr>
        <w:rPr>
          <w:rFonts w:asciiTheme="majorBidi" w:hAnsiTheme="majorBidi" w:cstheme="majorBidi"/>
        </w:rPr>
      </w:pPr>
      <w:r w:rsidRPr="004164E9">
        <w:rPr>
          <w:rFonts w:asciiTheme="majorBidi" w:hAnsiTheme="majorBidi" w:cstheme="majorBidi"/>
        </w:rPr>
        <w:t>Sistem farklı senaryolar altında test edilmiş ve kural tabanının operasyonel geçerliliği kanıtlanmıştır:</w:t>
      </w:r>
    </w:p>
    <w:p w14:paraId="7482CB95" w14:textId="77777777" w:rsidR="004164E9" w:rsidRPr="004164E9" w:rsidRDefault="004164E9" w:rsidP="004164E9">
      <w:pPr>
        <w:numPr>
          <w:ilvl w:val="0"/>
          <w:numId w:val="4"/>
        </w:numPr>
        <w:rPr>
          <w:rFonts w:asciiTheme="majorBidi" w:hAnsiTheme="majorBidi" w:cstheme="majorBidi"/>
        </w:rPr>
      </w:pPr>
      <w:r w:rsidRPr="004164E9">
        <w:rPr>
          <w:rFonts w:asciiTheme="majorBidi" w:hAnsiTheme="majorBidi" w:cstheme="majorBidi"/>
          <w:b/>
          <w:bCs/>
        </w:rPr>
        <w:t>Standart Kriz Senaryosu:</w:t>
      </w:r>
      <w:r w:rsidRPr="004164E9">
        <w:rPr>
          <w:rFonts w:asciiTheme="majorBidi" w:hAnsiTheme="majorBidi" w:cstheme="majorBidi"/>
        </w:rPr>
        <w:t xml:space="preserve"> Hasar yoğunluğunun yüksek, nüfusun kalabalık, ulaşım süresinin kısa ve havanın iyi olduğu durumlarda sistem beklendiği üzere doğrudan "Kritik" (80-100 arası) müdahale önceliği skoru üretmiştir.</w:t>
      </w:r>
    </w:p>
    <w:p w14:paraId="58C9198D" w14:textId="77777777" w:rsidR="004164E9" w:rsidRPr="004164E9" w:rsidRDefault="004164E9" w:rsidP="004164E9">
      <w:pPr>
        <w:numPr>
          <w:ilvl w:val="0"/>
          <w:numId w:val="4"/>
        </w:numPr>
        <w:rPr>
          <w:rFonts w:asciiTheme="majorBidi" w:hAnsiTheme="majorBidi" w:cstheme="majorBidi"/>
        </w:rPr>
      </w:pPr>
      <w:r w:rsidRPr="004164E9">
        <w:rPr>
          <w:rFonts w:asciiTheme="majorBidi" w:hAnsiTheme="majorBidi" w:cstheme="majorBidi"/>
          <w:b/>
          <w:bCs/>
        </w:rPr>
        <w:t xml:space="preserve">Ters Mantık ve Karar </w:t>
      </w:r>
      <w:proofErr w:type="gramStart"/>
      <w:r w:rsidRPr="004164E9">
        <w:rPr>
          <w:rFonts w:asciiTheme="majorBidi" w:hAnsiTheme="majorBidi" w:cstheme="majorBidi"/>
          <w:b/>
          <w:bCs/>
        </w:rPr>
        <w:t>Zekası</w:t>
      </w:r>
      <w:proofErr w:type="gramEnd"/>
      <w:r w:rsidRPr="004164E9">
        <w:rPr>
          <w:rFonts w:asciiTheme="majorBidi" w:hAnsiTheme="majorBidi" w:cstheme="majorBidi"/>
          <w:b/>
          <w:bCs/>
        </w:rPr>
        <w:t xml:space="preserve"> Testi:</w:t>
      </w:r>
      <w:r w:rsidRPr="004164E9">
        <w:rPr>
          <w:rFonts w:asciiTheme="majorBidi" w:hAnsiTheme="majorBidi" w:cstheme="majorBidi"/>
        </w:rPr>
        <w:t xml:space="preserve"> Algoritmanın başarısını ölçen en önemli testtir. Bir bölgede hasar oranı %100 ve nüfus yoğunluğu çok yüksek olsa bile; eğer bölgeye giden yollar tamamen kapalıysa (%100) ve hava koşulları ekstrem derecede kötüyse (%100), sistem önceliği otomatik olarak "Çok Düşük" (</w:t>
      </w:r>
      <w:proofErr w:type="spellStart"/>
      <w:r w:rsidRPr="004164E9">
        <w:rPr>
          <w:rFonts w:asciiTheme="majorBidi" w:hAnsiTheme="majorBidi" w:cstheme="majorBidi"/>
        </w:rPr>
        <w:t>örn</w:t>
      </w:r>
      <w:proofErr w:type="spellEnd"/>
      <w:r w:rsidRPr="004164E9">
        <w:rPr>
          <w:rFonts w:asciiTheme="majorBidi" w:hAnsiTheme="majorBidi" w:cstheme="majorBidi"/>
        </w:rPr>
        <w:t>: 18 Skoru) seviyesine çekmiştir. Bu sonuç, sistemin; ekiplerin yolda mahsur kalarak boşa harcanmasını engellediğini ve kaynakların o esnada ulaşılabilecek alternatif bölgelere kaydırılmasını sağladığını göstermektedir.</w:t>
      </w:r>
    </w:p>
    <w:p w14:paraId="35E60AF8" w14:textId="77777777" w:rsidR="004164E9" w:rsidRPr="004164E9" w:rsidRDefault="004164E9" w:rsidP="004164E9">
      <w:pPr>
        <w:rPr>
          <w:rFonts w:asciiTheme="majorBidi" w:hAnsiTheme="majorBidi" w:cstheme="majorBidi"/>
          <w:b/>
          <w:bCs/>
        </w:rPr>
      </w:pPr>
      <w:r w:rsidRPr="004164E9">
        <w:rPr>
          <w:rFonts w:asciiTheme="majorBidi" w:hAnsiTheme="majorBidi" w:cstheme="majorBidi"/>
          <w:b/>
          <w:bCs/>
        </w:rPr>
        <w:t>5. Sonuç ve Değerlendirme</w:t>
      </w:r>
    </w:p>
    <w:p w14:paraId="553F9047" w14:textId="77777777" w:rsidR="004164E9" w:rsidRDefault="004164E9" w:rsidP="004164E9">
      <w:pPr>
        <w:rPr>
          <w:rFonts w:asciiTheme="majorBidi" w:hAnsiTheme="majorBidi" w:cstheme="majorBidi"/>
        </w:rPr>
      </w:pPr>
      <w:r w:rsidRPr="004164E9">
        <w:rPr>
          <w:rFonts w:asciiTheme="majorBidi" w:hAnsiTheme="majorBidi" w:cstheme="majorBidi"/>
        </w:rPr>
        <w:t>Doğal Afet Sonrası Dinamik Kaynak Tahsis Simülasyonu, yüksek kriz anlarında ortaya çıkan panik ve insani değerlendirme hatalarını en aza indiren güvenilir bir karar destek platformudur. Kesin olmayan sahadan gelen belirsiz verilerle bile matematiksel olarak en doğru kararı verebilmesi, projenin en büyük artısıdır. Gelecek geliştirmelerde sisteme API ile canlı hava durumu ve uydu görüntüleme (hasar tespit) verileri entegre edilerek, sistemin tamamen otonom bir afet yönetim asistanına dönüştürülmesi planlanmaktadır.</w:t>
      </w:r>
    </w:p>
    <w:p w14:paraId="1147A25D" w14:textId="77777777" w:rsidR="00DF18F6" w:rsidRDefault="00DF18F6" w:rsidP="004164E9">
      <w:pPr>
        <w:rPr>
          <w:rFonts w:asciiTheme="majorBidi" w:hAnsiTheme="majorBidi" w:cstheme="majorBidi"/>
        </w:rPr>
      </w:pPr>
    </w:p>
    <w:p w14:paraId="3AF097F3" w14:textId="77777777" w:rsidR="00DF18F6" w:rsidRPr="004164E9" w:rsidRDefault="00DF18F6" w:rsidP="004164E9">
      <w:pPr>
        <w:rPr>
          <w:rFonts w:asciiTheme="majorBidi" w:hAnsiTheme="majorBidi" w:cstheme="majorBidi"/>
        </w:rPr>
      </w:pPr>
    </w:p>
    <w:p w14:paraId="028ED8E0" w14:textId="77777777" w:rsidR="004164E9" w:rsidRPr="004164E9" w:rsidRDefault="004164E9" w:rsidP="00DF18F6">
      <w:pPr>
        <w:jc w:val="center"/>
        <w:rPr>
          <w:rFonts w:asciiTheme="majorBidi" w:hAnsiTheme="majorBidi" w:cstheme="majorBidi"/>
          <w:b/>
          <w:bCs/>
        </w:rPr>
      </w:pPr>
      <w:r w:rsidRPr="004164E9">
        <w:rPr>
          <w:rFonts w:asciiTheme="majorBidi" w:hAnsiTheme="majorBidi" w:cstheme="majorBidi"/>
          <w:b/>
          <w:bCs/>
        </w:rPr>
        <w:lastRenderedPageBreak/>
        <w:t>6. Kaynakça</w:t>
      </w:r>
    </w:p>
    <w:p w14:paraId="3D22BE20" w14:textId="77777777" w:rsidR="004164E9" w:rsidRPr="004164E9" w:rsidRDefault="004164E9" w:rsidP="00DF18F6">
      <w:pPr>
        <w:numPr>
          <w:ilvl w:val="0"/>
          <w:numId w:val="5"/>
        </w:numPr>
        <w:jc w:val="center"/>
        <w:rPr>
          <w:rFonts w:asciiTheme="majorBidi" w:hAnsiTheme="majorBidi" w:cstheme="majorBidi"/>
        </w:rPr>
      </w:pPr>
      <w:proofErr w:type="spellStart"/>
      <w:r w:rsidRPr="004164E9">
        <w:rPr>
          <w:rFonts w:asciiTheme="majorBidi" w:hAnsiTheme="majorBidi" w:cstheme="majorBidi"/>
        </w:rPr>
        <w:t>Zadeh</w:t>
      </w:r>
      <w:proofErr w:type="spellEnd"/>
      <w:r w:rsidRPr="004164E9">
        <w:rPr>
          <w:rFonts w:asciiTheme="majorBidi" w:hAnsiTheme="majorBidi" w:cstheme="majorBidi"/>
        </w:rPr>
        <w:t xml:space="preserve">, L. A. (1965). </w:t>
      </w:r>
      <w:proofErr w:type="spellStart"/>
      <w:r w:rsidRPr="004164E9">
        <w:rPr>
          <w:rFonts w:asciiTheme="majorBidi" w:hAnsiTheme="majorBidi" w:cstheme="majorBidi"/>
          <w:i/>
          <w:iCs/>
        </w:rPr>
        <w:t>Fuzzy</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sets</w:t>
      </w:r>
      <w:proofErr w:type="spellEnd"/>
      <w:r w:rsidRPr="004164E9">
        <w:rPr>
          <w:rFonts w:asciiTheme="majorBidi" w:hAnsiTheme="majorBidi" w:cstheme="majorBidi"/>
        </w:rPr>
        <w:t xml:space="preserve">. Information </w:t>
      </w:r>
      <w:proofErr w:type="spellStart"/>
      <w:r w:rsidRPr="004164E9">
        <w:rPr>
          <w:rFonts w:asciiTheme="majorBidi" w:hAnsiTheme="majorBidi" w:cstheme="majorBidi"/>
        </w:rPr>
        <w:t>and</w:t>
      </w:r>
      <w:proofErr w:type="spellEnd"/>
      <w:r w:rsidRPr="004164E9">
        <w:rPr>
          <w:rFonts w:asciiTheme="majorBidi" w:hAnsiTheme="majorBidi" w:cstheme="majorBidi"/>
        </w:rPr>
        <w:t xml:space="preserve"> Control, 8(3), 338-353.</w:t>
      </w:r>
    </w:p>
    <w:p w14:paraId="78E4A6AB" w14:textId="77777777" w:rsidR="004164E9" w:rsidRPr="004164E9" w:rsidRDefault="004164E9" w:rsidP="00DF18F6">
      <w:pPr>
        <w:numPr>
          <w:ilvl w:val="0"/>
          <w:numId w:val="5"/>
        </w:numPr>
        <w:jc w:val="center"/>
        <w:rPr>
          <w:rFonts w:asciiTheme="majorBidi" w:hAnsiTheme="majorBidi" w:cstheme="majorBidi"/>
        </w:rPr>
      </w:pPr>
      <w:proofErr w:type="spellStart"/>
      <w:r w:rsidRPr="004164E9">
        <w:rPr>
          <w:rFonts w:asciiTheme="majorBidi" w:hAnsiTheme="majorBidi" w:cstheme="majorBidi"/>
        </w:rPr>
        <w:t>SciKit-Fuzzy</w:t>
      </w:r>
      <w:proofErr w:type="spellEnd"/>
      <w:r w:rsidRPr="004164E9">
        <w:rPr>
          <w:rFonts w:asciiTheme="majorBidi" w:hAnsiTheme="majorBidi" w:cstheme="majorBidi"/>
        </w:rPr>
        <w:t xml:space="preserve"> Developers. (2024). </w:t>
      </w:r>
      <w:proofErr w:type="spellStart"/>
      <w:r w:rsidRPr="004164E9">
        <w:rPr>
          <w:rFonts w:asciiTheme="majorBidi" w:hAnsiTheme="majorBidi" w:cstheme="majorBidi"/>
          <w:i/>
          <w:iCs/>
        </w:rPr>
        <w:t>Fuzzy</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Logic</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Toolbox</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for</w:t>
      </w:r>
      <w:proofErr w:type="spellEnd"/>
      <w:r w:rsidRPr="004164E9">
        <w:rPr>
          <w:rFonts w:asciiTheme="majorBidi" w:hAnsiTheme="majorBidi" w:cstheme="majorBidi"/>
          <w:i/>
          <w:iCs/>
        </w:rPr>
        <w:t xml:space="preserve"> Python</w:t>
      </w:r>
      <w:r w:rsidRPr="004164E9">
        <w:rPr>
          <w:rFonts w:asciiTheme="majorBidi" w:hAnsiTheme="majorBidi" w:cstheme="majorBidi"/>
        </w:rPr>
        <w:t>.</w:t>
      </w:r>
    </w:p>
    <w:p w14:paraId="76DAE52E" w14:textId="77777777" w:rsidR="004164E9" w:rsidRPr="004164E9" w:rsidRDefault="004164E9" w:rsidP="00DF18F6">
      <w:pPr>
        <w:numPr>
          <w:ilvl w:val="0"/>
          <w:numId w:val="5"/>
        </w:numPr>
        <w:jc w:val="center"/>
        <w:rPr>
          <w:rFonts w:asciiTheme="majorBidi" w:hAnsiTheme="majorBidi" w:cstheme="majorBidi"/>
        </w:rPr>
      </w:pPr>
      <w:proofErr w:type="spellStart"/>
      <w:r w:rsidRPr="004164E9">
        <w:rPr>
          <w:rFonts w:asciiTheme="majorBidi" w:hAnsiTheme="majorBidi" w:cstheme="majorBidi"/>
        </w:rPr>
        <w:t>Streamlit</w:t>
      </w:r>
      <w:proofErr w:type="spellEnd"/>
      <w:r w:rsidRPr="004164E9">
        <w:rPr>
          <w:rFonts w:asciiTheme="majorBidi" w:hAnsiTheme="majorBidi" w:cstheme="majorBidi"/>
        </w:rPr>
        <w:t xml:space="preserve"> </w:t>
      </w:r>
      <w:proofErr w:type="spellStart"/>
      <w:r w:rsidRPr="004164E9">
        <w:rPr>
          <w:rFonts w:asciiTheme="majorBidi" w:hAnsiTheme="majorBidi" w:cstheme="majorBidi"/>
        </w:rPr>
        <w:t>Documentation</w:t>
      </w:r>
      <w:proofErr w:type="spellEnd"/>
      <w:r w:rsidRPr="004164E9">
        <w:rPr>
          <w:rFonts w:asciiTheme="majorBidi" w:hAnsiTheme="majorBidi" w:cstheme="majorBidi"/>
        </w:rPr>
        <w:t xml:space="preserve">. (2024). </w:t>
      </w:r>
      <w:proofErr w:type="spellStart"/>
      <w:r w:rsidRPr="004164E9">
        <w:rPr>
          <w:rFonts w:asciiTheme="majorBidi" w:hAnsiTheme="majorBidi" w:cstheme="majorBidi"/>
          <w:i/>
          <w:iCs/>
        </w:rPr>
        <w:t>The</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fastest</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way</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to</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build</w:t>
      </w:r>
      <w:proofErr w:type="spellEnd"/>
      <w:r w:rsidRPr="004164E9">
        <w:rPr>
          <w:rFonts w:asciiTheme="majorBidi" w:hAnsiTheme="majorBidi" w:cstheme="majorBidi"/>
          <w:i/>
          <w:iCs/>
        </w:rPr>
        <w:t xml:space="preserve"> </w:t>
      </w:r>
      <w:proofErr w:type="gramStart"/>
      <w:r w:rsidRPr="004164E9">
        <w:rPr>
          <w:rFonts w:asciiTheme="majorBidi" w:hAnsiTheme="majorBidi" w:cstheme="majorBidi"/>
          <w:i/>
          <w:iCs/>
        </w:rPr>
        <w:t>data</w:t>
      </w:r>
      <w:proofErr w:type="gramEnd"/>
      <w:r w:rsidRPr="004164E9">
        <w:rPr>
          <w:rFonts w:asciiTheme="majorBidi" w:hAnsiTheme="majorBidi" w:cstheme="majorBidi"/>
          <w:i/>
          <w:iCs/>
        </w:rPr>
        <w:t xml:space="preserve"> </w:t>
      </w:r>
      <w:proofErr w:type="spellStart"/>
      <w:r w:rsidRPr="004164E9">
        <w:rPr>
          <w:rFonts w:asciiTheme="majorBidi" w:hAnsiTheme="majorBidi" w:cstheme="majorBidi"/>
          <w:i/>
          <w:iCs/>
        </w:rPr>
        <w:t>apps</w:t>
      </w:r>
      <w:proofErr w:type="spellEnd"/>
      <w:r w:rsidRPr="004164E9">
        <w:rPr>
          <w:rFonts w:asciiTheme="majorBidi" w:hAnsiTheme="majorBidi" w:cstheme="majorBidi"/>
          <w:i/>
          <w:iCs/>
        </w:rPr>
        <w:t xml:space="preserve"> in Python</w:t>
      </w:r>
      <w:r w:rsidRPr="004164E9">
        <w:rPr>
          <w:rFonts w:asciiTheme="majorBidi" w:hAnsiTheme="majorBidi" w:cstheme="majorBidi"/>
        </w:rPr>
        <w:t>.</w:t>
      </w:r>
    </w:p>
    <w:p w14:paraId="469707AD" w14:textId="77777777" w:rsidR="004164E9" w:rsidRPr="004164E9" w:rsidRDefault="004164E9" w:rsidP="00DF18F6">
      <w:pPr>
        <w:numPr>
          <w:ilvl w:val="0"/>
          <w:numId w:val="5"/>
        </w:numPr>
        <w:jc w:val="center"/>
        <w:rPr>
          <w:rFonts w:asciiTheme="majorBidi" w:hAnsiTheme="majorBidi" w:cstheme="majorBidi"/>
        </w:rPr>
      </w:pPr>
      <w:r w:rsidRPr="004164E9">
        <w:rPr>
          <w:rFonts w:asciiTheme="majorBidi" w:hAnsiTheme="majorBidi" w:cstheme="majorBidi"/>
        </w:rPr>
        <w:t xml:space="preserve">Python Software Foundation. (2024). </w:t>
      </w:r>
      <w:proofErr w:type="spellStart"/>
      <w:r w:rsidRPr="004164E9">
        <w:rPr>
          <w:rFonts w:asciiTheme="majorBidi" w:hAnsiTheme="majorBidi" w:cstheme="majorBidi"/>
          <w:i/>
          <w:iCs/>
        </w:rPr>
        <w:t>NumPy</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and</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Matplotlib</w:t>
      </w:r>
      <w:proofErr w:type="spellEnd"/>
      <w:r w:rsidRPr="004164E9">
        <w:rPr>
          <w:rFonts w:asciiTheme="majorBidi" w:hAnsiTheme="majorBidi" w:cstheme="majorBidi"/>
          <w:i/>
          <w:iCs/>
        </w:rPr>
        <w:t xml:space="preserve"> </w:t>
      </w:r>
      <w:proofErr w:type="spellStart"/>
      <w:r w:rsidRPr="004164E9">
        <w:rPr>
          <w:rFonts w:asciiTheme="majorBidi" w:hAnsiTheme="majorBidi" w:cstheme="majorBidi"/>
          <w:i/>
          <w:iCs/>
        </w:rPr>
        <w:t>Documentation</w:t>
      </w:r>
      <w:proofErr w:type="spellEnd"/>
      <w:r w:rsidRPr="004164E9">
        <w:rPr>
          <w:rFonts w:asciiTheme="majorBidi" w:hAnsiTheme="majorBidi" w:cstheme="majorBidi"/>
        </w:rPr>
        <w:t>.</w:t>
      </w:r>
    </w:p>
    <w:p w14:paraId="2438EC6E" w14:textId="77777777" w:rsidR="004164E9" w:rsidRPr="004164E9" w:rsidRDefault="004164E9">
      <w:pPr>
        <w:rPr>
          <w:rFonts w:asciiTheme="majorBidi" w:hAnsiTheme="majorBidi" w:cstheme="majorBidi"/>
        </w:rPr>
      </w:pPr>
    </w:p>
    <w:sectPr w:rsidR="004164E9" w:rsidRPr="004164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4F7"/>
    <w:multiLevelType w:val="multilevel"/>
    <w:tmpl w:val="AC8C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7776C"/>
    <w:multiLevelType w:val="multilevel"/>
    <w:tmpl w:val="52BE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D65A0"/>
    <w:multiLevelType w:val="multilevel"/>
    <w:tmpl w:val="12E0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242F3"/>
    <w:multiLevelType w:val="multilevel"/>
    <w:tmpl w:val="6CE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A4B4A"/>
    <w:multiLevelType w:val="multilevel"/>
    <w:tmpl w:val="338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93888">
    <w:abstractNumId w:val="0"/>
  </w:num>
  <w:num w:numId="2" w16cid:durableId="620839715">
    <w:abstractNumId w:val="1"/>
  </w:num>
  <w:num w:numId="3" w16cid:durableId="2007858989">
    <w:abstractNumId w:val="4"/>
  </w:num>
  <w:num w:numId="4" w16cid:durableId="1133984786">
    <w:abstractNumId w:val="3"/>
  </w:num>
  <w:num w:numId="5" w16cid:durableId="185017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E9"/>
    <w:rsid w:val="004164E9"/>
    <w:rsid w:val="009537C0"/>
    <w:rsid w:val="00DF18F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C582"/>
  <w15:chartTrackingRefBased/>
  <w15:docId w15:val="{4F70006C-745F-40E8-9D71-8E1357F24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16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16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164E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164E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164E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164E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164E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164E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164E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64E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164E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164E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164E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164E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164E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164E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164E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164E9"/>
    <w:rPr>
      <w:rFonts w:eastAsiaTheme="majorEastAsia" w:cstheme="majorBidi"/>
      <w:color w:val="272727" w:themeColor="text1" w:themeTint="D8"/>
    </w:rPr>
  </w:style>
  <w:style w:type="paragraph" w:styleId="KonuBal">
    <w:name w:val="Title"/>
    <w:basedOn w:val="Normal"/>
    <w:next w:val="Normal"/>
    <w:link w:val="KonuBalChar"/>
    <w:uiPriority w:val="10"/>
    <w:qFormat/>
    <w:rsid w:val="0041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164E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164E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164E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164E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164E9"/>
    <w:rPr>
      <w:i/>
      <w:iCs/>
      <w:color w:val="404040" w:themeColor="text1" w:themeTint="BF"/>
    </w:rPr>
  </w:style>
  <w:style w:type="paragraph" w:styleId="ListeParagraf">
    <w:name w:val="List Paragraph"/>
    <w:basedOn w:val="Normal"/>
    <w:uiPriority w:val="34"/>
    <w:qFormat/>
    <w:rsid w:val="004164E9"/>
    <w:pPr>
      <w:ind w:left="720"/>
      <w:contextualSpacing/>
    </w:pPr>
  </w:style>
  <w:style w:type="character" w:styleId="GlVurgulama">
    <w:name w:val="Intense Emphasis"/>
    <w:basedOn w:val="VarsaylanParagrafYazTipi"/>
    <w:uiPriority w:val="21"/>
    <w:qFormat/>
    <w:rsid w:val="004164E9"/>
    <w:rPr>
      <w:i/>
      <w:iCs/>
      <w:color w:val="0F4761" w:themeColor="accent1" w:themeShade="BF"/>
    </w:rPr>
  </w:style>
  <w:style w:type="paragraph" w:styleId="GlAlnt">
    <w:name w:val="Intense Quote"/>
    <w:basedOn w:val="Normal"/>
    <w:next w:val="Normal"/>
    <w:link w:val="GlAlntChar"/>
    <w:uiPriority w:val="30"/>
    <w:qFormat/>
    <w:rsid w:val="00416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164E9"/>
    <w:rPr>
      <w:i/>
      <w:iCs/>
      <w:color w:val="0F4761" w:themeColor="accent1" w:themeShade="BF"/>
    </w:rPr>
  </w:style>
  <w:style w:type="character" w:styleId="GlBavuru">
    <w:name w:val="Intense Reference"/>
    <w:basedOn w:val="VarsaylanParagrafYazTipi"/>
    <w:uiPriority w:val="32"/>
    <w:qFormat/>
    <w:rsid w:val="004164E9"/>
    <w:rPr>
      <w:b/>
      <w:bCs/>
      <w:smallCaps/>
      <w:color w:val="0F4761" w:themeColor="accent1" w:themeShade="BF"/>
      <w:spacing w:val="5"/>
    </w:rPr>
  </w:style>
  <w:style w:type="character" w:styleId="Kpr">
    <w:name w:val="Hyperlink"/>
    <w:basedOn w:val="VarsaylanParagrafYazTipi"/>
    <w:uiPriority w:val="99"/>
    <w:unhideWhenUsed/>
    <w:rsid w:val="004164E9"/>
    <w:rPr>
      <w:color w:val="467886" w:themeColor="hyperlink"/>
      <w:u w:val="single"/>
    </w:rPr>
  </w:style>
  <w:style w:type="character" w:styleId="zmlenmeyenBahsetme">
    <w:name w:val="Unresolved Mention"/>
    <w:basedOn w:val="VarsaylanParagrafYazTipi"/>
    <w:uiPriority w:val="99"/>
    <w:semiHidden/>
    <w:unhideWhenUsed/>
    <w:rsid w:val="00416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797</Words>
  <Characters>4545</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e17558</dc:creator>
  <cp:keywords/>
  <dc:description/>
  <cp:lastModifiedBy>e17558</cp:lastModifiedBy>
  <cp:revision>1</cp:revision>
  <dcterms:created xsi:type="dcterms:W3CDTF">2026-05-11T19:31:00Z</dcterms:created>
  <dcterms:modified xsi:type="dcterms:W3CDTF">2026-05-11T20:05:00Z</dcterms:modified>
</cp:coreProperties>
</file>