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62C8" w14:textId="77777777" w:rsidR="00F849A7" w:rsidRDefault="00000000">
      <w:pPr>
        <w:spacing w:before="2800"/>
        <w:jc w:val="center"/>
      </w:pPr>
      <w:r>
        <w:rPr>
          <w:b/>
          <w:color w:val="1F4E79"/>
          <w:sz w:val="80"/>
        </w:rPr>
        <w:t>LeadMine</w:t>
      </w:r>
    </w:p>
    <w:p w14:paraId="182C74BD" w14:textId="77777777" w:rsidR="00F849A7" w:rsidRDefault="00000000">
      <w:pPr>
        <w:jc w:val="center"/>
      </w:pPr>
      <w:r>
        <w:rPr>
          <w:color w:val="404040"/>
          <w:sz w:val="40"/>
        </w:rPr>
        <w:t>Developer Documentation</w:t>
      </w:r>
    </w:p>
    <w:p w14:paraId="7C874794" w14:textId="77777777" w:rsidR="00F849A7" w:rsidRDefault="00000000">
      <w:pPr>
        <w:spacing w:before="200"/>
        <w:jc w:val="center"/>
      </w:pPr>
      <w:r>
        <w:rPr>
          <w:i/>
          <w:color w:val="595959"/>
          <w:sz w:val="24"/>
        </w:rPr>
        <w:t>Complete Frontend &amp; Backend Architecture, Lifecycle, and Component Reference</w:t>
      </w:r>
    </w:p>
    <w:p w14:paraId="6CD1FF8F" w14:textId="77777777" w:rsidR="00F849A7" w:rsidRDefault="00000000">
      <w:pPr>
        <w:spacing w:before="4400"/>
        <w:jc w:val="center"/>
      </w:pPr>
      <w:r>
        <w:rPr>
          <w:color w:val="595959"/>
        </w:rPr>
        <w:t>.NET 8 (ASP.NET Core Web API)  +  Next.js 16 (App Router) / TypeScript</w:t>
      </w:r>
      <w:r>
        <w:rPr>
          <w:color w:val="595959"/>
        </w:rPr>
        <w:br/>
        <w:t>SQL Server via EF Core  ·  Playwright browser automation</w:t>
      </w:r>
    </w:p>
    <w:p w14:paraId="4F460876" w14:textId="77777777" w:rsidR="00F849A7" w:rsidRDefault="00000000">
      <w:r>
        <w:br w:type="page"/>
      </w:r>
    </w:p>
    <w:p w14:paraId="4CBF65EB" w14:textId="77777777" w:rsidR="00F849A7" w:rsidRDefault="00000000">
      <w:pPr>
        <w:pStyle w:val="Heading1"/>
      </w:pPr>
      <w:bookmarkStart w:id="0" w:name="_Toc237698932"/>
      <w:r>
        <w:lastRenderedPageBreak/>
        <w:t>Table of Contents</w:t>
      </w:r>
      <w:bookmarkEnd w:id="0"/>
    </w:p>
    <w:p w14:paraId="2BF7B65B" w14:textId="1CDB82A9" w:rsidR="00302ABD" w:rsidRDefault="00000000">
      <w:pPr>
        <w:pStyle w:val="TOC1"/>
        <w:tabs>
          <w:tab w:val="right" w:leader="dot" w:pos="8630"/>
        </w:tabs>
        <w:rPr>
          <w:noProof/>
        </w:rPr>
      </w:pPr>
      <w:r>
        <w:fldChar w:fldCharType="begin"/>
      </w:r>
      <w:r>
        <w:instrText>TOC \o "1-3" \h \z \u</w:instrText>
      </w:r>
      <w:r>
        <w:fldChar w:fldCharType="separate"/>
      </w:r>
      <w:hyperlink w:anchor="_Toc237698932" w:history="1">
        <w:r w:rsidR="00302ABD" w:rsidRPr="00955225">
          <w:rPr>
            <w:rStyle w:val="Hyperlink"/>
            <w:noProof/>
          </w:rPr>
          <w:t>Table of Contents</w:t>
        </w:r>
        <w:r w:rsidR="00302ABD">
          <w:rPr>
            <w:noProof/>
            <w:webHidden/>
          </w:rPr>
          <w:tab/>
        </w:r>
        <w:r w:rsidR="00302ABD">
          <w:rPr>
            <w:noProof/>
            <w:webHidden/>
          </w:rPr>
          <w:fldChar w:fldCharType="begin"/>
        </w:r>
        <w:r w:rsidR="00302ABD">
          <w:rPr>
            <w:noProof/>
            <w:webHidden/>
          </w:rPr>
          <w:instrText xml:space="preserve"> PAGEREF _Toc237698932 \h </w:instrText>
        </w:r>
        <w:r w:rsidR="00302ABD">
          <w:rPr>
            <w:noProof/>
            <w:webHidden/>
          </w:rPr>
        </w:r>
        <w:r w:rsidR="00302ABD">
          <w:rPr>
            <w:noProof/>
            <w:webHidden/>
          </w:rPr>
          <w:fldChar w:fldCharType="separate"/>
        </w:r>
        <w:r w:rsidR="00302ABD">
          <w:rPr>
            <w:noProof/>
            <w:webHidden/>
          </w:rPr>
          <w:t>2</w:t>
        </w:r>
        <w:r w:rsidR="00302ABD">
          <w:rPr>
            <w:noProof/>
            <w:webHidden/>
          </w:rPr>
          <w:fldChar w:fldCharType="end"/>
        </w:r>
      </w:hyperlink>
    </w:p>
    <w:p w14:paraId="591B974D" w14:textId="53EA6906" w:rsidR="00302ABD" w:rsidRDefault="00302ABD">
      <w:pPr>
        <w:pStyle w:val="TOC1"/>
        <w:tabs>
          <w:tab w:val="right" w:leader="dot" w:pos="8630"/>
        </w:tabs>
        <w:rPr>
          <w:noProof/>
        </w:rPr>
      </w:pPr>
      <w:hyperlink w:anchor="_Toc237698933" w:history="1">
        <w:r w:rsidRPr="00955225">
          <w:rPr>
            <w:rStyle w:val="Hyperlink"/>
            <w:noProof/>
          </w:rPr>
          <w:t>1. Introduction</w:t>
        </w:r>
        <w:r>
          <w:rPr>
            <w:noProof/>
            <w:webHidden/>
          </w:rPr>
          <w:tab/>
        </w:r>
        <w:r>
          <w:rPr>
            <w:noProof/>
            <w:webHidden/>
          </w:rPr>
          <w:fldChar w:fldCharType="begin"/>
        </w:r>
        <w:r>
          <w:rPr>
            <w:noProof/>
            <w:webHidden/>
          </w:rPr>
          <w:instrText xml:space="preserve"> PAGEREF _Toc237698933 \h </w:instrText>
        </w:r>
        <w:r>
          <w:rPr>
            <w:noProof/>
            <w:webHidden/>
          </w:rPr>
        </w:r>
        <w:r>
          <w:rPr>
            <w:noProof/>
            <w:webHidden/>
          </w:rPr>
          <w:fldChar w:fldCharType="separate"/>
        </w:r>
        <w:r>
          <w:rPr>
            <w:noProof/>
            <w:webHidden/>
          </w:rPr>
          <w:t>6</w:t>
        </w:r>
        <w:r>
          <w:rPr>
            <w:noProof/>
            <w:webHidden/>
          </w:rPr>
          <w:fldChar w:fldCharType="end"/>
        </w:r>
      </w:hyperlink>
    </w:p>
    <w:p w14:paraId="12884170" w14:textId="46E956C7" w:rsidR="00302ABD" w:rsidRDefault="00302ABD">
      <w:pPr>
        <w:pStyle w:val="TOC2"/>
        <w:tabs>
          <w:tab w:val="right" w:leader="dot" w:pos="8630"/>
        </w:tabs>
        <w:rPr>
          <w:noProof/>
        </w:rPr>
      </w:pPr>
      <w:hyperlink w:anchor="_Toc237698934" w:history="1">
        <w:r w:rsidRPr="00955225">
          <w:rPr>
            <w:rStyle w:val="Hyperlink"/>
            <w:noProof/>
          </w:rPr>
          <w:t xml:space="preserve">How to </w:t>
        </w:r>
        <w:r w:rsidRPr="00955225">
          <w:rPr>
            <w:rStyle w:val="Hyperlink"/>
            <w:noProof/>
          </w:rPr>
          <w:t>U</w:t>
        </w:r>
        <w:r w:rsidRPr="00955225">
          <w:rPr>
            <w:rStyle w:val="Hyperlink"/>
            <w:noProof/>
          </w:rPr>
          <w:t>se This Document</w:t>
        </w:r>
        <w:r>
          <w:rPr>
            <w:noProof/>
            <w:webHidden/>
          </w:rPr>
          <w:tab/>
        </w:r>
        <w:r>
          <w:rPr>
            <w:noProof/>
            <w:webHidden/>
          </w:rPr>
          <w:fldChar w:fldCharType="begin"/>
        </w:r>
        <w:r>
          <w:rPr>
            <w:noProof/>
            <w:webHidden/>
          </w:rPr>
          <w:instrText xml:space="preserve"> PAGEREF _Toc237698934 \h </w:instrText>
        </w:r>
        <w:r>
          <w:rPr>
            <w:noProof/>
            <w:webHidden/>
          </w:rPr>
        </w:r>
        <w:r>
          <w:rPr>
            <w:noProof/>
            <w:webHidden/>
          </w:rPr>
          <w:fldChar w:fldCharType="separate"/>
        </w:r>
        <w:r>
          <w:rPr>
            <w:noProof/>
            <w:webHidden/>
          </w:rPr>
          <w:t>6</w:t>
        </w:r>
        <w:r>
          <w:rPr>
            <w:noProof/>
            <w:webHidden/>
          </w:rPr>
          <w:fldChar w:fldCharType="end"/>
        </w:r>
      </w:hyperlink>
    </w:p>
    <w:p w14:paraId="10431EB6" w14:textId="68F5813B" w:rsidR="00302ABD" w:rsidRDefault="00302ABD">
      <w:pPr>
        <w:pStyle w:val="TOC1"/>
        <w:tabs>
          <w:tab w:val="right" w:leader="dot" w:pos="8630"/>
        </w:tabs>
        <w:rPr>
          <w:noProof/>
        </w:rPr>
      </w:pPr>
      <w:hyperlink w:anchor="_Toc237698935" w:history="1">
        <w:r w:rsidRPr="00955225">
          <w:rPr>
            <w:rStyle w:val="Hyperlink"/>
            <w:noProof/>
          </w:rPr>
          <w:t>2. System Architecture Overview</w:t>
        </w:r>
        <w:r>
          <w:rPr>
            <w:noProof/>
            <w:webHidden/>
          </w:rPr>
          <w:tab/>
        </w:r>
        <w:r>
          <w:rPr>
            <w:noProof/>
            <w:webHidden/>
          </w:rPr>
          <w:fldChar w:fldCharType="begin"/>
        </w:r>
        <w:r>
          <w:rPr>
            <w:noProof/>
            <w:webHidden/>
          </w:rPr>
          <w:instrText xml:space="preserve"> PAGEREF _Toc237698935 \h </w:instrText>
        </w:r>
        <w:r>
          <w:rPr>
            <w:noProof/>
            <w:webHidden/>
          </w:rPr>
        </w:r>
        <w:r>
          <w:rPr>
            <w:noProof/>
            <w:webHidden/>
          </w:rPr>
          <w:fldChar w:fldCharType="separate"/>
        </w:r>
        <w:r>
          <w:rPr>
            <w:noProof/>
            <w:webHidden/>
          </w:rPr>
          <w:t>7</w:t>
        </w:r>
        <w:r>
          <w:rPr>
            <w:noProof/>
            <w:webHidden/>
          </w:rPr>
          <w:fldChar w:fldCharType="end"/>
        </w:r>
      </w:hyperlink>
    </w:p>
    <w:p w14:paraId="79FDE85B" w14:textId="15B9087A" w:rsidR="00302ABD" w:rsidRDefault="00302ABD">
      <w:pPr>
        <w:pStyle w:val="TOC2"/>
        <w:tabs>
          <w:tab w:val="right" w:leader="dot" w:pos="8630"/>
        </w:tabs>
        <w:rPr>
          <w:noProof/>
        </w:rPr>
      </w:pPr>
      <w:hyperlink w:anchor="_Toc237698936" w:history="1">
        <w:r w:rsidRPr="00955225">
          <w:rPr>
            <w:rStyle w:val="Hyperlink"/>
            <w:noProof/>
          </w:rPr>
          <w:t>Repository Layout</w:t>
        </w:r>
        <w:r>
          <w:rPr>
            <w:noProof/>
            <w:webHidden/>
          </w:rPr>
          <w:tab/>
        </w:r>
        <w:r>
          <w:rPr>
            <w:noProof/>
            <w:webHidden/>
          </w:rPr>
          <w:fldChar w:fldCharType="begin"/>
        </w:r>
        <w:r>
          <w:rPr>
            <w:noProof/>
            <w:webHidden/>
          </w:rPr>
          <w:instrText xml:space="preserve"> PAGEREF _Toc237698936 \h </w:instrText>
        </w:r>
        <w:r>
          <w:rPr>
            <w:noProof/>
            <w:webHidden/>
          </w:rPr>
        </w:r>
        <w:r>
          <w:rPr>
            <w:noProof/>
            <w:webHidden/>
          </w:rPr>
          <w:fldChar w:fldCharType="separate"/>
        </w:r>
        <w:r>
          <w:rPr>
            <w:noProof/>
            <w:webHidden/>
          </w:rPr>
          <w:t>7</w:t>
        </w:r>
        <w:r>
          <w:rPr>
            <w:noProof/>
            <w:webHidden/>
          </w:rPr>
          <w:fldChar w:fldCharType="end"/>
        </w:r>
      </w:hyperlink>
    </w:p>
    <w:p w14:paraId="1CC7ECC3" w14:textId="329E1B19" w:rsidR="00302ABD" w:rsidRDefault="00302ABD">
      <w:pPr>
        <w:pStyle w:val="TOC1"/>
        <w:tabs>
          <w:tab w:val="right" w:leader="dot" w:pos="8630"/>
        </w:tabs>
        <w:rPr>
          <w:noProof/>
        </w:rPr>
      </w:pPr>
      <w:hyperlink w:anchor="_Toc237698937" w:history="1">
        <w:r w:rsidRPr="00955225">
          <w:rPr>
            <w:rStyle w:val="Hyperlink"/>
            <w:noProof/>
          </w:rPr>
          <w:t>3. Technology Stack</w:t>
        </w:r>
        <w:r>
          <w:rPr>
            <w:noProof/>
            <w:webHidden/>
          </w:rPr>
          <w:tab/>
        </w:r>
        <w:r>
          <w:rPr>
            <w:noProof/>
            <w:webHidden/>
          </w:rPr>
          <w:fldChar w:fldCharType="begin"/>
        </w:r>
        <w:r>
          <w:rPr>
            <w:noProof/>
            <w:webHidden/>
          </w:rPr>
          <w:instrText xml:space="preserve"> PAGEREF _Toc237698937 \h </w:instrText>
        </w:r>
        <w:r>
          <w:rPr>
            <w:noProof/>
            <w:webHidden/>
          </w:rPr>
        </w:r>
        <w:r>
          <w:rPr>
            <w:noProof/>
            <w:webHidden/>
          </w:rPr>
          <w:fldChar w:fldCharType="separate"/>
        </w:r>
        <w:r>
          <w:rPr>
            <w:noProof/>
            <w:webHidden/>
          </w:rPr>
          <w:t>9</w:t>
        </w:r>
        <w:r>
          <w:rPr>
            <w:noProof/>
            <w:webHidden/>
          </w:rPr>
          <w:fldChar w:fldCharType="end"/>
        </w:r>
      </w:hyperlink>
    </w:p>
    <w:p w14:paraId="3CD2B880" w14:textId="01F6B023" w:rsidR="00302ABD" w:rsidRDefault="00302ABD">
      <w:pPr>
        <w:pStyle w:val="TOC2"/>
        <w:tabs>
          <w:tab w:val="right" w:leader="dot" w:pos="8630"/>
        </w:tabs>
        <w:rPr>
          <w:noProof/>
        </w:rPr>
      </w:pPr>
      <w:hyperlink w:anchor="_Toc237698938" w:history="1">
        <w:r w:rsidRPr="00955225">
          <w:rPr>
            <w:rStyle w:val="Hyperlink"/>
            <w:noProof/>
          </w:rPr>
          <w:t>Backend</w:t>
        </w:r>
        <w:r>
          <w:rPr>
            <w:noProof/>
            <w:webHidden/>
          </w:rPr>
          <w:tab/>
        </w:r>
        <w:r>
          <w:rPr>
            <w:noProof/>
            <w:webHidden/>
          </w:rPr>
          <w:fldChar w:fldCharType="begin"/>
        </w:r>
        <w:r>
          <w:rPr>
            <w:noProof/>
            <w:webHidden/>
          </w:rPr>
          <w:instrText xml:space="preserve"> PAGEREF _Toc237698938 \h </w:instrText>
        </w:r>
        <w:r>
          <w:rPr>
            <w:noProof/>
            <w:webHidden/>
          </w:rPr>
        </w:r>
        <w:r>
          <w:rPr>
            <w:noProof/>
            <w:webHidden/>
          </w:rPr>
          <w:fldChar w:fldCharType="separate"/>
        </w:r>
        <w:r>
          <w:rPr>
            <w:noProof/>
            <w:webHidden/>
          </w:rPr>
          <w:t>9</w:t>
        </w:r>
        <w:r>
          <w:rPr>
            <w:noProof/>
            <w:webHidden/>
          </w:rPr>
          <w:fldChar w:fldCharType="end"/>
        </w:r>
      </w:hyperlink>
    </w:p>
    <w:p w14:paraId="7AFCE129" w14:textId="155EC0E4" w:rsidR="00302ABD" w:rsidRDefault="00302ABD">
      <w:pPr>
        <w:pStyle w:val="TOC2"/>
        <w:tabs>
          <w:tab w:val="right" w:leader="dot" w:pos="8630"/>
        </w:tabs>
        <w:rPr>
          <w:noProof/>
        </w:rPr>
      </w:pPr>
      <w:hyperlink w:anchor="_Toc237698939" w:history="1">
        <w:r w:rsidRPr="00955225">
          <w:rPr>
            <w:rStyle w:val="Hyperlink"/>
            <w:noProof/>
          </w:rPr>
          <w:t>Frontend</w:t>
        </w:r>
        <w:r>
          <w:rPr>
            <w:noProof/>
            <w:webHidden/>
          </w:rPr>
          <w:tab/>
        </w:r>
        <w:r>
          <w:rPr>
            <w:noProof/>
            <w:webHidden/>
          </w:rPr>
          <w:fldChar w:fldCharType="begin"/>
        </w:r>
        <w:r>
          <w:rPr>
            <w:noProof/>
            <w:webHidden/>
          </w:rPr>
          <w:instrText xml:space="preserve"> PAGEREF _Toc237698939 \h </w:instrText>
        </w:r>
        <w:r>
          <w:rPr>
            <w:noProof/>
            <w:webHidden/>
          </w:rPr>
        </w:r>
        <w:r>
          <w:rPr>
            <w:noProof/>
            <w:webHidden/>
          </w:rPr>
          <w:fldChar w:fldCharType="separate"/>
        </w:r>
        <w:r>
          <w:rPr>
            <w:noProof/>
            <w:webHidden/>
          </w:rPr>
          <w:t>9</w:t>
        </w:r>
        <w:r>
          <w:rPr>
            <w:noProof/>
            <w:webHidden/>
          </w:rPr>
          <w:fldChar w:fldCharType="end"/>
        </w:r>
      </w:hyperlink>
    </w:p>
    <w:p w14:paraId="5256D9DB" w14:textId="6DC18AC7" w:rsidR="00302ABD" w:rsidRDefault="00302ABD">
      <w:pPr>
        <w:pStyle w:val="TOC1"/>
        <w:tabs>
          <w:tab w:val="right" w:leader="dot" w:pos="8630"/>
        </w:tabs>
        <w:rPr>
          <w:noProof/>
        </w:rPr>
      </w:pPr>
      <w:hyperlink w:anchor="_Toc237698940" w:history="1">
        <w:r w:rsidRPr="00955225">
          <w:rPr>
            <w:rStyle w:val="Hyperlink"/>
            <w:noProof/>
          </w:rPr>
          <w:t>4. Backend: Solution Structure</w:t>
        </w:r>
        <w:r>
          <w:rPr>
            <w:noProof/>
            <w:webHidden/>
          </w:rPr>
          <w:tab/>
        </w:r>
        <w:r>
          <w:rPr>
            <w:noProof/>
            <w:webHidden/>
          </w:rPr>
          <w:fldChar w:fldCharType="begin"/>
        </w:r>
        <w:r>
          <w:rPr>
            <w:noProof/>
            <w:webHidden/>
          </w:rPr>
          <w:instrText xml:space="preserve"> PAGEREF _Toc237698940 \h </w:instrText>
        </w:r>
        <w:r>
          <w:rPr>
            <w:noProof/>
            <w:webHidden/>
          </w:rPr>
        </w:r>
        <w:r>
          <w:rPr>
            <w:noProof/>
            <w:webHidden/>
          </w:rPr>
          <w:fldChar w:fldCharType="separate"/>
        </w:r>
        <w:r>
          <w:rPr>
            <w:noProof/>
            <w:webHidden/>
          </w:rPr>
          <w:t>10</w:t>
        </w:r>
        <w:r>
          <w:rPr>
            <w:noProof/>
            <w:webHidden/>
          </w:rPr>
          <w:fldChar w:fldCharType="end"/>
        </w:r>
      </w:hyperlink>
    </w:p>
    <w:p w14:paraId="68F0790D" w14:textId="59081106" w:rsidR="00302ABD" w:rsidRDefault="00302ABD">
      <w:pPr>
        <w:pStyle w:val="TOC2"/>
        <w:tabs>
          <w:tab w:val="right" w:leader="dot" w:pos="8630"/>
        </w:tabs>
        <w:rPr>
          <w:noProof/>
        </w:rPr>
      </w:pPr>
      <w:hyperlink w:anchor="_Toc237698941" w:history="1">
        <w:r w:rsidRPr="00955225">
          <w:rPr>
            <w:rStyle w:val="Hyperlink"/>
            <w:noProof/>
          </w:rPr>
          <w:t>LeadMine.Domain</w:t>
        </w:r>
        <w:r>
          <w:rPr>
            <w:noProof/>
            <w:webHidden/>
          </w:rPr>
          <w:tab/>
        </w:r>
        <w:r>
          <w:rPr>
            <w:noProof/>
            <w:webHidden/>
          </w:rPr>
          <w:fldChar w:fldCharType="begin"/>
        </w:r>
        <w:r>
          <w:rPr>
            <w:noProof/>
            <w:webHidden/>
          </w:rPr>
          <w:instrText xml:space="preserve"> PAGEREF _Toc237698941 \h </w:instrText>
        </w:r>
        <w:r>
          <w:rPr>
            <w:noProof/>
            <w:webHidden/>
          </w:rPr>
        </w:r>
        <w:r>
          <w:rPr>
            <w:noProof/>
            <w:webHidden/>
          </w:rPr>
          <w:fldChar w:fldCharType="separate"/>
        </w:r>
        <w:r>
          <w:rPr>
            <w:noProof/>
            <w:webHidden/>
          </w:rPr>
          <w:t>10</w:t>
        </w:r>
        <w:r>
          <w:rPr>
            <w:noProof/>
            <w:webHidden/>
          </w:rPr>
          <w:fldChar w:fldCharType="end"/>
        </w:r>
      </w:hyperlink>
    </w:p>
    <w:p w14:paraId="6C60E766" w14:textId="04D345F7" w:rsidR="00302ABD" w:rsidRDefault="00302ABD">
      <w:pPr>
        <w:pStyle w:val="TOC2"/>
        <w:tabs>
          <w:tab w:val="right" w:leader="dot" w:pos="8630"/>
        </w:tabs>
        <w:rPr>
          <w:noProof/>
        </w:rPr>
      </w:pPr>
      <w:hyperlink w:anchor="_Toc237698942" w:history="1">
        <w:r w:rsidRPr="00955225">
          <w:rPr>
            <w:rStyle w:val="Hyperlink"/>
            <w:noProof/>
          </w:rPr>
          <w:t>LeadMine.Application</w:t>
        </w:r>
        <w:r>
          <w:rPr>
            <w:noProof/>
            <w:webHidden/>
          </w:rPr>
          <w:tab/>
        </w:r>
        <w:r>
          <w:rPr>
            <w:noProof/>
            <w:webHidden/>
          </w:rPr>
          <w:fldChar w:fldCharType="begin"/>
        </w:r>
        <w:r>
          <w:rPr>
            <w:noProof/>
            <w:webHidden/>
          </w:rPr>
          <w:instrText xml:space="preserve"> PAGEREF _Toc237698942 \h </w:instrText>
        </w:r>
        <w:r>
          <w:rPr>
            <w:noProof/>
            <w:webHidden/>
          </w:rPr>
        </w:r>
        <w:r>
          <w:rPr>
            <w:noProof/>
            <w:webHidden/>
          </w:rPr>
          <w:fldChar w:fldCharType="separate"/>
        </w:r>
        <w:r>
          <w:rPr>
            <w:noProof/>
            <w:webHidden/>
          </w:rPr>
          <w:t>10</w:t>
        </w:r>
        <w:r>
          <w:rPr>
            <w:noProof/>
            <w:webHidden/>
          </w:rPr>
          <w:fldChar w:fldCharType="end"/>
        </w:r>
      </w:hyperlink>
    </w:p>
    <w:p w14:paraId="5C9A21AC" w14:textId="1D70BBCC" w:rsidR="00302ABD" w:rsidRDefault="00302ABD">
      <w:pPr>
        <w:pStyle w:val="TOC2"/>
        <w:tabs>
          <w:tab w:val="right" w:leader="dot" w:pos="8630"/>
        </w:tabs>
        <w:rPr>
          <w:noProof/>
        </w:rPr>
      </w:pPr>
      <w:hyperlink w:anchor="_Toc237698943" w:history="1">
        <w:r w:rsidRPr="00955225">
          <w:rPr>
            <w:rStyle w:val="Hyperlink"/>
            <w:noProof/>
          </w:rPr>
          <w:t>LeadMine.Infrastructure</w:t>
        </w:r>
        <w:r>
          <w:rPr>
            <w:noProof/>
            <w:webHidden/>
          </w:rPr>
          <w:tab/>
        </w:r>
        <w:r>
          <w:rPr>
            <w:noProof/>
            <w:webHidden/>
          </w:rPr>
          <w:fldChar w:fldCharType="begin"/>
        </w:r>
        <w:r>
          <w:rPr>
            <w:noProof/>
            <w:webHidden/>
          </w:rPr>
          <w:instrText xml:space="preserve"> PAGEREF _Toc237698943 \h </w:instrText>
        </w:r>
        <w:r>
          <w:rPr>
            <w:noProof/>
            <w:webHidden/>
          </w:rPr>
        </w:r>
        <w:r>
          <w:rPr>
            <w:noProof/>
            <w:webHidden/>
          </w:rPr>
          <w:fldChar w:fldCharType="separate"/>
        </w:r>
        <w:r>
          <w:rPr>
            <w:noProof/>
            <w:webHidden/>
          </w:rPr>
          <w:t>10</w:t>
        </w:r>
        <w:r>
          <w:rPr>
            <w:noProof/>
            <w:webHidden/>
          </w:rPr>
          <w:fldChar w:fldCharType="end"/>
        </w:r>
      </w:hyperlink>
    </w:p>
    <w:p w14:paraId="200AB9CC" w14:textId="4515345C" w:rsidR="00302ABD" w:rsidRDefault="00302ABD">
      <w:pPr>
        <w:pStyle w:val="TOC2"/>
        <w:tabs>
          <w:tab w:val="right" w:leader="dot" w:pos="8630"/>
        </w:tabs>
        <w:rPr>
          <w:noProof/>
        </w:rPr>
      </w:pPr>
      <w:hyperlink w:anchor="_Toc237698944" w:history="1">
        <w:r w:rsidRPr="00955225">
          <w:rPr>
            <w:rStyle w:val="Hyperlink"/>
            <w:noProof/>
          </w:rPr>
          <w:t>LeadMine.Api</w:t>
        </w:r>
        <w:r>
          <w:rPr>
            <w:noProof/>
            <w:webHidden/>
          </w:rPr>
          <w:tab/>
        </w:r>
        <w:r>
          <w:rPr>
            <w:noProof/>
            <w:webHidden/>
          </w:rPr>
          <w:fldChar w:fldCharType="begin"/>
        </w:r>
        <w:r>
          <w:rPr>
            <w:noProof/>
            <w:webHidden/>
          </w:rPr>
          <w:instrText xml:space="preserve"> PAGEREF _Toc237698944 \h </w:instrText>
        </w:r>
        <w:r>
          <w:rPr>
            <w:noProof/>
            <w:webHidden/>
          </w:rPr>
        </w:r>
        <w:r>
          <w:rPr>
            <w:noProof/>
            <w:webHidden/>
          </w:rPr>
          <w:fldChar w:fldCharType="separate"/>
        </w:r>
        <w:r>
          <w:rPr>
            <w:noProof/>
            <w:webHidden/>
          </w:rPr>
          <w:t>11</w:t>
        </w:r>
        <w:r>
          <w:rPr>
            <w:noProof/>
            <w:webHidden/>
          </w:rPr>
          <w:fldChar w:fldCharType="end"/>
        </w:r>
      </w:hyperlink>
    </w:p>
    <w:p w14:paraId="568699AE" w14:textId="1861CE21" w:rsidR="00302ABD" w:rsidRDefault="00302ABD">
      <w:pPr>
        <w:pStyle w:val="TOC1"/>
        <w:tabs>
          <w:tab w:val="right" w:leader="dot" w:pos="8630"/>
        </w:tabs>
        <w:rPr>
          <w:noProof/>
        </w:rPr>
      </w:pPr>
      <w:hyperlink w:anchor="_Toc237698945" w:history="1">
        <w:r w:rsidRPr="00955225">
          <w:rPr>
            <w:rStyle w:val="Hyperlink"/>
            <w:noProof/>
          </w:rPr>
          <w:t>5. Backend: Domain Model</w:t>
        </w:r>
        <w:r>
          <w:rPr>
            <w:noProof/>
            <w:webHidden/>
          </w:rPr>
          <w:tab/>
        </w:r>
        <w:r>
          <w:rPr>
            <w:noProof/>
            <w:webHidden/>
          </w:rPr>
          <w:fldChar w:fldCharType="begin"/>
        </w:r>
        <w:r>
          <w:rPr>
            <w:noProof/>
            <w:webHidden/>
          </w:rPr>
          <w:instrText xml:space="preserve"> PAGEREF _Toc237698945 \h </w:instrText>
        </w:r>
        <w:r>
          <w:rPr>
            <w:noProof/>
            <w:webHidden/>
          </w:rPr>
        </w:r>
        <w:r>
          <w:rPr>
            <w:noProof/>
            <w:webHidden/>
          </w:rPr>
          <w:fldChar w:fldCharType="separate"/>
        </w:r>
        <w:r>
          <w:rPr>
            <w:noProof/>
            <w:webHidden/>
          </w:rPr>
          <w:t>12</w:t>
        </w:r>
        <w:r>
          <w:rPr>
            <w:noProof/>
            <w:webHidden/>
          </w:rPr>
          <w:fldChar w:fldCharType="end"/>
        </w:r>
      </w:hyperlink>
    </w:p>
    <w:p w14:paraId="04C2887F" w14:textId="1A4DFCC2" w:rsidR="00302ABD" w:rsidRDefault="00302ABD">
      <w:pPr>
        <w:pStyle w:val="TOC2"/>
        <w:tabs>
          <w:tab w:val="right" w:leader="dot" w:pos="8630"/>
        </w:tabs>
        <w:rPr>
          <w:noProof/>
        </w:rPr>
      </w:pPr>
      <w:hyperlink w:anchor="_Toc237698946" w:history="1">
        <w:r w:rsidRPr="00955225">
          <w:rPr>
            <w:rStyle w:val="Hyperlink"/>
            <w:noProof/>
          </w:rPr>
          <w:t>The AuditableEntity base type</w:t>
        </w:r>
        <w:r>
          <w:rPr>
            <w:noProof/>
            <w:webHidden/>
          </w:rPr>
          <w:tab/>
        </w:r>
        <w:r>
          <w:rPr>
            <w:noProof/>
            <w:webHidden/>
          </w:rPr>
          <w:fldChar w:fldCharType="begin"/>
        </w:r>
        <w:r>
          <w:rPr>
            <w:noProof/>
            <w:webHidden/>
          </w:rPr>
          <w:instrText xml:space="preserve"> PAGEREF _Toc237698946 \h </w:instrText>
        </w:r>
        <w:r>
          <w:rPr>
            <w:noProof/>
            <w:webHidden/>
          </w:rPr>
        </w:r>
        <w:r>
          <w:rPr>
            <w:noProof/>
            <w:webHidden/>
          </w:rPr>
          <w:fldChar w:fldCharType="separate"/>
        </w:r>
        <w:r>
          <w:rPr>
            <w:noProof/>
            <w:webHidden/>
          </w:rPr>
          <w:t>12</w:t>
        </w:r>
        <w:r>
          <w:rPr>
            <w:noProof/>
            <w:webHidden/>
          </w:rPr>
          <w:fldChar w:fldCharType="end"/>
        </w:r>
      </w:hyperlink>
    </w:p>
    <w:p w14:paraId="35FB3346" w14:textId="6ED0E20C" w:rsidR="00302ABD" w:rsidRDefault="00302ABD">
      <w:pPr>
        <w:pStyle w:val="TOC2"/>
        <w:tabs>
          <w:tab w:val="right" w:leader="dot" w:pos="8630"/>
        </w:tabs>
        <w:rPr>
          <w:noProof/>
        </w:rPr>
      </w:pPr>
      <w:hyperlink w:anchor="_Toc237698947" w:history="1">
        <w:r w:rsidRPr="00955225">
          <w:rPr>
            <w:rStyle w:val="Hyperlink"/>
            <w:noProof/>
          </w:rPr>
          <w:t>Entities inheriting AuditableEntity (soft-delete + audit trail)</w:t>
        </w:r>
        <w:r>
          <w:rPr>
            <w:noProof/>
            <w:webHidden/>
          </w:rPr>
          <w:tab/>
        </w:r>
        <w:r>
          <w:rPr>
            <w:noProof/>
            <w:webHidden/>
          </w:rPr>
          <w:fldChar w:fldCharType="begin"/>
        </w:r>
        <w:r>
          <w:rPr>
            <w:noProof/>
            <w:webHidden/>
          </w:rPr>
          <w:instrText xml:space="preserve"> PAGEREF _Toc237698947 \h </w:instrText>
        </w:r>
        <w:r>
          <w:rPr>
            <w:noProof/>
            <w:webHidden/>
          </w:rPr>
        </w:r>
        <w:r>
          <w:rPr>
            <w:noProof/>
            <w:webHidden/>
          </w:rPr>
          <w:fldChar w:fldCharType="separate"/>
        </w:r>
        <w:r>
          <w:rPr>
            <w:noProof/>
            <w:webHidden/>
          </w:rPr>
          <w:t>12</w:t>
        </w:r>
        <w:r>
          <w:rPr>
            <w:noProof/>
            <w:webHidden/>
          </w:rPr>
          <w:fldChar w:fldCharType="end"/>
        </w:r>
      </w:hyperlink>
    </w:p>
    <w:p w14:paraId="00EAD4AF" w14:textId="75251C68" w:rsidR="00302ABD" w:rsidRDefault="00302ABD">
      <w:pPr>
        <w:pStyle w:val="TOC2"/>
        <w:tabs>
          <w:tab w:val="right" w:leader="dot" w:pos="8630"/>
        </w:tabs>
        <w:rPr>
          <w:noProof/>
        </w:rPr>
      </w:pPr>
      <w:hyperlink w:anchor="_Toc237698948" w:history="1">
        <w:r w:rsidRPr="00955225">
          <w:rPr>
            <w:rStyle w:val="Hyperlink"/>
            <w:noProof/>
          </w:rPr>
          <w:t>Plain entities (no soft delete, no audit stamping)</w:t>
        </w:r>
        <w:r>
          <w:rPr>
            <w:noProof/>
            <w:webHidden/>
          </w:rPr>
          <w:tab/>
        </w:r>
        <w:r>
          <w:rPr>
            <w:noProof/>
            <w:webHidden/>
          </w:rPr>
          <w:fldChar w:fldCharType="begin"/>
        </w:r>
        <w:r>
          <w:rPr>
            <w:noProof/>
            <w:webHidden/>
          </w:rPr>
          <w:instrText xml:space="preserve"> PAGEREF _Toc237698948 \h </w:instrText>
        </w:r>
        <w:r>
          <w:rPr>
            <w:noProof/>
            <w:webHidden/>
          </w:rPr>
        </w:r>
        <w:r>
          <w:rPr>
            <w:noProof/>
            <w:webHidden/>
          </w:rPr>
          <w:fldChar w:fldCharType="separate"/>
        </w:r>
        <w:r>
          <w:rPr>
            <w:noProof/>
            <w:webHidden/>
          </w:rPr>
          <w:t>13</w:t>
        </w:r>
        <w:r>
          <w:rPr>
            <w:noProof/>
            <w:webHidden/>
          </w:rPr>
          <w:fldChar w:fldCharType="end"/>
        </w:r>
      </w:hyperlink>
    </w:p>
    <w:p w14:paraId="4BEDDF4B" w14:textId="74B2E730" w:rsidR="00302ABD" w:rsidRDefault="00302ABD">
      <w:pPr>
        <w:pStyle w:val="TOC2"/>
        <w:tabs>
          <w:tab w:val="right" w:leader="dot" w:pos="8630"/>
        </w:tabs>
        <w:rPr>
          <w:noProof/>
        </w:rPr>
      </w:pPr>
      <w:hyperlink w:anchor="_Toc237698949" w:history="1">
        <w:r w:rsidRPr="00955225">
          <w:rPr>
            <w:rStyle w:val="Hyperlink"/>
            <w:noProof/>
          </w:rPr>
          <w:t>Identity entities (Domain/Identity/)</w:t>
        </w:r>
        <w:r>
          <w:rPr>
            <w:noProof/>
            <w:webHidden/>
          </w:rPr>
          <w:tab/>
        </w:r>
        <w:r>
          <w:rPr>
            <w:noProof/>
            <w:webHidden/>
          </w:rPr>
          <w:fldChar w:fldCharType="begin"/>
        </w:r>
        <w:r>
          <w:rPr>
            <w:noProof/>
            <w:webHidden/>
          </w:rPr>
          <w:instrText xml:space="preserve"> PAGEREF _Toc237698949 \h </w:instrText>
        </w:r>
        <w:r>
          <w:rPr>
            <w:noProof/>
            <w:webHidden/>
          </w:rPr>
        </w:r>
        <w:r>
          <w:rPr>
            <w:noProof/>
            <w:webHidden/>
          </w:rPr>
          <w:fldChar w:fldCharType="separate"/>
        </w:r>
        <w:r>
          <w:rPr>
            <w:noProof/>
            <w:webHidden/>
          </w:rPr>
          <w:t>13</w:t>
        </w:r>
        <w:r>
          <w:rPr>
            <w:noProof/>
            <w:webHidden/>
          </w:rPr>
          <w:fldChar w:fldCharType="end"/>
        </w:r>
      </w:hyperlink>
    </w:p>
    <w:p w14:paraId="7F9C100B" w14:textId="7CBB48CE" w:rsidR="00302ABD" w:rsidRDefault="00302ABD">
      <w:pPr>
        <w:pStyle w:val="TOC2"/>
        <w:tabs>
          <w:tab w:val="right" w:leader="dot" w:pos="8630"/>
        </w:tabs>
        <w:rPr>
          <w:noProof/>
        </w:rPr>
      </w:pPr>
      <w:hyperlink w:anchor="_Toc237698950" w:history="1">
        <w:r w:rsidRPr="00955225">
          <w:rPr>
            <w:rStyle w:val="Hyperlink"/>
            <w:noProof/>
          </w:rPr>
          <w:t>Enums</w:t>
        </w:r>
        <w:r>
          <w:rPr>
            <w:noProof/>
            <w:webHidden/>
          </w:rPr>
          <w:tab/>
        </w:r>
        <w:r>
          <w:rPr>
            <w:noProof/>
            <w:webHidden/>
          </w:rPr>
          <w:fldChar w:fldCharType="begin"/>
        </w:r>
        <w:r>
          <w:rPr>
            <w:noProof/>
            <w:webHidden/>
          </w:rPr>
          <w:instrText xml:space="preserve"> PAGEREF _Toc237698950 \h </w:instrText>
        </w:r>
        <w:r>
          <w:rPr>
            <w:noProof/>
            <w:webHidden/>
          </w:rPr>
        </w:r>
        <w:r>
          <w:rPr>
            <w:noProof/>
            <w:webHidden/>
          </w:rPr>
          <w:fldChar w:fldCharType="separate"/>
        </w:r>
        <w:r>
          <w:rPr>
            <w:noProof/>
            <w:webHidden/>
          </w:rPr>
          <w:t>13</w:t>
        </w:r>
        <w:r>
          <w:rPr>
            <w:noProof/>
            <w:webHidden/>
          </w:rPr>
          <w:fldChar w:fldCharType="end"/>
        </w:r>
      </w:hyperlink>
    </w:p>
    <w:p w14:paraId="21206C76" w14:textId="671E0A08" w:rsidR="00302ABD" w:rsidRDefault="00302ABD">
      <w:pPr>
        <w:pStyle w:val="TOC1"/>
        <w:tabs>
          <w:tab w:val="right" w:leader="dot" w:pos="8630"/>
        </w:tabs>
        <w:rPr>
          <w:noProof/>
        </w:rPr>
      </w:pPr>
      <w:hyperlink w:anchor="_Toc237698951" w:history="1">
        <w:r w:rsidRPr="00955225">
          <w:rPr>
            <w:rStyle w:val="Hyperlink"/>
            <w:noProof/>
          </w:rPr>
          <w:t>6. Backend: Persistence &amp; Database</w:t>
        </w:r>
        <w:r>
          <w:rPr>
            <w:noProof/>
            <w:webHidden/>
          </w:rPr>
          <w:tab/>
        </w:r>
        <w:r>
          <w:rPr>
            <w:noProof/>
            <w:webHidden/>
          </w:rPr>
          <w:fldChar w:fldCharType="begin"/>
        </w:r>
        <w:r>
          <w:rPr>
            <w:noProof/>
            <w:webHidden/>
          </w:rPr>
          <w:instrText xml:space="preserve"> PAGEREF _Toc237698951 \h </w:instrText>
        </w:r>
        <w:r>
          <w:rPr>
            <w:noProof/>
            <w:webHidden/>
          </w:rPr>
        </w:r>
        <w:r>
          <w:rPr>
            <w:noProof/>
            <w:webHidden/>
          </w:rPr>
          <w:fldChar w:fldCharType="separate"/>
        </w:r>
        <w:r>
          <w:rPr>
            <w:noProof/>
            <w:webHidden/>
          </w:rPr>
          <w:t>15</w:t>
        </w:r>
        <w:r>
          <w:rPr>
            <w:noProof/>
            <w:webHidden/>
          </w:rPr>
          <w:fldChar w:fldCharType="end"/>
        </w:r>
      </w:hyperlink>
    </w:p>
    <w:p w14:paraId="73EDA515" w14:textId="22A41D4A" w:rsidR="00302ABD" w:rsidRDefault="00302ABD">
      <w:pPr>
        <w:pStyle w:val="TOC2"/>
        <w:tabs>
          <w:tab w:val="right" w:leader="dot" w:pos="8630"/>
        </w:tabs>
        <w:rPr>
          <w:noProof/>
        </w:rPr>
      </w:pPr>
      <w:hyperlink w:anchor="_Toc237698952" w:history="1">
        <w:r w:rsidRPr="00955225">
          <w:rPr>
            <w:rStyle w:val="Hyperlink"/>
            <w:noProof/>
          </w:rPr>
          <w:t>LeadMineDbContext</w:t>
        </w:r>
        <w:r>
          <w:rPr>
            <w:noProof/>
            <w:webHidden/>
          </w:rPr>
          <w:tab/>
        </w:r>
        <w:r>
          <w:rPr>
            <w:noProof/>
            <w:webHidden/>
          </w:rPr>
          <w:fldChar w:fldCharType="begin"/>
        </w:r>
        <w:r>
          <w:rPr>
            <w:noProof/>
            <w:webHidden/>
          </w:rPr>
          <w:instrText xml:space="preserve"> PAGEREF _Toc237698952 \h </w:instrText>
        </w:r>
        <w:r>
          <w:rPr>
            <w:noProof/>
            <w:webHidden/>
          </w:rPr>
        </w:r>
        <w:r>
          <w:rPr>
            <w:noProof/>
            <w:webHidden/>
          </w:rPr>
          <w:fldChar w:fldCharType="separate"/>
        </w:r>
        <w:r>
          <w:rPr>
            <w:noProof/>
            <w:webHidden/>
          </w:rPr>
          <w:t>15</w:t>
        </w:r>
        <w:r>
          <w:rPr>
            <w:noProof/>
            <w:webHidden/>
          </w:rPr>
          <w:fldChar w:fldCharType="end"/>
        </w:r>
      </w:hyperlink>
    </w:p>
    <w:p w14:paraId="7EE31BFF" w14:textId="7BAB0ED2" w:rsidR="00302ABD" w:rsidRDefault="00302ABD">
      <w:pPr>
        <w:pStyle w:val="TOC2"/>
        <w:tabs>
          <w:tab w:val="right" w:leader="dot" w:pos="8630"/>
        </w:tabs>
        <w:rPr>
          <w:noProof/>
        </w:rPr>
      </w:pPr>
      <w:hyperlink w:anchor="_Toc237698953" w:history="1">
        <w:r w:rsidRPr="00955225">
          <w:rPr>
            <w:rStyle w:val="Hyperlink"/>
            <w:noProof/>
          </w:rPr>
          <w:t>Notable EF Core configuration choices</w:t>
        </w:r>
        <w:r>
          <w:rPr>
            <w:noProof/>
            <w:webHidden/>
          </w:rPr>
          <w:tab/>
        </w:r>
        <w:r>
          <w:rPr>
            <w:noProof/>
            <w:webHidden/>
          </w:rPr>
          <w:fldChar w:fldCharType="begin"/>
        </w:r>
        <w:r>
          <w:rPr>
            <w:noProof/>
            <w:webHidden/>
          </w:rPr>
          <w:instrText xml:space="preserve"> PAGEREF _Toc237698953 \h </w:instrText>
        </w:r>
        <w:r>
          <w:rPr>
            <w:noProof/>
            <w:webHidden/>
          </w:rPr>
        </w:r>
        <w:r>
          <w:rPr>
            <w:noProof/>
            <w:webHidden/>
          </w:rPr>
          <w:fldChar w:fldCharType="separate"/>
        </w:r>
        <w:r>
          <w:rPr>
            <w:noProof/>
            <w:webHidden/>
          </w:rPr>
          <w:t>15</w:t>
        </w:r>
        <w:r>
          <w:rPr>
            <w:noProof/>
            <w:webHidden/>
          </w:rPr>
          <w:fldChar w:fldCharType="end"/>
        </w:r>
      </w:hyperlink>
    </w:p>
    <w:p w14:paraId="69B61220" w14:textId="68A16AC2" w:rsidR="00302ABD" w:rsidRDefault="00302ABD">
      <w:pPr>
        <w:pStyle w:val="TOC2"/>
        <w:tabs>
          <w:tab w:val="right" w:leader="dot" w:pos="8630"/>
        </w:tabs>
        <w:rPr>
          <w:noProof/>
        </w:rPr>
      </w:pPr>
      <w:hyperlink w:anchor="_Toc237698954" w:history="1">
        <w:r w:rsidRPr="00955225">
          <w:rPr>
            <w:rStyle w:val="Hyperlink"/>
            <w:noProof/>
          </w:rPr>
          <w:t>DbSeeder</w:t>
        </w:r>
        <w:r>
          <w:rPr>
            <w:noProof/>
            <w:webHidden/>
          </w:rPr>
          <w:tab/>
        </w:r>
        <w:r>
          <w:rPr>
            <w:noProof/>
            <w:webHidden/>
          </w:rPr>
          <w:fldChar w:fldCharType="begin"/>
        </w:r>
        <w:r>
          <w:rPr>
            <w:noProof/>
            <w:webHidden/>
          </w:rPr>
          <w:instrText xml:space="preserve"> PAGEREF _Toc237698954 \h </w:instrText>
        </w:r>
        <w:r>
          <w:rPr>
            <w:noProof/>
            <w:webHidden/>
          </w:rPr>
        </w:r>
        <w:r>
          <w:rPr>
            <w:noProof/>
            <w:webHidden/>
          </w:rPr>
          <w:fldChar w:fldCharType="separate"/>
        </w:r>
        <w:r>
          <w:rPr>
            <w:noProof/>
            <w:webHidden/>
          </w:rPr>
          <w:t>16</w:t>
        </w:r>
        <w:r>
          <w:rPr>
            <w:noProof/>
            <w:webHidden/>
          </w:rPr>
          <w:fldChar w:fldCharType="end"/>
        </w:r>
      </w:hyperlink>
    </w:p>
    <w:p w14:paraId="08E245A5" w14:textId="1C3155E4" w:rsidR="00302ABD" w:rsidRDefault="00302ABD">
      <w:pPr>
        <w:pStyle w:val="TOC2"/>
        <w:tabs>
          <w:tab w:val="right" w:leader="dot" w:pos="8630"/>
        </w:tabs>
        <w:rPr>
          <w:noProof/>
        </w:rPr>
      </w:pPr>
      <w:hyperlink w:anchor="_Toc237698955" w:history="1">
        <w:r w:rsidRPr="00955225">
          <w:rPr>
            <w:rStyle w:val="Hyperlink"/>
            <w:noProof/>
          </w:rPr>
          <w:t>Migration history</w:t>
        </w:r>
        <w:r>
          <w:rPr>
            <w:noProof/>
            <w:webHidden/>
          </w:rPr>
          <w:tab/>
        </w:r>
        <w:r>
          <w:rPr>
            <w:noProof/>
            <w:webHidden/>
          </w:rPr>
          <w:fldChar w:fldCharType="begin"/>
        </w:r>
        <w:r>
          <w:rPr>
            <w:noProof/>
            <w:webHidden/>
          </w:rPr>
          <w:instrText xml:space="preserve"> PAGEREF _Toc237698955 \h </w:instrText>
        </w:r>
        <w:r>
          <w:rPr>
            <w:noProof/>
            <w:webHidden/>
          </w:rPr>
        </w:r>
        <w:r>
          <w:rPr>
            <w:noProof/>
            <w:webHidden/>
          </w:rPr>
          <w:fldChar w:fldCharType="separate"/>
        </w:r>
        <w:r>
          <w:rPr>
            <w:noProof/>
            <w:webHidden/>
          </w:rPr>
          <w:t>16</w:t>
        </w:r>
        <w:r>
          <w:rPr>
            <w:noProof/>
            <w:webHidden/>
          </w:rPr>
          <w:fldChar w:fldCharType="end"/>
        </w:r>
      </w:hyperlink>
    </w:p>
    <w:p w14:paraId="6B96939F" w14:textId="6BB20C6F" w:rsidR="00302ABD" w:rsidRDefault="00302ABD">
      <w:pPr>
        <w:pStyle w:val="TOC1"/>
        <w:tabs>
          <w:tab w:val="right" w:leader="dot" w:pos="8630"/>
        </w:tabs>
        <w:rPr>
          <w:noProof/>
        </w:rPr>
      </w:pPr>
      <w:hyperlink w:anchor="_Toc237698956" w:history="1">
        <w:r w:rsidRPr="00955225">
          <w:rPr>
            <w:rStyle w:val="Hyperlink"/>
            <w:noProof/>
          </w:rPr>
          <w:t>7. Backend: Authentication &amp; Authorization</w:t>
        </w:r>
        <w:r>
          <w:rPr>
            <w:noProof/>
            <w:webHidden/>
          </w:rPr>
          <w:tab/>
        </w:r>
        <w:r>
          <w:rPr>
            <w:noProof/>
            <w:webHidden/>
          </w:rPr>
          <w:fldChar w:fldCharType="begin"/>
        </w:r>
        <w:r>
          <w:rPr>
            <w:noProof/>
            <w:webHidden/>
          </w:rPr>
          <w:instrText xml:space="preserve"> PAGEREF _Toc237698956 \h </w:instrText>
        </w:r>
        <w:r>
          <w:rPr>
            <w:noProof/>
            <w:webHidden/>
          </w:rPr>
        </w:r>
        <w:r>
          <w:rPr>
            <w:noProof/>
            <w:webHidden/>
          </w:rPr>
          <w:fldChar w:fldCharType="separate"/>
        </w:r>
        <w:r>
          <w:rPr>
            <w:noProof/>
            <w:webHidden/>
          </w:rPr>
          <w:t>17</w:t>
        </w:r>
        <w:r>
          <w:rPr>
            <w:noProof/>
            <w:webHidden/>
          </w:rPr>
          <w:fldChar w:fldCharType="end"/>
        </w:r>
      </w:hyperlink>
    </w:p>
    <w:p w14:paraId="0AAA1BF3" w14:textId="4E2B6EB9" w:rsidR="00302ABD" w:rsidRDefault="00302ABD">
      <w:pPr>
        <w:pStyle w:val="TOC2"/>
        <w:tabs>
          <w:tab w:val="right" w:leader="dot" w:pos="8630"/>
        </w:tabs>
        <w:rPr>
          <w:noProof/>
        </w:rPr>
      </w:pPr>
      <w:hyperlink w:anchor="_Toc237698957" w:history="1">
        <w:r w:rsidRPr="00955225">
          <w:rPr>
            <w:rStyle w:val="Hyperlink"/>
            <w:noProof/>
          </w:rPr>
          <w:t>JWT issuing — TokenService</w:t>
        </w:r>
        <w:r>
          <w:rPr>
            <w:noProof/>
            <w:webHidden/>
          </w:rPr>
          <w:tab/>
        </w:r>
        <w:r>
          <w:rPr>
            <w:noProof/>
            <w:webHidden/>
          </w:rPr>
          <w:fldChar w:fldCharType="begin"/>
        </w:r>
        <w:r>
          <w:rPr>
            <w:noProof/>
            <w:webHidden/>
          </w:rPr>
          <w:instrText xml:space="preserve"> PAGEREF _Toc237698957 \h </w:instrText>
        </w:r>
        <w:r>
          <w:rPr>
            <w:noProof/>
            <w:webHidden/>
          </w:rPr>
        </w:r>
        <w:r>
          <w:rPr>
            <w:noProof/>
            <w:webHidden/>
          </w:rPr>
          <w:fldChar w:fldCharType="separate"/>
        </w:r>
        <w:r>
          <w:rPr>
            <w:noProof/>
            <w:webHidden/>
          </w:rPr>
          <w:t>17</w:t>
        </w:r>
        <w:r>
          <w:rPr>
            <w:noProof/>
            <w:webHidden/>
          </w:rPr>
          <w:fldChar w:fldCharType="end"/>
        </w:r>
      </w:hyperlink>
    </w:p>
    <w:p w14:paraId="3AFEDD05" w14:textId="03126A56" w:rsidR="00302ABD" w:rsidRDefault="00302ABD">
      <w:pPr>
        <w:pStyle w:val="TOC2"/>
        <w:tabs>
          <w:tab w:val="right" w:leader="dot" w:pos="8630"/>
        </w:tabs>
        <w:rPr>
          <w:noProof/>
        </w:rPr>
      </w:pPr>
      <w:hyperlink w:anchor="_Toc237698958" w:history="1">
        <w:r w:rsidRPr="00955225">
          <w:rPr>
            <w:rStyle w:val="Hyperlink"/>
            <w:noProof/>
          </w:rPr>
          <w:t>ICurrentUser</w:t>
        </w:r>
        <w:r>
          <w:rPr>
            <w:noProof/>
            <w:webHidden/>
          </w:rPr>
          <w:tab/>
        </w:r>
        <w:r>
          <w:rPr>
            <w:noProof/>
            <w:webHidden/>
          </w:rPr>
          <w:fldChar w:fldCharType="begin"/>
        </w:r>
        <w:r>
          <w:rPr>
            <w:noProof/>
            <w:webHidden/>
          </w:rPr>
          <w:instrText xml:space="preserve"> PAGEREF _Toc237698958 \h </w:instrText>
        </w:r>
        <w:r>
          <w:rPr>
            <w:noProof/>
            <w:webHidden/>
          </w:rPr>
        </w:r>
        <w:r>
          <w:rPr>
            <w:noProof/>
            <w:webHidden/>
          </w:rPr>
          <w:fldChar w:fldCharType="separate"/>
        </w:r>
        <w:r>
          <w:rPr>
            <w:noProof/>
            <w:webHidden/>
          </w:rPr>
          <w:t>17</w:t>
        </w:r>
        <w:r>
          <w:rPr>
            <w:noProof/>
            <w:webHidden/>
          </w:rPr>
          <w:fldChar w:fldCharType="end"/>
        </w:r>
      </w:hyperlink>
    </w:p>
    <w:p w14:paraId="5E71D4F1" w14:textId="5466FF6F" w:rsidR="00302ABD" w:rsidRDefault="00302ABD">
      <w:pPr>
        <w:pStyle w:val="TOC2"/>
        <w:tabs>
          <w:tab w:val="right" w:leader="dot" w:pos="8630"/>
        </w:tabs>
        <w:rPr>
          <w:noProof/>
        </w:rPr>
      </w:pPr>
      <w:hyperlink w:anchor="_Toc237698959" w:history="1">
        <w:r w:rsidRPr="00955225">
          <w:rPr>
            <w:rStyle w:val="Hyperlink"/>
            <w:noProof/>
          </w:rPr>
          <w:t>Permission model</w:t>
        </w:r>
        <w:r>
          <w:rPr>
            <w:noProof/>
            <w:webHidden/>
          </w:rPr>
          <w:tab/>
        </w:r>
        <w:r>
          <w:rPr>
            <w:noProof/>
            <w:webHidden/>
          </w:rPr>
          <w:fldChar w:fldCharType="begin"/>
        </w:r>
        <w:r>
          <w:rPr>
            <w:noProof/>
            <w:webHidden/>
          </w:rPr>
          <w:instrText xml:space="preserve"> PAGEREF _Toc237698959 \h </w:instrText>
        </w:r>
        <w:r>
          <w:rPr>
            <w:noProof/>
            <w:webHidden/>
          </w:rPr>
        </w:r>
        <w:r>
          <w:rPr>
            <w:noProof/>
            <w:webHidden/>
          </w:rPr>
          <w:fldChar w:fldCharType="separate"/>
        </w:r>
        <w:r>
          <w:rPr>
            <w:noProof/>
            <w:webHidden/>
          </w:rPr>
          <w:t>17</w:t>
        </w:r>
        <w:r>
          <w:rPr>
            <w:noProof/>
            <w:webHidden/>
          </w:rPr>
          <w:fldChar w:fldCharType="end"/>
        </w:r>
      </w:hyperlink>
    </w:p>
    <w:p w14:paraId="5003105E" w14:textId="68BC389D" w:rsidR="00302ABD" w:rsidRDefault="00302ABD">
      <w:pPr>
        <w:pStyle w:val="TOC2"/>
        <w:tabs>
          <w:tab w:val="right" w:leader="dot" w:pos="8630"/>
        </w:tabs>
        <w:rPr>
          <w:noProof/>
        </w:rPr>
      </w:pPr>
      <w:hyperlink w:anchor="_Toc237698960" w:history="1">
        <w:r w:rsidRPr="00955225">
          <w:rPr>
            <w:rStyle w:val="Hyperlink"/>
            <w:noProof/>
          </w:rPr>
          <w:t>Effective-permission resolution — PermissionService</w:t>
        </w:r>
        <w:r>
          <w:rPr>
            <w:noProof/>
            <w:webHidden/>
          </w:rPr>
          <w:tab/>
        </w:r>
        <w:r>
          <w:rPr>
            <w:noProof/>
            <w:webHidden/>
          </w:rPr>
          <w:fldChar w:fldCharType="begin"/>
        </w:r>
        <w:r>
          <w:rPr>
            <w:noProof/>
            <w:webHidden/>
          </w:rPr>
          <w:instrText xml:space="preserve"> PAGEREF _Toc237698960 \h </w:instrText>
        </w:r>
        <w:r>
          <w:rPr>
            <w:noProof/>
            <w:webHidden/>
          </w:rPr>
        </w:r>
        <w:r>
          <w:rPr>
            <w:noProof/>
            <w:webHidden/>
          </w:rPr>
          <w:fldChar w:fldCharType="separate"/>
        </w:r>
        <w:r>
          <w:rPr>
            <w:noProof/>
            <w:webHidden/>
          </w:rPr>
          <w:t>18</w:t>
        </w:r>
        <w:r>
          <w:rPr>
            <w:noProof/>
            <w:webHidden/>
          </w:rPr>
          <w:fldChar w:fldCharType="end"/>
        </w:r>
      </w:hyperlink>
    </w:p>
    <w:p w14:paraId="2097D8CA" w14:textId="58ADE50F" w:rsidR="00302ABD" w:rsidRDefault="00302ABD">
      <w:pPr>
        <w:pStyle w:val="TOC2"/>
        <w:tabs>
          <w:tab w:val="right" w:leader="dot" w:pos="8630"/>
        </w:tabs>
        <w:rPr>
          <w:noProof/>
        </w:rPr>
      </w:pPr>
      <w:hyperlink w:anchor="_Toc237698961" w:history="1">
        <w:r w:rsidRPr="00955225">
          <w:rPr>
            <w:rStyle w:val="Hyperlink"/>
            <w:noProof/>
          </w:rPr>
          <w:t>Full login -&gt; protected request flow</w:t>
        </w:r>
        <w:r>
          <w:rPr>
            <w:noProof/>
            <w:webHidden/>
          </w:rPr>
          <w:tab/>
        </w:r>
        <w:r>
          <w:rPr>
            <w:noProof/>
            <w:webHidden/>
          </w:rPr>
          <w:fldChar w:fldCharType="begin"/>
        </w:r>
        <w:r>
          <w:rPr>
            <w:noProof/>
            <w:webHidden/>
          </w:rPr>
          <w:instrText xml:space="preserve"> PAGEREF _Toc237698961 \h </w:instrText>
        </w:r>
        <w:r>
          <w:rPr>
            <w:noProof/>
            <w:webHidden/>
          </w:rPr>
        </w:r>
        <w:r>
          <w:rPr>
            <w:noProof/>
            <w:webHidden/>
          </w:rPr>
          <w:fldChar w:fldCharType="separate"/>
        </w:r>
        <w:r>
          <w:rPr>
            <w:noProof/>
            <w:webHidden/>
          </w:rPr>
          <w:t>18</w:t>
        </w:r>
        <w:r>
          <w:rPr>
            <w:noProof/>
            <w:webHidden/>
          </w:rPr>
          <w:fldChar w:fldCharType="end"/>
        </w:r>
      </w:hyperlink>
    </w:p>
    <w:p w14:paraId="7C6493C6" w14:textId="0F111A73" w:rsidR="00302ABD" w:rsidRDefault="00302ABD">
      <w:pPr>
        <w:pStyle w:val="TOC2"/>
        <w:tabs>
          <w:tab w:val="right" w:leader="dot" w:pos="8630"/>
        </w:tabs>
        <w:rPr>
          <w:noProof/>
        </w:rPr>
      </w:pPr>
      <w:hyperlink w:anchor="_Toc237698962" w:history="1">
        <w:r w:rsidRPr="00955225">
          <w:rPr>
            <w:rStyle w:val="Hyperlink"/>
            <w:noProof/>
          </w:rPr>
          <w:t>Service-to-service auth</w:t>
        </w:r>
        <w:r>
          <w:rPr>
            <w:noProof/>
            <w:webHidden/>
          </w:rPr>
          <w:tab/>
        </w:r>
        <w:r>
          <w:rPr>
            <w:noProof/>
            <w:webHidden/>
          </w:rPr>
          <w:fldChar w:fldCharType="begin"/>
        </w:r>
        <w:r>
          <w:rPr>
            <w:noProof/>
            <w:webHidden/>
          </w:rPr>
          <w:instrText xml:space="preserve"> PAGEREF _Toc237698962 \h </w:instrText>
        </w:r>
        <w:r>
          <w:rPr>
            <w:noProof/>
            <w:webHidden/>
          </w:rPr>
        </w:r>
        <w:r>
          <w:rPr>
            <w:noProof/>
            <w:webHidden/>
          </w:rPr>
          <w:fldChar w:fldCharType="separate"/>
        </w:r>
        <w:r>
          <w:rPr>
            <w:noProof/>
            <w:webHidden/>
          </w:rPr>
          <w:t>18</w:t>
        </w:r>
        <w:r>
          <w:rPr>
            <w:noProof/>
            <w:webHidden/>
          </w:rPr>
          <w:fldChar w:fldCharType="end"/>
        </w:r>
      </w:hyperlink>
    </w:p>
    <w:p w14:paraId="3985FD54" w14:textId="41380A7A" w:rsidR="00302ABD" w:rsidRDefault="00302ABD">
      <w:pPr>
        <w:pStyle w:val="TOC1"/>
        <w:tabs>
          <w:tab w:val="right" w:leader="dot" w:pos="8630"/>
        </w:tabs>
        <w:rPr>
          <w:noProof/>
        </w:rPr>
      </w:pPr>
      <w:hyperlink w:anchor="_Toc237698963" w:history="1">
        <w:r w:rsidRPr="00955225">
          <w:rPr>
            <w:rStyle w:val="Hyperlink"/>
            <w:noProof/>
          </w:rPr>
          <w:t>8. Backend: Dependency Injection &amp; Composition Root</w:t>
        </w:r>
        <w:r>
          <w:rPr>
            <w:noProof/>
            <w:webHidden/>
          </w:rPr>
          <w:tab/>
        </w:r>
        <w:r>
          <w:rPr>
            <w:noProof/>
            <w:webHidden/>
          </w:rPr>
          <w:fldChar w:fldCharType="begin"/>
        </w:r>
        <w:r>
          <w:rPr>
            <w:noProof/>
            <w:webHidden/>
          </w:rPr>
          <w:instrText xml:space="preserve"> PAGEREF _Toc237698963 \h </w:instrText>
        </w:r>
        <w:r>
          <w:rPr>
            <w:noProof/>
            <w:webHidden/>
          </w:rPr>
        </w:r>
        <w:r>
          <w:rPr>
            <w:noProof/>
            <w:webHidden/>
          </w:rPr>
          <w:fldChar w:fldCharType="separate"/>
        </w:r>
        <w:r>
          <w:rPr>
            <w:noProof/>
            <w:webHidden/>
          </w:rPr>
          <w:t>19</w:t>
        </w:r>
        <w:r>
          <w:rPr>
            <w:noProof/>
            <w:webHidden/>
          </w:rPr>
          <w:fldChar w:fldCharType="end"/>
        </w:r>
      </w:hyperlink>
    </w:p>
    <w:p w14:paraId="645456A8" w14:textId="1BD94CB6" w:rsidR="00302ABD" w:rsidRDefault="00302ABD">
      <w:pPr>
        <w:pStyle w:val="TOC2"/>
        <w:tabs>
          <w:tab w:val="right" w:leader="dot" w:pos="8630"/>
        </w:tabs>
        <w:rPr>
          <w:noProof/>
        </w:rPr>
      </w:pPr>
      <w:hyperlink w:anchor="_Toc237698964" w:history="1">
        <w:r w:rsidRPr="00955225">
          <w:rPr>
            <w:rStyle w:val="Hyperlink"/>
            <w:noProof/>
          </w:rPr>
          <w:t>Database &amp; Identity</w:t>
        </w:r>
        <w:r>
          <w:rPr>
            <w:noProof/>
            <w:webHidden/>
          </w:rPr>
          <w:tab/>
        </w:r>
        <w:r>
          <w:rPr>
            <w:noProof/>
            <w:webHidden/>
          </w:rPr>
          <w:fldChar w:fldCharType="begin"/>
        </w:r>
        <w:r>
          <w:rPr>
            <w:noProof/>
            <w:webHidden/>
          </w:rPr>
          <w:instrText xml:space="preserve"> PAGEREF _Toc237698964 \h </w:instrText>
        </w:r>
        <w:r>
          <w:rPr>
            <w:noProof/>
            <w:webHidden/>
          </w:rPr>
        </w:r>
        <w:r>
          <w:rPr>
            <w:noProof/>
            <w:webHidden/>
          </w:rPr>
          <w:fldChar w:fldCharType="separate"/>
        </w:r>
        <w:r>
          <w:rPr>
            <w:noProof/>
            <w:webHidden/>
          </w:rPr>
          <w:t>19</w:t>
        </w:r>
        <w:r>
          <w:rPr>
            <w:noProof/>
            <w:webHidden/>
          </w:rPr>
          <w:fldChar w:fldCharType="end"/>
        </w:r>
      </w:hyperlink>
    </w:p>
    <w:p w14:paraId="128D4E64" w14:textId="685762DE" w:rsidR="00302ABD" w:rsidRDefault="00302ABD">
      <w:pPr>
        <w:pStyle w:val="TOC2"/>
        <w:tabs>
          <w:tab w:val="right" w:leader="dot" w:pos="8630"/>
        </w:tabs>
        <w:rPr>
          <w:noProof/>
        </w:rPr>
      </w:pPr>
      <w:hyperlink w:anchor="_Toc237698965" w:history="1">
        <w:r w:rsidRPr="00955225">
          <w:rPr>
            <w:rStyle w:val="Hyperlink"/>
            <w:noProof/>
          </w:rPr>
          <w:t>JWT options — a deliberate exception to fail-fast validation</w:t>
        </w:r>
        <w:r>
          <w:rPr>
            <w:noProof/>
            <w:webHidden/>
          </w:rPr>
          <w:tab/>
        </w:r>
        <w:r>
          <w:rPr>
            <w:noProof/>
            <w:webHidden/>
          </w:rPr>
          <w:fldChar w:fldCharType="begin"/>
        </w:r>
        <w:r>
          <w:rPr>
            <w:noProof/>
            <w:webHidden/>
          </w:rPr>
          <w:instrText xml:space="preserve"> PAGEREF _Toc237698965 \h </w:instrText>
        </w:r>
        <w:r>
          <w:rPr>
            <w:noProof/>
            <w:webHidden/>
          </w:rPr>
        </w:r>
        <w:r>
          <w:rPr>
            <w:noProof/>
            <w:webHidden/>
          </w:rPr>
          <w:fldChar w:fldCharType="separate"/>
        </w:r>
        <w:r>
          <w:rPr>
            <w:noProof/>
            <w:webHidden/>
          </w:rPr>
          <w:t>19</w:t>
        </w:r>
        <w:r>
          <w:rPr>
            <w:noProof/>
            <w:webHidden/>
          </w:rPr>
          <w:fldChar w:fldCharType="end"/>
        </w:r>
      </w:hyperlink>
    </w:p>
    <w:p w14:paraId="52050042" w14:textId="6646ABA9" w:rsidR="00302ABD" w:rsidRDefault="00302ABD">
      <w:pPr>
        <w:pStyle w:val="TOC2"/>
        <w:tabs>
          <w:tab w:val="right" w:leader="dot" w:pos="8630"/>
        </w:tabs>
        <w:rPr>
          <w:noProof/>
        </w:rPr>
      </w:pPr>
      <w:hyperlink w:anchor="_Toc237698966" w:history="1">
        <w:r w:rsidRPr="00955225">
          <w:rPr>
            <w:rStyle w:val="Hyperlink"/>
            <w:noProof/>
          </w:rPr>
          <w:t>Core services (all Scoped)</w:t>
        </w:r>
        <w:r>
          <w:rPr>
            <w:noProof/>
            <w:webHidden/>
          </w:rPr>
          <w:tab/>
        </w:r>
        <w:r>
          <w:rPr>
            <w:noProof/>
            <w:webHidden/>
          </w:rPr>
          <w:fldChar w:fldCharType="begin"/>
        </w:r>
        <w:r>
          <w:rPr>
            <w:noProof/>
            <w:webHidden/>
          </w:rPr>
          <w:instrText xml:space="preserve"> PAGEREF _Toc237698966 \h </w:instrText>
        </w:r>
        <w:r>
          <w:rPr>
            <w:noProof/>
            <w:webHidden/>
          </w:rPr>
        </w:r>
        <w:r>
          <w:rPr>
            <w:noProof/>
            <w:webHidden/>
          </w:rPr>
          <w:fldChar w:fldCharType="separate"/>
        </w:r>
        <w:r>
          <w:rPr>
            <w:noProof/>
            <w:webHidden/>
          </w:rPr>
          <w:t>19</w:t>
        </w:r>
        <w:r>
          <w:rPr>
            <w:noProof/>
            <w:webHidden/>
          </w:rPr>
          <w:fldChar w:fldCharType="end"/>
        </w:r>
      </w:hyperlink>
    </w:p>
    <w:p w14:paraId="24E7CB14" w14:textId="331257D0" w:rsidR="00302ABD" w:rsidRDefault="00302ABD">
      <w:pPr>
        <w:pStyle w:val="TOC2"/>
        <w:tabs>
          <w:tab w:val="right" w:leader="dot" w:pos="8630"/>
        </w:tabs>
        <w:rPr>
          <w:noProof/>
        </w:rPr>
      </w:pPr>
      <w:hyperlink w:anchor="_Toc237698967" w:history="1">
        <w:r w:rsidRPr="00955225">
          <w:rPr>
            <w:rStyle w:val="Hyperlink"/>
            <w:noProof/>
          </w:rPr>
          <w:t>Scraping subsystem (AddScraping)</w:t>
        </w:r>
        <w:r>
          <w:rPr>
            <w:noProof/>
            <w:webHidden/>
          </w:rPr>
          <w:tab/>
        </w:r>
        <w:r>
          <w:rPr>
            <w:noProof/>
            <w:webHidden/>
          </w:rPr>
          <w:fldChar w:fldCharType="begin"/>
        </w:r>
        <w:r>
          <w:rPr>
            <w:noProof/>
            <w:webHidden/>
          </w:rPr>
          <w:instrText xml:space="preserve"> PAGEREF _Toc237698967 \h </w:instrText>
        </w:r>
        <w:r>
          <w:rPr>
            <w:noProof/>
            <w:webHidden/>
          </w:rPr>
        </w:r>
        <w:r>
          <w:rPr>
            <w:noProof/>
            <w:webHidden/>
          </w:rPr>
          <w:fldChar w:fldCharType="separate"/>
        </w:r>
        <w:r>
          <w:rPr>
            <w:noProof/>
            <w:webHidden/>
          </w:rPr>
          <w:t>19</w:t>
        </w:r>
        <w:r>
          <w:rPr>
            <w:noProof/>
            <w:webHidden/>
          </w:rPr>
          <w:fldChar w:fldCharType="end"/>
        </w:r>
      </w:hyperlink>
    </w:p>
    <w:p w14:paraId="6B6695B4" w14:textId="0D853799" w:rsidR="00302ABD" w:rsidRDefault="00302ABD">
      <w:pPr>
        <w:pStyle w:val="TOC1"/>
        <w:tabs>
          <w:tab w:val="right" w:leader="dot" w:pos="8630"/>
        </w:tabs>
        <w:rPr>
          <w:noProof/>
        </w:rPr>
      </w:pPr>
      <w:hyperlink w:anchor="_Toc237698968" w:history="1">
        <w:r w:rsidRPr="00955225">
          <w:rPr>
            <w:rStyle w:val="Hyperlink"/>
            <w:noProof/>
          </w:rPr>
          <w:t>9. Backend: API Pipeline, Middleware &amp; Controllers</w:t>
        </w:r>
        <w:r>
          <w:rPr>
            <w:noProof/>
            <w:webHidden/>
          </w:rPr>
          <w:tab/>
        </w:r>
        <w:r>
          <w:rPr>
            <w:noProof/>
            <w:webHidden/>
          </w:rPr>
          <w:fldChar w:fldCharType="begin"/>
        </w:r>
        <w:r>
          <w:rPr>
            <w:noProof/>
            <w:webHidden/>
          </w:rPr>
          <w:instrText xml:space="preserve"> PAGEREF _Toc237698968 \h </w:instrText>
        </w:r>
        <w:r>
          <w:rPr>
            <w:noProof/>
            <w:webHidden/>
          </w:rPr>
        </w:r>
        <w:r>
          <w:rPr>
            <w:noProof/>
            <w:webHidden/>
          </w:rPr>
          <w:fldChar w:fldCharType="separate"/>
        </w:r>
        <w:r>
          <w:rPr>
            <w:noProof/>
            <w:webHidden/>
          </w:rPr>
          <w:t>21</w:t>
        </w:r>
        <w:r>
          <w:rPr>
            <w:noProof/>
            <w:webHidden/>
          </w:rPr>
          <w:fldChar w:fldCharType="end"/>
        </w:r>
      </w:hyperlink>
    </w:p>
    <w:p w14:paraId="598A199E" w14:textId="3F425255" w:rsidR="00302ABD" w:rsidRDefault="00302ABD">
      <w:pPr>
        <w:pStyle w:val="TOC2"/>
        <w:tabs>
          <w:tab w:val="right" w:leader="dot" w:pos="8630"/>
        </w:tabs>
        <w:rPr>
          <w:noProof/>
        </w:rPr>
      </w:pPr>
      <w:hyperlink w:anchor="_Toc237698969" w:history="1">
        <w:r w:rsidRPr="00955225">
          <w:rPr>
            <w:rStyle w:val="Hyperlink"/>
            <w:noProof/>
          </w:rPr>
          <w:t>Request pipeline order (Program.cs)</w:t>
        </w:r>
        <w:r>
          <w:rPr>
            <w:noProof/>
            <w:webHidden/>
          </w:rPr>
          <w:tab/>
        </w:r>
        <w:r>
          <w:rPr>
            <w:noProof/>
            <w:webHidden/>
          </w:rPr>
          <w:fldChar w:fldCharType="begin"/>
        </w:r>
        <w:r>
          <w:rPr>
            <w:noProof/>
            <w:webHidden/>
          </w:rPr>
          <w:instrText xml:space="preserve"> PAGEREF _Toc237698969 \h </w:instrText>
        </w:r>
        <w:r>
          <w:rPr>
            <w:noProof/>
            <w:webHidden/>
          </w:rPr>
        </w:r>
        <w:r>
          <w:rPr>
            <w:noProof/>
            <w:webHidden/>
          </w:rPr>
          <w:fldChar w:fldCharType="separate"/>
        </w:r>
        <w:r>
          <w:rPr>
            <w:noProof/>
            <w:webHidden/>
          </w:rPr>
          <w:t>21</w:t>
        </w:r>
        <w:r>
          <w:rPr>
            <w:noProof/>
            <w:webHidden/>
          </w:rPr>
          <w:fldChar w:fldCharType="end"/>
        </w:r>
      </w:hyperlink>
    </w:p>
    <w:p w14:paraId="2205ACB9" w14:textId="0D0F9EA5" w:rsidR="00302ABD" w:rsidRDefault="00302ABD">
      <w:pPr>
        <w:pStyle w:val="TOC2"/>
        <w:tabs>
          <w:tab w:val="right" w:leader="dot" w:pos="8630"/>
        </w:tabs>
        <w:rPr>
          <w:noProof/>
        </w:rPr>
      </w:pPr>
      <w:hyperlink w:anchor="_Toc237698970" w:history="1">
        <w:r w:rsidRPr="00955225">
          <w:rPr>
            <w:rStyle w:val="Hyperlink"/>
            <w:noProof/>
          </w:rPr>
          <w:t>Middleware</w:t>
        </w:r>
        <w:r>
          <w:rPr>
            <w:noProof/>
            <w:webHidden/>
          </w:rPr>
          <w:tab/>
        </w:r>
        <w:r>
          <w:rPr>
            <w:noProof/>
            <w:webHidden/>
          </w:rPr>
          <w:fldChar w:fldCharType="begin"/>
        </w:r>
        <w:r>
          <w:rPr>
            <w:noProof/>
            <w:webHidden/>
          </w:rPr>
          <w:instrText xml:space="preserve"> PAGEREF _Toc237698970 \h </w:instrText>
        </w:r>
        <w:r>
          <w:rPr>
            <w:noProof/>
            <w:webHidden/>
          </w:rPr>
        </w:r>
        <w:r>
          <w:rPr>
            <w:noProof/>
            <w:webHidden/>
          </w:rPr>
          <w:fldChar w:fldCharType="separate"/>
        </w:r>
        <w:r>
          <w:rPr>
            <w:noProof/>
            <w:webHidden/>
          </w:rPr>
          <w:t>21</w:t>
        </w:r>
        <w:r>
          <w:rPr>
            <w:noProof/>
            <w:webHidden/>
          </w:rPr>
          <w:fldChar w:fldCharType="end"/>
        </w:r>
      </w:hyperlink>
    </w:p>
    <w:p w14:paraId="4EC00561" w14:textId="2F00963D" w:rsidR="00302ABD" w:rsidRDefault="00302ABD">
      <w:pPr>
        <w:pStyle w:val="TOC2"/>
        <w:tabs>
          <w:tab w:val="right" w:leader="dot" w:pos="8630"/>
        </w:tabs>
        <w:rPr>
          <w:noProof/>
        </w:rPr>
      </w:pPr>
      <w:hyperlink w:anchor="_Toc237698971" w:history="1">
        <w:r w:rsidRPr="00955225">
          <w:rPr>
            <w:rStyle w:val="Hyperlink"/>
            <w:noProof/>
          </w:rPr>
          <w:t>Controllers</w:t>
        </w:r>
        <w:r>
          <w:rPr>
            <w:noProof/>
            <w:webHidden/>
          </w:rPr>
          <w:tab/>
        </w:r>
        <w:r>
          <w:rPr>
            <w:noProof/>
            <w:webHidden/>
          </w:rPr>
          <w:fldChar w:fldCharType="begin"/>
        </w:r>
        <w:r>
          <w:rPr>
            <w:noProof/>
            <w:webHidden/>
          </w:rPr>
          <w:instrText xml:space="preserve"> PAGEREF _Toc237698971 \h </w:instrText>
        </w:r>
        <w:r>
          <w:rPr>
            <w:noProof/>
            <w:webHidden/>
          </w:rPr>
        </w:r>
        <w:r>
          <w:rPr>
            <w:noProof/>
            <w:webHidden/>
          </w:rPr>
          <w:fldChar w:fldCharType="separate"/>
        </w:r>
        <w:r>
          <w:rPr>
            <w:noProof/>
            <w:webHidden/>
          </w:rPr>
          <w:t>22</w:t>
        </w:r>
        <w:r>
          <w:rPr>
            <w:noProof/>
            <w:webHidden/>
          </w:rPr>
          <w:fldChar w:fldCharType="end"/>
        </w:r>
      </w:hyperlink>
    </w:p>
    <w:p w14:paraId="379B41B7" w14:textId="7134D43F" w:rsidR="00302ABD" w:rsidRDefault="00302ABD">
      <w:pPr>
        <w:pStyle w:val="TOC1"/>
        <w:tabs>
          <w:tab w:val="right" w:leader="dot" w:pos="8630"/>
        </w:tabs>
        <w:rPr>
          <w:noProof/>
        </w:rPr>
      </w:pPr>
      <w:hyperlink w:anchor="_Toc237698972" w:history="1">
        <w:r w:rsidRPr="00955225">
          <w:rPr>
            <w:rStyle w:val="Hyperlink"/>
            <w:noProof/>
          </w:rPr>
          <w:t>10. Backend: Configuration Reference</w:t>
        </w:r>
        <w:r>
          <w:rPr>
            <w:noProof/>
            <w:webHidden/>
          </w:rPr>
          <w:tab/>
        </w:r>
        <w:r>
          <w:rPr>
            <w:noProof/>
            <w:webHidden/>
          </w:rPr>
          <w:fldChar w:fldCharType="begin"/>
        </w:r>
        <w:r>
          <w:rPr>
            <w:noProof/>
            <w:webHidden/>
          </w:rPr>
          <w:instrText xml:space="preserve"> PAGEREF _Toc237698972 \h </w:instrText>
        </w:r>
        <w:r>
          <w:rPr>
            <w:noProof/>
            <w:webHidden/>
          </w:rPr>
        </w:r>
        <w:r>
          <w:rPr>
            <w:noProof/>
            <w:webHidden/>
          </w:rPr>
          <w:fldChar w:fldCharType="separate"/>
        </w:r>
        <w:r>
          <w:rPr>
            <w:noProof/>
            <w:webHidden/>
          </w:rPr>
          <w:t>24</w:t>
        </w:r>
        <w:r>
          <w:rPr>
            <w:noProof/>
            <w:webHidden/>
          </w:rPr>
          <w:fldChar w:fldCharType="end"/>
        </w:r>
      </w:hyperlink>
    </w:p>
    <w:p w14:paraId="5A34DD66" w14:textId="5213721B" w:rsidR="00302ABD" w:rsidRDefault="00302ABD">
      <w:pPr>
        <w:pStyle w:val="TOC1"/>
        <w:tabs>
          <w:tab w:val="right" w:leader="dot" w:pos="8630"/>
        </w:tabs>
        <w:rPr>
          <w:noProof/>
        </w:rPr>
      </w:pPr>
      <w:hyperlink w:anchor="_Toc237698973" w:history="1">
        <w:r w:rsidRPr="00955225">
          <w:rPr>
            <w:rStyle w:val="Hyperlink"/>
            <w:noProof/>
          </w:rPr>
          <w:t>11. Backend: Background Job System</w:t>
        </w:r>
        <w:r>
          <w:rPr>
            <w:noProof/>
            <w:webHidden/>
          </w:rPr>
          <w:tab/>
        </w:r>
        <w:r>
          <w:rPr>
            <w:noProof/>
            <w:webHidden/>
          </w:rPr>
          <w:fldChar w:fldCharType="begin"/>
        </w:r>
        <w:r>
          <w:rPr>
            <w:noProof/>
            <w:webHidden/>
          </w:rPr>
          <w:instrText xml:space="preserve"> PAGEREF _Toc237698973 \h </w:instrText>
        </w:r>
        <w:r>
          <w:rPr>
            <w:noProof/>
            <w:webHidden/>
          </w:rPr>
        </w:r>
        <w:r>
          <w:rPr>
            <w:noProof/>
            <w:webHidden/>
          </w:rPr>
          <w:fldChar w:fldCharType="separate"/>
        </w:r>
        <w:r>
          <w:rPr>
            <w:noProof/>
            <w:webHidden/>
          </w:rPr>
          <w:t>25</w:t>
        </w:r>
        <w:r>
          <w:rPr>
            <w:noProof/>
            <w:webHidden/>
          </w:rPr>
          <w:fldChar w:fldCharType="end"/>
        </w:r>
      </w:hyperlink>
    </w:p>
    <w:p w14:paraId="391E7CAE" w14:textId="4FE2E060" w:rsidR="00302ABD" w:rsidRDefault="00302ABD">
      <w:pPr>
        <w:pStyle w:val="TOC2"/>
        <w:tabs>
          <w:tab w:val="right" w:leader="dot" w:pos="8630"/>
        </w:tabs>
        <w:rPr>
          <w:noProof/>
        </w:rPr>
      </w:pPr>
      <w:hyperlink w:anchor="_Toc237698974" w:history="1">
        <w:r w:rsidRPr="00955225">
          <w:rPr>
            <w:rStyle w:val="Hyperlink"/>
            <w:noProof/>
          </w:rPr>
          <w:t>Status lifecycle</w:t>
        </w:r>
        <w:r>
          <w:rPr>
            <w:noProof/>
            <w:webHidden/>
          </w:rPr>
          <w:tab/>
        </w:r>
        <w:r>
          <w:rPr>
            <w:noProof/>
            <w:webHidden/>
          </w:rPr>
          <w:fldChar w:fldCharType="begin"/>
        </w:r>
        <w:r>
          <w:rPr>
            <w:noProof/>
            <w:webHidden/>
          </w:rPr>
          <w:instrText xml:space="preserve"> PAGEREF _Toc237698974 \h </w:instrText>
        </w:r>
        <w:r>
          <w:rPr>
            <w:noProof/>
            <w:webHidden/>
          </w:rPr>
        </w:r>
        <w:r>
          <w:rPr>
            <w:noProof/>
            <w:webHidden/>
          </w:rPr>
          <w:fldChar w:fldCharType="separate"/>
        </w:r>
        <w:r>
          <w:rPr>
            <w:noProof/>
            <w:webHidden/>
          </w:rPr>
          <w:t>25</w:t>
        </w:r>
        <w:r>
          <w:rPr>
            <w:noProof/>
            <w:webHidden/>
          </w:rPr>
          <w:fldChar w:fldCharType="end"/>
        </w:r>
      </w:hyperlink>
    </w:p>
    <w:p w14:paraId="61A1E4E4" w14:textId="5AD82339" w:rsidR="00302ABD" w:rsidRDefault="00302ABD">
      <w:pPr>
        <w:pStyle w:val="TOC2"/>
        <w:tabs>
          <w:tab w:val="right" w:leader="dot" w:pos="8630"/>
        </w:tabs>
        <w:rPr>
          <w:noProof/>
        </w:rPr>
      </w:pPr>
      <w:hyperlink w:anchor="_Toc237698975" w:history="1">
        <w:r w:rsidRPr="00955225">
          <w:rPr>
            <w:rStyle w:val="Hyperlink"/>
            <w:noProof/>
          </w:rPr>
          <w:t>Creation</w:t>
        </w:r>
        <w:r>
          <w:rPr>
            <w:noProof/>
            <w:webHidden/>
          </w:rPr>
          <w:tab/>
        </w:r>
        <w:r>
          <w:rPr>
            <w:noProof/>
            <w:webHidden/>
          </w:rPr>
          <w:fldChar w:fldCharType="begin"/>
        </w:r>
        <w:r>
          <w:rPr>
            <w:noProof/>
            <w:webHidden/>
          </w:rPr>
          <w:instrText xml:space="preserve"> PAGEREF _Toc237698975 \h </w:instrText>
        </w:r>
        <w:r>
          <w:rPr>
            <w:noProof/>
            <w:webHidden/>
          </w:rPr>
        </w:r>
        <w:r>
          <w:rPr>
            <w:noProof/>
            <w:webHidden/>
          </w:rPr>
          <w:fldChar w:fldCharType="separate"/>
        </w:r>
        <w:r>
          <w:rPr>
            <w:noProof/>
            <w:webHidden/>
          </w:rPr>
          <w:t>25</w:t>
        </w:r>
        <w:r>
          <w:rPr>
            <w:noProof/>
            <w:webHidden/>
          </w:rPr>
          <w:fldChar w:fldCharType="end"/>
        </w:r>
      </w:hyperlink>
    </w:p>
    <w:p w14:paraId="1AD6FC30" w14:textId="250C9036" w:rsidR="00302ABD" w:rsidRDefault="00302ABD">
      <w:pPr>
        <w:pStyle w:val="TOC2"/>
        <w:tabs>
          <w:tab w:val="right" w:leader="dot" w:pos="8630"/>
        </w:tabs>
        <w:rPr>
          <w:noProof/>
        </w:rPr>
      </w:pPr>
      <w:hyperlink w:anchor="_Toc237698976" w:history="1">
        <w:r w:rsidRPr="00955225">
          <w:rPr>
            <w:rStyle w:val="Hyperlink"/>
            <w:noProof/>
          </w:rPr>
          <w:t>Worker protocol (service-key authenticated, never reachable from a browser)</w:t>
        </w:r>
        <w:r>
          <w:rPr>
            <w:noProof/>
            <w:webHidden/>
          </w:rPr>
          <w:tab/>
        </w:r>
        <w:r>
          <w:rPr>
            <w:noProof/>
            <w:webHidden/>
          </w:rPr>
          <w:fldChar w:fldCharType="begin"/>
        </w:r>
        <w:r>
          <w:rPr>
            <w:noProof/>
            <w:webHidden/>
          </w:rPr>
          <w:instrText xml:space="preserve"> PAGEREF _Toc237698976 \h </w:instrText>
        </w:r>
        <w:r>
          <w:rPr>
            <w:noProof/>
            <w:webHidden/>
          </w:rPr>
        </w:r>
        <w:r>
          <w:rPr>
            <w:noProof/>
            <w:webHidden/>
          </w:rPr>
          <w:fldChar w:fldCharType="separate"/>
        </w:r>
        <w:r>
          <w:rPr>
            <w:noProof/>
            <w:webHidden/>
          </w:rPr>
          <w:t>25</w:t>
        </w:r>
        <w:r>
          <w:rPr>
            <w:noProof/>
            <w:webHidden/>
          </w:rPr>
          <w:fldChar w:fldCharType="end"/>
        </w:r>
      </w:hyperlink>
    </w:p>
    <w:p w14:paraId="44956C7E" w14:textId="54F01943" w:rsidR="00302ABD" w:rsidRDefault="00302ABD">
      <w:pPr>
        <w:pStyle w:val="TOC2"/>
        <w:tabs>
          <w:tab w:val="right" w:leader="dot" w:pos="8630"/>
        </w:tabs>
        <w:rPr>
          <w:noProof/>
        </w:rPr>
      </w:pPr>
      <w:hyperlink w:anchor="_Toc237698977" w:history="1">
        <w:r w:rsidRPr="00955225">
          <w:rPr>
            <w:rStyle w:val="Hyperlink"/>
            <w:noProof/>
          </w:rPr>
          <w:t>ScraperWorkerService</w:t>
        </w:r>
        <w:r>
          <w:rPr>
            <w:noProof/>
            <w:webHidden/>
          </w:rPr>
          <w:tab/>
        </w:r>
        <w:r>
          <w:rPr>
            <w:noProof/>
            <w:webHidden/>
          </w:rPr>
          <w:fldChar w:fldCharType="begin"/>
        </w:r>
        <w:r>
          <w:rPr>
            <w:noProof/>
            <w:webHidden/>
          </w:rPr>
          <w:instrText xml:space="preserve"> PAGEREF _Toc237698977 \h </w:instrText>
        </w:r>
        <w:r>
          <w:rPr>
            <w:noProof/>
            <w:webHidden/>
          </w:rPr>
        </w:r>
        <w:r>
          <w:rPr>
            <w:noProof/>
            <w:webHidden/>
          </w:rPr>
          <w:fldChar w:fldCharType="separate"/>
        </w:r>
        <w:r>
          <w:rPr>
            <w:noProof/>
            <w:webHidden/>
          </w:rPr>
          <w:t>25</w:t>
        </w:r>
        <w:r>
          <w:rPr>
            <w:noProof/>
            <w:webHidden/>
          </w:rPr>
          <w:fldChar w:fldCharType="end"/>
        </w:r>
      </w:hyperlink>
    </w:p>
    <w:p w14:paraId="336FFA50" w14:textId="7188B324" w:rsidR="00302ABD" w:rsidRDefault="00302ABD">
      <w:pPr>
        <w:pStyle w:val="TOC2"/>
        <w:tabs>
          <w:tab w:val="right" w:leader="dot" w:pos="8630"/>
        </w:tabs>
        <w:rPr>
          <w:noProof/>
        </w:rPr>
      </w:pPr>
      <w:hyperlink w:anchor="_Toc237698978" w:history="1">
        <w:r w:rsidRPr="00955225">
          <w:rPr>
            <w:rStyle w:val="Hyperlink"/>
            <w:noProof/>
          </w:rPr>
          <w:t>StaleJobReaperService</w:t>
        </w:r>
        <w:r>
          <w:rPr>
            <w:noProof/>
            <w:webHidden/>
          </w:rPr>
          <w:tab/>
        </w:r>
        <w:r>
          <w:rPr>
            <w:noProof/>
            <w:webHidden/>
          </w:rPr>
          <w:fldChar w:fldCharType="begin"/>
        </w:r>
        <w:r>
          <w:rPr>
            <w:noProof/>
            <w:webHidden/>
          </w:rPr>
          <w:instrText xml:space="preserve"> PAGEREF _Toc237698978 \h </w:instrText>
        </w:r>
        <w:r>
          <w:rPr>
            <w:noProof/>
            <w:webHidden/>
          </w:rPr>
        </w:r>
        <w:r>
          <w:rPr>
            <w:noProof/>
            <w:webHidden/>
          </w:rPr>
          <w:fldChar w:fldCharType="separate"/>
        </w:r>
        <w:r>
          <w:rPr>
            <w:noProof/>
            <w:webHidden/>
          </w:rPr>
          <w:t>26</w:t>
        </w:r>
        <w:r>
          <w:rPr>
            <w:noProof/>
            <w:webHidden/>
          </w:rPr>
          <w:fldChar w:fldCharType="end"/>
        </w:r>
      </w:hyperlink>
    </w:p>
    <w:p w14:paraId="69E28F0D" w14:textId="45FE3D68" w:rsidR="00302ABD" w:rsidRDefault="00302ABD">
      <w:pPr>
        <w:pStyle w:val="TOC1"/>
        <w:tabs>
          <w:tab w:val="right" w:leader="dot" w:pos="8630"/>
        </w:tabs>
        <w:rPr>
          <w:noProof/>
        </w:rPr>
      </w:pPr>
      <w:hyperlink w:anchor="_Toc237698979" w:history="1">
        <w:r w:rsidRPr="00955225">
          <w:rPr>
            <w:rStyle w:val="Hyperlink"/>
            <w:noProof/>
          </w:rPr>
          <w:t>12. Backend: Search Provider Subsystem</w:t>
        </w:r>
        <w:r>
          <w:rPr>
            <w:noProof/>
            <w:webHidden/>
          </w:rPr>
          <w:tab/>
        </w:r>
        <w:r>
          <w:rPr>
            <w:noProof/>
            <w:webHidden/>
          </w:rPr>
          <w:fldChar w:fldCharType="begin"/>
        </w:r>
        <w:r>
          <w:rPr>
            <w:noProof/>
            <w:webHidden/>
          </w:rPr>
          <w:instrText xml:space="preserve"> PAGEREF _Toc237698979 \h </w:instrText>
        </w:r>
        <w:r>
          <w:rPr>
            <w:noProof/>
            <w:webHidden/>
          </w:rPr>
        </w:r>
        <w:r>
          <w:rPr>
            <w:noProof/>
            <w:webHidden/>
          </w:rPr>
          <w:fldChar w:fldCharType="separate"/>
        </w:r>
        <w:r>
          <w:rPr>
            <w:noProof/>
            <w:webHidden/>
          </w:rPr>
          <w:t>27</w:t>
        </w:r>
        <w:r>
          <w:rPr>
            <w:noProof/>
            <w:webHidden/>
          </w:rPr>
          <w:fldChar w:fldCharType="end"/>
        </w:r>
      </w:hyperlink>
    </w:p>
    <w:p w14:paraId="3396C435" w14:textId="59742818" w:rsidR="00302ABD" w:rsidRDefault="00302ABD">
      <w:pPr>
        <w:pStyle w:val="TOC2"/>
        <w:tabs>
          <w:tab w:val="right" w:leader="dot" w:pos="8630"/>
        </w:tabs>
        <w:rPr>
          <w:noProof/>
        </w:rPr>
      </w:pPr>
      <w:hyperlink w:anchor="_Toc237698980" w:history="1">
        <w:r w:rsidRPr="00955225">
          <w:rPr>
            <w:rStyle w:val="Hyperlink"/>
            <w:noProof/>
          </w:rPr>
          <w:t>The IPlaceProvider abstraction</w:t>
        </w:r>
        <w:r>
          <w:rPr>
            <w:noProof/>
            <w:webHidden/>
          </w:rPr>
          <w:tab/>
        </w:r>
        <w:r>
          <w:rPr>
            <w:noProof/>
            <w:webHidden/>
          </w:rPr>
          <w:fldChar w:fldCharType="begin"/>
        </w:r>
        <w:r>
          <w:rPr>
            <w:noProof/>
            <w:webHidden/>
          </w:rPr>
          <w:instrText xml:space="preserve"> PAGEREF _Toc237698980 \h </w:instrText>
        </w:r>
        <w:r>
          <w:rPr>
            <w:noProof/>
            <w:webHidden/>
          </w:rPr>
        </w:r>
        <w:r>
          <w:rPr>
            <w:noProof/>
            <w:webHidden/>
          </w:rPr>
          <w:fldChar w:fldCharType="separate"/>
        </w:r>
        <w:r>
          <w:rPr>
            <w:noProof/>
            <w:webHidden/>
          </w:rPr>
          <w:t>27</w:t>
        </w:r>
        <w:r>
          <w:rPr>
            <w:noProof/>
            <w:webHidden/>
          </w:rPr>
          <w:fldChar w:fldCharType="end"/>
        </w:r>
      </w:hyperlink>
    </w:p>
    <w:p w14:paraId="39F200F8" w14:textId="3847202A" w:rsidR="00302ABD" w:rsidRDefault="00302ABD">
      <w:pPr>
        <w:pStyle w:val="TOC2"/>
        <w:tabs>
          <w:tab w:val="right" w:leader="dot" w:pos="8630"/>
        </w:tabs>
        <w:rPr>
          <w:noProof/>
        </w:rPr>
      </w:pPr>
      <w:hyperlink w:anchor="_Toc237698981" w:history="1">
        <w:r w:rsidRPr="00955225">
          <w:rPr>
            <w:rStyle w:val="Hyperlink"/>
            <w:noProof/>
          </w:rPr>
          <w:t>ProviderRegistry selection</w:t>
        </w:r>
        <w:r>
          <w:rPr>
            <w:noProof/>
            <w:webHidden/>
          </w:rPr>
          <w:tab/>
        </w:r>
        <w:r>
          <w:rPr>
            <w:noProof/>
            <w:webHidden/>
          </w:rPr>
          <w:fldChar w:fldCharType="begin"/>
        </w:r>
        <w:r>
          <w:rPr>
            <w:noProof/>
            <w:webHidden/>
          </w:rPr>
          <w:instrText xml:space="preserve"> PAGEREF _Toc237698981 \h </w:instrText>
        </w:r>
        <w:r>
          <w:rPr>
            <w:noProof/>
            <w:webHidden/>
          </w:rPr>
        </w:r>
        <w:r>
          <w:rPr>
            <w:noProof/>
            <w:webHidden/>
          </w:rPr>
          <w:fldChar w:fldCharType="separate"/>
        </w:r>
        <w:r>
          <w:rPr>
            <w:noProof/>
            <w:webHidden/>
          </w:rPr>
          <w:t>27</w:t>
        </w:r>
        <w:r>
          <w:rPr>
            <w:noProof/>
            <w:webHidden/>
          </w:rPr>
          <w:fldChar w:fldCharType="end"/>
        </w:r>
      </w:hyperlink>
    </w:p>
    <w:p w14:paraId="141BEA29" w14:textId="580723C4" w:rsidR="00302ABD" w:rsidRDefault="00302ABD">
      <w:pPr>
        <w:pStyle w:val="TOC2"/>
        <w:tabs>
          <w:tab w:val="right" w:leader="dot" w:pos="8630"/>
        </w:tabs>
        <w:rPr>
          <w:noProof/>
        </w:rPr>
      </w:pPr>
      <w:hyperlink w:anchor="_Toc237698982" w:history="1">
        <w:r w:rsidRPr="00955225">
          <w:rPr>
            <w:rStyle w:val="Hyperlink"/>
            <w:noProof/>
          </w:rPr>
          <w:t>Concrete providers</w:t>
        </w:r>
        <w:r>
          <w:rPr>
            <w:noProof/>
            <w:webHidden/>
          </w:rPr>
          <w:tab/>
        </w:r>
        <w:r>
          <w:rPr>
            <w:noProof/>
            <w:webHidden/>
          </w:rPr>
          <w:fldChar w:fldCharType="begin"/>
        </w:r>
        <w:r>
          <w:rPr>
            <w:noProof/>
            <w:webHidden/>
          </w:rPr>
          <w:instrText xml:space="preserve"> PAGEREF _Toc237698982 \h </w:instrText>
        </w:r>
        <w:r>
          <w:rPr>
            <w:noProof/>
            <w:webHidden/>
          </w:rPr>
        </w:r>
        <w:r>
          <w:rPr>
            <w:noProof/>
            <w:webHidden/>
          </w:rPr>
          <w:fldChar w:fldCharType="separate"/>
        </w:r>
        <w:r>
          <w:rPr>
            <w:noProof/>
            <w:webHidden/>
          </w:rPr>
          <w:t>27</w:t>
        </w:r>
        <w:r>
          <w:rPr>
            <w:noProof/>
            <w:webHidden/>
          </w:rPr>
          <w:fldChar w:fldCharType="end"/>
        </w:r>
      </w:hyperlink>
    </w:p>
    <w:p w14:paraId="0DF2E5FD" w14:textId="3EAE37C3" w:rsidR="00302ABD" w:rsidRDefault="00302ABD">
      <w:pPr>
        <w:pStyle w:val="TOC2"/>
        <w:tabs>
          <w:tab w:val="right" w:leader="dot" w:pos="8630"/>
        </w:tabs>
        <w:rPr>
          <w:noProof/>
        </w:rPr>
      </w:pPr>
      <w:hyperlink w:anchor="_Toc237698983" w:history="1">
        <w:r w:rsidRPr="00955225">
          <w:rPr>
            <w:rStyle w:val="Hyperlink"/>
            <w:noProof/>
          </w:rPr>
          <w:t>GeoGrid — tiling a radius search over Google Maps’ website</w:t>
        </w:r>
        <w:r>
          <w:rPr>
            <w:noProof/>
            <w:webHidden/>
          </w:rPr>
          <w:tab/>
        </w:r>
        <w:r>
          <w:rPr>
            <w:noProof/>
            <w:webHidden/>
          </w:rPr>
          <w:fldChar w:fldCharType="begin"/>
        </w:r>
        <w:r>
          <w:rPr>
            <w:noProof/>
            <w:webHidden/>
          </w:rPr>
          <w:instrText xml:space="preserve"> PAGEREF _Toc237698983 \h </w:instrText>
        </w:r>
        <w:r>
          <w:rPr>
            <w:noProof/>
            <w:webHidden/>
          </w:rPr>
        </w:r>
        <w:r>
          <w:rPr>
            <w:noProof/>
            <w:webHidden/>
          </w:rPr>
          <w:fldChar w:fldCharType="separate"/>
        </w:r>
        <w:r>
          <w:rPr>
            <w:noProof/>
            <w:webHidden/>
          </w:rPr>
          <w:t>28</w:t>
        </w:r>
        <w:r>
          <w:rPr>
            <w:noProof/>
            <w:webHidden/>
          </w:rPr>
          <w:fldChar w:fldCharType="end"/>
        </w:r>
      </w:hyperlink>
    </w:p>
    <w:p w14:paraId="3A6DCC24" w14:textId="15350CC2" w:rsidR="00302ABD" w:rsidRDefault="00302ABD">
      <w:pPr>
        <w:pStyle w:val="TOC2"/>
        <w:tabs>
          <w:tab w:val="right" w:leader="dot" w:pos="8630"/>
        </w:tabs>
        <w:rPr>
          <w:noProof/>
        </w:rPr>
      </w:pPr>
      <w:hyperlink w:anchor="_Toc237698984" w:history="1">
        <w:r w:rsidRPr="00955225">
          <w:rPr>
            <w:rStyle w:val="Hyperlink"/>
            <w:noProof/>
          </w:rPr>
          <w:t>GoogleMapsPageExtractor</w:t>
        </w:r>
        <w:r>
          <w:rPr>
            <w:noProof/>
            <w:webHidden/>
          </w:rPr>
          <w:tab/>
        </w:r>
        <w:r>
          <w:rPr>
            <w:noProof/>
            <w:webHidden/>
          </w:rPr>
          <w:fldChar w:fldCharType="begin"/>
        </w:r>
        <w:r>
          <w:rPr>
            <w:noProof/>
            <w:webHidden/>
          </w:rPr>
          <w:instrText xml:space="preserve"> PAGEREF _Toc237698984 \h </w:instrText>
        </w:r>
        <w:r>
          <w:rPr>
            <w:noProof/>
            <w:webHidden/>
          </w:rPr>
        </w:r>
        <w:r>
          <w:rPr>
            <w:noProof/>
            <w:webHidden/>
          </w:rPr>
          <w:fldChar w:fldCharType="separate"/>
        </w:r>
        <w:r>
          <w:rPr>
            <w:noProof/>
            <w:webHidden/>
          </w:rPr>
          <w:t>28</w:t>
        </w:r>
        <w:r>
          <w:rPr>
            <w:noProof/>
            <w:webHidden/>
          </w:rPr>
          <w:fldChar w:fldCharType="end"/>
        </w:r>
      </w:hyperlink>
    </w:p>
    <w:p w14:paraId="213D4185" w14:textId="731568AD" w:rsidR="00302ABD" w:rsidRDefault="00302ABD">
      <w:pPr>
        <w:pStyle w:val="TOC2"/>
        <w:tabs>
          <w:tab w:val="right" w:leader="dot" w:pos="8630"/>
        </w:tabs>
        <w:rPr>
          <w:noProof/>
        </w:rPr>
      </w:pPr>
      <w:hyperlink w:anchor="_Toc237698985" w:history="1">
        <w:r w:rsidRPr="00955225">
          <w:rPr>
            <w:rStyle w:val="Hyperlink"/>
            <w:noProof/>
          </w:rPr>
          <w:t>PlaywrightGoogleMapsProvider orchestration</w:t>
        </w:r>
        <w:r>
          <w:rPr>
            <w:noProof/>
            <w:webHidden/>
          </w:rPr>
          <w:tab/>
        </w:r>
        <w:r>
          <w:rPr>
            <w:noProof/>
            <w:webHidden/>
          </w:rPr>
          <w:fldChar w:fldCharType="begin"/>
        </w:r>
        <w:r>
          <w:rPr>
            <w:noProof/>
            <w:webHidden/>
          </w:rPr>
          <w:instrText xml:space="preserve"> PAGEREF _Toc237698985 \h </w:instrText>
        </w:r>
        <w:r>
          <w:rPr>
            <w:noProof/>
            <w:webHidden/>
          </w:rPr>
        </w:r>
        <w:r>
          <w:rPr>
            <w:noProof/>
            <w:webHidden/>
          </w:rPr>
          <w:fldChar w:fldCharType="separate"/>
        </w:r>
        <w:r>
          <w:rPr>
            <w:noProof/>
            <w:webHidden/>
          </w:rPr>
          <w:t>28</w:t>
        </w:r>
        <w:r>
          <w:rPr>
            <w:noProof/>
            <w:webHidden/>
          </w:rPr>
          <w:fldChar w:fldCharType="end"/>
        </w:r>
      </w:hyperlink>
    </w:p>
    <w:p w14:paraId="460746E2" w14:textId="020E58DB" w:rsidR="00302ABD" w:rsidRDefault="00302ABD">
      <w:pPr>
        <w:pStyle w:val="TOC1"/>
        <w:tabs>
          <w:tab w:val="right" w:leader="dot" w:pos="8630"/>
        </w:tabs>
        <w:rPr>
          <w:noProof/>
        </w:rPr>
      </w:pPr>
      <w:hyperlink w:anchor="_Toc237698986" w:history="1">
        <w:r w:rsidRPr="00955225">
          <w:rPr>
            <w:rStyle w:val="Hyperlink"/>
            <w:noProof/>
          </w:rPr>
          <w:t>13. Backend: SearchRunner Orchestration</w:t>
        </w:r>
        <w:r>
          <w:rPr>
            <w:noProof/>
            <w:webHidden/>
          </w:rPr>
          <w:tab/>
        </w:r>
        <w:r>
          <w:rPr>
            <w:noProof/>
            <w:webHidden/>
          </w:rPr>
          <w:fldChar w:fldCharType="begin"/>
        </w:r>
        <w:r>
          <w:rPr>
            <w:noProof/>
            <w:webHidden/>
          </w:rPr>
          <w:instrText xml:space="preserve"> PAGEREF _Toc237698986 \h </w:instrText>
        </w:r>
        <w:r>
          <w:rPr>
            <w:noProof/>
            <w:webHidden/>
          </w:rPr>
        </w:r>
        <w:r>
          <w:rPr>
            <w:noProof/>
            <w:webHidden/>
          </w:rPr>
          <w:fldChar w:fldCharType="separate"/>
        </w:r>
        <w:r>
          <w:rPr>
            <w:noProof/>
            <w:webHidden/>
          </w:rPr>
          <w:t>29</w:t>
        </w:r>
        <w:r>
          <w:rPr>
            <w:noProof/>
            <w:webHidden/>
          </w:rPr>
          <w:fldChar w:fldCharType="end"/>
        </w:r>
      </w:hyperlink>
    </w:p>
    <w:p w14:paraId="20373574" w14:textId="16155087" w:rsidR="00302ABD" w:rsidRDefault="00302ABD">
      <w:pPr>
        <w:pStyle w:val="TOC2"/>
        <w:tabs>
          <w:tab w:val="right" w:leader="dot" w:pos="8630"/>
        </w:tabs>
        <w:rPr>
          <w:noProof/>
        </w:rPr>
      </w:pPr>
      <w:hyperlink w:anchor="_Toc237698987" w:history="1">
        <w:r w:rsidRPr="00955225">
          <w:rPr>
            <w:rStyle w:val="Hyperlink"/>
            <w:noProof/>
          </w:rPr>
          <w:t>RunAsync — top-level outcome mapping</w:t>
        </w:r>
        <w:r>
          <w:rPr>
            <w:noProof/>
            <w:webHidden/>
          </w:rPr>
          <w:tab/>
        </w:r>
        <w:r>
          <w:rPr>
            <w:noProof/>
            <w:webHidden/>
          </w:rPr>
          <w:fldChar w:fldCharType="begin"/>
        </w:r>
        <w:r>
          <w:rPr>
            <w:noProof/>
            <w:webHidden/>
          </w:rPr>
          <w:instrText xml:space="preserve"> PAGEREF _Toc237698987 \h </w:instrText>
        </w:r>
        <w:r>
          <w:rPr>
            <w:noProof/>
            <w:webHidden/>
          </w:rPr>
        </w:r>
        <w:r>
          <w:rPr>
            <w:noProof/>
            <w:webHidden/>
          </w:rPr>
          <w:fldChar w:fldCharType="separate"/>
        </w:r>
        <w:r>
          <w:rPr>
            <w:noProof/>
            <w:webHidden/>
          </w:rPr>
          <w:t>29</w:t>
        </w:r>
        <w:r>
          <w:rPr>
            <w:noProof/>
            <w:webHidden/>
          </w:rPr>
          <w:fldChar w:fldCharType="end"/>
        </w:r>
      </w:hyperlink>
    </w:p>
    <w:p w14:paraId="010A6575" w14:textId="1E19F044" w:rsidR="00302ABD" w:rsidRDefault="00302ABD">
      <w:pPr>
        <w:pStyle w:val="TOC2"/>
        <w:tabs>
          <w:tab w:val="right" w:leader="dot" w:pos="8630"/>
        </w:tabs>
        <w:rPr>
          <w:noProof/>
        </w:rPr>
      </w:pPr>
      <w:hyperlink w:anchor="_Toc237698988" w:history="1">
        <w:r w:rsidRPr="00955225">
          <w:rPr>
            <w:rStyle w:val="Hyperlink"/>
            <w:noProof/>
          </w:rPr>
          <w:t>ExecuteAsync — the sweep</w:t>
        </w:r>
        <w:r>
          <w:rPr>
            <w:noProof/>
            <w:webHidden/>
          </w:rPr>
          <w:tab/>
        </w:r>
        <w:r>
          <w:rPr>
            <w:noProof/>
            <w:webHidden/>
          </w:rPr>
          <w:fldChar w:fldCharType="begin"/>
        </w:r>
        <w:r>
          <w:rPr>
            <w:noProof/>
            <w:webHidden/>
          </w:rPr>
          <w:instrText xml:space="preserve"> PAGEREF _Toc237698988 \h </w:instrText>
        </w:r>
        <w:r>
          <w:rPr>
            <w:noProof/>
            <w:webHidden/>
          </w:rPr>
        </w:r>
        <w:r>
          <w:rPr>
            <w:noProof/>
            <w:webHidden/>
          </w:rPr>
          <w:fldChar w:fldCharType="separate"/>
        </w:r>
        <w:r>
          <w:rPr>
            <w:noProof/>
            <w:webHidden/>
          </w:rPr>
          <w:t>29</w:t>
        </w:r>
        <w:r>
          <w:rPr>
            <w:noProof/>
            <w:webHidden/>
          </w:rPr>
          <w:fldChar w:fldCharType="end"/>
        </w:r>
      </w:hyperlink>
    </w:p>
    <w:p w14:paraId="06E2E378" w14:textId="3073BE44" w:rsidR="00302ABD" w:rsidRDefault="00302ABD">
      <w:pPr>
        <w:pStyle w:val="TOC2"/>
        <w:tabs>
          <w:tab w:val="right" w:leader="dot" w:pos="8630"/>
        </w:tabs>
        <w:rPr>
          <w:noProof/>
        </w:rPr>
      </w:pPr>
      <w:hyperlink w:anchor="_Toc237698989" w:history="1">
        <w:r w:rsidRPr="00955225">
          <w:rPr>
            <w:rStyle w:val="Hyperlink"/>
            <w:noProof/>
          </w:rPr>
          <w:t>Lead persistence — ILeadIngestService</w:t>
        </w:r>
        <w:r>
          <w:rPr>
            <w:noProof/>
            <w:webHidden/>
          </w:rPr>
          <w:tab/>
        </w:r>
        <w:r>
          <w:rPr>
            <w:noProof/>
            <w:webHidden/>
          </w:rPr>
          <w:fldChar w:fldCharType="begin"/>
        </w:r>
        <w:r>
          <w:rPr>
            <w:noProof/>
            <w:webHidden/>
          </w:rPr>
          <w:instrText xml:space="preserve"> PAGEREF _Toc237698989 \h </w:instrText>
        </w:r>
        <w:r>
          <w:rPr>
            <w:noProof/>
            <w:webHidden/>
          </w:rPr>
        </w:r>
        <w:r>
          <w:rPr>
            <w:noProof/>
            <w:webHidden/>
          </w:rPr>
          <w:fldChar w:fldCharType="separate"/>
        </w:r>
        <w:r>
          <w:rPr>
            <w:noProof/>
            <w:webHidden/>
          </w:rPr>
          <w:t>30</w:t>
        </w:r>
        <w:r>
          <w:rPr>
            <w:noProof/>
            <w:webHidden/>
          </w:rPr>
          <w:fldChar w:fldCharType="end"/>
        </w:r>
      </w:hyperlink>
    </w:p>
    <w:p w14:paraId="493D1B48" w14:textId="19992A6B" w:rsidR="00302ABD" w:rsidRDefault="00302ABD">
      <w:pPr>
        <w:pStyle w:val="TOC2"/>
        <w:tabs>
          <w:tab w:val="right" w:leader="dot" w:pos="8630"/>
        </w:tabs>
        <w:rPr>
          <w:noProof/>
        </w:rPr>
      </w:pPr>
      <w:hyperlink w:anchor="_Toc237698990" w:history="1">
        <w:r w:rsidRPr="00955225">
          <w:rPr>
            <w:rStyle w:val="Hyperlink"/>
            <w:noProof/>
          </w:rPr>
          <w:t>Live progress computation</w:t>
        </w:r>
        <w:r>
          <w:rPr>
            <w:noProof/>
            <w:webHidden/>
          </w:rPr>
          <w:tab/>
        </w:r>
        <w:r>
          <w:rPr>
            <w:noProof/>
            <w:webHidden/>
          </w:rPr>
          <w:fldChar w:fldCharType="begin"/>
        </w:r>
        <w:r>
          <w:rPr>
            <w:noProof/>
            <w:webHidden/>
          </w:rPr>
          <w:instrText xml:space="preserve"> PAGEREF _Toc237698990 \h </w:instrText>
        </w:r>
        <w:r>
          <w:rPr>
            <w:noProof/>
            <w:webHidden/>
          </w:rPr>
        </w:r>
        <w:r>
          <w:rPr>
            <w:noProof/>
            <w:webHidden/>
          </w:rPr>
          <w:fldChar w:fldCharType="separate"/>
        </w:r>
        <w:r>
          <w:rPr>
            <w:noProof/>
            <w:webHidden/>
          </w:rPr>
          <w:t>30</w:t>
        </w:r>
        <w:r>
          <w:rPr>
            <w:noProof/>
            <w:webHidden/>
          </w:rPr>
          <w:fldChar w:fldCharType="end"/>
        </w:r>
      </w:hyperlink>
    </w:p>
    <w:p w14:paraId="484C7056" w14:textId="3DEF9466" w:rsidR="00302ABD" w:rsidRDefault="00302ABD">
      <w:pPr>
        <w:pStyle w:val="TOC1"/>
        <w:tabs>
          <w:tab w:val="right" w:leader="dot" w:pos="8630"/>
        </w:tabs>
        <w:rPr>
          <w:noProof/>
        </w:rPr>
      </w:pPr>
      <w:hyperlink w:anchor="_Toc237698991" w:history="1">
        <w:r w:rsidRPr="00955225">
          <w:rPr>
            <w:rStyle w:val="Hyperlink"/>
            <w:noProof/>
          </w:rPr>
          <w:t>14. Backend: LinkedIn Subsystem</w:t>
        </w:r>
        <w:r>
          <w:rPr>
            <w:noProof/>
            <w:webHidden/>
          </w:rPr>
          <w:tab/>
        </w:r>
        <w:r>
          <w:rPr>
            <w:noProof/>
            <w:webHidden/>
          </w:rPr>
          <w:fldChar w:fldCharType="begin"/>
        </w:r>
        <w:r>
          <w:rPr>
            <w:noProof/>
            <w:webHidden/>
          </w:rPr>
          <w:instrText xml:space="preserve"> PAGEREF _Toc237698991 \h </w:instrText>
        </w:r>
        <w:r>
          <w:rPr>
            <w:noProof/>
            <w:webHidden/>
          </w:rPr>
        </w:r>
        <w:r>
          <w:rPr>
            <w:noProof/>
            <w:webHidden/>
          </w:rPr>
          <w:fldChar w:fldCharType="separate"/>
        </w:r>
        <w:r>
          <w:rPr>
            <w:noProof/>
            <w:webHidden/>
          </w:rPr>
          <w:t>31</w:t>
        </w:r>
        <w:r>
          <w:rPr>
            <w:noProof/>
            <w:webHidden/>
          </w:rPr>
          <w:fldChar w:fldCharType="end"/>
        </w:r>
      </w:hyperlink>
    </w:p>
    <w:p w14:paraId="377E66DD" w14:textId="0D34C37D" w:rsidR="00302ABD" w:rsidRDefault="00302ABD">
      <w:pPr>
        <w:pStyle w:val="TOC2"/>
        <w:tabs>
          <w:tab w:val="right" w:leader="dot" w:pos="8630"/>
        </w:tabs>
        <w:rPr>
          <w:noProof/>
        </w:rPr>
      </w:pPr>
      <w:hyperlink w:anchor="_Toc237698992" w:history="1">
        <w:r w:rsidRPr="00955225">
          <w:rPr>
            <w:rStyle w:val="Hyperlink"/>
            <w:noProof/>
          </w:rPr>
          <w:t>14.1  How a session gets established: the current credential-login flow</w:t>
        </w:r>
        <w:r>
          <w:rPr>
            <w:noProof/>
            <w:webHidden/>
          </w:rPr>
          <w:tab/>
        </w:r>
        <w:r>
          <w:rPr>
            <w:noProof/>
            <w:webHidden/>
          </w:rPr>
          <w:fldChar w:fldCharType="begin"/>
        </w:r>
        <w:r>
          <w:rPr>
            <w:noProof/>
            <w:webHidden/>
          </w:rPr>
          <w:instrText xml:space="preserve"> PAGEREF _Toc237698992 \h </w:instrText>
        </w:r>
        <w:r>
          <w:rPr>
            <w:noProof/>
            <w:webHidden/>
          </w:rPr>
        </w:r>
        <w:r>
          <w:rPr>
            <w:noProof/>
            <w:webHidden/>
          </w:rPr>
          <w:fldChar w:fldCharType="separate"/>
        </w:r>
        <w:r>
          <w:rPr>
            <w:noProof/>
            <w:webHidden/>
          </w:rPr>
          <w:t>31</w:t>
        </w:r>
        <w:r>
          <w:rPr>
            <w:noProof/>
            <w:webHidden/>
          </w:rPr>
          <w:fldChar w:fldCharType="end"/>
        </w:r>
      </w:hyperlink>
    </w:p>
    <w:p w14:paraId="073CFB0A" w14:textId="71F288DF" w:rsidR="00302ABD" w:rsidRDefault="00302ABD">
      <w:pPr>
        <w:pStyle w:val="TOC2"/>
        <w:tabs>
          <w:tab w:val="right" w:leader="dot" w:pos="8630"/>
        </w:tabs>
        <w:rPr>
          <w:noProof/>
        </w:rPr>
      </w:pPr>
      <w:hyperlink w:anchor="_Toc237698993" w:history="1">
        <w:r w:rsidRPr="00955225">
          <w:rPr>
            <w:rStyle w:val="Hyperlink"/>
            <w:noProof/>
          </w:rPr>
          <w:t>14.2  Gate, budget, and circuit-breaker protections (per user)</w:t>
        </w:r>
        <w:r>
          <w:rPr>
            <w:noProof/>
            <w:webHidden/>
          </w:rPr>
          <w:tab/>
        </w:r>
        <w:r>
          <w:rPr>
            <w:noProof/>
            <w:webHidden/>
          </w:rPr>
          <w:fldChar w:fldCharType="begin"/>
        </w:r>
        <w:r>
          <w:rPr>
            <w:noProof/>
            <w:webHidden/>
          </w:rPr>
          <w:instrText xml:space="preserve"> PAGEREF _Toc237698993 \h </w:instrText>
        </w:r>
        <w:r>
          <w:rPr>
            <w:noProof/>
            <w:webHidden/>
          </w:rPr>
        </w:r>
        <w:r>
          <w:rPr>
            <w:noProof/>
            <w:webHidden/>
          </w:rPr>
          <w:fldChar w:fldCharType="separate"/>
        </w:r>
        <w:r>
          <w:rPr>
            <w:noProof/>
            <w:webHidden/>
          </w:rPr>
          <w:t>32</w:t>
        </w:r>
        <w:r>
          <w:rPr>
            <w:noProof/>
            <w:webHidden/>
          </w:rPr>
          <w:fldChar w:fldCharType="end"/>
        </w:r>
      </w:hyperlink>
    </w:p>
    <w:p w14:paraId="49775E70" w14:textId="5BCE408E" w:rsidR="00302ABD" w:rsidRDefault="00302ABD">
      <w:pPr>
        <w:pStyle w:val="TOC2"/>
        <w:tabs>
          <w:tab w:val="right" w:leader="dot" w:pos="8630"/>
        </w:tabs>
        <w:rPr>
          <w:noProof/>
        </w:rPr>
      </w:pPr>
      <w:hyperlink w:anchor="_Toc237698994" w:history="1">
        <w:r w:rsidRPr="00955225">
          <w:rPr>
            <w:rStyle w:val="Hyperlink"/>
            <w:noProof/>
          </w:rPr>
          <w:t>14.3  Company enrichment</w:t>
        </w:r>
        <w:r>
          <w:rPr>
            <w:noProof/>
            <w:webHidden/>
          </w:rPr>
          <w:tab/>
        </w:r>
        <w:r>
          <w:rPr>
            <w:noProof/>
            <w:webHidden/>
          </w:rPr>
          <w:fldChar w:fldCharType="begin"/>
        </w:r>
        <w:r>
          <w:rPr>
            <w:noProof/>
            <w:webHidden/>
          </w:rPr>
          <w:instrText xml:space="preserve"> PAGEREF _Toc237698994 \h </w:instrText>
        </w:r>
        <w:r>
          <w:rPr>
            <w:noProof/>
            <w:webHidden/>
          </w:rPr>
        </w:r>
        <w:r>
          <w:rPr>
            <w:noProof/>
            <w:webHidden/>
          </w:rPr>
          <w:fldChar w:fldCharType="separate"/>
        </w:r>
        <w:r>
          <w:rPr>
            <w:noProof/>
            <w:webHidden/>
          </w:rPr>
          <w:t>32</w:t>
        </w:r>
        <w:r>
          <w:rPr>
            <w:noProof/>
            <w:webHidden/>
          </w:rPr>
          <w:fldChar w:fldCharType="end"/>
        </w:r>
      </w:hyperlink>
    </w:p>
    <w:p w14:paraId="036EC42F" w14:textId="2384F99F" w:rsidR="00302ABD" w:rsidRDefault="00302ABD">
      <w:pPr>
        <w:pStyle w:val="TOC2"/>
        <w:tabs>
          <w:tab w:val="right" w:leader="dot" w:pos="8630"/>
        </w:tabs>
        <w:rPr>
          <w:noProof/>
        </w:rPr>
      </w:pPr>
      <w:hyperlink w:anchor="_Toc237698995" w:history="1">
        <w:r w:rsidRPr="00955225">
          <w:rPr>
            <w:rStyle w:val="Hyperlink"/>
            <w:noProof/>
          </w:rPr>
          <w:t>14.4  People search</w:t>
        </w:r>
        <w:r>
          <w:rPr>
            <w:noProof/>
            <w:webHidden/>
          </w:rPr>
          <w:tab/>
        </w:r>
        <w:r>
          <w:rPr>
            <w:noProof/>
            <w:webHidden/>
          </w:rPr>
          <w:fldChar w:fldCharType="begin"/>
        </w:r>
        <w:r>
          <w:rPr>
            <w:noProof/>
            <w:webHidden/>
          </w:rPr>
          <w:instrText xml:space="preserve"> PAGEREF _Toc237698995 \h </w:instrText>
        </w:r>
        <w:r>
          <w:rPr>
            <w:noProof/>
            <w:webHidden/>
          </w:rPr>
        </w:r>
        <w:r>
          <w:rPr>
            <w:noProof/>
            <w:webHidden/>
          </w:rPr>
          <w:fldChar w:fldCharType="separate"/>
        </w:r>
        <w:r>
          <w:rPr>
            <w:noProof/>
            <w:webHidden/>
          </w:rPr>
          <w:t>32</w:t>
        </w:r>
        <w:r>
          <w:rPr>
            <w:noProof/>
            <w:webHidden/>
          </w:rPr>
          <w:fldChar w:fldCharType="end"/>
        </w:r>
      </w:hyperlink>
    </w:p>
    <w:p w14:paraId="4B68FC37" w14:textId="3BFD26AD" w:rsidR="00302ABD" w:rsidRDefault="00302ABD">
      <w:pPr>
        <w:pStyle w:val="TOC2"/>
        <w:tabs>
          <w:tab w:val="right" w:leader="dot" w:pos="8630"/>
        </w:tabs>
        <w:rPr>
          <w:noProof/>
        </w:rPr>
      </w:pPr>
      <w:hyperlink w:anchor="_Toc237698996" w:history="1">
        <w:r w:rsidRPr="00955225">
          <w:rPr>
            <w:rStyle w:val="Hyperlink"/>
            <w:noProof/>
          </w:rPr>
          <w:t>14.5  Runners</w:t>
        </w:r>
        <w:r>
          <w:rPr>
            <w:noProof/>
            <w:webHidden/>
          </w:rPr>
          <w:tab/>
        </w:r>
        <w:r>
          <w:rPr>
            <w:noProof/>
            <w:webHidden/>
          </w:rPr>
          <w:fldChar w:fldCharType="begin"/>
        </w:r>
        <w:r>
          <w:rPr>
            <w:noProof/>
            <w:webHidden/>
          </w:rPr>
          <w:instrText xml:space="preserve"> PAGEREF _Toc237698996 \h </w:instrText>
        </w:r>
        <w:r>
          <w:rPr>
            <w:noProof/>
            <w:webHidden/>
          </w:rPr>
        </w:r>
        <w:r>
          <w:rPr>
            <w:noProof/>
            <w:webHidden/>
          </w:rPr>
          <w:fldChar w:fldCharType="separate"/>
        </w:r>
        <w:r>
          <w:rPr>
            <w:noProof/>
            <w:webHidden/>
          </w:rPr>
          <w:t>33</w:t>
        </w:r>
        <w:r>
          <w:rPr>
            <w:noProof/>
            <w:webHidden/>
          </w:rPr>
          <w:fldChar w:fldCharType="end"/>
        </w:r>
      </w:hyperlink>
    </w:p>
    <w:p w14:paraId="15A0AC37" w14:textId="0F2A9B60" w:rsidR="00302ABD" w:rsidRDefault="00302ABD">
      <w:pPr>
        <w:pStyle w:val="TOC2"/>
        <w:tabs>
          <w:tab w:val="right" w:leader="dot" w:pos="8630"/>
        </w:tabs>
        <w:rPr>
          <w:noProof/>
        </w:rPr>
      </w:pPr>
      <w:hyperlink w:anchor="_Toc237698997" w:history="1">
        <w:r w:rsidRPr="00955225">
          <w:rPr>
            <w:rStyle w:val="Hyperlink"/>
            <w:noProof/>
          </w:rPr>
          <w:t>14.6  LinkedInController endpoints</w:t>
        </w:r>
        <w:r>
          <w:rPr>
            <w:noProof/>
            <w:webHidden/>
          </w:rPr>
          <w:tab/>
        </w:r>
        <w:r>
          <w:rPr>
            <w:noProof/>
            <w:webHidden/>
          </w:rPr>
          <w:fldChar w:fldCharType="begin"/>
        </w:r>
        <w:r>
          <w:rPr>
            <w:noProof/>
            <w:webHidden/>
          </w:rPr>
          <w:instrText xml:space="preserve"> PAGEREF _Toc237698997 \h </w:instrText>
        </w:r>
        <w:r>
          <w:rPr>
            <w:noProof/>
            <w:webHidden/>
          </w:rPr>
        </w:r>
        <w:r>
          <w:rPr>
            <w:noProof/>
            <w:webHidden/>
          </w:rPr>
          <w:fldChar w:fldCharType="separate"/>
        </w:r>
        <w:r>
          <w:rPr>
            <w:noProof/>
            <w:webHidden/>
          </w:rPr>
          <w:t>33</w:t>
        </w:r>
        <w:r>
          <w:rPr>
            <w:noProof/>
            <w:webHidden/>
          </w:rPr>
          <w:fldChar w:fldCharType="end"/>
        </w:r>
      </w:hyperlink>
    </w:p>
    <w:p w14:paraId="4FFB727A" w14:textId="7D28E791" w:rsidR="00302ABD" w:rsidRDefault="00302ABD">
      <w:pPr>
        <w:pStyle w:val="TOC1"/>
        <w:tabs>
          <w:tab w:val="right" w:leader="dot" w:pos="8630"/>
        </w:tabs>
        <w:rPr>
          <w:noProof/>
        </w:rPr>
      </w:pPr>
      <w:hyperlink w:anchor="_Toc237698998" w:history="1">
        <w:r w:rsidRPr="00955225">
          <w:rPr>
            <w:rStyle w:val="Hyperlink"/>
            <w:noProof/>
          </w:rPr>
          <w:t>15. Backend: Shared Browser Automation (PlaywrightBrowserManager)</w:t>
        </w:r>
        <w:r>
          <w:rPr>
            <w:noProof/>
            <w:webHidden/>
          </w:rPr>
          <w:tab/>
        </w:r>
        <w:r>
          <w:rPr>
            <w:noProof/>
            <w:webHidden/>
          </w:rPr>
          <w:fldChar w:fldCharType="begin"/>
        </w:r>
        <w:r>
          <w:rPr>
            <w:noProof/>
            <w:webHidden/>
          </w:rPr>
          <w:instrText xml:space="preserve"> PAGEREF _Toc237698998 \h </w:instrText>
        </w:r>
        <w:r>
          <w:rPr>
            <w:noProof/>
            <w:webHidden/>
          </w:rPr>
        </w:r>
        <w:r>
          <w:rPr>
            <w:noProof/>
            <w:webHidden/>
          </w:rPr>
          <w:fldChar w:fldCharType="separate"/>
        </w:r>
        <w:r>
          <w:rPr>
            <w:noProof/>
            <w:webHidden/>
          </w:rPr>
          <w:t>34</w:t>
        </w:r>
        <w:r>
          <w:rPr>
            <w:noProof/>
            <w:webHidden/>
          </w:rPr>
          <w:fldChar w:fldCharType="end"/>
        </w:r>
      </w:hyperlink>
    </w:p>
    <w:p w14:paraId="7C638A82" w14:textId="705DEB7B" w:rsidR="00302ABD" w:rsidRDefault="00302ABD">
      <w:pPr>
        <w:pStyle w:val="TOC2"/>
        <w:tabs>
          <w:tab w:val="right" w:leader="dot" w:pos="8630"/>
        </w:tabs>
        <w:rPr>
          <w:noProof/>
        </w:rPr>
      </w:pPr>
      <w:hyperlink w:anchor="_Toc237698999" w:history="1">
        <w:r w:rsidRPr="00955225">
          <w:rPr>
            <w:rStyle w:val="Hyperlink"/>
            <w:noProof/>
          </w:rPr>
          <w:t>Readiness</w:t>
        </w:r>
        <w:r>
          <w:rPr>
            <w:noProof/>
            <w:webHidden/>
          </w:rPr>
          <w:tab/>
        </w:r>
        <w:r>
          <w:rPr>
            <w:noProof/>
            <w:webHidden/>
          </w:rPr>
          <w:fldChar w:fldCharType="begin"/>
        </w:r>
        <w:r>
          <w:rPr>
            <w:noProof/>
            <w:webHidden/>
          </w:rPr>
          <w:instrText xml:space="preserve"> PAGEREF _Toc237698999 \h </w:instrText>
        </w:r>
        <w:r>
          <w:rPr>
            <w:noProof/>
            <w:webHidden/>
          </w:rPr>
        </w:r>
        <w:r>
          <w:rPr>
            <w:noProof/>
            <w:webHidden/>
          </w:rPr>
          <w:fldChar w:fldCharType="separate"/>
        </w:r>
        <w:r>
          <w:rPr>
            <w:noProof/>
            <w:webHidden/>
          </w:rPr>
          <w:t>34</w:t>
        </w:r>
        <w:r>
          <w:rPr>
            <w:noProof/>
            <w:webHidden/>
          </w:rPr>
          <w:fldChar w:fldCharType="end"/>
        </w:r>
      </w:hyperlink>
    </w:p>
    <w:p w14:paraId="11C5956A" w14:textId="037E028F" w:rsidR="00302ABD" w:rsidRDefault="00302ABD">
      <w:pPr>
        <w:pStyle w:val="TOC2"/>
        <w:tabs>
          <w:tab w:val="right" w:leader="dot" w:pos="8630"/>
        </w:tabs>
        <w:rPr>
          <w:noProof/>
        </w:rPr>
      </w:pPr>
      <w:hyperlink w:anchor="_Toc237699000" w:history="1">
        <w:r w:rsidRPr="00955225">
          <w:rPr>
            <w:rStyle w:val="Hyperlink"/>
            <w:noProof/>
          </w:rPr>
          <w:t>Concurrency — the "context lease" pattern</w:t>
        </w:r>
        <w:r>
          <w:rPr>
            <w:noProof/>
            <w:webHidden/>
          </w:rPr>
          <w:tab/>
        </w:r>
        <w:r>
          <w:rPr>
            <w:noProof/>
            <w:webHidden/>
          </w:rPr>
          <w:fldChar w:fldCharType="begin"/>
        </w:r>
        <w:r>
          <w:rPr>
            <w:noProof/>
            <w:webHidden/>
          </w:rPr>
          <w:instrText xml:space="preserve"> PAGEREF _Toc237699000 \h </w:instrText>
        </w:r>
        <w:r>
          <w:rPr>
            <w:noProof/>
            <w:webHidden/>
          </w:rPr>
        </w:r>
        <w:r>
          <w:rPr>
            <w:noProof/>
            <w:webHidden/>
          </w:rPr>
          <w:fldChar w:fldCharType="separate"/>
        </w:r>
        <w:r>
          <w:rPr>
            <w:noProof/>
            <w:webHidden/>
          </w:rPr>
          <w:t>34</w:t>
        </w:r>
        <w:r>
          <w:rPr>
            <w:noProof/>
            <w:webHidden/>
          </w:rPr>
          <w:fldChar w:fldCharType="end"/>
        </w:r>
      </w:hyperlink>
    </w:p>
    <w:p w14:paraId="6401C478" w14:textId="4CE0BE9A" w:rsidR="00302ABD" w:rsidRDefault="00302ABD">
      <w:pPr>
        <w:pStyle w:val="TOC2"/>
        <w:tabs>
          <w:tab w:val="right" w:leader="dot" w:pos="8630"/>
        </w:tabs>
        <w:rPr>
          <w:noProof/>
        </w:rPr>
      </w:pPr>
      <w:hyperlink w:anchor="_Toc237699001" w:history="1">
        <w:r w:rsidRPr="00955225">
          <w:rPr>
            <w:rStyle w:val="Hyperlink"/>
            <w:noProof/>
          </w:rPr>
          <w:t>Launch</w:t>
        </w:r>
        <w:r>
          <w:rPr>
            <w:noProof/>
            <w:webHidden/>
          </w:rPr>
          <w:tab/>
        </w:r>
        <w:r>
          <w:rPr>
            <w:noProof/>
            <w:webHidden/>
          </w:rPr>
          <w:fldChar w:fldCharType="begin"/>
        </w:r>
        <w:r>
          <w:rPr>
            <w:noProof/>
            <w:webHidden/>
          </w:rPr>
          <w:instrText xml:space="preserve"> PAGEREF _Toc237699001 \h </w:instrText>
        </w:r>
        <w:r>
          <w:rPr>
            <w:noProof/>
            <w:webHidden/>
          </w:rPr>
        </w:r>
        <w:r>
          <w:rPr>
            <w:noProof/>
            <w:webHidden/>
          </w:rPr>
          <w:fldChar w:fldCharType="separate"/>
        </w:r>
        <w:r>
          <w:rPr>
            <w:noProof/>
            <w:webHidden/>
          </w:rPr>
          <w:t>34</w:t>
        </w:r>
        <w:r>
          <w:rPr>
            <w:noProof/>
            <w:webHidden/>
          </w:rPr>
          <w:fldChar w:fldCharType="end"/>
        </w:r>
      </w:hyperlink>
    </w:p>
    <w:p w14:paraId="32DB1BF1" w14:textId="590701D6" w:rsidR="00302ABD" w:rsidRDefault="00302ABD">
      <w:pPr>
        <w:pStyle w:val="TOC1"/>
        <w:tabs>
          <w:tab w:val="right" w:leader="dot" w:pos="8630"/>
        </w:tabs>
        <w:rPr>
          <w:noProof/>
        </w:rPr>
      </w:pPr>
      <w:hyperlink w:anchor="_Toc237699002" w:history="1">
        <w:r w:rsidRPr="00955225">
          <w:rPr>
            <w:rStyle w:val="Hyperlink"/>
            <w:noProof/>
          </w:rPr>
          <w:t>16. Backend: Email Subsystem</w:t>
        </w:r>
        <w:r>
          <w:rPr>
            <w:noProof/>
            <w:webHidden/>
          </w:rPr>
          <w:tab/>
        </w:r>
        <w:r>
          <w:rPr>
            <w:noProof/>
            <w:webHidden/>
          </w:rPr>
          <w:fldChar w:fldCharType="begin"/>
        </w:r>
        <w:r>
          <w:rPr>
            <w:noProof/>
            <w:webHidden/>
          </w:rPr>
          <w:instrText xml:space="preserve"> PAGEREF _Toc237699002 \h </w:instrText>
        </w:r>
        <w:r>
          <w:rPr>
            <w:noProof/>
            <w:webHidden/>
          </w:rPr>
        </w:r>
        <w:r>
          <w:rPr>
            <w:noProof/>
            <w:webHidden/>
          </w:rPr>
          <w:fldChar w:fldCharType="separate"/>
        </w:r>
        <w:r>
          <w:rPr>
            <w:noProof/>
            <w:webHidden/>
          </w:rPr>
          <w:t>35</w:t>
        </w:r>
        <w:r>
          <w:rPr>
            <w:noProof/>
            <w:webHidden/>
          </w:rPr>
          <w:fldChar w:fldCharType="end"/>
        </w:r>
      </w:hyperlink>
    </w:p>
    <w:p w14:paraId="1ACBB90E" w14:textId="759EF8CA" w:rsidR="00302ABD" w:rsidRDefault="00302ABD">
      <w:pPr>
        <w:pStyle w:val="TOC2"/>
        <w:tabs>
          <w:tab w:val="right" w:leader="dot" w:pos="8630"/>
        </w:tabs>
        <w:rPr>
          <w:noProof/>
        </w:rPr>
      </w:pPr>
      <w:hyperlink w:anchor="_Toc237699003" w:history="1">
        <w:r w:rsidRPr="00955225">
          <w:rPr>
            <w:rStyle w:val="Hyperlink"/>
            <w:noProof/>
          </w:rPr>
          <w:t>Templates</w:t>
        </w:r>
        <w:r>
          <w:rPr>
            <w:noProof/>
            <w:webHidden/>
          </w:rPr>
          <w:tab/>
        </w:r>
        <w:r>
          <w:rPr>
            <w:noProof/>
            <w:webHidden/>
          </w:rPr>
          <w:fldChar w:fldCharType="begin"/>
        </w:r>
        <w:r>
          <w:rPr>
            <w:noProof/>
            <w:webHidden/>
          </w:rPr>
          <w:instrText xml:space="preserve"> PAGEREF _Toc237699003 \h </w:instrText>
        </w:r>
        <w:r>
          <w:rPr>
            <w:noProof/>
            <w:webHidden/>
          </w:rPr>
        </w:r>
        <w:r>
          <w:rPr>
            <w:noProof/>
            <w:webHidden/>
          </w:rPr>
          <w:fldChar w:fldCharType="separate"/>
        </w:r>
        <w:r>
          <w:rPr>
            <w:noProof/>
            <w:webHidden/>
          </w:rPr>
          <w:t>35</w:t>
        </w:r>
        <w:r>
          <w:rPr>
            <w:noProof/>
            <w:webHidden/>
          </w:rPr>
          <w:fldChar w:fldCharType="end"/>
        </w:r>
      </w:hyperlink>
    </w:p>
    <w:p w14:paraId="14871306" w14:textId="25B44D39" w:rsidR="00302ABD" w:rsidRDefault="00302ABD">
      <w:pPr>
        <w:pStyle w:val="TOC2"/>
        <w:tabs>
          <w:tab w:val="right" w:leader="dot" w:pos="8630"/>
        </w:tabs>
        <w:rPr>
          <w:noProof/>
        </w:rPr>
      </w:pPr>
      <w:hyperlink w:anchor="_Toc237699004" w:history="1">
        <w:r w:rsidRPr="00955225">
          <w:rPr>
            <w:rStyle w:val="Hyperlink"/>
            <w:noProof/>
          </w:rPr>
          <w:t>Send flow</w:t>
        </w:r>
        <w:r>
          <w:rPr>
            <w:noProof/>
            <w:webHidden/>
          </w:rPr>
          <w:tab/>
        </w:r>
        <w:r>
          <w:rPr>
            <w:noProof/>
            <w:webHidden/>
          </w:rPr>
          <w:fldChar w:fldCharType="begin"/>
        </w:r>
        <w:r>
          <w:rPr>
            <w:noProof/>
            <w:webHidden/>
          </w:rPr>
          <w:instrText xml:space="preserve"> PAGEREF _Toc237699004 \h </w:instrText>
        </w:r>
        <w:r>
          <w:rPr>
            <w:noProof/>
            <w:webHidden/>
          </w:rPr>
        </w:r>
        <w:r>
          <w:rPr>
            <w:noProof/>
            <w:webHidden/>
          </w:rPr>
          <w:fldChar w:fldCharType="separate"/>
        </w:r>
        <w:r>
          <w:rPr>
            <w:noProof/>
            <w:webHidden/>
          </w:rPr>
          <w:t>35</w:t>
        </w:r>
        <w:r>
          <w:rPr>
            <w:noProof/>
            <w:webHidden/>
          </w:rPr>
          <w:fldChar w:fldCharType="end"/>
        </w:r>
      </w:hyperlink>
    </w:p>
    <w:p w14:paraId="1CF184DB" w14:textId="4659F5DD" w:rsidR="00302ABD" w:rsidRDefault="00302ABD">
      <w:pPr>
        <w:pStyle w:val="TOC2"/>
        <w:tabs>
          <w:tab w:val="right" w:leader="dot" w:pos="8630"/>
        </w:tabs>
        <w:rPr>
          <w:noProof/>
        </w:rPr>
      </w:pPr>
      <w:hyperlink w:anchor="_Toc237699005" w:history="1">
        <w:r w:rsidRPr="00955225">
          <w:rPr>
            <w:rStyle w:val="Hyperlink"/>
            <w:noProof/>
          </w:rPr>
          <w:t>Endpoints</w:t>
        </w:r>
        <w:r>
          <w:rPr>
            <w:noProof/>
            <w:webHidden/>
          </w:rPr>
          <w:tab/>
        </w:r>
        <w:r>
          <w:rPr>
            <w:noProof/>
            <w:webHidden/>
          </w:rPr>
          <w:fldChar w:fldCharType="begin"/>
        </w:r>
        <w:r>
          <w:rPr>
            <w:noProof/>
            <w:webHidden/>
          </w:rPr>
          <w:instrText xml:space="preserve"> PAGEREF _Toc237699005 \h </w:instrText>
        </w:r>
        <w:r>
          <w:rPr>
            <w:noProof/>
            <w:webHidden/>
          </w:rPr>
        </w:r>
        <w:r>
          <w:rPr>
            <w:noProof/>
            <w:webHidden/>
          </w:rPr>
          <w:fldChar w:fldCharType="separate"/>
        </w:r>
        <w:r>
          <w:rPr>
            <w:noProof/>
            <w:webHidden/>
          </w:rPr>
          <w:t>35</w:t>
        </w:r>
        <w:r>
          <w:rPr>
            <w:noProof/>
            <w:webHidden/>
          </w:rPr>
          <w:fldChar w:fldCharType="end"/>
        </w:r>
      </w:hyperlink>
    </w:p>
    <w:p w14:paraId="78827775" w14:textId="3E311CA5" w:rsidR="00302ABD" w:rsidRDefault="00302ABD">
      <w:pPr>
        <w:pStyle w:val="TOC1"/>
        <w:tabs>
          <w:tab w:val="right" w:leader="dot" w:pos="8630"/>
        </w:tabs>
        <w:rPr>
          <w:noProof/>
        </w:rPr>
      </w:pPr>
      <w:hyperlink w:anchor="_Toc237699006" w:history="1">
        <w:r w:rsidRPr="00955225">
          <w:rPr>
            <w:rStyle w:val="Hyperlink"/>
            <w:noProof/>
          </w:rPr>
          <w:t>17. Backend: WhatsApp Subsystem</w:t>
        </w:r>
        <w:r>
          <w:rPr>
            <w:noProof/>
            <w:webHidden/>
          </w:rPr>
          <w:tab/>
        </w:r>
        <w:r>
          <w:rPr>
            <w:noProof/>
            <w:webHidden/>
          </w:rPr>
          <w:fldChar w:fldCharType="begin"/>
        </w:r>
        <w:r>
          <w:rPr>
            <w:noProof/>
            <w:webHidden/>
          </w:rPr>
          <w:instrText xml:space="preserve"> PAGEREF _Toc237699006 \h </w:instrText>
        </w:r>
        <w:r>
          <w:rPr>
            <w:noProof/>
            <w:webHidden/>
          </w:rPr>
        </w:r>
        <w:r>
          <w:rPr>
            <w:noProof/>
            <w:webHidden/>
          </w:rPr>
          <w:fldChar w:fldCharType="separate"/>
        </w:r>
        <w:r>
          <w:rPr>
            <w:noProof/>
            <w:webHidden/>
          </w:rPr>
          <w:t>36</w:t>
        </w:r>
        <w:r>
          <w:rPr>
            <w:noProof/>
            <w:webHidden/>
          </w:rPr>
          <w:fldChar w:fldCharType="end"/>
        </w:r>
      </w:hyperlink>
    </w:p>
    <w:p w14:paraId="402DC2A8" w14:textId="03770902" w:rsidR="00302ABD" w:rsidRDefault="00302ABD">
      <w:pPr>
        <w:pStyle w:val="TOC2"/>
        <w:tabs>
          <w:tab w:val="right" w:leader="dot" w:pos="8630"/>
        </w:tabs>
        <w:rPr>
          <w:noProof/>
        </w:rPr>
      </w:pPr>
      <w:hyperlink w:anchor="_Toc237699007" w:history="1">
        <w:r w:rsidRPr="00955225">
          <w:rPr>
            <w:rStyle w:val="Hyperlink"/>
            <w:noProof/>
          </w:rPr>
          <w:t>Endpoints</w:t>
        </w:r>
        <w:r>
          <w:rPr>
            <w:noProof/>
            <w:webHidden/>
          </w:rPr>
          <w:tab/>
        </w:r>
        <w:r>
          <w:rPr>
            <w:noProof/>
            <w:webHidden/>
          </w:rPr>
          <w:fldChar w:fldCharType="begin"/>
        </w:r>
        <w:r>
          <w:rPr>
            <w:noProof/>
            <w:webHidden/>
          </w:rPr>
          <w:instrText xml:space="preserve"> PAGEREF _Toc237699007 \h </w:instrText>
        </w:r>
        <w:r>
          <w:rPr>
            <w:noProof/>
            <w:webHidden/>
          </w:rPr>
        </w:r>
        <w:r>
          <w:rPr>
            <w:noProof/>
            <w:webHidden/>
          </w:rPr>
          <w:fldChar w:fldCharType="separate"/>
        </w:r>
        <w:r>
          <w:rPr>
            <w:noProof/>
            <w:webHidden/>
          </w:rPr>
          <w:t>36</w:t>
        </w:r>
        <w:r>
          <w:rPr>
            <w:noProof/>
            <w:webHidden/>
          </w:rPr>
          <w:fldChar w:fldCharType="end"/>
        </w:r>
      </w:hyperlink>
    </w:p>
    <w:p w14:paraId="36918A50" w14:textId="2DC62F1E" w:rsidR="00302ABD" w:rsidRDefault="00302ABD">
      <w:pPr>
        <w:pStyle w:val="TOC1"/>
        <w:tabs>
          <w:tab w:val="right" w:leader="dot" w:pos="8630"/>
        </w:tabs>
        <w:rPr>
          <w:noProof/>
        </w:rPr>
      </w:pPr>
      <w:hyperlink w:anchor="_Toc237699008" w:history="1">
        <w:r w:rsidRPr="00955225">
          <w:rPr>
            <w:rStyle w:val="Hyperlink"/>
            <w:noProof/>
          </w:rPr>
          <w:t>18. Backend: Export Feature</w:t>
        </w:r>
        <w:r>
          <w:rPr>
            <w:noProof/>
            <w:webHidden/>
          </w:rPr>
          <w:tab/>
        </w:r>
        <w:r>
          <w:rPr>
            <w:noProof/>
            <w:webHidden/>
          </w:rPr>
          <w:fldChar w:fldCharType="begin"/>
        </w:r>
        <w:r>
          <w:rPr>
            <w:noProof/>
            <w:webHidden/>
          </w:rPr>
          <w:instrText xml:space="preserve"> PAGEREF _Toc237699008 \h </w:instrText>
        </w:r>
        <w:r>
          <w:rPr>
            <w:noProof/>
            <w:webHidden/>
          </w:rPr>
        </w:r>
        <w:r>
          <w:rPr>
            <w:noProof/>
            <w:webHidden/>
          </w:rPr>
          <w:fldChar w:fldCharType="separate"/>
        </w:r>
        <w:r>
          <w:rPr>
            <w:noProof/>
            <w:webHidden/>
          </w:rPr>
          <w:t>37</w:t>
        </w:r>
        <w:r>
          <w:rPr>
            <w:noProof/>
            <w:webHidden/>
          </w:rPr>
          <w:fldChar w:fldCharType="end"/>
        </w:r>
      </w:hyperlink>
    </w:p>
    <w:p w14:paraId="0873EC64" w14:textId="51AC732F" w:rsidR="00302ABD" w:rsidRDefault="00302ABD">
      <w:pPr>
        <w:pStyle w:val="TOC1"/>
        <w:tabs>
          <w:tab w:val="right" w:leader="dot" w:pos="8630"/>
        </w:tabs>
        <w:rPr>
          <w:noProof/>
        </w:rPr>
      </w:pPr>
      <w:hyperlink w:anchor="_Toc237699009" w:history="1">
        <w:r w:rsidRPr="00955225">
          <w:rPr>
            <w:rStyle w:val="Hyperlink"/>
            <w:noProof/>
          </w:rPr>
          <w:t>19. Backend: Rate Limiting &amp; Anti-Restriction Design</w:t>
        </w:r>
        <w:r>
          <w:rPr>
            <w:noProof/>
            <w:webHidden/>
          </w:rPr>
          <w:tab/>
        </w:r>
        <w:r>
          <w:rPr>
            <w:noProof/>
            <w:webHidden/>
          </w:rPr>
          <w:fldChar w:fldCharType="begin"/>
        </w:r>
        <w:r>
          <w:rPr>
            <w:noProof/>
            <w:webHidden/>
          </w:rPr>
          <w:instrText xml:space="preserve"> PAGEREF _Toc237699009 \h </w:instrText>
        </w:r>
        <w:r>
          <w:rPr>
            <w:noProof/>
            <w:webHidden/>
          </w:rPr>
        </w:r>
        <w:r>
          <w:rPr>
            <w:noProof/>
            <w:webHidden/>
          </w:rPr>
          <w:fldChar w:fldCharType="separate"/>
        </w:r>
        <w:r>
          <w:rPr>
            <w:noProof/>
            <w:webHidden/>
          </w:rPr>
          <w:t>38</w:t>
        </w:r>
        <w:r>
          <w:rPr>
            <w:noProof/>
            <w:webHidden/>
          </w:rPr>
          <w:fldChar w:fldCharType="end"/>
        </w:r>
      </w:hyperlink>
    </w:p>
    <w:p w14:paraId="62407D2F" w14:textId="22081345" w:rsidR="00302ABD" w:rsidRDefault="00302ABD">
      <w:pPr>
        <w:pStyle w:val="TOC1"/>
        <w:tabs>
          <w:tab w:val="right" w:leader="dot" w:pos="8630"/>
        </w:tabs>
        <w:rPr>
          <w:noProof/>
        </w:rPr>
      </w:pPr>
      <w:hyperlink w:anchor="_Toc237699010" w:history="1">
        <w:r w:rsidRPr="00955225">
          <w:rPr>
            <w:rStyle w:val="Hyperlink"/>
            <w:noProof/>
          </w:rPr>
          <w:t>20. Frontend: Application Structure &amp; Routing</w:t>
        </w:r>
        <w:r>
          <w:rPr>
            <w:noProof/>
            <w:webHidden/>
          </w:rPr>
          <w:tab/>
        </w:r>
        <w:r>
          <w:rPr>
            <w:noProof/>
            <w:webHidden/>
          </w:rPr>
          <w:fldChar w:fldCharType="begin"/>
        </w:r>
        <w:r>
          <w:rPr>
            <w:noProof/>
            <w:webHidden/>
          </w:rPr>
          <w:instrText xml:space="preserve"> PAGEREF _Toc237699010 \h </w:instrText>
        </w:r>
        <w:r>
          <w:rPr>
            <w:noProof/>
            <w:webHidden/>
          </w:rPr>
        </w:r>
        <w:r>
          <w:rPr>
            <w:noProof/>
            <w:webHidden/>
          </w:rPr>
          <w:fldChar w:fldCharType="separate"/>
        </w:r>
        <w:r>
          <w:rPr>
            <w:noProof/>
            <w:webHidden/>
          </w:rPr>
          <w:t>39</w:t>
        </w:r>
        <w:r>
          <w:rPr>
            <w:noProof/>
            <w:webHidden/>
          </w:rPr>
          <w:fldChar w:fldCharType="end"/>
        </w:r>
      </w:hyperlink>
    </w:p>
    <w:p w14:paraId="5F0F7181" w14:textId="3CC9CB98" w:rsidR="00302ABD" w:rsidRDefault="00302ABD">
      <w:pPr>
        <w:pStyle w:val="TOC2"/>
        <w:tabs>
          <w:tab w:val="right" w:leader="dot" w:pos="8630"/>
        </w:tabs>
        <w:rPr>
          <w:noProof/>
        </w:rPr>
      </w:pPr>
      <w:hyperlink w:anchor="_Toc237699011" w:history="1">
        <w:r w:rsidRPr="00955225">
          <w:rPr>
            <w:rStyle w:val="Hyperlink"/>
            <w:noProof/>
          </w:rPr>
          <w:t>Layouts</w:t>
        </w:r>
        <w:r>
          <w:rPr>
            <w:noProof/>
            <w:webHidden/>
          </w:rPr>
          <w:tab/>
        </w:r>
        <w:r>
          <w:rPr>
            <w:noProof/>
            <w:webHidden/>
          </w:rPr>
          <w:fldChar w:fldCharType="begin"/>
        </w:r>
        <w:r>
          <w:rPr>
            <w:noProof/>
            <w:webHidden/>
          </w:rPr>
          <w:instrText xml:space="preserve"> PAGEREF _Toc237699011 \h </w:instrText>
        </w:r>
        <w:r>
          <w:rPr>
            <w:noProof/>
            <w:webHidden/>
          </w:rPr>
        </w:r>
        <w:r>
          <w:rPr>
            <w:noProof/>
            <w:webHidden/>
          </w:rPr>
          <w:fldChar w:fldCharType="separate"/>
        </w:r>
        <w:r>
          <w:rPr>
            <w:noProof/>
            <w:webHidden/>
          </w:rPr>
          <w:t>39</w:t>
        </w:r>
        <w:r>
          <w:rPr>
            <w:noProof/>
            <w:webHidden/>
          </w:rPr>
          <w:fldChar w:fldCharType="end"/>
        </w:r>
      </w:hyperlink>
    </w:p>
    <w:p w14:paraId="6E823E3F" w14:textId="6BE2695C" w:rsidR="00302ABD" w:rsidRDefault="00302ABD">
      <w:pPr>
        <w:pStyle w:val="TOC2"/>
        <w:tabs>
          <w:tab w:val="right" w:leader="dot" w:pos="8630"/>
        </w:tabs>
        <w:rPr>
          <w:noProof/>
        </w:rPr>
      </w:pPr>
      <w:hyperlink w:anchor="_Toc237699012" w:history="1">
        <w:r w:rsidRPr="00955225">
          <w:rPr>
            <w:rStyle w:val="Hyperlink"/>
            <w:noProof/>
          </w:rPr>
          <w:t>Pages</w:t>
        </w:r>
        <w:r>
          <w:rPr>
            <w:noProof/>
            <w:webHidden/>
          </w:rPr>
          <w:tab/>
        </w:r>
        <w:r>
          <w:rPr>
            <w:noProof/>
            <w:webHidden/>
          </w:rPr>
          <w:fldChar w:fldCharType="begin"/>
        </w:r>
        <w:r>
          <w:rPr>
            <w:noProof/>
            <w:webHidden/>
          </w:rPr>
          <w:instrText xml:space="preserve"> PAGEREF _Toc237699012 \h </w:instrText>
        </w:r>
        <w:r>
          <w:rPr>
            <w:noProof/>
            <w:webHidden/>
          </w:rPr>
        </w:r>
        <w:r>
          <w:rPr>
            <w:noProof/>
            <w:webHidden/>
          </w:rPr>
          <w:fldChar w:fldCharType="separate"/>
        </w:r>
        <w:r>
          <w:rPr>
            <w:noProof/>
            <w:webHidden/>
          </w:rPr>
          <w:t>39</w:t>
        </w:r>
        <w:r>
          <w:rPr>
            <w:noProof/>
            <w:webHidden/>
          </w:rPr>
          <w:fldChar w:fldCharType="end"/>
        </w:r>
      </w:hyperlink>
    </w:p>
    <w:p w14:paraId="159AF5AB" w14:textId="1E5EA023" w:rsidR="00302ABD" w:rsidRDefault="00302ABD">
      <w:pPr>
        <w:pStyle w:val="TOC1"/>
        <w:tabs>
          <w:tab w:val="right" w:leader="dot" w:pos="8630"/>
        </w:tabs>
        <w:rPr>
          <w:noProof/>
        </w:rPr>
      </w:pPr>
      <w:hyperlink w:anchor="_Toc237699013" w:history="1">
        <w:r w:rsidRPr="00955225">
          <w:rPr>
            <w:rStyle w:val="Hyperlink"/>
            <w:noProof/>
          </w:rPr>
          <w:t>21. Frontend: API Proxy Pattern</w:t>
        </w:r>
        <w:r>
          <w:rPr>
            <w:noProof/>
            <w:webHidden/>
          </w:rPr>
          <w:tab/>
        </w:r>
        <w:r>
          <w:rPr>
            <w:noProof/>
            <w:webHidden/>
          </w:rPr>
          <w:fldChar w:fldCharType="begin"/>
        </w:r>
        <w:r>
          <w:rPr>
            <w:noProof/>
            <w:webHidden/>
          </w:rPr>
          <w:instrText xml:space="preserve"> PAGEREF _Toc237699013 \h </w:instrText>
        </w:r>
        <w:r>
          <w:rPr>
            <w:noProof/>
            <w:webHidden/>
          </w:rPr>
        </w:r>
        <w:r>
          <w:rPr>
            <w:noProof/>
            <w:webHidden/>
          </w:rPr>
          <w:fldChar w:fldCharType="separate"/>
        </w:r>
        <w:r>
          <w:rPr>
            <w:noProof/>
            <w:webHidden/>
          </w:rPr>
          <w:t>41</w:t>
        </w:r>
        <w:r>
          <w:rPr>
            <w:noProof/>
            <w:webHidden/>
          </w:rPr>
          <w:fldChar w:fldCharType="end"/>
        </w:r>
      </w:hyperlink>
    </w:p>
    <w:p w14:paraId="74CF617B" w14:textId="30B3FF2B" w:rsidR="00302ABD" w:rsidRDefault="00302ABD">
      <w:pPr>
        <w:pStyle w:val="TOC2"/>
        <w:tabs>
          <w:tab w:val="right" w:leader="dot" w:pos="8630"/>
        </w:tabs>
        <w:rPr>
          <w:noProof/>
        </w:rPr>
      </w:pPr>
      <w:hyperlink w:anchor="_Toc237699014" w:history="1">
        <w:r w:rsidRPr="00955225">
          <w:rPr>
            <w:rStyle w:val="Hyperlink"/>
            <w:noProof/>
          </w:rPr>
          <w:t>1. apiFetch (client-side)</w:t>
        </w:r>
        <w:r>
          <w:rPr>
            <w:noProof/>
            <w:webHidden/>
          </w:rPr>
          <w:tab/>
        </w:r>
        <w:r>
          <w:rPr>
            <w:noProof/>
            <w:webHidden/>
          </w:rPr>
          <w:fldChar w:fldCharType="begin"/>
        </w:r>
        <w:r>
          <w:rPr>
            <w:noProof/>
            <w:webHidden/>
          </w:rPr>
          <w:instrText xml:space="preserve"> PAGEREF _Toc237699014 \h </w:instrText>
        </w:r>
        <w:r>
          <w:rPr>
            <w:noProof/>
            <w:webHidden/>
          </w:rPr>
        </w:r>
        <w:r>
          <w:rPr>
            <w:noProof/>
            <w:webHidden/>
          </w:rPr>
          <w:fldChar w:fldCharType="separate"/>
        </w:r>
        <w:r>
          <w:rPr>
            <w:noProof/>
            <w:webHidden/>
          </w:rPr>
          <w:t>41</w:t>
        </w:r>
        <w:r>
          <w:rPr>
            <w:noProof/>
            <w:webHidden/>
          </w:rPr>
          <w:fldChar w:fldCharType="end"/>
        </w:r>
      </w:hyperlink>
    </w:p>
    <w:p w14:paraId="52DBAD02" w14:textId="308E0E65" w:rsidR="00302ABD" w:rsidRDefault="00302ABD">
      <w:pPr>
        <w:pStyle w:val="TOC2"/>
        <w:tabs>
          <w:tab w:val="right" w:leader="dot" w:pos="8630"/>
        </w:tabs>
        <w:rPr>
          <w:noProof/>
        </w:rPr>
      </w:pPr>
      <w:hyperlink w:anchor="_Toc237699015" w:history="1">
        <w:r w:rsidRPr="00955225">
          <w:rPr>
            <w:rStyle w:val="Hyperlink"/>
            <w:noProof/>
          </w:rPr>
          <w:t>2. Next.js Route Handlers (server-only)</w:t>
        </w:r>
        <w:r>
          <w:rPr>
            <w:noProof/>
            <w:webHidden/>
          </w:rPr>
          <w:tab/>
        </w:r>
        <w:r>
          <w:rPr>
            <w:noProof/>
            <w:webHidden/>
          </w:rPr>
          <w:fldChar w:fldCharType="begin"/>
        </w:r>
        <w:r>
          <w:rPr>
            <w:noProof/>
            <w:webHidden/>
          </w:rPr>
          <w:instrText xml:space="preserve"> PAGEREF _Toc237699015 \h </w:instrText>
        </w:r>
        <w:r>
          <w:rPr>
            <w:noProof/>
            <w:webHidden/>
          </w:rPr>
        </w:r>
        <w:r>
          <w:rPr>
            <w:noProof/>
            <w:webHidden/>
          </w:rPr>
          <w:fldChar w:fldCharType="separate"/>
        </w:r>
        <w:r>
          <w:rPr>
            <w:noProof/>
            <w:webHidden/>
          </w:rPr>
          <w:t>41</w:t>
        </w:r>
        <w:r>
          <w:rPr>
            <w:noProof/>
            <w:webHidden/>
          </w:rPr>
          <w:fldChar w:fldCharType="end"/>
        </w:r>
      </w:hyperlink>
    </w:p>
    <w:p w14:paraId="50891359" w14:textId="0917D0AF" w:rsidR="00302ABD" w:rsidRDefault="00302ABD">
      <w:pPr>
        <w:pStyle w:val="TOC2"/>
        <w:tabs>
          <w:tab w:val="right" w:leader="dot" w:pos="8630"/>
        </w:tabs>
        <w:rPr>
          <w:noProof/>
        </w:rPr>
      </w:pPr>
      <w:hyperlink w:anchor="_Toc237699016" w:history="1">
        <w:r w:rsidRPr="00955225">
          <w:rPr>
            <w:rStyle w:val="Hyperlink"/>
            <w:noProof/>
          </w:rPr>
          <w:t>3. lib/backend/server.ts — the server-only bridge</w:t>
        </w:r>
        <w:r>
          <w:rPr>
            <w:noProof/>
            <w:webHidden/>
          </w:rPr>
          <w:tab/>
        </w:r>
        <w:r>
          <w:rPr>
            <w:noProof/>
            <w:webHidden/>
          </w:rPr>
          <w:fldChar w:fldCharType="begin"/>
        </w:r>
        <w:r>
          <w:rPr>
            <w:noProof/>
            <w:webHidden/>
          </w:rPr>
          <w:instrText xml:space="preserve"> PAGEREF _Toc237699016 \h </w:instrText>
        </w:r>
        <w:r>
          <w:rPr>
            <w:noProof/>
            <w:webHidden/>
          </w:rPr>
        </w:r>
        <w:r>
          <w:rPr>
            <w:noProof/>
            <w:webHidden/>
          </w:rPr>
          <w:fldChar w:fldCharType="separate"/>
        </w:r>
        <w:r>
          <w:rPr>
            <w:noProof/>
            <w:webHidden/>
          </w:rPr>
          <w:t>41</w:t>
        </w:r>
        <w:r>
          <w:rPr>
            <w:noProof/>
            <w:webHidden/>
          </w:rPr>
          <w:fldChar w:fldCharType="end"/>
        </w:r>
      </w:hyperlink>
    </w:p>
    <w:p w14:paraId="35B80D35" w14:textId="26C5D75B" w:rsidR="00302ABD" w:rsidRDefault="00302ABD">
      <w:pPr>
        <w:pStyle w:val="TOC2"/>
        <w:tabs>
          <w:tab w:val="right" w:leader="dot" w:pos="8630"/>
        </w:tabs>
        <w:rPr>
          <w:noProof/>
        </w:rPr>
      </w:pPr>
      <w:hyperlink w:anchor="_Toc237699017" w:history="1">
        <w:r w:rsidRPr="00955225">
          <w:rPr>
            <w:rStyle w:val="Hyperlink"/>
            <w:noProof/>
          </w:rPr>
          <w:t>4. lib/backend/config.ts + lib/api/response.ts</w:t>
        </w:r>
        <w:r>
          <w:rPr>
            <w:noProof/>
            <w:webHidden/>
          </w:rPr>
          <w:tab/>
        </w:r>
        <w:r>
          <w:rPr>
            <w:noProof/>
            <w:webHidden/>
          </w:rPr>
          <w:fldChar w:fldCharType="begin"/>
        </w:r>
        <w:r>
          <w:rPr>
            <w:noProof/>
            <w:webHidden/>
          </w:rPr>
          <w:instrText xml:space="preserve"> PAGEREF _Toc237699017 \h </w:instrText>
        </w:r>
        <w:r>
          <w:rPr>
            <w:noProof/>
            <w:webHidden/>
          </w:rPr>
        </w:r>
        <w:r>
          <w:rPr>
            <w:noProof/>
            <w:webHidden/>
          </w:rPr>
          <w:fldChar w:fldCharType="separate"/>
        </w:r>
        <w:r>
          <w:rPr>
            <w:noProof/>
            <w:webHidden/>
          </w:rPr>
          <w:t>41</w:t>
        </w:r>
        <w:r>
          <w:rPr>
            <w:noProof/>
            <w:webHidden/>
          </w:rPr>
          <w:fldChar w:fldCharType="end"/>
        </w:r>
      </w:hyperlink>
    </w:p>
    <w:p w14:paraId="70DF75DB" w14:textId="4808951D" w:rsidR="00302ABD" w:rsidRDefault="00302ABD">
      <w:pPr>
        <w:pStyle w:val="TOC2"/>
        <w:tabs>
          <w:tab w:val="right" w:leader="dot" w:pos="8630"/>
        </w:tabs>
        <w:rPr>
          <w:noProof/>
        </w:rPr>
      </w:pPr>
      <w:hyperlink w:anchor="_Toc237699018" w:history="1">
        <w:r w:rsidRPr="00955225">
          <w:rPr>
            <w:rStyle w:val="Hyperlink"/>
            <w:noProof/>
          </w:rPr>
          <w:t>Concrete example: checking LinkedIn connection status</w:t>
        </w:r>
        <w:r>
          <w:rPr>
            <w:noProof/>
            <w:webHidden/>
          </w:rPr>
          <w:tab/>
        </w:r>
        <w:r>
          <w:rPr>
            <w:noProof/>
            <w:webHidden/>
          </w:rPr>
          <w:fldChar w:fldCharType="begin"/>
        </w:r>
        <w:r>
          <w:rPr>
            <w:noProof/>
            <w:webHidden/>
          </w:rPr>
          <w:instrText xml:space="preserve"> PAGEREF _Toc237699018 \h </w:instrText>
        </w:r>
        <w:r>
          <w:rPr>
            <w:noProof/>
            <w:webHidden/>
          </w:rPr>
        </w:r>
        <w:r>
          <w:rPr>
            <w:noProof/>
            <w:webHidden/>
          </w:rPr>
          <w:fldChar w:fldCharType="separate"/>
        </w:r>
        <w:r>
          <w:rPr>
            <w:noProof/>
            <w:webHidden/>
          </w:rPr>
          <w:t>42</w:t>
        </w:r>
        <w:r>
          <w:rPr>
            <w:noProof/>
            <w:webHidden/>
          </w:rPr>
          <w:fldChar w:fldCharType="end"/>
        </w:r>
      </w:hyperlink>
    </w:p>
    <w:p w14:paraId="47B936F6" w14:textId="0B2E7673" w:rsidR="00302ABD" w:rsidRDefault="00302ABD">
      <w:pPr>
        <w:pStyle w:val="TOC2"/>
        <w:tabs>
          <w:tab w:val="right" w:leader="dot" w:pos="8630"/>
        </w:tabs>
        <w:rPr>
          <w:noProof/>
        </w:rPr>
      </w:pPr>
      <w:hyperlink w:anchor="_Toc237699019" w:history="1">
        <w:r w:rsidRPr="00955225">
          <w:rPr>
            <w:rStyle w:val="Hyperlink"/>
            <w:noProof/>
          </w:rPr>
          <w:t>An important nuance: not every route proxies .NET</w:t>
        </w:r>
        <w:r>
          <w:rPr>
            <w:noProof/>
            <w:webHidden/>
          </w:rPr>
          <w:tab/>
        </w:r>
        <w:r>
          <w:rPr>
            <w:noProof/>
            <w:webHidden/>
          </w:rPr>
          <w:fldChar w:fldCharType="begin"/>
        </w:r>
        <w:r>
          <w:rPr>
            <w:noProof/>
            <w:webHidden/>
          </w:rPr>
          <w:instrText xml:space="preserve"> PAGEREF _Toc237699019 \h </w:instrText>
        </w:r>
        <w:r>
          <w:rPr>
            <w:noProof/>
            <w:webHidden/>
          </w:rPr>
        </w:r>
        <w:r>
          <w:rPr>
            <w:noProof/>
            <w:webHidden/>
          </w:rPr>
          <w:fldChar w:fldCharType="separate"/>
        </w:r>
        <w:r>
          <w:rPr>
            <w:noProof/>
            <w:webHidden/>
          </w:rPr>
          <w:t>42</w:t>
        </w:r>
        <w:r>
          <w:rPr>
            <w:noProof/>
            <w:webHidden/>
          </w:rPr>
          <w:fldChar w:fldCharType="end"/>
        </w:r>
      </w:hyperlink>
    </w:p>
    <w:p w14:paraId="277E647E" w14:textId="06F1B24E" w:rsidR="00302ABD" w:rsidRDefault="00302ABD">
      <w:pPr>
        <w:pStyle w:val="TOC1"/>
        <w:tabs>
          <w:tab w:val="right" w:leader="dot" w:pos="8630"/>
        </w:tabs>
        <w:rPr>
          <w:noProof/>
        </w:rPr>
      </w:pPr>
      <w:hyperlink w:anchor="_Toc237699020" w:history="1">
        <w:r w:rsidRPr="00955225">
          <w:rPr>
            <w:rStyle w:val="Hyperlink"/>
            <w:noProof/>
          </w:rPr>
          <w:t>22. Frontend: Authentication &amp; Session Handling</w:t>
        </w:r>
        <w:r>
          <w:rPr>
            <w:noProof/>
            <w:webHidden/>
          </w:rPr>
          <w:tab/>
        </w:r>
        <w:r>
          <w:rPr>
            <w:noProof/>
            <w:webHidden/>
          </w:rPr>
          <w:fldChar w:fldCharType="begin"/>
        </w:r>
        <w:r>
          <w:rPr>
            <w:noProof/>
            <w:webHidden/>
          </w:rPr>
          <w:instrText xml:space="preserve"> PAGEREF _Toc237699020 \h </w:instrText>
        </w:r>
        <w:r>
          <w:rPr>
            <w:noProof/>
            <w:webHidden/>
          </w:rPr>
        </w:r>
        <w:r>
          <w:rPr>
            <w:noProof/>
            <w:webHidden/>
          </w:rPr>
          <w:fldChar w:fldCharType="separate"/>
        </w:r>
        <w:r>
          <w:rPr>
            <w:noProof/>
            <w:webHidden/>
          </w:rPr>
          <w:t>43</w:t>
        </w:r>
        <w:r>
          <w:rPr>
            <w:noProof/>
            <w:webHidden/>
          </w:rPr>
          <w:fldChar w:fldCharType="end"/>
        </w:r>
      </w:hyperlink>
    </w:p>
    <w:p w14:paraId="36E2098B" w14:textId="42564857" w:rsidR="00302ABD" w:rsidRDefault="00302ABD">
      <w:pPr>
        <w:pStyle w:val="TOC2"/>
        <w:tabs>
          <w:tab w:val="right" w:leader="dot" w:pos="8630"/>
        </w:tabs>
        <w:rPr>
          <w:noProof/>
        </w:rPr>
      </w:pPr>
      <w:hyperlink w:anchor="_Toc237699021" w:history="1">
        <w:r w:rsidRPr="00955225">
          <w:rPr>
            <w:rStyle w:val="Hyperlink"/>
            <w:noProof/>
          </w:rPr>
          <w:t>Cookies</w:t>
        </w:r>
        <w:r>
          <w:rPr>
            <w:noProof/>
            <w:webHidden/>
          </w:rPr>
          <w:tab/>
        </w:r>
        <w:r>
          <w:rPr>
            <w:noProof/>
            <w:webHidden/>
          </w:rPr>
          <w:fldChar w:fldCharType="begin"/>
        </w:r>
        <w:r>
          <w:rPr>
            <w:noProof/>
            <w:webHidden/>
          </w:rPr>
          <w:instrText xml:space="preserve"> PAGEREF _Toc237699021 \h </w:instrText>
        </w:r>
        <w:r>
          <w:rPr>
            <w:noProof/>
            <w:webHidden/>
          </w:rPr>
        </w:r>
        <w:r>
          <w:rPr>
            <w:noProof/>
            <w:webHidden/>
          </w:rPr>
          <w:fldChar w:fldCharType="separate"/>
        </w:r>
        <w:r>
          <w:rPr>
            <w:noProof/>
            <w:webHidden/>
          </w:rPr>
          <w:t>43</w:t>
        </w:r>
        <w:r>
          <w:rPr>
            <w:noProof/>
            <w:webHidden/>
          </w:rPr>
          <w:fldChar w:fldCharType="end"/>
        </w:r>
      </w:hyperlink>
    </w:p>
    <w:p w14:paraId="1894F62F" w14:textId="4C462FBD" w:rsidR="00302ABD" w:rsidRDefault="00302ABD">
      <w:pPr>
        <w:pStyle w:val="TOC2"/>
        <w:tabs>
          <w:tab w:val="right" w:leader="dot" w:pos="8630"/>
        </w:tabs>
        <w:rPr>
          <w:noProof/>
        </w:rPr>
      </w:pPr>
      <w:hyperlink w:anchor="_Toc237699022" w:history="1">
        <w:r w:rsidRPr="00955225">
          <w:rPr>
            <w:rStyle w:val="Hyperlink"/>
            <w:noProof/>
          </w:rPr>
          <w:t>Login / logout / "who am I"</w:t>
        </w:r>
        <w:r>
          <w:rPr>
            <w:noProof/>
            <w:webHidden/>
          </w:rPr>
          <w:tab/>
        </w:r>
        <w:r>
          <w:rPr>
            <w:noProof/>
            <w:webHidden/>
          </w:rPr>
          <w:fldChar w:fldCharType="begin"/>
        </w:r>
        <w:r>
          <w:rPr>
            <w:noProof/>
            <w:webHidden/>
          </w:rPr>
          <w:instrText xml:space="preserve"> PAGEREF _Toc237699022 \h </w:instrText>
        </w:r>
        <w:r>
          <w:rPr>
            <w:noProof/>
            <w:webHidden/>
          </w:rPr>
        </w:r>
        <w:r>
          <w:rPr>
            <w:noProof/>
            <w:webHidden/>
          </w:rPr>
          <w:fldChar w:fldCharType="separate"/>
        </w:r>
        <w:r>
          <w:rPr>
            <w:noProof/>
            <w:webHidden/>
          </w:rPr>
          <w:t>43</w:t>
        </w:r>
        <w:r>
          <w:rPr>
            <w:noProof/>
            <w:webHidden/>
          </w:rPr>
          <w:fldChar w:fldCharType="end"/>
        </w:r>
      </w:hyperlink>
    </w:p>
    <w:p w14:paraId="25B53700" w14:textId="5C0047F0" w:rsidR="00302ABD" w:rsidRDefault="00302ABD">
      <w:pPr>
        <w:pStyle w:val="TOC2"/>
        <w:tabs>
          <w:tab w:val="right" w:leader="dot" w:pos="8630"/>
        </w:tabs>
        <w:rPr>
          <w:noProof/>
        </w:rPr>
      </w:pPr>
      <w:hyperlink w:anchor="_Toc237699023" w:history="1">
        <w:r w:rsidRPr="00955225">
          <w:rPr>
            <w:rStyle w:val="Hyperlink"/>
            <w:noProof/>
          </w:rPr>
          <w:t>Client-side session plumbing (hooks/use-auth.ts)</w:t>
        </w:r>
        <w:r>
          <w:rPr>
            <w:noProof/>
            <w:webHidden/>
          </w:rPr>
          <w:tab/>
        </w:r>
        <w:r>
          <w:rPr>
            <w:noProof/>
            <w:webHidden/>
          </w:rPr>
          <w:fldChar w:fldCharType="begin"/>
        </w:r>
        <w:r>
          <w:rPr>
            <w:noProof/>
            <w:webHidden/>
          </w:rPr>
          <w:instrText xml:space="preserve"> PAGEREF _Toc237699023 \h </w:instrText>
        </w:r>
        <w:r>
          <w:rPr>
            <w:noProof/>
            <w:webHidden/>
          </w:rPr>
        </w:r>
        <w:r>
          <w:rPr>
            <w:noProof/>
            <w:webHidden/>
          </w:rPr>
          <w:fldChar w:fldCharType="separate"/>
        </w:r>
        <w:r>
          <w:rPr>
            <w:noProof/>
            <w:webHidden/>
          </w:rPr>
          <w:t>43</w:t>
        </w:r>
        <w:r>
          <w:rPr>
            <w:noProof/>
            <w:webHidden/>
          </w:rPr>
          <w:fldChar w:fldCharType="end"/>
        </w:r>
      </w:hyperlink>
    </w:p>
    <w:p w14:paraId="340BD13E" w14:textId="27EDA220" w:rsidR="00302ABD" w:rsidRDefault="00302ABD">
      <w:pPr>
        <w:pStyle w:val="TOC2"/>
        <w:tabs>
          <w:tab w:val="right" w:leader="dot" w:pos="8630"/>
        </w:tabs>
        <w:rPr>
          <w:noProof/>
        </w:rPr>
      </w:pPr>
      <w:hyperlink w:anchor="_Toc237699024" w:history="1">
        <w:r w:rsidRPr="00955225">
          <w:rPr>
            <w:rStyle w:val="Hyperlink"/>
            <w:noProof/>
          </w:rPr>
          <w:t>Route protection — an important, concrete finding</w:t>
        </w:r>
        <w:r>
          <w:rPr>
            <w:noProof/>
            <w:webHidden/>
          </w:rPr>
          <w:tab/>
        </w:r>
        <w:r>
          <w:rPr>
            <w:noProof/>
            <w:webHidden/>
          </w:rPr>
          <w:fldChar w:fldCharType="begin"/>
        </w:r>
        <w:r>
          <w:rPr>
            <w:noProof/>
            <w:webHidden/>
          </w:rPr>
          <w:instrText xml:space="preserve"> PAGEREF _Toc237699024 \h </w:instrText>
        </w:r>
        <w:r>
          <w:rPr>
            <w:noProof/>
            <w:webHidden/>
          </w:rPr>
        </w:r>
        <w:r>
          <w:rPr>
            <w:noProof/>
            <w:webHidden/>
          </w:rPr>
          <w:fldChar w:fldCharType="separate"/>
        </w:r>
        <w:r>
          <w:rPr>
            <w:noProof/>
            <w:webHidden/>
          </w:rPr>
          <w:t>43</w:t>
        </w:r>
        <w:r>
          <w:rPr>
            <w:noProof/>
            <w:webHidden/>
          </w:rPr>
          <w:fldChar w:fldCharType="end"/>
        </w:r>
      </w:hyperlink>
    </w:p>
    <w:p w14:paraId="446713FC" w14:textId="3567DE98" w:rsidR="00302ABD" w:rsidRDefault="00302ABD">
      <w:pPr>
        <w:pStyle w:val="TOC1"/>
        <w:tabs>
          <w:tab w:val="right" w:leader="dot" w:pos="8630"/>
        </w:tabs>
        <w:rPr>
          <w:noProof/>
        </w:rPr>
      </w:pPr>
      <w:hyperlink w:anchor="_Toc237699025" w:history="1">
        <w:r w:rsidRPr="00955225">
          <w:rPr>
            <w:rStyle w:val="Hyperlink"/>
            <w:noProof/>
          </w:rPr>
          <w:t>23. Frontend: State Management</w:t>
        </w:r>
        <w:r>
          <w:rPr>
            <w:noProof/>
            <w:webHidden/>
          </w:rPr>
          <w:tab/>
        </w:r>
        <w:r>
          <w:rPr>
            <w:noProof/>
            <w:webHidden/>
          </w:rPr>
          <w:fldChar w:fldCharType="begin"/>
        </w:r>
        <w:r>
          <w:rPr>
            <w:noProof/>
            <w:webHidden/>
          </w:rPr>
          <w:instrText xml:space="preserve"> PAGEREF _Toc237699025 \h </w:instrText>
        </w:r>
        <w:r>
          <w:rPr>
            <w:noProof/>
            <w:webHidden/>
          </w:rPr>
        </w:r>
        <w:r>
          <w:rPr>
            <w:noProof/>
            <w:webHidden/>
          </w:rPr>
          <w:fldChar w:fldCharType="separate"/>
        </w:r>
        <w:r>
          <w:rPr>
            <w:noProof/>
            <w:webHidden/>
          </w:rPr>
          <w:t>44</w:t>
        </w:r>
        <w:r>
          <w:rPr>
            <w:noProof/>
            <w:webHidden/>
          </w:rPr>
          <w:fldChar w:fldCharType="end"/>
        </w:r>
      </w:hyperlink>
    </w:p>
    <w:p w14:paraId="417689EE" w14:textId="015C907C" w:rsidR="00302ABD" w:rsidRDefault="00302ABD">
      <w:pPr>
        <w:pStyle w:val="TOC2"/>
        <w:tabs>
          <w:tab w:val="right" w:leader="dot" w:pos="8630"/>
        </w:tabs>
        <w:rPr>
          <w:noProof/>
        </w:rPr>
      </w:pPr>
      <w:hyperlink w:anchor="_Toc237699026" w:history="1">
        <w:r w:rsidRPr="00955225">
          <w:rPr>
            <w:rStyle w:val="Hyperlink"/>
            <w:noProof/>
          </w:rPr>
          <w:t>Hooks (hooks/*.ts) — one file per feature area, all built on apiFetch + React Query</w:t>
        </w:r>
        <w:r>
          <w:rPr>
            <w:noProof/>
            <w:webHidden/>
          </w:rPr>
          <w:tab/>
        </w:r>
        <w:r>
          <w:rPr>
            <w:noProof/>
            <w:webHidden/>
          </w:rPr>
          <w:fldChar w:fldCharType="begin"/>
        </w:r>
        <w:r>
          <w:rPr>
            <w:noProof/>
            <w:webHidden/>
          </w:rPr>
          <w:instrText xml:space="preserve"> PAGEREF _Toc237699026 \h </w:instrText>
        </w:r>
        <w:r>
          <w:rPr>
            <w:noProof/>
            <w:webHidden/>
          </w:rPr>
        </w:r>
        <w:r>
          <w:rPr>
            <w:noProof/>
            <w:webHidden/>
          </w:rPr>
          <w:fldChar w:fldCharType="separate"/>
        </w:r>
        <w:r>
          <w:rPr>
            <w:noProof/>
            <w:webHidden/>
          </w:rPr>
          <w:t>44</w:t>
        </w:r>
        <w:r>
          <w:rPr>
            <w:noProof/>
            <w:webHidden/>
          </w:rPr>
          <w:fldChar w:fldCharType="end"/>
        </w:r>
      </w:hyperlink>
    </w:p>
    <w:p w14:paraId="7B965210" w14:textId="74028924" w:rsidR="00302ABD" w:rsidRDefault="00302ABD">
      <w:pPr>
        <w:pStyle w:val="TOC2"/>
        <w:tabs>
          <w:tab w:val="right" w:leader="dot" w:pos="8630"/>
        </w:tabs>
        <w:rPr>
          <w:noProof/>
        </w:rPr>
      </w:pPr>
      <w:hyperlink w:anchor="_Toc237699027" w:history="1">
        <w:r w:rsidRPr="00955225">
          <w:rPr>
            <w:rStyle w:val="Hyperlink"/>
            <w:noProof/>
          </w:rPr>
          <w:t>The job-polling pattern</w:t>
        </w:r>
        <w:r>
          <w:rPr>
            <w:noProof/>
            <w:webHidden/>
          </w:rPr>
          <w:tab/>
        </w:r>
        <w:r>
          <w:rPr>
            <w:noProof/>
            <w:webHidden/>
          </w:rPr>
          <w:fldChar w:fldCharType="begin"/>
        </w:r>
        <w:r>
          <w:rPr>
            <w:noProof/>
            <w:webHidden/>
          </w:rPr>
          <w:instrText xml:space="preserve"> PAGEREF _Toc237699027 \h </w:instrText>
        </w:r>
        <w:r>
          <w:rPr>
            <w:noProof/>
            <w:webHidden/>
          </w:rPr>
        </w:r>
        <w:r>
          <w:rPr>
            <w:noProof/>
            <w:webHidden/>
          </w:rPr>
          <w:fldChar w:fldCharType="separate"/>
        </w:r>
        <w:r>
          <w:rPr>
            <w:noProof/>
            <w:webHidden/>
          </w:rPr>
          <w:t>44</w:t>
        </w:r>
        <w:r>
          <w:rPr>
            <w:noProof/>
            <w:webHidden/>
          </w:rPr>
          <w:fldChar w:fldCharType="end"/>
        </w:r>
      </w:hyperlink>
    </w:p>
    <w:p w14:paraId="50D73183" w14:textId="560113D5" w:rsidR="00302ABD" w:rsidRDefault="00302ABD">
      <w:pPr>
        <w:pStyle w:val="TOC1"/>
        <w:tabs>
          <w:tab w:val="right" w:leader="dot" w:pos="8630"/>
        </w:tabs>
        <w:rPr>
          <w:noProof/>
        </w:rPr>
      </w:pPr>
      <w:hyperlink w:anchor="_Toc237699028" w:history="1">
        <w:r w:rsidRPr="00955225">
          <w:rPr>
            <w:rStyle w:val="Hyperlink"/>
            <w:noProof/>
          </w:rPr>
          <w:t>24. Frontend: Component Library &amp; Feature Modules</w:t>
        </w:r>
        <w:r>
          <w:rPr>
            <w:noProof/>
            <w:webHidden/>
          </w:rPr>
          <w:tab/>
        </w:r>
        <w:r>
          <w:rPr>
            <w:noProof/>
            <w:webHidden/>
          </w:rPr>
          <w:fldChar w:fldCharType="begin"/>
        </w:r>
        <w:r>
          <w:rPr>
            <w:noProof/>
            <w:webHidden/>
          </w:rPr>
          <w:instrText xml:space="preserve"> PAGEREF _Toc237699028 \h </w:instrText>
        </w:r>
        <w:r>
          <w:rPr>
            <w:noProof/>
            <w:webHidden/>
          </w:rPr>
        </w:r>
        <w:r>
          <w:rPr>
            <w:noProof/>
            <w:webHidden/>
          </w:rPr>
          <w:fldChar w:fldCharType="separate"/>
        </w:r>
        <w:r>
          <w:rPr>
            <w:noProof/>
            <w:webHidden/>
          </w:rPr>
          <w:t>46</w:t>
        </w:r>
        <w:r>
          <w:rPr>
            <w:noProof/>
            <w:webHidden/>
          </w:rPr>
          <w:fldChar w:fldCharType="end"/>
        </w:r>
      </w:hyperlink>
    </w:p>
    <w:p w14:paraId="6A93589C" w14:textId="215E3086" w:rsidR="00302ABD" w:rsidRDefault="00302ABD">
      <w:pPr>
        <w:pStyle w:val="TOC2"/>
        <w:tabs>
          <w:tab w:val="right" w:leader="dot" w:pos="8630"/>
        </w:tabs>
        <w:rPr>
          <w:noProof/>
        </w:rPr>
      </w:pPr>
      <w:hyperlink w:anchor="_Toc237699029" w:history="1">
        <w:r w:rsidRPr="00955225">
          <w:rPr>
            <w:rStyle w:val="Hyperlink"/>
            <w:noProof/>
          </w:rPr>
          <w:t>components/ui/* — design-system primitives</w:t>
        </w:r>
        <w:r>
          <w:rPr>
            <w:noProof/>
            <w:webHidden/>
          </w:rPr>
          <w:tab/>
        </w:r>
        <w:r>
          <w:rPr>
            <w:noProof/>
            <w:webHidden/>
          </w:rPr>
          <w:fldChar w:fldCharType="begin"/>
        </w:r>
        <w:r>
          <w:rPr>
            <w:noProof/>
            <w:webHidden/>
          </w:rPr>
          <w:instrText xml:space="preserve"> PAGEREF _Toc237699029 \h </w:instrText>
        </w:r>
        <w:r>
          <w:rPr>
            <w:noProof/>
            <w:webHidden/>
          </w:rPr>
        </w:r>
        <w:r>
          <w:rPr>
            <w:noProof/>
            <w:webHidden/>
          </w:rPr>
          <w:fldChar w:fldCharType="separate"/>
        </w:r>
        <w:r>
          <w:rPr>
            <w:noProof/>
            <w:webHidden/>
          </w:rPr>
          <w:t>46</w:t>
        </w:r>
        <w:r>
          <w:rPr>
            <w:noProof/>
            <w:webHidden/>
          </w:rPr>
          <w:fldChar w:fldCharType="end"/>
        </w:r>
      </w:hyperlink>
    </w:p>
    <w:p w14:paraId="31BB59B3" w14:textId="61039436" w:rsidR="00302ABD" w:rsidRDefault="00302ABD">
      <w:pPr>
        <w:pStyle w:val="TOC2"/>
        <w:tabs>
          <w:tab w:val="right" w:leader="dot" w:pos="8630"/>
        </w:tabs>
        <w:rPr>
          <w:noProof/>
        </w:rPr>
      </w:pPr>
      <w:hyperlink w:anchor="_Toc237699030" w:history="1">
        <w:r w:rsidRPr="00955225">
          <w:rPr>
            <w:rStyle w:val="Hyperlink"/>
            <w:noProof/>
          </w:rPr>
          <w:t>Feature folders</w:t>
        </w:r>
        <w:r>
          <w:rPr>
            <w:noProof/>
            <w:webHidden/>
          </w:rPr>
          <w:tab/>
        </w:r>
        <w:r>
          <w:rPr>
            <w:noProof/>
            <w:webHidden/>
          </w:rPr>
          <w:fldChar w:fldCharType="begin"/>
        </w:r>
        <w:r>
          <w:rPr>
            <w:noProof/>
            <w:webHidden/>
          </w:rPr>
          <w:instrText xml:space="preserve"> PAGEREF _Toc237699030 \h </w:instrText>
        </w:r>
        <w:r>
          <w:rPr>
            <w:noProof/>
            <w:webHidden/>
          </w:rPr>
        </w:r>
        <w:r>
          <w:rPr>
            <w:noProof/>
            <w:webHidden/>
          </w:rPr>
          <w:fldChar w:fldCharType="separate"/>
        </w:r>
        <w:r>
          <w:rPr>
            <w:noProof/>
            <w:webHidden/>
          </w:rPr>
          <w:t>46</w:t>
        </w:r>
        <w:r>
          <w:rPr>
            <w:noProof/>
            <w:webHidden/>
          </w:rPr>
          <w:fldChar w:fldCharType="end"/>
        </w:r>
      </w:hyperlink>
    </w:p>
    <w:p w14:paraId="7B6CF99F" w14:textId="4D25320D" w:rsidR="00302ABD" w:rsidRDefault="00302ABD">
      <w:pPr>
        <w:pStyle w:val="TOC1"/>
        <w:tabs>
          <w:tab w:val="right" w:leader="dot" w:pos="8630"/>
        </w:tabs>
        <w:rPr>
          <w:noProof/>
        </w:rPr>
      </w:pPr>
      <w:hyperlink w:anchor="_Toc237699031" w:history="1">
        <w:r w:rsidRPr="00955225">
          <w:rPr>
            <w:rStyle w:val="Hyperlink"/>
            <w:noProof/>
          </w:rPr>
          <w:t>25. Frontend: Type System</w:t>
        </w:r>
        <w:r>
          <w:rPr>
            <w:noProof/>
            <w:webHidden/>
          </w:rPr>
          <w:tab/>
        </w:r>
        <w:r>
          <w:rPr>
            <w:noProof/>
            <w:webHidden/>
          </w:rPr>
          <w:fldChar w:fldCharType="begin"/>
        </w:r>
        <w:r>
          <w:rPr>
            <w:noProof/>
            <w:webHidden/>
          </w:rPr>
          <w:instrText xml:space="preserve"> PAGEREF _Toc237699031 \h </w:instrText>
        </w:r>
        <w:r>
          <w:rPr>
            <w:noProof/>
            <w:webHidden/>
          </w:rPr>
        </w:r>
        <w:r>
          <w:rPr>
            <w:noProof/>
            <w:webHidden/>
          </w:rPr>
          <w:fldChar w:fldCharType="separate"/>
        </w:r>
        <w:r>
          <w:rPr>
            <w:noProof/>
            <w:webHidden/>
          </w:rPr>
          <w:t>48</w:t>
        </w:r>
        <w:r>
          <w:rPr>
            <w:noProof/>
            <w:webHidden/>
          </w:rPr>
          <w:fldChar w:fldCharType="end"/>
        </w:r>
      </w:hyperlink>
    </w:p>
    <w:p w14:paraId="1EB1418C" w14:textId="76EBCF5D" w:rsidR="00302ABD" w:rsidRDefault="00302ABD">
      <w:pPr>
        <w:pStyle w:val="TOC1"/>
        <w:tabs>
          <w:tab w:val="right" w:leader="dot" w:pos="8630"/>
        </w:tabs>
        <w:rPr>
          <w:noProof/>
        </w:rPr>
      </w:pPr>
      <w:hyperlink w:anchor="_Toc237699032" w:history="1">
        <w:r w:rsidRPr="00955225">
          <w:rPr>
            <w:rStyle w:val="Hyperlink"/>
            <w:noProof/>
          </w:rPr>
          <w:t>26. Frontend: Styling &amp; Design System</w:t>
        </w:r>
        <w:r>
          <w:rPr>
            <w:noProof/>
            <w:webHidden/>
          </w:rPr>
          <w:tab/>
        </w:r>
        <w:r>
          <w:rPr>
            <w:noProof/>
            <w:webHidden/>
          </w:rPr>
          <w:fldChar w:fldCharType="begin"/>
        </w:r>
        <w:r>
          <w:rPr>
            <w:noProof/>
            <w:webHidden/>
          </w:rPr>
          <w:instrText xml:space="preserve"> PAGEREF _Toc237699032 \h </w:instrText>
        </w:r>
        <w:r>
          <w:rPr>
            <w:noProof/>
            <w:webHidden/>
          </w:rPr>
        </w:r>
        <w:r>
          <w:rPr>
            <w:noProof/>
            <w:webHidden/>
          </w:rPr>
          <w:fldChar w:fldCharType="separate"/>
        </w:r>
        <w:r>
          <w:rPr>
            <w:noProof/>
            <w:webHidden/>
          </w:rPr>
          <w:t>49</w:t>
        </w:r>
        <w:r>
          <w:rPr>
            <w:noProof/>
            <w:webHidden/>
          </w:rPr>
          <w:fldChar w:fldCharType="end"/>
        </w:r>
      </w:hyperlink>
    </w:p>
    <w:p w14:paraId="112C6A35" w14:textId="5837FAA5" w:rsidR="00302ABD" w:rsidRDefault="00302ABD">
      <w:pPr>
        <w:pStyle w:val="TOC1"/>
        <w:tabs>
          <w:tab w:val="right" w:leader="dot" w:pos="8630"/>
        </w:tabs>
        <w:rPr>
          <w:noProof/>
        </w:rPr>
      </w:pPr>
      <w:hyperlink w:anchor="_Toc237699033" w:history="1">
        <w:r w:rsidRPr="00955225">
          <w:rPr>
            <w:rStyle w:val="Hyperlink"/>
            <w:noProof/>
          </w:rPr>
          <w:t>27. End-to-End Lifecycles</w:t>
        </w:r>
        <w:r>
          <w:rPr>
            <w:noProof/>
            <w:webHidden/>
          </w:rPr>
          <w:tab/>
        </w:r>
        <w:r>
          <w:rPr>
            <w:noProof/>
            <w:webHidden/>
          </w:rPr>
          <w:fldChar w:fldCharType="begin"/>
        </w:r>
        <w:r>
          <w:rPr>
            <w:noProof/>
            <w:webHidden/>
          </w:rPr>
          <w:instrText xml:space="preserve"> PAGEREF _Toc237699033 \h </w:instrText>
        </w:r>
        <w:r>
          <w:rPr>
            <w:noProof/>
            <w:webHidden/>
          </w:rPr>
        </w:r>
        <w:r>
          <w:rPr>
            <w:noProof/>
            <w:webHidden/>
          </w:rPr>
          <w:fldChar w:fldCharType="separate"/>
        </w:r>
        <w:r>
          <w:rPr>
            <w:noProof/>
            <w:webHidden/>
          </w:rPr>
          <w:t>50</w:t>
        </w:r>
        <w:r>
          <w:rPr>
            <w:noProof/>
            <w:webHidden/>
          </w:rPr>
          <w:fldChar w:fldCharType="end"/>
        </w:r>
      </w:hyperlink>
    </w:p>
    <w:p w14:paraId="6FF33EA1" w14:textId="288A6271" w:rsidR="00302ABD" w:rsidRDefault="00302ABD">
      <w:pPr>
        <w:pStyle w:val="TOC2"/>
        <w:tabs>
          <w:tab w:val="right" w:leader="dot" w:pos="8630"/>
        </w:tabs>
        <w:rPr>
          <w:noProof/>
        </w:rPr>
      </w:pPr>
      <w:hyperlink w:anchor="_Toc237699034" w:history="1">
        <w:r w:rsidRPr="00955225">
          <w:rPr>
            <w:rStyle w:val="Hyperlink"/>
            <w:noProof/>
          </w:rPr>
          <w:t>27.1  Business search lifecycle</w:t>
        </w:r>
        <w:r>
          <w:rPr>
            <w:noProof/>
            <w:webHidden/>
          </w:rPr>
          <w:tab/>
        </w:r>
        <w:r>
          <w:rPr>
            <w:noProof/>
            <w:webHidden/>
          </w:rPr>
          <w:fldChar w:fldCharType="begin"/>
        </w:r>
        <w:r>
          <w:rPr>
            <w:noProof/>
            <w:webHidden/>
          </w:rPr>
          <w:instrText xml:space="preserve"> PAGEREF _Toc237699034 \h </w:instrText>
        </w:r>
        <w:r>
          <w:rPr>
            <w:noProof/>
            <w:webHidden/>
          </w:rPr>
        </w:r>
        <w:r>
          <w:rPr>
            <w:noProof/>
            <w:webHidden/>
          </w:rPr>
          <w:fldChar w:fldCharType="separate"/>
        </w:r>
        <w:r>
          <w:rPr>
            <w:noProof/>
            <w:webHidden/>
          </w:rPr>
          <w:t>50</w:t>
        </w:r>
        <w:r>
          <w:rPr>
            <w:noProof/>
            <w:webHidden/>
          </w:rPr>
          <w:fldChar w:fldCharType="end"/>
        </w:r>
      </w:hyperlink>
    </w:p>
    <w:p w14:paraId="61B69C59" w14:textId="7D1C1D39" w:rsidR="00302ABD" w:rsidRDefault="00302ABD">
      <w:pPr>
        <w:pStyle w:val="TOC2"/>
        <w:tabs>
          <w:tab w:val="right" w:leader="dot" w:pos="8630"/>
        </w:tabs>
        <w:rPr>
          <w:noProof/>
        </w:rPr>
      </w:pPr>
      <w:hyperlink w:anchor="_Toc237699035" w:history="1">
        <w:r w:rsidRPr="00955225">
          <w:rPr>
            <w:rStyle w:val="Hyperlink"/>
            <w:noProof/>
          </w:rPr>
          <w:t>27.2  LinkedIn enrichment lifecycle</w:t>
        </w:r>
        <w:r>
          <w:rPr>
            <w:noProof/>
            <w:webHidden/>
          </w:rPr>
          <w:tab/>
        </w:r>
        <w:r>
          <w:rPr>
            <w:noProof/>
            <w:webHidden/>
          </w:rPr>
          <w:fldChar w:fldCharType="begin"/>
        </w:r>
        <w:r>
          <w:rPr>
            <w:noProof/>
            <w:webHidden/>
          </w:rPr>
          <w:instrText xml:space="preserve"> PAGEREF _Toc237699035 \h </w:instrText>
        </w:r>
        <w:r>
          <w:rPr>
            <w:noProof/>
            <w:webHidden/>
          </w:rPr>
        </w:r>
        <w:r>
          <w:rPr>
            <w:noProof/>
            <w:webHidden/>
          </w:rPr>
          <w:fldChar w:fldCharType="separate"/>
        </w:r>
        <w:r>
          <w:rPr>
            <w:noProof/>
            <w:webHidden/>
          </w:rPr>
          <w:t>50</w:t>
        </w:r>
        <w:r>
          <w:rPr>
            <w:noProof/>
            <w:webHidden/>
          </w:rPr>
          <w:fldChar w:fldCharType="end"/>
        </w:r>
      </w:hyperlink>
    </w:p>
    <w:p w14:paraId="3598F7E5" w14:textId="4187FF96" w:rsidR="00302ABD" w:rsidRDefault="00302ABD">
      <w:pPr>
        <w:pStyle w:val="TOC2"/>
        <w:tabs>
          <w:tab w:val="right" w:leader="dot" w:pos="8630"/>
        </w:tabs>
        <w:rPr>
          <w:noProof/>
        </w:rPr>
      </w:pPr>
      <w:hyperlink w:anchor="_Toc237699036" w:history="1">
        <w:r w:rsidRPr="00955225">
          <w:rPr>
            <w:rStyle w:val="Hyperlink"/>
            <w:noProof/>
          </w:rPr>
          <w:t>27.3  LinkedIn people search lifecycle</w:t>
        </w:r>
        <w:r>
          <w:rPr>
            <w:noProof/>
            <w:webHidden/>
          </w:rPr>
          <w:tab/>
        </w:r>
        <w:r>
          <w:rPr>
            <w:noProof/>
            <w:webHidden/>
          </w:rPr>
          <w:fldChar w:fldCharType="begin"/>
        </w:r>
        <w:r>
          <w:rPr>
            <w:noProof/>
            <w:webHidden/>
          </w:rPr>
          <w:instrText xml:space="preserve"> PAGEREF _Toc237699036 \h </w:instrText>
        </w:r>
        <w:r>
          <w:rPr>
            <w:noProof/>
            <w:webHidden/>
          </w:rPr>
        </w:r>
        <w:r>
          <w:rPr>
            <w:noProof/>
            <w:webHidden/>
          </w:rPr>
          <w:fldChar w:fldCharType="separate"/>
        </w:r>
        <w:r>
          <w:rPr>
            <w:noProof/>
            <w:webHidden/>
          </w:rPr>
          <w:t>51</w:t>
        </w:r>
        <w:r>
          <w:rPr>
            <w:noProof/>
            <w:webHidden/>
          </w:rPr>
          <w:fldChar w:fldCharType="end"/>
        </w:r>
      </w:hyperlink>
    </w:p>
    <w:p w14:paraId="486AE5CE" w14:textId="4F12C4D7" w:rsidR="00302ABD" w:rsidRDefault="00302ABD">
      <w:pPr>
        <w:pStyle w:val="TOC2"/>
        <w:tabs>
          <w:tab w:val="right" w:leader="dot" w:pos="8630"/>
        </w:tabs>
        <w:rPr>
          <w:noProof/>
        </w:rPr>
      </w:pPr>
      <w:hyperlink w:anchor="_Toc237699037" w:history="1">
        <w:r w:rsidRPr="00955225">
          <w:rPr>
            <w:rStyle w:val="Hyperlink"/>
            <w:noProof/>
          </w:rPr>
          <w:t>27.4  Email send lifecycle</w:t>
        </w:r>
        <w:r>
          <w:rPr>
            <w:noProof/>
            <w:webHidden/>
          </w:rPr>
          <w:tab/>
        </w:r>
        <w:r>
          <w:rPr>
            <w:noProof/>
            <w:webHidden/>
          </w:rPr>
          <w:fldChar w:fldCharType="begin"/>
        </w:r>
        <w:r>
          <w:rPr>
            <w:noProof/>
            <w:webHidden/>
          </w:rPr>
          <w:instrText xml:space="preserve"> PAGEREF _Toc237699037 \h </w:instrText>
        </w:r>
        <w:r>
          <w:rPr>
            <w:noProof/>
            <w:webHidden/>
          </w:rPr>
        </w:r>
        <w:r>
          <w:rPr>
            <w:noProof/>
            <w:webHidden/>
          </w:rPr>
          <w:fldChar w:fldCharType="separate"/>
        </w:r>
        <w:r>
          <w:rPr>
            <w:noProof/>
            <w:webHidden/>
          </w:rPr>
          <w:t>51</w:t>
        </w:r>
        <w:r>
          <w:rPr>
            <w:noProof/>
            <w:webHidden/>
          </w:rPr>
          <w:fldChar w:fldCharType="end"/>
        </w:r>
      </w:hyperlink>
    </w:p>
    <w:p w14:paraId="47FEF2F7" w14:textId="55895D7A" w:rsidR="00302ABD" w:rsidRDefault="00302ABD">
      <w:pPr>
        <w:pStyle w:val="TOC2"/>
        <w:tabs>
          <w:tab w:val="right" w:leader="dot" w:pos="8630"/>
        </w:tabs>
        <w:rPr>
          <w:noProof/>
        </w:rPr>
      </w:pPr>
      <w:hyperlink w:anchor="_Toc237699038" w:history="1">
        <w:r w:rsidRPr="00955225">
          <w:rPr>
            <w:rStyle w:val="Hyperlink"/>
            <w:noProof/>
          </w:rPr>
          <w:t>27.5  WhatsApp click-to-chat lifecycle</w:t>
        </w:r>
        <w:r>
          <w:rPr>
            <w:noProof/>
            <w:webHidden/>
          </w:rPr>
          <w:tab/>
        </w:r>
        <w:r>
          <w:rPr>
            <w:noProof/>
            <w:webHidden/>
          </w:rPr>
          <w:fldChar w:fldCharType="begin"/>
        </w:r>
        <w:r>
          <w:rPr>
            <w:noProof/>
            <w:webHidden/>
          </w:rPr>
          <w:instrText xml:space="preserve"> PAGEREF _Toc237699038 \h </w:instrText>
        </w:r>
        <w:r>
          <w:rPr>
            <w:noProof/>
            <w:webHidden/>
          </w:rPr>
        </w:r>
        <w:r>
          <w:rPr>
            <w:noProof/>
            <w:webHidden/>
          </w:rPr>
          <w:fldChar w:fldCharType="separate"/>
        </w:r>
        <w:r>
          <w:rPr>
            <w:noProof/>
            <w:webHidden/>
          </w:rPr>
          <w:t>51</w:t>
        </w:r>
        <w:r>
          <w:rPr>
            <w:noProof/>
            <w:webHidden/>
          </w:rPr>
          <w:fldChar w:fldCharType="end"/>
        </w:r>
      </w:hyperlink>
    </w:p>
    <w:p w14:paraId="1ABBD37C" w14:textId="09F43571" w:rsidR="00302ABD" w:rsidRDefault="00302ABD">
      <w:pPr>
        <w:pStyle w:val="TOC2"/>
        <w:tabs>
          <w:tab w:val="right" w:leader="dot" w:pos="8630"/>
        </w:tabs>
        <w:rPr>
          <w:noProof/>
        </w:rPr>
      </w:pPr>
      <w:hyperlink w:anchor="_Toc237699039" w:history="1">
        <w:r w:rsidRPr="00955225">
          <w:rPr>
            <w:rStyle w:val="Hyperlink"/>
            <w:noProof/>
          </w:rPr>
          <w:t>27.6  Authentication lifecycle</w:t>
        </w:r>
        <w:r>
          <w:rPr>
            <w:noProof/>
            <w:webHidden/>
          </w:rPr>
          <w:tab/>
        </w:r>
        <w:r>
          <w:rPr>
            <w:noProof/>
            <w:webHidden/>
          </w:rPr>
          <w:fldChar w:fldCharType="begin"/>
        </w:r>
        <w:r>
          <w:rPr>
            <w:noProof/>
            <w:webHidden/>
          </w:rPr>
          <w:instrText xml:space="preserve"> PAGEREF _Toc237699039 \h </w:instrText>
        </w:r>
        <w:r>
          <w:rPr>
            <w:noProof/>
            <w:webHidden/>
          </w:rPr>
        </w:r>
        <w:r>
          <w:rPr>
            <w:noProof/>
            <w:webHidden/>
          </w:rPr>
          <w:fldChar w:fldCharType="separate"/>
        </w:r>
        <w:r>
          <w:rPr>
            <w:noProof/>
            <w:webHidden/>
          </w:rPr>
          <w:t>51</w:t>
        </w:r>
        <w:r>
          <w:rPr>
            <w:noProof/>
            <w:webHidden/>
          </w:rPr>
          <w:fldChar w:fldCharType="end"/>
        </w:r>
      </w:hyperlink>
    </w:p>
    <w:p w14:paraId="32AD0926" w14:textId="01202B9C" w:rsidR="00302ABD" w:rsidRDefault="00302ABD">
      <w:pPr>
        <w:pStyle w:val="TOC1"/>
        <w:tabs>
          <w:tab w:val="right" w:leader="dot" w:pos="8630"/>
        </w:tabs>
        <w:rPr>
          <w:noProof/>
        </w:rPr>
      </w:pPr>
      <w:hyperlink w:anchor="_Toc237699040" w:history="1">
        <w:r w:rsidRPr="00955225">
          <w:rPr>
            <w:rStyle w:val="Hyperlink"/>
            <w:noProof/>
          </w:rPr>
          <w:t>28. Known Gaps, Risks &amp; Technical Notes</w:t>
        </w:r>
        <w:r>
          <w:rPr>
            <w:noProof/>
            <w:webHidden/>
          </w:rPr>
          <w:tab/>
        </w:r>
        <w:r>
          <w:rPr>
            <w:noProof/>
            <w:webHidden/>
          </w:rPr>
          <w:fldChar w:fldCharType="begin"/>
        </w:r>
        <w:r>
          <w:rPr>
            <w:noProof/>
            <w:webHidden/>
          </w:rPr>
          <w:instrText xml:space="preserve"> PAGEREF _Toc237699040 \h </w:instrText>
        </w:r>
        <w:r>
          <w:rPr>
            <w:noProof/>
            <w:webHidden/>
          </w:rPr>
        </w:r>
        <w:r>
          <w:rPr>
            <w:noProof/>
            <w:webHidden/>
          </w:rPr>
          <w:fldChar w:fldCharType="separate"/>
        </w:r>
        <w:r>
          <w:rPr>
            <w:noProof/>
            <w:webHidden/>
          </w:rPr>
          <w:t>53</w:t>
        </w:r>
        <w:r>
          <w:rPr>
            <w:noProof/>
            <w:webHidden/>
          </w:rPr>
          <w:fldChar w:fldCharType="end"/>
        </w:r>
      </w:hyperlink>
    </w:p>
    <w:p w14:paraId="3344CD20" w14:textId="0685E8BE" w:rsidR="00302ABD" w:rsidRDefault="00302ABD">
      <w:pPr>
        <w:pStyle w:val="TOC2"/>
        <w:tabs>
          <w:tab w:val="right" w:leader="dot" w:pos="8630"/>
        </w:tabs>
        <w:rPr>
          <w:noProof/>
        </w:rPr>
      </w:pPr>
      <w:hyperlink w:anchor="_Toc237699041" w:history="1">
        <w:r w:rsidRPr="00955225">
          <w:rPr>
            <w:rStyle w:val="Hyperlink"/>
            <w:noProof/>
          </w:rPr>
          <w:t>28.1  LinkedIn credential-based server-side login</w:t>
        </w:r>
        <w:r>
          <w:rPr>
            <w:noProof/>
            <w:webHidden/>
          </w:rPr>
          <w:tab/>
        </w:r>
        <w:r>
          <w:rPr>
            <w:noProof/>
            <w:webHidden/>
          </w:rPr>
          <w:fldChar w:fldCharType="begin"/>
        </w:r>
        <w:r>
          <w:rPr>
            <w:noProof/>
            <w:webHidden/>
          </w:rPr>
          <w:instrText xml:space="preserve"> PAGEREF _Toc237699041 \h </w:instrText>
        </w:r>
        <w:r>
          <w:rPr>
            <w:noProof/>
            <w:webHidden/>
          </w:rPr>
        </w:r>
        <w:r>
          <w:rPr>
            <w:noProof/>
            <w:webHidden/>
          </w:rPr>
          <w:fldChar w:fldCharType="separate"/>
        </w:r>
        <w:r>
          <w:rPr>
            <w:noProof/>
            <w:webHidden/>
          </w:rPr>
          <w:t>53</w:t>
        </w:r>
        <w:r>
          <w:rPr>
            <w:noProof/>
            <w:webHidden/>
          </w:rPr>
          <w:fldChar w:fldCharType="end"/>
        </w:r>
      </w:hyperlink>
    </w:p>
    <w:p w14:paraId="717E01B0" w14:textId="2B77E81C" w:rsidR="00302ABD" w:rsidRDefault="00302ABD">
      <w:pPr>
        <w:pStyle w:val="TOC2"/>
        <w:tabs>
          <w:tab w:val="right" w:leader="dot" w:pos="8630"/>
        </w:tabs>
        <w:rPr>
          <w:noProof/>
        </w:rPr>
      </w:pPr>
      <w:hyperlink w:anchor="_Toc237699042" w:history="1">
        <w:r w:rsidRPr="00955225">
          <w:rPr>
            <w:rStyle w:val="Hyperlink"/>
            <w:noProof/>
          </w:rPr>
          <w:t>28.2  Export feature is split across two systems, and the .NET half is unused</w:t>
        </w:r>
        <w:r>
          <w:rPr>
            <w:noProof/>
            <w:webHidden/>
          </w:rPr>
          <w:tab/>
        </w:r>
        <w:r>
          <w:rPr>
            <w:noProof/>
            <w:webHidden/>
          </w:rPr>
          <w:fldChar w:fldCharType="begin"/>
        </w:r>
        <w:r>
          <w:rPr>
            <w:noProof/>
            <w:webHidden/>
          </w:rPr>
          <w:instrText xml:space="preserve"> PAGEREF _Toc237699042 \h </w:instrText>
        </w:r>
        <w:r>
          <w:rPr>
            <w:noProof/>
            <w:webHidden/>
          </w:rPr>
        </w:r>
        <w:r>
          <w:rPr>
            <w:noProof/>
            <w:webHidden/>
          </w:rPr>
          <w:fldChar w:fldCharType="separate"/>
        </w:r>
        <w:r>
          <w:rPr>
            <w:noProof/>
            <w:webHidden/>
          </w:rPr>
          <w:t>53</w:t>
        </w:r>
        <w:r>
          <w:rPr>
            <w:noProof/>
            <w:webHidden/>
          </w:rPr>
          <w:fldChar w:fldCharType="end"/>
        </w:r>
      </w:hyperlink>
    </w:p>
    <w:p w14:paraId="0A13BE91" w14:textId="35997E1A" w:rsidR="00302ABD" w:rsidRDefault="00302ABD">
      <w:pPr>
        <w:pStyle w:val="TOC2"/>
        <w:tabs>
          <w:tab w:val="right" w:leader="dot" w:pos="8630"/>
        </w:tabs>
        <w:rPr>
          <w:noProof/>
        </w:rPr>
      </w:pPr>
      <w:hyperlink w:anchor="_Toc237699043" w:history="1">
        <w:r w:rsidRPr="00955225">
          <w:rPr>
            <w:rStyle w:val="Hyperlink"/>
            <w:noProof/>
          </w:rPr>
          <w:t>28.3  Two parallel type/route systems on the frontend</w:t>
        </w:r>
        <w:r>
          <w:rPr>
            <w:noProof/>
            <w:webHidden/>
          </w:rPr>
          <w:tab/>
        </w:r>
        <w:r>
          <w:rPr>
            <w:noProof/>
            <w:webHidden/>
          </w:rPr>
          <w:fldChar w:fldCharType="begin"/>
        </w:r>
        <w:r>
          <w:rPr>
            <w:noProof/>
            <w:webHidden/>
          </w:rPr>
          <w:instrText xml:space="preserve"> PAGEREF _Toc237699043 \h </w:instrText>
        </w:r>
        <w:r>
          <w:rPr>
            <w:noProof/>
            <w:webHidden/>
          </w:rPr>
        </w:r>
        <w:r>
          <w:rPr>
            <w:noProof/>
            <w:webHidden/>
          </w:rPr>
          <w:fldChar w:fldCharType="separate"/>
        </w:r>
        <w:r>
          <w:rPr>
            <w:noProof/>
            <w:webHidden/>
          </w:rPr>
          <w:t>53</w:t>
        </w:r>
        <w:r>
          <w:rPr>
            <w:noProof/>
            <w:webHidden/>
          </w:rPr>
          <w:fldChar w:fldCharType="end"/>
        </w:r>
      </w:hyperlink>
    </w:p>
    <w:p w14:paraId="32827D72" w14:textId="546A8634" w:rsidR="00302ABD" w:rsidRDefault="00302ABD">
      <w:pPr>
        <w:pStyle w:val="TOC2"/>
        <w:tabs>
          <w:tab w:val="right" w:leader="dot" w:pos="8630"/>
        </w:tabs>
        <w:rPr>
          <w:noProof/>
        </w:rPr>
      </w:pPr>
      <w:hyperlink w:anchor="_Toc237699044" w:history="1">
        <w:r w:rsidRPr="00955225">
          <w:rPr>
            <w:rStyle w:val="Hyperlink"/>
            <w:noProof/>
          </w:rPr>
          <w:t>28.4  Orphaned component</w:t>
        </w:r>
        <w:r>
          <w:rPr>
            <w:noProof/>
            <w:webHidden/>
          </w:rPr>
          <w:tab/>
        </w:r>
        <w:r>
          <w:rPr>
            <w:noProof/>
            <w:webHidden/>
          </w:rPr>
          <w:fldChar w:fldCharType="begin"/>
        </w:r>
        <w:r>
          <w:rPr>
            <w:noProof/>
            <w:webHidden/>
          </w:rPr>
          <w:instrText xml:space="preserve"> PAGEREF _Toc237699044 \h </w:instrText>
        </w:r>
        <w:r>
          <w:rPr>
            <w:noProof/>
            <w:webHidden/>
          </w:rPr>
        </w:r>
        <w:r>
          <w:rPr>
            <w:noProof/>
            <w:webHidden/>
          </w:rPr>
          <w:fldChar w:fldCharType="separate"/>
        </w:r>
        <w:r>
          <w:rPr>
            <w:noProof/>
            <w:webHidden/>
          </w:rPr>
          <w:t>53</w:t>
        </w:r>
        <w:r>
          <w:rPr>
            <w:noProof/>
            <w:webHidden/>
          </w:rPr>
          <w:fldChar w:fldCharType="end"/>
        </w:r>
      </w:hyperlink>
    </w:p>
    <w:p w14:paraId="53133DCD" w14:textId="674CD038" w:rsidR="00302ABD" w:rsidRDefault="00302ABD">
      <w:pPr>
        <w:pStyle w:val="TOC2"/>
        <w:tabs>
          <w:tab w:val="right" w:leader="dot" w:pos="8630"/>
        </w:tabs>
        <w:rPr>
          <w:noProof/>
        </w:rPr>
      </w:pPr>
      <w:hyperlink w:anchor="_Toc237699045" w:history="1">
        <w:r w:rsidRPr="00955225">
          <w:rPr>
            <w:rStyle w:val="Hyperlink"/>
            <w:noProof/>
          </w:rPr>
          <w:t>28.5  No middleware.ts — route protection is a UI convenience, not a security boundary</w:t>
        </w:r>
        <w:r>
          <w:rPr>
            <w:noProof/>
            <w:webHidden/>
          </w:rPr>
          <w:tab/>
        </w:r>
        <w:r>
          <w:rPr>
            <w:noProof/>
            <w:webHidden/>
          </w:rPr>
          <w:fldChar w:fldCharType="begin"/>
        </w:r>
        <w:r>
          <w:rPr>
            <w:noProof/>
            <w:webHidden/>
          </w:rPr>
          <w:instrText xml:space="preserve"> PAGEREF _Toc237699045 \h </w:instrText>
        </w:r>
        <w:r>
          <w:rPr>
            <w:noProof/>
            <w:webHidden/>
          </w:rPr>
        </w:r>
        <w:r>
          <w:rPr>
            <w:noProof/>
            <w:webHidden/>
          </w:rPr>
          <w:fldChar w:fldCharType="separate"/>
        </w:r>
        <w:r>
          <w:rPr>
            <w:noProof/>
            <w:webHidden/>
          </w:rPr>
          <w:t>54</w:t>
        </w:r>
        <w:r>
          <w:rPr>
            <w:noProof/>
            <w:webHidden/>
          </w:rPr>
          <w:fldChar w:fldCharType="end"/>
        </w:r>
      </w:hyperlink>
    </w:p>
    <w:p w14:paraId="2436D4F0" w14:textId="1A998A58" w:rsidR="00302ABD" w:rsidRDefault="00302ABD">
      <w:pPr>
        <w:pStyle w:val="TOC2"/>
        <w:tabs>
          <w:tab w:val="right" w:leader="dot" w:pos="8630"/>
        </w:tabs>
        <w:rPr>
          <w:noProof/>
        </w:rPr>
      </w:pPr>
      <w:hyperlink w:anchor="_Toc237699046" w:history="1">
        <w:r w:rsidRPr="00955225">
          <w:rPr>
            <w:rStyle w:val="Hyperlink"/>
            <w:noProof/>
          </w:rPr>
          <w:t>28.6  Production secrets are committed in plaintext</w:t>
        </w:r>
        <w:r>
          <w:rPr>
            <w:noProof/>
            <w:webHidden/>
          </w:rPr>
          <w:tab/>
        </w:r>
        <w:r>
          <w:rPr>
            <w:noProof/>
            <w:webHidden/>
          </w:rPr>
          <w:fldChar w:fldCharType="begin"/>
        </w:r>
        <w:r>
          <w:rPr>
            <w:noProof/>
            <w:webHidden/>
          </w:rPr>
          <w:instrText xml:space="preserve"> PAGEREF _Toc237699046 \h </w:instrText>
        </w:r>
        <w:r>
          <w:rPr>
            <w:noProof/>
            <w:webHidden/>
          </w:rPr>
        </w:r>
        <w:r>
          <w:rPr>
            <w:noProof/>
            <w:webHidden/>
          </w:rPr>
          <w:fldChar w:fldCharType="separate"/>
        </w:r>
        <w:r>
          <w:rPr>
            <w:noProof/>
            <w:webHidden/>
          </w:rPr>
          <w:t>54</w:t>
        </w:r>
        <w:r>
          <w:rPr>
            <w:noProof/>
            <w:webHidden/>
          </w:rPr>
          <w:fldChar w:fldCharType="end"/>
        </w:r>
      </w:hyperlink>
    </w:p>
    <w:p w14:paraId="6693D181" w14:textId="7EAF57B2" w:rsidR="00302ABD" w:rsidRDefault="00302ABD">
      <w:pPr>
        <w:pStyle w:val="TOC2"/>
        <w:tabs>
          <w:tab w:val="right" w:leader="dot" w:pos="8630"/>
        </w:tabs>
        <w:rPr>
          <w:noProof/>
        </w:rPr>
      </w:pPr>
      <w:hyperlink w:anchor="_Toc237699047" w:history="1">
        <w:r w:rsidRPr="00955225">
          <w:rPr>
            <w:rStyle w:val="Hyperlink"/>
            <w:noProof/>
          </w:rPr>
          <w:t>28.7  JWT config intentionally does not fail fast on startup</w:t>
        </w:r>
        <w:r>
          <w:rPr>
            <w:noProof/>
            <w:webHidden/>
          </w:rPr>
          <w:tab/>
        </w:r>
        <w:r>
          <w:rPr>
            <w:noProof/>
            <w:webHidden/>
          </w:rPr>
          <w:fldChar w:fldCharType="begin"/>
        </w:r>
        <w:r>
          <w:rPr>
            <w:noProof/>
            <w:webHidden/>
          </w:rPr>
          <w:instrText xml:space="preserve"> PAGEREF _Toc237699047 \h </w:instrText>
        </w:r>
        <w:r>
          <w:rPr>
            <w:noProof/>
            <w:webHidden/>
          </w:rPr>
        </w:r>
        <w:r>
          <w:rPr>
            <w:noProof/>
            <w:webHidden/>
          </w:rPr>
          <w:fldChar w:fldCharType="separate"/>
        </w:r>
        <w:r>
          <w:rPr>
            <w:noProof/>
            <w:webHidden/>
          </w:rPr>
          <w:t>54</w:t>
        </w:r>
        <w:r>
          <w:rPr>
            <w:noProof/>
            <w:webHidden/>
          </w:rPr>
          <w:fldChar w:fldCharType="end"/>
        </w:r>
      </w:hyperlink>
    </w:p>
    <w:p w14:paraId="4FD9254B" w14:textId="2E1A5770" w:rsidR="00302ABD" w:rsidRDefault="00302ABD">
      <w:pPr>
        <w:pStyle w:val="TOC1"/>
        <w:tabs>
          <w:tab w:val="right" w:leader="dot" w:pos="8630"/>
        </w:tabs>
        <w:rPr>
          <w:noProof/>
        </w:rPr>
      </w:pPr>
      <w:hyperlink w:anchor="_Toc237699048" w:history="1">
        <w:r w:rsidRPr="00955225">
          <w:rPr>
            <w:rStyle w:val="Hyperlink"/>
            <w:noProof/>
          </w:rPr>
          <w:t>Appendix A: Permission Catalogue &amp; Role Matrix</w:t>
        </w:r>
        <w:r>
          <w:rPr>
            <w:noProof/>
            <w:webHidden/>
          </w:rPr>
          <w:tab/>
        </w:r>
        <w:r>
          <w:rPr>
            <w:noProof/>
            <w:webHidden/>
          </w:rPr>
          <w:fldChar w:fldCharType="begin"/>
        </w:r>
        <w:r>
          <w:rPr>
            <w:noProof/>
            <w:webHidden/>
          </w:rPr>
          <w:instrText xml:space="preserve"> PAGEREF _Toc237699048 \h </w:instrText>
        </w:r>
        <w:r>
          <w:rPr>
            <w:noProof/>
            <w:webHidden/>
          </w:rPr>
        </w:r>
        <w:r>
          <w:rPr>
            <w:noProof/>
            <w:webHidden/>
          </w:rPr>
          <w:fldChar w:fldCharType="separate"/>
        </w:r>
        <w:r>
          <w:rPr>
            <w:noProof/>
            <w:webHidden/>
          </w:rPr>
          <w:t>55</w:t>
        </w:r>
        <w:r>
          <w:rPr>
            <w:noProof/>
            <w:webHidden/>
          </w:rPr>
          <w:fldChar w:fldCharType="end"/>
        </w:r>
      </w:hyperlink>
    </w:p>
    <w:p w14:paraId="58788982" w14:textId="65288043" w:rsidR="00302ABD" w:rsidRDefault="00302ABD">
      <w:pPr>
        <w:pStyle w:val="TOC1"/>
        <w:tabs>
          <w:tab w:val="right" w:leader="dot" w:pos="8630"/>
        </w:tabs>
        <w:rPr>
          <w:noProof/>
        </w:rPr>
      </w:pPr>
      <w:hyperlink w:anchor="_Toc237699049" w:history="1">
        <w:r w:rsidRPr="00955225">
          <w:rPr>
            <w:rStyle w:val="Hyperlink"/>
            <w:noProof/>
          </w:rPr>
          <w:t>Appendix B: Database Migration History</w:t>
        </w:r>
        <w:r>
          <w:rPr>
            <w:noProof/>
            <w:webHidden/>
          </w:rPr>
          <w:tab/>
        </w:r>
        <w:r>
          <w:rPr>
            <w:noProof/>
            <w:webHidden/>
          </w:rPr>
          <w:fldChar w:fldCharType="begin"/>
        </w:r>
        <w:r>
          <w:rPr>
            <w:noProof/>
            <w:webHidden/>
          </w:rPr>
          <w:instrText xml:space="preserve"> PAGEREF _Toc237699049 \h </w:instrText>
        </w:r>
        <w:r>
          <w:rPr>
            <w:noProof/>
            <w:webHidden/>
          </w:rPr>
        </w:r>
        <w:r>
          <w:rPr>
            <w:noProof/>
            <w:webHidden/>
          </w:rPr>
          <w:fldChar w:fldCharType="separate"/>
        </w:r>
        <w:r>
          <w:rPr>
            <w:noProof/>
            <w:webHidden/>
          </w:rPr>
          <w:t>56</w:t>
        </w:r>
        <w:r>
          <w:rPr>
            <w:noProof/>
            <w:webHidden/>
          </w:rPr>
          <w:fldChar w:fldCharType="end"/>
        </w:r>
      </w:hyperlink>
    </w:p>
    <w:p w14:paraId="23402335" w14:textId="2D6ED487" w:rsidR="00302ABD" w:rsidRDefault="00302ABD">
      <w:pPr>
        <w:pStyle w:val="TOC1"/>
        <w:tabs>
          <w:tab w:val="right" w:leader="dot" w:pos="8630"/>
        </w:tabs>
        <w:rPr>
          <w:noProof/>
        </w:rPr>
      </w:pPr>
      <w:hyperlink w:anchor="_Toc237699050" w:history="1">
        <w:r w:rsidRPr="00955225">
          <w:rPr>
            <w:rStyle w:val="Hyperlink"/>
            <w:noProof/>
          </w:rPr>
          <w:t>Appendix C: Configuration Settings Reference</w:t>
        </w:r>
        <w:r>
          <w:rPr>
            <w:noProof/>
            <w:webHidden/>
          </w:rPr>
          <w:tab/>
        </w:r>
        <w:r>
          <w:rPr>
            <w:noProof/>
            <w:webHidden/>
          </w:rPr>
          <w:fldChar w:fldCharType="begin"/>
        </w:r>
        <w:r>
          <w:rPr>
            <w:noProof/>
            <w:webHidden/>
          </w:rPr>
          <w:instrText xml:space="preserve"> PAGEREF _Toc237699050 \h </w:instrText>
        </w:r>
        <w:r>
          <w:rPr>
            <w:noProof/>
            <w:webHidden/>
          </w:rPr>
        </w:r>
        <w:r>
          <w:rPr>
            <w:noProof/>
            <w:webHidden/>
          </w:rPr>
          <w:fldChar w:fldCharType="separate"/>
        </w:r>
        <w:r>
          <w:rPr>
            <w:noProof/>
            <w:webHidden/>
          </w:rPr>
          <w:t>57</w:t>
        </w:r>
        <w:r>
          <w:rPr>
            <w:noProof/>
            <w:webHidden/>
          </w:rPr>
          <w:fldChar w:fldCharType="end"/>
        </w:r>
      </w:hyperlink>
    </w:p>
    <w:p w14:paraId="6E938011" w14:textId="08BF12C5" w:rsidR="00302ABD" w:rsidRDefault="00302ABD">
      <w:pPr>
        <w:pStyle w:val="TOC2"/>
        <w:tabs>
          <w:tab w:val="right" w:leader="dot" w:pos="8630"/>
        </w:tabs>
        <w:rPr>
          <w:noProof/>
        </w:rPr>
      </w:pPr>
      <w:hyperlink w:anchor="_Toc237699051" w:history="1">
        <w:r w:rsidRPr="00955225">
          <w:rPr>
            <w:rStyle w:val="Hyperlink"/>
            <w:noProof/>
          </w:rPr>
          <w:t>Jwt</w:t>
        </w:r>
        <w:r>
          <w:rPr>
            <w:noProof/>
            <w:webHidden/>
          </w:rPr>
          <w:tab/>
        </w:r>
        <w:r>
          <w:rPr>
            <w:noProof/>
            <w:webHidden/>
          </w:rPr>
          <w:fldChar w:fldCharType="begin"/>
        </w:r>
        <w:r>
          <w:rPr>
            <w:noProof/>
            <w:webHidden/>
          </w:rPr>
          <w:instrText xml:space="preserve"> PAGEREF _Toc237699051 \h </w:instrText>
        </w:r>
        <w:r>
          <w:rPr>
            <w:noProof/>
            <w:webHidden/>
          </w:rPr>
        </w:r>
        <w:r>
          <w:rPr>
            <w:noProof/>
            <w:webHidden/>
          </w:rPr>
          <w:fldChar w:fldCharType="separate"/>
        </w:r>
        <w:r>
          <w:rPr>
            <w:noProof/>
            <w:webHidden/>
          </w:rPr>
          <w:t>57</w:t>
        </w:r>
        <w:r>
          <w:rPr>
            <w:noProof/>
            <w:webHidden/>
          </w:rPr>
          <w:fldChar w:fldCharType="end"/>
        </w:r>
      </w:hyperlink>
    </w:p>
    <w:p w14:paraId="2BA507E2" w14:textId="1AD9A6C8" w:rsidR="00302ABD" w:rsidRDefault="00302ABD">
      <w:pPr>
        <w:pStyle w:val="TOC2"/>
        <w:tabs>
          <w:tab w:val="right" w:leader="dot" w:pos="8630"/>
        </w:tabs>
        <w:rPr>
          <w:noProof/>
        </w:rPr>
      </w:pPr>
      <w:hyperlink w:anchor="_Toc237699052" w:history="1">
        <w:r w:rsidRPr="00955225">
          <w:rPr>
            <w:rStyle w:val="Hyperlink"/>
            <w:noProof/>
          </w:rPr>
          <w:t>Swagger</w:t>
        </w:r>
        <w:r>
          <w:rPr>
            <w:noProof/>
            <w:webHidden/>
          </w:rPr>
          <w:tab/>
        </w:r>
        <w:r>
          <w:rPr>
            <w:noProof/>
            <w:webHidden/>
          </w:rPr>
          <w:fldChar w:fldCharType="begin"/>
        </w:r>
        <w:r>
          <w:rPr>
            <w:noProof/>
            <w:webHidden/>
          </w:rPr>
          <w:instrText xml:space="preserve"> PAGEREF _Toc237699052 \h </w:instrText>
        </w:r>
        <w:r>
          <w:rPr>
            <w:noProof/>
            <w:webHidden/>
          </w:rPr>
        </w:r>
        <w:r>
          <w:rPr>
            <w:noProof/>
            <w:webHidden/>
          </w:rPr>
          <w:fldChar w:fldCharType="separate"/>
        </w:r>
        <w:r>
          <w:rPr>
            <w:noProof/>
            <w:webHidden/>
          </w:rPr>
          <w:t>57</w:t>
        </w:r>
        <w:r>
          <w:rPr>
            <w:noProof/>
            <w:webHidden/>
          </w:rPr>
          <w:fldChar w:fldCharType="end"/>
        </w:r>
      </w:hyperlink>
    </w:p>
    <w:p w14:paraId="752C3EBE" w14:textId="700CBF2E" w:rsidR="00302ABD" w:rsidRDefault="00302ABD">
      <w:pPr>
        <w:pStyle w:val="TOC2"/>
        <w:tabs>
          <w:tab w:val="right" w:leader="dot" w:pos="8630"/>
        </w:tabs>
        <w:rPr>
          <w:noProof/>
        </w:rPr>
      </w:pPr>
      <w:hyperlink w:anchor="_Toc237699053" w:history="1">
        <w:r w:rsidRPr="00955225">
          <w:rPr>
            <w:rStyle w:val="Hyperlink"/>
            <w:noProof/>
          </w:rPr>
          <w:t>Scraper (the largest settings block)</w:t>
        </w:r>
        <w:r>
          <w:rPr>
            <w:noProof/>
            <w:webHidden/>
          </w:rPr>
          <w:tab/>
        </w:r>
        <w:r>
          <w:rPr>
            <w:noProof/>
            <w:webHidden/>
          </w:rPr>
          <w:fldChar w:fldCharType="begin"/>
        </w:r>
        <w:r>
          <w:rPr>
            <w:noProof/>
            <w:webHidden/>
          </w:rPr>
          <w:instrText xml:space="preserve"> PAGEREF _Toc237699053 \h </w:instrText>
        </w:r>
        <w:r>
          <w:rPr>
            <w:noProof/>
            <w:webHidden/>
          </w:rPr>
        </w:r>
        <w:r>
          <w:rPr>
            <w:noProof/>
            <w:webHidden/>
          </w:rPr>
          <w:fldChar w:fldCharType="separate"/>
        </w:r>
        <w:r>
          <w:rPr>
            <w:noProof/>
            <w:webHidden/>
          </w:rPr>
          <w:t>57</w:t>
        </w:r>
        <w:r>
          <w:rPr>
            <w:noProof/>
            <w:webHidden/>
          </w:rPr>
          <w:fldChar w:fldCharType="end"/>
        </w:r>
      </w:hyperlink>
    </w:p>
    <w:p w14:paraId="3D6FF077" w14:textId="49778B7B" w:rsidR="00302ABD" w:rsidRDefault="00302ABD">
      <w:pPr>
        <w:pStyle w:val="TOC2"/>
        <w:tabs>
          <w:tab w:val="right" w:leader="dot" w:pos="8630"/>
        </w:tabs>
        <w:rPr>
          <w:noProof/>
        </w:rPr>
      </w:pPr>
      <w:hyperlink w:anchor="_Toc237699054" w:history="1">
        <w:r w:rsidRPr="00955225">
          <w:rPr>
            <w:rStyle w:val="Hyperlink"/>
            <w:noProof/>
          </w:rPr>
          <w:t>Smtp</w:t>
        </w:r>
        <w:r>
          <w:rPr>
            <w:noProof/>
            <w:webHidden/>
          </w:rPr>
          <w:tab/>
        </w:r>
        <w:r>
          <w:rPr>
            <w:noProof/>
            <w:webHidden/>
          </w:rPr>
          <w:fldChar w:fldCharType="begin"/>
        </w:r>
        <w:r>
          <w:rPr>
            <w:noProof/>
            <w:webHidden/>
          </w:rPr>
          <w:instrText xml:space="preserve"> PAGEREF _Toc237699054 \h </w:instrText>
        </w:r>
        <w:r>
          <w:rPr>
            <w:noProof/>
            <w:webHidden/>
          </w:rPr>
        </w:r>
        <w:r>
          <w:rPr>
            <w:noProof/>
            <w:webHidden/>
          </w:rPr>
          <w:fldChar w:fldCharType="separate"/>
        </w:r>
        <w:r>
          <w:rPr>
            <w:noProof/>
            <w:webHidden/>
          </w:rPr>
          <w:t>58</w:t>
        </w:r>
        <w:r>
          <w:rPr>
            <w:noProof/>
            <w:webHidden/>
          </w:rPr>
          <w:fldChar w:fldCharType="end"/>
        </w:r>
      </w:hyperlink>
    </w:p>
    <w:p w14:paraId="0A68DF5F" w14:textId="4097C69E" w:rsidR="00302ABD" w:rsidRDefault="00302ABD">
      <w:pPr>
        <w:pStyle w:val="TOC2"/>
        <w:tabs>
          <w:tab w:val="right" w:leader="dot" w:pos="8630"/>
        </w:tabs>
        <w:rPr>
          <w:noProof/>
        </w:rPr>
      </w:pPr>
      <w:hyperlink w:anchor="_Toc237699055" w:history="1">
        <w:r w:rsidRPr="00955225">
          <w:rPr>
            <w:rStyle w:val="Hyperlink"/>
            <w:noProof/>
          </w:rPr>
          <w:t>Seed</w:t>
        </w:r>
        <w:r>
          <w:rPr>
            <w:noProof/>
            <w:webHidden/>
          </w:rPr>
          <w:tab/>
        </w:r>
        <w:r>
          <w:rPr>
            <w:noProof/>
            <w:webHidden/>
          </w:rPr>
          <w:fldChar w:fldCharType="begin"/>
        </w:r>
        <w:r>
          <w:rPr>
            <w:noProof/>
            <w:webHidden/>
          </w:rPr>
          <w:instrText xml:space="preserve"> PAGEREF _Toc237699055 \h </w:instrText>
        </w:r>
        <w:r>
          <w:rPr>
            <w:noProof/>
            <w:webHidden/>
          </w:rPr>
        </w:r>
        <w:r>
          <w:rPr>
            <w:noProof/>
            <w:webHidden/>
          </w:rPr>
          <w:fldChar w:fldCharType="separate"/>
        </w:r>
        <w:r>
          <w:rPr>
            <w:noProof/>
            <w:webHidden/>
          </w:rPr>
          <w:t>58</w:t>
        </w:r>
        <w:r>
          <w:rPr>
            <w:noProof/>
            <w:webHidden/>
          </w:rPr>
          <w:fldChar w:fldCharType="end"/>
        </w:r>
      </w:hyperlink>
    </w:p>
    <w:p w14:paraId="65B5B40C" w14:textId="744E06B1" w:rsidR="00F849A7" w:rsidRDefault="00000000">
      <w:r>
        <w:fldChar w:fldCharType="end"/>
      </w:r>
    </w:p>
    <w:p w14:paraId="06C91BBC" w14:textId="77777777" w:rsidR="00F849A7" w:rsidRDefault="00000000">
      <w:r>
        <w:br w:type="page"/>
      </w:r>
    </w:p>
    <w:p w14:paraId="6C39B9EF" w14:textId="77777777" w:rsidR="00F849A7" w:rsidRDefault="00000000">
      <w:pPr>
        <w:pStyle w:val="Heading1"/>
      </w:pPr>
      <w:bookmarkStart w:id="1" w:name="_Toc237698933"/>
      <w:r>
        <w:lastRenderedPageBreak/>
        <w:t>1. Introduction</w:t>
      </w:r>
      <w:bookmarkEnd w:id="1"/>
    </w:p>
    <w:p w14:paraId="7D9F0054" w14:textId="77777777" w:rsidR="00F849A7" w:rsidRDefault="00000000">
      <w:r>
        <w:t>LeadMine is a lead-generation platform: it discovers local businesses (via Google Places, OpenStreetMap, or a browser-automated Google Maps sweep), enriches them with LinkedIn company and decision-maker data, verifies contact reachability (email and WhatsApp), and lets a team work that pipeline through search, email, WhatsApp click-to-chat, and export tooling, all behind a role- and permission-based multi-user system.</w:t>
      </w:r>
    </w:p>
    <w:p w14:paraId="57DC961E" w14:textId="77777777" w:rsidR="00F849A7" w:rsidRDefault="00000000">
      <w:r>
        <w:t>The system is a two-tier application:</w:t>
      </w:r>
    </w:p>
    <w:p w14:paraId="4477E3A0" w14:textId="77777777" w:rsidR="00F849A7" w:rsidRDefault="00000000">
      <w:pPr>
        <w:pStyle w:val="ListBullet"/>
        <w:spacing w:after="60"/>
      </w:pPr>
      <w:r>
        <w:t>A **.NET 8 ASP.NET Core Web API** (</w:t>
      </w:r>
      <w:r>
        <w:rPr>
          <w:rFonts w:ascii="Consolas" w:hAnsi="Consolas"/>
          <w:color w:val="A31D1D"/>
          <w:sz w:val="19"/>
        </w:rPr>
        <w:t>backend/</w:t>
      </w:r>
      <w:r>
        <w:t xml:space="preserve">) implementing a layered/Clean Architecture: </w:t>
      </w:r>
      <w:r>
        <w:rPr>
          <w:rFonts w:ascii="Consolas" w:hAnsi="Consolas"/>
          <w:color w:val="A31D1D"/>
          <w:sz w:val="19"/>
        </w:rPr>
        <w:t>LeadMine.Domain</w:t>
      </w:r>
      <w:r>
        <w:t xml:space="preserve"> &lt;- </w:t>
      </w:r>
      <w:r>
        <w:rPr>
          <w:rFonts w:ascii="Consolas" w:hAnsi="Consolas"/>
          <w:color w:val="A31D1D"/>
          <w:sz w:val="19"/>
        </w:rPr>
        <w:t>LeadMine.Application</w:t>
      </w:r>
      <w:r>
        <w:t xml:space="preserve"> &lt;- </w:t>
      </w:r>
      <w:r>
        <w:rPr>
          <w:rFonts w:ascii="Consolas" w:hAnsi="Consolas"/>
          <w:color w:val="A31D1D"/>
          <w:sz w:val="19"/>
        </w:rPr>
        <w:t>LeadMine.Infrastructure</w:t>
      </w:r>
      <w:r>
        <w:t xml:space="preserve"> &lt;- </w:t>
      </w:r>
      <w:r>
        <w:rPr>
          <w:rFonts w:ascii="Consolas" w:hAnsi="Consolas"/>
          <w:color w:val="A31D1D"/>
          <w:sz w:val="19"/>
        </w:rPr>
        <w:t>LeadMine.Api</w:t>
      </w:r>
      <w:r>
        <w:t>. This is where every piece of business logic, the database, background job processing, and all browser automation (Playwright) live.</w:t>
      </w:r>
    </w:p>
    <w:p w14:paraId="46644C16" w14:textId="77777777" w:rsidR="00F849A7" w:rsidRDefault="00000000">
      <w:pPr>
        <w:pStyle w:val="ListBullet"/>
        <w:spacing w:after="60"/>
      </w:pPr>
      <w:r>
        <w:t>A **Next.js 16 App Router frontend** (repo root) in TypeScript. It never talks to the .NET API directly from the browser; every request is proxied through server-side Next.js Route Handlers, which attach the caller’s session and normalize responses into a consistent envelope.</w:t>
      </w:r>
    </w:p>
    <w:p w14:paraId="10C7D577" w14:textId="77777777" w:rsidR="00F849A7" w:rsidRDefault="00000000">
      <w:r>
        <w:t>This document is a complete reference to both halves: how they are structured, how data flows end-to-end for every major feature, and the design decisions (and a few known rough edges) worth knowing before making changes.</w:t>
      </w:r>
    </w:p>
    <w:p w14:paraId="5D54F82A" w14:textId="77777777" w:rsidR="00F849A7" w:rsidRDefault="00000000">
      <w:pPr>
        <w:pStyle w:val="Heading2"/>
      </w:pPr>
      <w:bookmarkStart w:id="2" w:name="_Toc237698934"/>
      <w:r>
        <w:t>How to Use This Document</w:t>
      </w:r>
      <w:bookmarkEnd w:id="2"/>
    </w:p>
    <w:p w14:paraId="1FC15D78" w14:textId="77777777" w:rsidR="00F849A7" w:rsidRDefault="00000000">
      <w:pPr>
        <w:pStyle w:val="ListBullet"/>
        <w:spacing w:after="60"/>
      </w:pPr>
      <w:r>
        <w:t>Sections 2 to 3 give the high-level shape of the system and the technology choices behind it.</w:t>
      </w:r>
    </w:p>
    <w:p w14:paraId="582B81E2" w14:textId="77777777" w:rsidR="00F849A7" w:rsidRDefault="00000000">
      <w:pPr>
        <w:pStyle w:val="ListBullet"/>
        <w:spacing w:after="60"/>
      </w:pPr>
      <w:r>
        <w:t>Sections 4 to 13 are the **backend** reference: solution layout, data model, auth, DI, the HTTP layer, and then each business subsystem (jobs, search providers, LinkedIn, email, WhatsApp, export, rate limiting).</w:t>
      </w:r>
    </w:p>
    <w:p w14:paraId="1822AB46" w14:textId="77777777" w:rsidR="00F849A7" w:rsidRDefault="00000000">
      <w:pPr>
        <w:pStyle w:val="ListBullet"/>
        <w:spacing w:after="60"/>
      </w:pPr>
      <w:r>
        <w:t>Sections 14 to 20 are the **frontend** reference: routing, the API proxy pattern, session handling, state management, and the component/type/styling systems.</w:t>
      </w:r>
    </w:p>
    <w:p w14:paraId="05114CB0" w14:textId="77777777" w:rsidR="00F849A7" w:rsidRDefault="00000000">
      <w:pPr>
        <w:pStyle w:val="ListBullet"/>
        <w:spacing w:after="60"/>
      </w:pPr>
      <w:r>
        <w:t>Section 21 walks through six **end-to-end lifecycles**, the sequence of concrete function/file hops from a user action to a persisted result, tying the backend and frontend halves together.</w:t>
      </w:r>
    </w:p>
    <w:p w14:paraId="03B7AE85" w14:textId="77777777" w:rsidR="00F849A7" w:rsidRDefault="00000000">
      <w:pPr>
        <w:pStyle w:val="ListBullet"/>
        <w:spacing w:after="60"/>
      </w:pPr>
      <w:r>
        <w:t>Section 22 is a candid list of **known gaps and risk notes**: things a new contributor should know are incomplete, orphaned, or deliberately risky trade-offs.</w:t>
      </w:r>
    </w:p>
    <w:p w14:paraId="38AEC8BB" w14:textId="77777777" w:rsidR="00F849A7" w:rsidRDefault="00000000">
      <w:pPr>
        <w:pStyle w:val="ListBullet"/>
        <w:spacing w:after="60"/>
      </w:pPr>
      <w:r>
        <w:t>The appendices are reference tables: the full permission catalogue, the migration history, and the configuration surface.</w:t>
      </w:r>
    </w:p>
    <w:p w14:paraId="2457926A" w14:textId="77777777" w:rsidR="00F849A7" w:rsidRDefault="00000000">
      <w:r>
        <w:br w:type="page"/>
      </w:r>
    </w:p>
    <w:p w14:paraId="4E98B63D" w14:textId="77777777" w:rsidR="00F849A7" w:rsidRDefault="00000000">
      <w:pPr>
        <w:pStyle w:val="Heading1"/>
      </w:pPr>
      <w:bookmarkStart w:id="3" w:name="_Toc237698935"/>
      <w:r>
        <w:lastRenderedPageBreak/>
        <w:t>2. System Architecture Overview</w:t>
      </w:r>
      <w:bookmarkEnd w:id="3"/>
    </w:p>
    <w:p w14:paraId="539411CF" w14:textId="77777777" w:rsidR="00F849A7" w:rsidRDefault="00000000">
      <w:r>
        <w:t>At a glance, a browser talks only to the Next.js server. The Next.js server is the only thing that holds a bearer token and the only thing that talks to the .NET API. The .NET API is the only thing that talks to SQL Server, and the only thing that drives Playwright/Chromium.</w:t>
      </w:r>
    </w:p>
    <w:p w14:paraId="727C0F42" w14:textId="77777777" w:rsidR="00F849A7" w:rsidRDefault="00000000">
      <w:pPr>
        <w:shd w:val="clear" w:color="auto" w:fill="F2F2F2"/>
        <w:spacing w:after="200"/>
        <w:ind w:left="360"/>
      </w:pPr>
      <w:r>
        <w:rPr>
          <w:rFonts w:ascii="Consolas" w:hAnsi="Consolas"/>
          <w:sz w:val="18"/>
        </w:rPr>
        <w:t>Browser (React client components)</w:t>
      </w:r>
      <w:r>
        <w:br/>
      </w:r>
      <w:r>
        <w:rPr>
          <w:rFonts w:ascii="Consolas" w:hAnsi="Consolas"/>
          <w:sz w:val="18"/>
        </w:rPr>
        <w:t xml:space="preserve">   |</w:t>
      </w:r>
      <w:r>
        <w:br/>
      </w:r>
      <w:r>
        <w:rPr>
          <w:rFonts w:ascii="Consolas" w:hAnsi="Consolas"/>
          <w:sz w:val="18"/>
        </w:rPr>
        <w:t xml:space="preserve">   |  fetch("/api/...")            [same-origin, cookie-authenticated]</w:t>
      </w:r>
      <w:r>
        <w:br/>
      </w:r>
      <w:r>
        <w:rPr>
          <w:rFonts w:ascii="Consolas" w:hAnsi="Consolas"/>
          <w:sz w:val="18"/>
        </w:rPr>
        <w:t xml:space="preserve">   v</w:t>
      </w:r>
      <w:r>
        <w:br/>
      </w:r>
      <w:r>
        <w:rPr>
          <w:rFonts w:ascii="Consolas" w:hAnsi="Consolas"/>
          <w:sz w:val="18"/>
        </w:rPr>
        <w:t>Next.js Route Handlers (app/api/**/route.ts)   [server-only]</w:t>
      </w:r>
      <w:r>
        <w:br/>
      </w:r>
      <w:r>
        <w:rPr>
          <w:rFonts w:ascii="Consolas" w:hAnsi="Consolas"/>
          <w:sz w:val="18"/>
        </w:rPr>
        <w:t xml:space="preserve">   |  reads httpOnly session cookies, attaches "Authorization: Bearer &lt;jwt&gt;"</w:t>
      </w:r>
      <w:r>
        <w:br/>
      </w:r>
      <w:r>
        <w:rPr>
          <w:rFonts w:ascii="Consolas" w:hAnsi="Consolas"/>
          <w:sz w:val="18"/>
        </w:rPr>
        <w:t xml:space="preserve">   |  backendRequest() -&gt; backendToApiResult()  [lib/backend/server.ts]</w:t>
      </w:r>
      <w:r>
        <w:br/>
      </w:r>
      <w:r>
        <w:rPr>
          <w:rFonts w:ascii="Consolas" w:hAnsi="Consolas"/>
          <w:sz w:val="18"/>
        </w:rPr>
        <w:t xml:space="preserve">   v</w:t>
      </w:r>
      <w:r>
        <w:br/>
      </w:r>
      <w:r>
        <w:rPr>
          <w:rFonts w:ascii="Consolas" w:hAnsi="Consolas"/>
          <w:sz w:val="18"/>
        </w:rPr>
        <w:t>.NET 8 Web API (backend/src/LeadMine.Api)</w:t>
      </w:r>
      <w:r>
        <w:br/>
      </w:r>
      <w:r>
        <w:rPr>
          <w:rFonts w:ascii="Consolas" w:hAnsi="Consolas"/>
          <w:sz w:val="18"/>
        </w:rPr>
        <w:t xml:space="preserve">   |</w:t>
      </w:r>
      <w:r>
        <w:br/>
      </w:r>
      <w:r>
        <w:rPr>
          <w:rFonts w:ascii="Consolas" w:hAnsi="Consolas"/>
          <w:sz w:val="18"/>
        </w:rPr>
        <w:t xml:space="preserve">   +--&gt; LeadMine.Infrastructure</w:t>
      </w:r>
      <w:r>
        <w:br/>
      </w:r>
      <w:r>
        <w:rPr>
          <w:rFonts w:ascii="Consolas" w:hAnsi="Consolas"/>
          <w:sz w:val="18"/>
        </w:rPr>
        <w:t xml:space="preserve">   |       +--&gt; EF Core -&gt; SQL Server   (LeadMineDbContext)</w:t>
      </w:r>
      <w:r>
        <w:br/>
      </w:r>
      <w:r>
        <w:rPr>
          <w:rFonts w:ascii="Consolas" w:hAnsi="Consolas"/>
          <w:sz w:val="18"/>
        </w:rPr>
        <w:t xml:space="preserve">   |       +--&gt; ScraperWorkerService (BackgroundService) -&gt; SearchRunner /</w:t>
      </w:r>
      <w:r>
        <w:br/>
      </w:r>
      <w:r>
        <w:rPr>
          <w:rFonts w:ascii="Consolas" w:hAnsi="Consolas"/>
          <w:sz w:val="18"/>
        </w:rPr>
        <w:t xml:space="preserve">   |            LinkedInEnrichmentRunner / LinkedInPeopleSearchRunner</w:t>
      </w:r>
      <w:r>
        <w:br/>
      </w:r>
      <w:r>
        <w:rPr>
          <w:rFonts w:ascii="Consolas" w:hAnsi="Consolas"/>
          <w:sz w:val="18"/>
        </w:rPr>
        <w:t xml:space="preserve">   |       +--&gt; PlaywrightBrowserManager -&gt; one shared Chromium process</w:t>
      </w:r>
      <w:r>
        <w:br/>
      </w:r>
      <w:r>
        <w:rPr>
          <w:rFonts w:ascii="Consolas" w:hAnsi="Consolas"/>
          <w:sz w:val="18"/>
        </w:rPr>
        <w:t xml:space="preserve">   |       +--&gt; SmtpEmailSender (MailKit) -&gt; outbound SMTP</w:t>
      </w:r>
      <w:r>
        <w:br/>
      </w:r>
      <w:r>
        <w:rPr>
          <w:rFonts w:ascii="Consolas" w:hAnsi="Consolas"/>
          <w:sz w:val="18"/>
        </w:rPr>
        <w:t xml:space="preserve">   |</w:t>
      </w:r>
      <w:r>
        <w:br/>
      </w:r>
      <w:r>
        <w:rPr>
          <w:rFonts w:ascii="Consolas" w:hAnsi="Consolas"/>
          <w:sz w:val="18"/>
        </w:rPr>
        <w:t xml:space="preserve">   +--&gt; LeadMine.Application (interfaces, DTOs, Result&lt;T&gt;, permission catalogue)</w:t>
      </w:r>
      <w:r>
        <w:br/>
      </w:r>
      <w:r>
        <w:rPr>
          <w:rFonts w:ascii="Consolas" w:hAnsi="Consolas"/>
          <w:sz w:val="18"/>
        </w:rPr>
        <w:t xml:space="preserve">   +--&gt; LeadMine.Domain (entities, enums, no framework dependencies)</w:t>
      </w:r>
    </w:p>
    <w:p w14:paraId="1C6247BF" w14:textId="77777777" w:rsidR="00F849A7" w:rsidRDefault="00000000">
      <w:r>
        <w:t>Two properties of this shape matter for almost everything else in this document:</w:t>
      </w:r>
    </w:p>
    <w:p w14:paraId="01672C1A" w14:textId="77777777" w:rsidR="00F849A7" w:rsidRDefault="00000000">
      <w:pPr>
        <w:pStyle w:val="ListBullet"/>
        <w:spacing w:after="60"/>
      </w:pPr>
      <w:r>
        <w:t xml:space="preserve">**The frontend never sees the backend’s access/refresh tokens.** They live only in </w:t>
      </w:r>
      <w:r>
        <w:rPr>
          <w:rFonts w:ascii="Consolas" w:hAnsi="Consolas"/>
          <w:color w:val="A31D1D"/>
          <w:sz w:val="19"/>
        </w:rPr>
        <w:t>httpOnly</w:t>
      </w:r>
      <w:r>
        <w:t xml:space="preserve"> cookies set by Next.js route handlers; client-side JavaScript cannot read them, and every proxied request re-attaches them server-side.</w:t>
      </w:r>
    </w:p>
    <w:p w14:paraId="6E13A062" w14:textId="77777777" w:rsidR="00F849A7" w:rsidRDefault="00000000">
      <w:pPr>
        <w:pStyle w:val="ListBullet"/>
        <w:spacing w:after="60"/>
      </w:pPr>
      <w:r>
        <w:t xml:space="preserve">**Every slow operation is a queued background job, not a blocking HTTP request.** A business search, a LinkedIn enrichment batch, and a LinkedIn people search all follow the same pattern: </w:t>
      </w:r>
      <w:r>
        <w:rPr>
          <w:rFonts w:ascii="Consolas" w:hAnsi="Consolas"/>
          <w:color w:val="A31D1D"/>
          <w:sz w:val="19"/>
        </w:rPr>
        <w:t>POST</w:t>
      </w:r>
      <w:r>
        <w:t xml:space="preserve"> returns </w:t>
      </w:r>
      <w:r>
        <w:rPr>
          <w:rFonts w:ascii="Consolas" w:hAnsi="Consolas"/>
          <w:color w:val="A31D1D"/>
          <w:sz w:val="19"/>
        </w:rPr>
        <w:t>202 Accepted</w:t>
      </w:r>
      <w:r>
        <w:t xml:space="preserve"> immediately with a job id, and the client polls a snapshot endpoint until the job reaches a terminal status. This exists because a real browser-driven scrape or a batch of LinkedIn page loads cannot reliably finish inside one HTTP request’s timeout window.</w:t>
      </w:r>
    </w:p>
    <w:p w14:paraId="01FCBFA0" w14:textId="77777777" w:rsidR="00F849A7" w:rsidRDefault="00000000">
      <w:pPr>
        <w:pStyle w:val="Heading2"/>
      </w:pPr>
      <w:bookmarkStart w:id="4" w:name="_Toc237698936"/>
      <w:r>
        <w:t>Repository Layout</w:t>
      </w:r>
      <w:bookmarkEnd w:id="4"/>
    </w:p>
    <w:tbl>
      <w:tblPr>
        <w:tblStyle w:val="TableGrid"/>
        <w:tblW w:w="0" w:type="auto"/>
        <w:jc w:val="center"/>
        <w:tblLook w:val="04A0" w:firstRow="1" w:lastRow="0" w:firstColumn="1" w:lastColumn="0" w:noHBand="0" w:noVBand="1"/>
      </w:tblPr>
      <w:tblGrid>
        <w:gridCol w:w="3873"/>
        <w:gridCol w:w="4983"/>
      </w:tblGrid>
      <w:tr w:rsidR="00F849A7" w14:paraId="4D7EC2E2" w14:textId="77777777">
        <w:trPr>
          <w:jc w:val="center"/>
        </w:trPr>
        <w:tc>
          <w:tcPr>
            <w:tcW w:w="2880" w:type="dxa"/>
            <w:shd w:val="clear" w:color="auto" w:fill="1F4E79"/>
          </w:tcPr>
          <w:p w14:paraId="58500B0E" w14:textId="77777777" w:rsidR="00F849A7" w:rsidRDefault="00000000">
            <w:r>
              <w:rPr>
                <w:b/>
                <w:color w:val="FFFFFF"/>
                <w:sz w:val="20"/>
              </w:rPr>
              <w:t>Path</w:t>
            </w:r>
          </w:p>
        </w:tc>
        <w:tc>
          <w:tcPr>
            <w:tcW w:w="6624" w:type="dxa"/>
            <w:shd w:val="clear" w:color="auto" w:fill="1F4E79"/>
          </w:tcPr>
          <w:p w14:paraId="11C4FF31" w14:textId="77777777" w:rsidR="00F849A7" w:rsidRDefault="00000000">
            <w:r>
              <w:rPr>
                <w:b/>
                <w:color w:val="FFFFFF"/>
                <w:sz w:val="20"/>
              </w:rPr>
              <w:t>What lives here</w:t>
            </w:r>
          </w:p>
        </w:tc>
      </w:tr>
      <w:tr w:rsidR="00F849A7" w14:paraId="554D42BF" w14:textId="77777777">
        <w:trPr>
          <w:jc w:val="center"/>
        </w:trPr>
        <w:tc>
          <w:tcPr>
            <w:tcW w:w="2880" w:type="dxa"/>
          </w:tcPr>
          <w:p w14:paraId="130727E7" w14:textId="77777777" w:rsidR="00F849A7" w:rsidRDefault="00000000">
            <w:pPr>
              <w:spacing w:after="40"/>
            </w:pPr>
            <w:r>
              <w:rPr>
                <w:rFonts w:ascii="Consolas" w:hAnsi="Consolas"/>
                <w:color w:val="A31D1D"/>
                <w:sz w:val="19"/>
              </w:rPr>
              <w:t>backend/src/LeadMine.Domain</w:t>
            </w:r>
          </w:p>
        </w:tc>
        <w:tc>
          <w:tcPr>
            <w:tcW w:w="6624" w:type="dxa"/>
          </w:tcPr>
          <w:p w14:paraId="14928D8E" w14:textId="77777777" w:rsidR="00F849A7" w:rsidRDefault="00000000">
            <w:pPr>
              <w:spacing w:after="40"/>
            </w:pPr>
            <w:r>
              <w:rPr>
                <w:sz w:val="19"/>
              </w:rPr>
              <w:t>Entities, enums, Identity model base types. Zero framework dependencies.</w:t>
            </w:r>
          </w:p>
        </w:tc>
      </w:tr>
      <w:tr w:rsidR="00F849A7" w14:paraId="00F927A9" w14:textId="77777777">
        <w:trPr>
          <w:jc w:val="center"/>
        </w:trPr>
        <w:tc>
          <w:tcPr>
            <w:tcW w:w="2880" w:type="dxa"/>
          </w:tcPr>
          <w:p w14:paraId="10068224" w14:textId="77777777" w:rsidR="00F849A7" w:rsidRDefault="00000000">
            <w:pPr>
              <w:spacing w:after="40"/>
            </w:pPr>
            <w:r>
              <w:rPr>
                <w:rFonts w:ascii="Consolas" w:hAnsi="Consolas"/>
                <w:color w:val="A31D1D"/>
                <w:sz w:val="19"/>
              </w:rPr>
              <w:t>backend/src/LeadMine.Application</w:t>
            </w:r>
          </w:p>
        </w:tc>
        <w:tc>
          <w:tcPr>
            <w:tcW w:w="6624" w:type="dxa"/>
          </w:tcPr>
          <w:p w14:paraId="64BB5001" w14:textId="77777777" w:rsidR="00F849A7" w:rsidRDefault="00000000">
            <w:pPr>
              <w:spacing w:after="40"/>
            </w:pPr>
            <w:r>
              <w:rPr>
                <w:sz w:val="19"/>
              </w:rPr>
              <w:t>Service interfaces (</w:t>
            </w:r>
            <w:r>
              <w:rPr>
                <w:rFonts w:ascii="Consolas" w:hAnsi="Consolas"/>
                <w:color w:val="A31D1D"/>
                <w:sz w:val="19"/>
              </w:rPr>
              <w:t>Contracts.cs</w:t>
            </w:r>
            <w:r>
              <w:rPr>
                <w:sz w:val="19"/>
              </w:rPr>
              <w:t xml:space="preserve">), DTOs, </w:t>
            </w:r>
            <w:r>
              <w:rPr>
                <w:rFonts w:ascii="Consolas" w:hAnsi="Consolas"/>
                <w:color w:val="A31D1D"/>
                <w:sz w:val="19"/>
              </w:rPr>
              <w:t>Result</w:t>
            </w:r>
            <w:r>
              <w:rPr>
                <w:sz w:val="19"/>
              </w:rPr>
              <w:t>/</w:t>
            </w:r>
            <w:r>
              <w:rPr>
                <w:rFonts w:ascii="Consolas" w:hAnsi="Consolas"/>
                <w:color w:val="A31D1D"/>
                <w:sz w:val="19"/>
              </w:rPr>
              <w:t>Result&lt;T&gt;</w:t>
            </w:r>
            <w:r>
              <w:rPr>
                <w:sz w:val="19"/>
              </w:rPr>
              <w:t>, the permission catalogue.</w:t>
            </w:r>
          </w:p>
        </w:tc>
      </w:tr>
      <w:tr w:rsidR="00F849A7" w14:paraId="42DD479F" w14:textId="77777777">
        <w:trPr>
          <w:jc w:val="center"/>
        </w:trPr>
        <w:tc>
          <w:tcPr>
            <w:tcW w:w="2880" w:type="dxa"/>
          </w:tcPr>
          <w:p w14:paraId="71732415" w14:textId="77777777" w:rsidR="00F849A7" w:rsidRDefault="00000000">
            <w:pPr>
              <w:spacing w:after="40"/>
            </w:pPr>
            <w:r>
              <w:rPr>
                <w:rFonts w:ascii="Consolas" w:hAnsi="Consolas"/>
                <w:color w:val="A31D1D"/>
                <w:sz w:val="19"/>
              </w:rPr>
              <w:t>backend/src/LeadMine.Infrastructure</w:t>
            </w:r>
          </w:p>
        </w:tc>
        <w:tc>
          <w:tcPr>
            <w:tcW w:w="6624" w:type="dxa"/>
          </w:tcPr>
          <w:p w14:paraId="693C217A" w14:textId="77777777" w:rsidR="00F849A7" w:rsidRDefault="00000000">
            <w:pPr>
              <w:spacing w:after="40"/>
            </w:pPr>
            <w:r>
              <w:rPr>
                <w:sz w:val="19"/>
              </w:rPr>
              <w:t>Every concrete implementation: EF Core, Identity, JWT, email (MailKit), the entire scraping/Playwright engine.</w:t>
            </w:r>
          </w:p>
        </w:tc>
      </w:tr>
      <w:tr w:rsidR="00F849A7" w14:paraId="749B0CE4" w14:textId="77777777">
        <w:trPr>
          <w:jc w:val="center"/>
        </w:trPr>
        <w:tc>
          <w:tcPr>
            <w:tcW w:w="2880" w:type="dxa"/>
          </w:tcPr>
          <w:p w14:paraId="3E1173BB" w14:textId="77777777" w:rsidR="00F849A7" w:rsidRDefault="00000000">
            <w:pPr>
              <w:spacing w:after="40"/>
            </w:pPr>
            <w:r>
              <w:rPr>
                <w:rFonts w:ascii="Consolas" w:hAnsi="Consolas"/>
                <w:color w:val="A31D1D"/>
                <w:sz w:val="19"/>
              </w:rPr>
              <w:t>backend/src/LeadMine.Api</w:t>
            </w:r>
          </w:p>
        </w:tc>
        <w:tc>
          <w:tcPr>
            <w:tcW w:w="6624" w:type="dxa"/>
          </w:tcPr>
          <w:p w14:paraId="3E91A606" w14:textId="77777777" w:rsidR="00F849A7" w:rsidRDefault="00000000">
            <w:pPr>
              <w:spacing w:after="40"/>
            </w:pPr>
            <w:r>
              <w:rPr>
                <w:sz w:val="19"/>
              </w:rPr>
              <w:t xml:space="preserve">Composition root, controllers, middleware, </w:t>
            </w:r>
            <w:r>
              <w:rPr>
                <w:rFonts w:ascii="Consolas" w:hAnsi="Consolas"/>
                <w:color w:val="A31D1D"/>
                <w:sz w:val="19"/>
              </w:rPr>
              <w:t>Program.cs</w:t>
            </w:r>
            <w:r>
              <w:rPr>
                <w:sz w:val="19"/>
              </w:rPr>
              <w:t xml:space="preserve">, </w:t>
            </w:r>
            <w:r>
              <w:rPr>
                <w:sz w:val="19"/>
              </w:rPr>
              <w:lastRenderedPageBreak/>
              <w:t xml:space="preserve">Swagger, </w:t>
            </w:r>
            <w:r>
              <w:rPr>
                <w:rFonts w:ascii="Consolas" w:hAnsi="Consolas"/>
                <w:color w:val="A31D1D"/>
                <w:sz w:val="19"/>
              </w:rPr>
              <w:t>wwwroot</w:t>
            </w:r>
            <w:r>
              <w:rPr>
                <w:sz w:val="19"/>
              </w:rPr>
              <w:t>.</w:t>
            </w:r>
          </w:p>
        </w:tc>
      </w:tr>
      <w:tr w:rsidR="00F849A7" w14:paraId="58D1969A" w14:textId="77777777">
        <w:trPr>
          <w:jc w:val="center"/>
        </w:trPr>
        <w:tc>
          <w:tcPr>
            <w:tcW w:w="2880" w:type="dxa"/>
          </w:tcPr>
          <w:p w14:paraId="7B4A896D" w14:textId="77777777" w:rsidR="00F849A7" w:rsidRDefault="00000000">
            <w:pPr>
              <w:spacing w:after="40"/>
            </w:pPr>
            <w:r>
              <w:rPr>
                <w:rFonts w:ascii="Consolas" w:hAnsi="Consolas"/>
                <w:color w:val="A31D1D"/>
                <w:sz w:val="19"/>
              </w:rPr>
              <w:lastRenderedPageBreak/>
              <w:t>backend/tools/</w:t>
            </w:r>
          </w:p>
        </w:tc>
        <w:tc>
          <w:tcPr>
            <w:tcW w:w="6624" w:type="dxa"/>
          </w:tcPr>
          <w:p w14:paraId="75870B83" w14:textId="77777777" w:rsidR="00F849A7" w:rsidRDefault="00000000">
            <w:pPr>
              <w:spacing w:after="40"/>
            </w:pPr>
            <w:r>
              <w:rPr>
                <w:sz w:val="19"/>
              </w:rPr>
              <w:t>Standalone developer/operator utilities distributed alongside the API (see §22).</w:t>
            </w:r>
          </w:p>
        </w:tc>
      </w:tr>
      <w:tr w:rsidR="00F849A7" w14:paraId="10F0C608" w14:textId="77777777">
        <w:trPr>
          <w:jc w:val="center"/>
        </w:trPr>
        <w:tc>
          <w:tcPr>
            <w:tcW w:w="2880" w:type="dxa"/>
          </w:tcPr>
          <w:p w14:paraId="7B8B6F14" w14:textId="77777777" w:rsidR="00F849A7" w:rsidRDefault="00000000">
            <w:pPr>
              <w:spacing w:after="40"/>
            </w:pPr>
            <w:r>
              <w:rPr>
                <w:rFonts w:ascii="Consolas" w:hAnsi="Consolas"/>
                <w:color w:val="A31D1D"/>
                <w:sz w:val="19"/>
              </w:rPr>
              <w:t>app/</w:t>
            </w:r>
          </w:p>
        </w:tc>
        <w:tc>
          <w:tcPr>
            <w:tcW w:w="6624" w:type="dxa"/>
          </w:tcPr>
          <w:p w14:paraId="2F314A01" w14:textId="77777777" w:rsidR="00F849A7" w:rsidRDefault="00000000">
            <w:pPr>
              <w:spacing w:after="40"/>
            </w:pPr>
            <w:r>
              <w:rPr>
                <w:sz w:val="19"/>
              </w:rPr>
              <w:t xml:space="preserve">Next.js App Router: pages and </w:t>
            </w:r>
            <w:r>
              <w:rPr>
                <w:rFonts w:ascii="Consolas" w:hAnsi="Consolas"/>
                <w:color w:val="A31D1D"/>
                <w:sz w:val="19"/>
              </w:rPr>
              <w:t>app/api/**/route.ts</w:t>
            </w:r>
            <w:r>
              <w:rPr>
                <w:sz w:val="19"/>
              </w:rPr>
              <w:t xml:space="preserve"> server route handlers.</w:t>
            </w:r>
          </w:p>
        </w:tc>
      </w:tr>
      <w:tr w:rsidR="00F849A7" w14:paraId="64607A73" w14:textId="77777777">
        <w:trPr>
          <w:jc w:val="center"/>
        </w:trPr>
        <w:tc>
          <w:tcPr>
            <w:tcW w:w="2880" w:type="dxa"/>
          </w:tcPr>
          <w:p w14:paraId="7FE9E72F" w14:textId="77777777" w:rsidR="00F849A7" w:rsidRDefault="00000000">
            <w:pPr>
              <w:spacing w:after="40"/>
            </w:pPr>
            <w:r>
              <w:rPr>
                <w:rFonts w:ascii="Consolas" w:hAnsi="Consolas"/>
                <w:color w:val="A31D1D"/>
                <w:sz w:val="19"/>
              </w:rPr>
              <w:t>components/</w:t>
            </w:r>
          </w:p>
        </w:tc>
        <w:tc>
          <w:tcPr>
            <w:tcW w:w="6624" w:type="dxa"/>
          </w:tcPr>
          <w:p w14:paraId="4B5704D0" w14:textId="77777777" w:rsidR="00F849A7" w:rsidRDefault="00000000">
            <w:pPr>
              <w:spacing w:after="40"/>
            </w:pPr>
            <w:r>
              <w:rPr>
                <w:sz w:val="19"/>
              </w:rPr>
              <w:t>React components: design-system primitives (</w:t>
            </w:r>
            <w:r>
              <w:rPr>
                <w:rFonts w:ascii="Consolas" w:hAnsi="Consolas"/>
                <w:color w:val="A31D1D"/>
                <w:sz w:val="19"/>
              </w:rPr>
              <w:t>components/ui/</w:t>
            </w:r>
            <w:r>
              <w:rPr>
                <w:sz w:val="19"/>
              </w:rPr>
              <w:t>) and one folder per feature area.</w:t>
            </w:r>
          </w:p>
        </w:tc>
      </w:tr>
      <w:tr w:rsidR="00F849A7" w14:paraId="3CF97573" w14:textId="77777777">
        <w:trPr>
          <w:jc w:val="center"/>
        </w:trPr>
        <w:tc>
          <w:tcPr>
            <w:tcW w:w="2880" w:type="dxa"/>
          </w:tcPr>
          <w:p w14:paraId="64467447" w14:textId="77777777" w:rsidR="00F849A7" w:rsidRDefault="00000000">
            <w:pPr>
              <w:spacing w:after="40"/>
            </w:pPr>
            <w:r>
              <w:rPr>
                <w:rFonts w:ascii="Consolas" w:hAnsi="Consolas"/>
                <w:color w:val="A31D1D"/>
                <w:sz w:val="19"/>
              </w:rPr>
              <w:t>hooks/</w:t>
            </w:r>
          </w:p>
        </w:tc>
        <w:tc>
          <w:tcPr>
            <w:tcW w:w="6624" w:type="dxa"/>
          </w:tcPr>
          <w:p w14:paraId="7DE7B436" w14:textId="77777777" w:rsidR="00F849A7" w:rsidRDefault="00000000">
            <w:pPr>
              <w:spacing w:after="40"/>
            </w:pPr>
            <w:r>
              <w:rPr>
                <w:sz w:val="19"/>
              </w:rPr>
              <w:t xml:space="preserve">React Query hooks, one file per feature area, all built on </w:t>
            </w:r>
            <w:r>
              <w:rPr>
                <w:rFonts w:ascii="Consolas" w:hAnsi="Consolas"/>
                <w:color w:val="A31D1D"/>
                <w:sz w:val="19"/>
              </w:rPr>
              <w:t>apiFetch</w:t>
            </w:r>
            <w:r>
              <w:rPr>
                <w:sz w:val="19"/>
              </w:rPr>
              <w:t>.</w:t>
            </w:r>
          </w:p>
        </w:tc>
      </w:tr>
      <w:tr w:rsidR="00F849A7" w14:paraId="1A14E940" w14:textId="77777777">
        <w:trPr>
          <w:jc w:val="center"/>
        </w:trPr>
        <w:tc>
          <w:tcPr>
            <w:tcW w:w="2880" w:type="dxa"/>
          </w:tcPr>
          <w:p w14:paraId="491BA41A" w14:textId="77777777" w:rsidR="00F849A7" w:rsidRDefault="00000000">
            <w:pPr>
              <w:spacing w:after="40"/>
            </w:pPr>
            <w:r>
              <w:rPr>
                <w:rFonts w:ascii="Consolas" w:hAnsi="Consolas"/>
                <w:color w:val="A31D1D"/>
                <w:sz w:val="19"/>
              </w:rPr>
              <w:t>lib/</w:t>
            </w:r>
          </w:p>
        </w:tc>
        <w:tc>
          <w:tcPr>
            <w:tcW w:w="6624" w:type="dxa"/>
          </w:tcPr>
          <w:p w14:paraId="447365CB" w14:textId="77777777" w:rsidR="00F849A7" w:rsidRDefault="00000000">
            <w:pPr>
              <w:spacing w:after="40"/>
            </w:pPr>
            <w:r>
              <w:rPr>
                <w:sz w:val="19"/>
              </w:rPr>
              <w:t>The API-proxy bridge (</w:t>
            </w:r>
            <w:r>
              <w:rPr>
                <w:rFonts w:ascii="Consolas" w:hAnsi="Consolas"/>
                <w:color w:val="A31D1D"/>
                <w:sz w:val="19"/>
              </w:rPr>
              <w:t>lib/backend/*</w:t>
            </w:r>
            <w:r>
              <w:rPr>
                <w:sz w:val="19"/>
              </w:rPr>
              <w:t xml:space="preserve">), the </w:t>
            </w:r>
            <w:r>
              <w:rPr>
                <w:rFonts w:ascii="Consolas" w:hAnsi="Consolas"/>
                <w:color w:val="A31D1D"/>
                <w:sz w:val="19"/>
              </w:rPr>
              <w:t>{ok,data}</w:t>
            </w:r>
            <w:r>
              <w:rPr>
                <w:sz w:val="19"/>
              </w:rPr>
              <w:t xml:space="preserve"> envelope helpers (</w:t>
            </w:r>
            <w:r>
              <w:rPr>
                <w:rFonts w:ascii="Consolas" w:hAnsi="Consolas"/>
                <w:color w:val="A31D1D"/>
                <w:sz w:val="19"/>
              </w:rPr>
              <w:t>lib/api/*</w:t>
            </w:r>
            <w:r>
              <w:rPr>
                <w:sz w:val="19"/>
              </w:rPr>
              <w:t>), Zod validation schemas, utilities.</w:t>
            </w:r>
          </w:p>
        </w:tc>
      </w:tr>
      <w:tr w:rsidR="00F849A7" w14:paraId="33CD7870" w14:textId="77777777">
        <w:trPr>
          <w:jc w:val="center"/>
        </w:trPr>
        <w:tc>
          <w:tcPr>
            <w:tcW w:w="2880" w:type="dxa"/>
          </w:tcPr>
          <w:p w14:paraId="2F45012F" w14:textId="77777777" w:rsidR="00F849A7" w:rsidRDefault="00000000">
            <w:pPr>
              <w:spacing w:after="40"/>
            </w:pPr>
            <w:r>
              <w:rPr>
                <w:rFonts w:ascii="Consolas" w:hAnsi="Consolas"/>
                <w:color w:val="A31D1D"/>
                <w:sz w:val="19"/>
              </w:rPr>
              <w:t>types/</w:t>
            </w:r>
          </w:p>
        </w:tc>
        <w:tc>
          <w:tcPr>
            <w:tcW w:w="6624" w:type="dxa"/>
          </w:tcPr>
          <w:p w14:paraId="054B461D" w14:textId="77777777" w:rsidR="00F849A7" w:rsidRDefault="00000000">
            <w:pPr>
              <w:spacing w:after="40"/>
            </w:pPr>
            <w:r>
              <w:rPr>
                <w:sz w:val="19"/>
              </w:rPr>
              <w:t>Shared TypeScript types: both the legacy/Excel-era domain shapes and the raw .NET DTO mirrors.</w:t>
            </w:r>
          </w:p>
        </w:tc>
      </w:tr>
      <w:tr w:rsidR="00F849A7" w14:paraId="4FB96166" w14:textId="77777777">
        <w:trPr>
          <w:jc w:val="center"/>
        </w:trPr>
        <w:tc>
          <w:tcPr>
            <w:tcW w:w="2880" w:type="dxa"/>
          </w:tcPr>
          <w:p w14:paraId="6C92397A" w14:textId="77777777" w:rsidR="00F849A7" w:rsidRDefault="00000000">
            <w:pPr>
              <w:spacing w:after="40"/>
            </w:pPr>
            <w:r>
              <w:rPr>
                <w:rFonts w:ascii="Consolas" w:hAnsi="Consolas"/>
                <w:color w:val="A31D1D"/>
                <w:sz w:val="19"/>
              </w:rPr>
              <w:t>repositories/</w:t>
            </w:r>
          </w:p>
        </w:tc>
        <w:tc>
          <w:tcPr>
            <w:tcW w:w="6624" w:type="dxa"/>
          </w:tcPr>
          <w:p w14:paraId="40B3E087" w14:textId="77777777" w:rsidR="00F849A7" w:rsidRDefault="00000000">
            <w:pPr>
              <w:spacing w:after="40"/>
            </w:pPr>
            <w:r>
              <w:rPr>
                <w:sz w:val="19"/>
              </w:rPr>
              <w:t>A small local persistence layer (Netlify Blobs / filesystem) used only by the logs/settings/export-history features that predate the .NET backend.</w:t>
            </w:r>
          </w:p>
        </w:tc>
      </w:tr>
    </w:tbl>
    <w:p w14:paraId="15DA7567" w14:textId="77777777" w:rsidR="00F849A7" w:rsidRDefault="00F849A7">
      <w:pPr>
        <w:spacing w:after="80"/>
      </w:pPr>
    </w:p>
    <w:p w14:paraId="78D6A0BE" w14:textId="77777777" w:rsidR="00F849A7" w:rsidRDefault="00000000">
      <w:r>
        <w:br w:type="page"/>
      </w:r>
    </w:p>
    <w:p w14:paraId="5CE19F4B" w14:textId="77777777" w:rsidR="00F849A7" w:rsidRDefault="00000000">
      <w:pPr>
        <w:pStyle w:val="Heading1"/>
      </w:pPr>
      <w:bookmarkStart w:id="5" w:name="_Toc237698937"/>
      <w:r>
        <w:lastRenderedPageBreak/>
        <w:t>3. Technology Stack</w:t>
      </w:r>
      <w:bookmarkEnd w:id="5"/>
    </w:p>
    <w:p w14:paraId="56A8ED44" w14:textId="77777777" w:rsidR="00F849A7" w:rsidRDefault="00000000">
      <w:pPr>
        <w:pStyle w:val="Heading2"/>
      </w:pPr>
      <w:bookmarkStart w:id="6" w:name="_Toc237698938"/>
      <w:r>
        <w:t>Backend</w:t>
      </w:r>
      <w:bookmarkEnd w:id="6"/>
    </w:p>
    <w:tbl>
      <w:tblPr>
        <w:tblStyle w:val="TableGrid"/>
        <w:tblW w:w="0" w:type="auto"/>
        <w:jc w:val="center"/>
        <w:tblLook w:val="04A0" w:firstRow="1" w:lastRow="0" w:firstColumn="1" w:lastColumn="0" w:noHBand="0" w:noVBand="1"/>
      </w:tblPr>
      <w:tblGrid>
        <w:gridCol w:w="3082"/>
        <w:gridCol w:w="5774"/>
      </w:tblGrid>
      <w:tr w:rsidR="00F849A7" w14:paraId="064CE1F1" w14:textId="77777777">
        <w:trPr>
          <w:jc w:val="center"/>
        </w:trPr>
        <w:tc>
          <w:tcPr>
            <w:tcW w:w="3312" w:type="dxa"/>
            <w:shd w:val="clear" w:color="auto" w:fill="1F4E79"/>
          </w:tcPr>
          <w:p w14:paraId="29A32E8F" w14:textId="77777777" w:rsidR="00F849A7" w:rsidRDefault="00000000">
            <w:r>
              <w:rPr>
                <w:b/>
                <w:color w:val="FFFFFF"/>
                <w:sz w:val="20"/>
              </w:rPr>
              <w:t>Concern</w:t>
            </w:r>
          </w:p>
        </w:tc>
        <w:tc>
          <w:tcPr>
            <w:tcW w:w="6192" w:type="dxa"/>
            <w:shd w:val="clear" w:color="auto" w:fill="1F4E79"/>
          </w:tcPr>
          <w:p w14:paraId="743DEA27" w14:textId="77777777" w:rsidR="00F849A7" w:rsidRDefault="00000000">
            <w:r>
              <w:rPr>
                <w:b/>
                <w:color w:val="FFFFFF"/>
                <w:sz w:val="20"/>
              </w:rPr>
              <w:t>Technology</w:t>
            </w:r>
          </w:p>
        </w:tc>
      </w:tr>
      <w:tr w:rsidR="00F849A7" w14:paraId="3DB05BEF" w14:textId="77777777">
        <w:trPr>
          <w:jc w:val="center"/>
        </w:trPr>
        <w:tc>
          <w:tcPr>
            <w:tcW w:w="3312" w:type="dxa"/>
          </w:tcPr>
          <w:p w14:paraId="4E84931F" w14:textId="77777777" w:rsidR="00F849A7" w:rsidRDefault="00000000">
            <w:pPr>
              <w:spacing w:after="40"/>
            </w:pPr>
            <w:r>
              <w:rPr>
                <w:sz w:val="19"/>
              </w:rPr>
              <w:t>Runtime / framework</w:t>
            </w:r>
          </w:p>
        </w:tc>
        <w:tc>
          <w:tcPr>
            <w:tcW w:w="6192" w:type="dxa"/>
          </w:tcPr>
          <w:p w14:paraId="4F0CEB6C" w14:textId="77777777" w:rsidR="00F849A7" w:rsidRDefault="00000000">
            <w:pPr>
              <w:spacing w:after="40"/>
            </w:pPr>
            <w:r>
              <w:rPr>
                <w:sz w:val="19"/>
              </w:rPr>
              <w:t>.NET 8, ASP.NET Core Web API</w:t>
            </w:r>
          </w:p>
        </w:tc>
      </w:tr>
      <w:tr w:rsidR="00F849A7" w14:paraId="714C5B1F" w14:textId="77777777">
        <w:trPr>
          <w:jc w:val="center"/>
        </w:trPr>
        <w:tc>
          <w:tcPr>
            <w:tcW w:w="3312" w:type="dxa"/>
          </w:tcPr>
          <w:p w14:paraId="31C3C787" w14:textId="77777777" w:rsidR="00F849A7" w:rsidRDefault="00000000">
            <w:pPr>
              <w:spacing w:after="40"/>
            </w:pPr>
            <w:r>
              <w:rPr>
                <w:sz w:val="19"/>
              </w:rPr>
              <w:t>Database</w:t>
            </w:r>
          </w:p>
        </w:tc>
        <w:tc>
          <w:tcPr>
            <w:tcW w:w="6192" w:type="dxa"/>
          </w:tcPr>
          <w:p w14:paraId="3ECA4881" w14:textId="77777777" w:rsidR="00F849A7" w:rsidRDefault="00000000">
            <w:pPr>
              <w:spacing w:after="40"/>
            </w:pPr>
            <w:r>
              <w:rPr>
                <w:sz w:val="19"/>
              </w:rPr>
              <w:t>SQL Server, via EF Core 8 (code-first migrations)</w:t>
            </w:r>
          </w:p>
        </w:tc>
      </w:tr>
      <w:tr w:rsidR="00F849A7" w14:paraId="595CE8F3" w14:textId="77777777">
        <w:trPr>
          <w:jc w:val="center"/>
        </w:trPr>
        <w:tc>
          <w:tcPr>
            <w:tcW w:w="3312" w:type="dxa"/>
          </w:tcPr>
          <w:p w14:paraId="1950A16F" w14:textId="77777777" w:rsidR="00F849A7" w:rsidRDefault="00000000">
            <w:pPr>
              <w:spacing w:after="40"/>
            </w:pPr>
            <w:r>
              <w:rPr>
                <w:sz w:val="19"/>
              </w:rPr>
              <w:t>Identity &amp; auth</w:t>
            </w:r>
          </w:p>
        </w:tc>
        <w:tc>
          <w:tcPr>
            <w:tcW w:w="6192" w:type="dxa"/>
          </w:tcPr>
          <w:p w14:paraId="454DEBD3" w14:textId="77777777" w:rsidR="00F849A7" w:rsidRDefault="00000000">
            <w:pPr>
              <w:spacing w:after="40"/>
            </w:pPr>
            <w:r>
              <w:rPr>
                <w:sz w:val="19"/>
              </w:rPr>
              <w:t>ASP.NET Core Identity (</w:t>
            </w:r>
            <w:r>
              <w:rPr>
                <w:rFonts w:ascii="Consolas" w:hAnsi="Consolas"/>
                <w:color w:val="A31D1D"/>
                <w:sz w:val="19"/>
              </w:rPr>
              <w:t>IdentityUser&lt;Guid&gt;</w:t>
            </w:r>
            <w:r>
              <w:rPr>
                <w:sz w:val="19"/>
              </w:rPr>
              <w:t>) + hand-rolled JWT access/refresh tokens</w:t>
            </w:r>
          </w:p>
        </w:tc>
      </w:tr>
      <w:tr w:rsidR="00F849A7" w14:paraId="22A6E04F" w14:textId="77777777">
        <w:trPr>
          <w:jc w:val="center"/>
        </w:trPr>
        <w:tc>
          <w:tcPr>
            <w:tcW w:w="3312" w:type="dxa"/>
          </w:tcPr>
          <w:p w14:paraId="5C619050" w14:textId="77777777" w:rsidR="00F849A7" w:rsidRDefault="00000000">
            <w:pPr>
              <w:spacing w:after="40"/>
            </w:pPr>
            <w:r>
              <w:rPr>
                <w:sz w:val="19"/>
              </w:rPr>
              <w:t>Browser automation</w:t>
            </w:r>
          </w:p>
        </w:tc>
        <w:tc>
          <w:tcPr>
            <w:tcW w:w="6192" w:type="dxa"/>
          </w:tcPr>
          <w:p w14:paraId="25EA2554" w14:textId="77777777" w:rsidR="00F849A7" w:rsidRDefault="00000000">
            <w:pPr>
              <w:spacing w:after="40"/>
            </w:pPr>
            <w:r>
              <w:rPr>
                <w:sz w:val="19"/>
              </w:rPr>
              <w:t>Microsoft.Playwright (Chromium), driving Google Maps and LinkedIn</w:t>
            </w:r>
          </w:p>
        </w:tc>
      </w:tr>
      <w:tr w:rsidR="00F849A7" w14:paraId="3753579D" w14:textId="77777777">
        <w:trPr>
          <w:jc w:val="center"/>
        </w:trPr>
        <w:tc>
          <w:tcPr>
            <w:tcW w:w="3312" w:type="dxa"/>
          </w:tcPr>
          <w:p w14:paraId="76F7F38A" w14:textId="77777777" w:rsidR="00F849A7" w:rsidRDefault="00000000">
            <w:pPr>
              <w:spacing w:after="40"/>
            </w:pPr>
            <w:r>
              <w:rPr>
                <w:sz w:val="19"/>
              </w:rPr>
              <w:t>HTML parsing</w:t>
            </w:r>
          </w:p>
        </w:tc>
        <w:tc>
          <w:tcPr>
            <w:tcW w:w="6192" w:type="dxa"/>
          </w:tcPr>
          <w:p w14:paraId="2146E1DB" w14:textId="77777777" w:rsidR="00F849A7" w:rsidRDefault="00000000">
            <w:pPr>
              <w:spacing w:after="40"/>
            </w:pPr>
            <w:r>
              <w:rPr>
                <w:sz w:val="19"/>
              </w:rPr>
              <w:t>HtmlAgilityPack (website crawling/enrichment)</w:t>
            </w:r>
          </w:p>
        </w:tc>
      </w:tr>
      <w:tr w:rsidR="00F849A7" w14:paraId="05A9C82D" w14:textId="77777777">
        <w:trPr>
          <w:jc w:val="center"/>
        </w:trPr>
        <w:tc>
          <w:tcPr>
            <w:tcW w:w="3312" w:type="dxa"/>
          </w:tcPr>
          <w:p w14:paraId="1354FFB3" w14:textId="77777777" w:rsidR="00F849A7" w:rsidRDefault="00000000">
            <w:pPr>
              <w:spacing w:after="40"/>
            </w:pPr>
            <w:r>
              <w:rPr>
                <w:sz w:val="19"/>
              </w:rPr>
              <w:t>Email transport</w:t>
            </w:r>
          </w:p>
        </w:tc>
        <w:tc>
          <w:tcPr>
            <w:tcW w:w="6192" w:type="dxa"/>
          </w:tcPr>
          <w:p w14:paraId="3EE22B74" w14:textId="77777777" w:rsidR="00F849A7" w:rsidRDefault="00000000">
            <w:pPr>
              <w:spacing w:after="40"/>
            </w:pPr>
            <w:r>
              <w:rPr>
                <w:sz w:val="19"/>
              </w:rPr>
              <w:t>MailKit (SMTP, STARTTLS/implicit TLS)</w:t>
            </w:r>
          </w:p>
        </w:tc>
      </w:tr>
      <w:tr w:rsidR="00F849A7" w14:paraId="2AA0F79C" w14:textId="77777777">
        <w:trPr>
          <w:jc w:val="center"/>
        </w:trPr>
        <w:tc>
          <w:tcPr>
            <w:tcW w:w="3312" w:type="dxa"/>
          </w:tcPr>
          <w:p w14:paraId="5D712151" w14:textId="77777777" w:rsidR="00F849A7" w:rsidRDefault="00000000">
            <w:pPr>
              <w:spacing w:after="40"/>
            </w:pPr>
            <w:r>
              <w:rPr>
                <w:sz w:val="19"/>
              </w:rPr>
              <w:t>Phone parsing</w:t>
            </w:r>
          </w:p>
        </w:tc>
        <w:tc>
          <w:tcPr>
            <w:tcW w:w="6192" w:type="dxa"/>
          </w:tcPr>
          <w:p w14:paraId="5817F864" w14:textId="77777777" w:rsidR="00F849A7" w:rsidRDefault="00000000">
            <w:pPr>
              <w:spacing w:after="40"/>
            </w:pPr>
            <w:r>
              <w:rPr>
                <w:sz w:val="19"/>
              </w:rPr>
              <w:t>libphonenumber (WhatsApp-reachability classification)</w:t>
            </w:r>
          </w:p>
        </w:tc>
      </w:tr>
      <w:tr w:rsidR="00F849A7" w14:paraId="5663F410" w14:textId="77777777">
        <w:trPr>
          <w:jc w:val="center"/>
        </w:trPr>
        <w:tc>
          <w:tcPr>
            <w:tcW w:w="3312" w:type="dxa"/>
          </w:tcPr>
          <w:p w14:paraId="7C47E8FF" w14:textId="77777777" w:rsidR="00F849A7" w:rsidRDefault="00000000">
            <w:pPr>
              <w:spacing w:after="40"/>
            </w:pPr>
            <w:r>
              <w:rPr>
                <w:sz w:val="19"/>
              </w:rPr>
              <w:t>DNS</w:t>
            </w:r>
          </w:p>
        </w:tc>
        <w:tc>
          <w:tcPr>
            <w:tcW w:w="6192" w:type="dxa"/>
          </w:tcPr>
          <w:p w14:paraId="6DC269DB" w14:textId="77777777" w:rsidR="00F849A7" w:rsidRDefault="00000000">
            <w:pPr>
              <w:spacing w:after="40"/>
            </w:pPr>
            <w:r>
              <w:rPr>
                <w:sz w:val="19"/>
              </w:rPr>
              <w:t>DnsClient (MX-record email verification)</w:t>
            </w:r>
          </w:p>
        </w:tc>
      </w:tr>
      <w:tr w:rsidR="00F849A7" w14:paraId="1D2D8801" w14:textId="77777777">
        <w:trPr>
          <w:jc w:val="center"/>
        </w:trPr>
        <w:tc>
          <w:tcPr>
            <w:tcW w:w="3312" w:type="dxa"/>
          </w:tcPr>
          <w:p w14:paraId="5396ED3E" w14:textId="77777777" w:rsidR="00F849A7" w:rsidRDefault="00000000">
            <w:pPr>
              <w:spacing w:after="40"/>
            </w:pPr>
            <w:r>
              <w:rPr>
                <w:sz w:val="19"/>
              </w:rPr>
              <w:t>Logging</w:t>
            </w:r>
          </w:p>
        </w:tc>
        <w:tc>
          <w:tcPr>
            <w:tcW w:w="6192" w:type="dxa"/>
          </w:tcPr>
          <w:p w14:paraId="60183EC9" w14:textId="77777777" w:rsidR="00F849A7" w:rsidRDefault="00000000">
            <w:pPr>
              <w:spacing w:after="40"/>
            </w:pPr>
            <w:r>
              <w:rPr>
                <w:sz w:val="19"/>
              </w:rPr>
              <w:t>Serilog (console sink)</w:t>
            </w:r>
          </w:p>
        </w:tc>
      </w:tr>
      <w:tr w:rsidR="00F849A7" w14:paraId="64DECEB5" w14:textId="77777777">
        <w:trPr>
          <w:jc w:val="center"/>
        </w:trPr>
        <w:tc>
          <w:tcPr>
            <w:tcW w:w="3312" w:type="dxa"/>
          </w:tcPr>
          <w:p w14:paraId="76C73FD0" w14:textId="77777777" w:rsidR="00F849A7" w:rsidRDefault="00000000">
            <w:pPr>
              <w:spacing w:after="40"/>
            </w:pPr>
            <w:r>
              <w:rPr>
                <w:sz w:val="19"/>
              </w:rPr>
              <w:t>API docs</w:t>
            </w:r>
          </w:p>
        </w:tc>
        <w:tc>
          <w:tcPr>
            <w:tcW w:w="6192" w:type="dxa"/>
          </w:tcPr>
          <w:p w14:paraId="54E80A45" w14:textId="77777777" w:rsidR="00F849A7" w:rsidRDefault="00000000">
            <w:pPr>
              <w:spacing w:after="40"/>
            </w:pPr>
            <w:r>
              <w:rPr>
                <w:sz w:val="19"/>
              </w:rPr>
              <w:t>Swashbuckle (Swagger / OpenAPI), Basic-auth protected outside Development</w:t>
            </w:r>
          </w:p>
        </w:tc>
      </w:tr>
    </w:tbl>
    <w:p w14:paraId="52ACE732" w14:textId="77777777" w:rsidR="00F849A7" w:rsidRDefault="00F849A7">
      <w:pPr>
        <w:spacing w:after="80"/>
      </w:pPr>
    </w:p>
    <w:p w14:paraId="4E2E4327" w14:textId="77777777" w:rsidR="00F849A7" w:rsidRDefault="00000000">
      <w:pPr>
        <w:pStyle w:val="Heading2"/>
      </w:pPr>
      <w:bookmarkStart w:id="7" w:name="_Toc237698939"/>
      <w:r>
        <w:t>Frontend</w:t>
      </w:r>
      <w:bookmarkEnd w:id="7"/>
    </w:p>
    <w:tbl>
      <w:tblPr>
        <w:tblStyle w:val="TableGrid"/>
        <w:tblW w:w="0" w:type="auto"/>
        <w:jc w:val="center"/>
        <w:tblLook w:val="04A0" w:firstRow="1" w:lastRow="0" w:firstColumn="1" w:lastColumn="0" w:noHBand="0" w:noVBand="1"/>
      </w:tblPr>
      <w:tblGrid>
        <w:gridCol w:w="3497"/>
        <w:gridCol w:w="5359"/>
      </w:tblGrid>
      <w:tr w:rsidR="00F849A7" w14:paraId="4DD8F306" w14:textId="77777777">
        <w:trPr>
          <w:jc w:val="center"/>
        </w:trPr>
        <w:tc>
          <w:tcPr>
            <w:tcW w:w="3744" w:type="dxa"/>
            <w:shd w:val="clear" w:color="auto" w:fill="1F4E79"/>
          </w:tcPr>
          <w:p w14:paraId="5FD30EC6" w14:textId="77777777" w:rsidR="00F849A7" w:rsidRDefault="00000000">
            <w:r>
              <w:rPr>
                <w:b/>
                <w:color w:val="FFFFFF"/>
                <w:sz w:val="20"/>
              </w:rPr>
              <w:t>Concern</w:t>
            </w:r>
          </w:p>
        </w:tc>
        <w:tc>
          <w:tcPr>
            <w:tcW w:w="5760" w:type="dxa"/>
            <w:shd w:val="clear" w:color="auto" w:fill="1F4E79"/>
          </w:tcPr>
          <w:p w14:paraId="3EEAB971" w14:textId="77777777" w:rsidR="00F849A7" w:rsidRDefault="00000000">
            <w:r>
              <w:rPr>
                <w:b/>
                <w:color w:val="FFFFFF"/>
                <w:sz w:val="20"/>
              </w:rPr>
              <w:t>Technology</w:t>
            </w:r>
          </w:p>
        </w:tc>
      </w:tr>
      <w:tr w:rsidR="00F849A7" w14:paraId="7676E3A6" w14:textId="77777777">
        <w:trPr>
          <w:jc w:val="center"/>
        </w:trPr>
        <w:tc>
          <w:tcPr>
            <w:tcW w:w="3744" w:type="dxa"/>
          </w:tcPr>
          <w:p w14:paraId="16F01841" w14:textId="77777777" w:rsidR="00F849A7" w:rsidRDefault="00000000">
            <w:pPr>
              <w:spacing w:after="40"/>
            </w:pPr>
            <w:r>
              <w:rPr>
                <w:sz w:val="19"/>
              </w:rPr>
              <w:t>Framework</w:t>
            </w:r>
          </w:p>
        </w:tc>
        <w:tc>
          <w:tcPr>
            <w:tcW w:w="5760" w:type="dxa"/>
          </w:tcPr>
          <w:p w14:paraId="13DF3EBF" w14:textId="77777777" w:rsidR="00F849A7" w:rsidRDefault="00000000">
            <w:pPr>
              <w:spacing w:after="40"/>
            </w:pPr>
            <w:r>
              <w:rPr>
                <w:sz w:val="19"/>
              </w:rPr>
              <w:t>Next.js 16 (App Router), React 19, TypeScript</w:t>
            </w:r>
          </w:p>
        </w:tc>
      </w:tr>
      <w:tr w:rsidR="00F849A7" w14:paraId="7505FCDA" w14:textId="77777777">
        <w:trPr>
          <w:jc w:val="center"/>
        </w:trPr>
        <w:tc>
          <w:tcPr>
            <w:tcW w:w="3744" w:type="dxa"/>
          </w:tcPr>
          <w:p w14:paraId="4A085555" w14:textId="77777777" w:rsidR="00F849A7" w:rsidRDefault="00000000">
            <w:pPr>
              <w:spacing w:after="40"/>
            </w:pPr>
            <w:r>
              <w:rPr>
                <w:sz w:val="19"/>
              </w:rPr>
              <w:t>Server state</w:t>
            </w:r>
          </w:p>
        </w:tc>
        <w:tc>
          <w:tcPr>
            <w:tcW w:w="5760" w:type="dxa"/>
          </w:tcPr>
          <w:p w14:paraId="3CBE8BCD" w14:textId="77777777" w:rsidR="00F849A7" w:rsidRDefault="00000000">
            <w:pPr>
              <w:spacing w:after="40"/>
            </w:pPr>
            <w:r>
              <w:rPr>
                <w:sz w:val="19"/>
              </w:rPr>
              <w:t>@tanstack/react-query</w:t>
            </w:r>
          </w:p>
        </w:tc>
      </w:tr>
      <w:tr w:rsidR="00F849A7" w14:paraId="5D636AAE" w14:textId="77777777">
        <w:trPr>
          <w:jc w:val="center"/>
        </w:trPr>
        <w:tc>
          <w:tcPr>
            <w:tcW w:w="3744" w:type="dxa"/>
          </w:tcPr>
          <w:p w14:paraId="01C23F0B" w14:textId="77777777" w:rsidR="00F849A7" w:rsidRDefault="00000000">
            <w:pPr>
              <w:spacing w:after="40"/>
            </w:pPr>
            <w:r>
              <w:rPr>
                <w:sz w:val="19"/>
              </w:rPr>
              <w:t>Forms &amp; validation</w:t>
            </w:r>
          </w:p>
        </w:tc>
        <w:tc>
          <w:tcPr>
            <w:tcW w:w="5760" w:type="dxa"/>
          </w:tcPr>
          <w:p w14:paraId="13F9489D" w14:textId="77777777" w:rsidR="00F849A7" w:rsidRDefault="00000000">
            <w:pPr>
              <w:spacing w:after="40"/>
            </w:pPr>
            <w:r>
              <w:rPr>
                <w:sz w:val="19"/>
              </w:rPr>
              <w:t>react-hook-form + Zod</w:t>
            </w:r>
          </w:p>
        </w:tc>
      </w:tr>
      <w:tr w:rsidR="00F849A7" w14:paraId="49FCA2B2" w14:textId="77777777">
        <w:trPr>
          <w:jc w:val="center"/>
        </w:trPr>
        <w:tc>
          <w:tcPr>
            <w:tcW w:w="3744" w:type="dxa"/>
          </w:tcPr>
          <w:p w14:paraId="4A00762B" w14:textId="77777777" w:rsidR="00F849A7" w:rsidRDefault="00000000">
            <w:pPr>
              <w:spacing w:after="40"/>
            </w:pPr>
            <w:r>
              <w:rPr>
                <w:sz w:val="19"/>
              </w:rPr>
              <w:t>Styling</w:t>
            </w:r>
          </w:p>
        </w:tc>
        <w:tc>
          <w:tcPr>
            <w:tcW w:w="5760" w:type="dxa"/>
          </w:tcPr>
          <w:p w14:paraId="0EC22B1D" w14:textId="77777777" w:rsidR="00F849A7" w:rsidRDefault="00000000">
            <w:pPr>
              <w:spacing w:after="40"/>
            </w:pPr>
            <w:r>
              <w:rPr>
                <w:sz w:val="19"/>
              </w:rPr>
              <w:t>Tailwind CSS v4 (CSS-native @theme, no tailwind.config.ts)</w:t>
            </w:r>
          </w:p>
        </w:tc>
      </w:tr>
      <w:tr w:rsidR="00F849A7" w14:paraId="5719244D" w14:textId="77777777">
        <w:trPr>
          <w:jc w:val="center"/>
        </w:trPr>
        <w:tc>
          <w:tcPr>
            <w:tcW w:w="3744" w:type="dxa"/>
          </w:tcPr>
          <w:p w14:paraId="7BFA521D" w14:textId="77777777" w:rsidR="00F849A7" w:rsidRDefault="00000000">
            <w:pPr>
              <w:spacing w:after="40"/>
            </w:pPr>
            <w:r>
              <w:rPr>
                <w:sz w:val="19"/>
              </w:rPr>
              <w:t>UI primitives</w:t>
            </w:r>
          </w:p>
        </w:tc>
        <w:tc>
          <w:tcPr>
            <w:tcW w:w="5760" w:type="dxa"/>
          </w:tcPr>
          <w:p w14:paraId="4D2D1F5D" w14:textId="77777777" w:rsidR="00F849A7" w:rsidRDefault="00000000">
            <w:pPr>
              <w:spacing w:after="40"/>
            </w:pPr>
            <w:r>
              <w:rPr>
                <w:sz w:val="19"/>
              </w:rPr>
              <w:t>Radix UI (dialog, dropdown, select, checkbox, switch, popover, progress) wrapped with project styling</w:t>
            </w:r>
          </w:p>
        </w:tc>
      </w:tr>
      <w:tr w:rsidR="00F849A7" w14:paraId="159A7AE1" w14:textId="77777777">
        <w:trPr>
          <w:jc w:val="center"/>
        </w:trPr>
        <w:tc>
          <w:tcPr>
            <w:tcW w:w="3744" w:type="dxa"/>
          </w:tcPr>
          <w:p w14:paraId="7A927EED" w14:textId="77777777" w:rsidR="00F849A7" w:rsidRDefault="00000000">
            <w:pPr>
              <w:spacing w:after="40"/>
            </w:pPr>
            <w:r>
              <w:rPr>
                <w:sz w:val="19"/>
              </w:rPr>
              <w:t>Variant styling</w:t>
            </w:r>
          </w:p>
        </w:tc>
        <w:tc>
          <w:tcPr>
            <w:tcW w:w="5760" w:type="dxa"/>
          </w:tcPr>
          <w:p w14:paraId="611C4BF2" w14:textId="77777777" w:rsidR="00F849A7" w:rsidRDefault="00000000">
            <w:pPr>
              <w:spacing w:after="40"/>
            </w:pPr>
            <w:r>
              <w:rPr>
                <w:sz w:val="19"/>
              </w:rPr>
              <w:t xml:space="preserve">class-variance-authority (cva) + tailwind-merge/clsx via a </w:t>
            </w:r>
            <w:r>
              <w:rPr>
                <w:rFonts w:ascii="Consolas" w:hAnsi="Consolas"/>
                <w:color w:val="A31D1D"/>
                <w:sz w:val="19"/>
              </w:rPr>
              <w:t>cn()</w:t>
            </w:r>
            <w:r>
              <w:rPr>
                <w:sz w:val="19"/>
              </w:rPr>
              <w:t xml:space="preserve"> helper</w:t>
            </w:r>
          </w:p>
        </w:tc>
      </w:tr>
      <w:tr w:rsidR="00F849A7" w14:paraId="0790C4E3" w14:textId="77777777">
        <w:trPr>
          <w:jc w:val="center"/>
        </w:trPr>
        <w:tc>
          <w:tcPr>
            <w:tcW w:w="3744" w:type="dxa"/>
          </w:tcPr>
          <w:p w14:paraId="6268B5CB" w14:textId="77777777" w:rsidR="00F849A7" w:rsidRDefault="00000000">
            <w:pPr>
              <w:spacing w:after="40"/>
            </w:pPr>
            <w:r>
              <w:rPr>
                <w:sz w:val="19"/>
              </w:rPr>
              <w:t>Theming</w:t>
            </w:r>
          </w:p>
        </w:tc>
        <w:tc>
          <w:tcPr>
            <w:tcW w:w="5760" w:type="dxa"/>
          </w:tcPr>
          <w:p w14:paraId="66132574" w14:textId="77777777" w:rsidR="00F849A7" w:rsidRDefault="00000000">
            <w:pPr>
              <w:spacing w:after="40"/>
            </w:pPr>
            <w:r>
              <w:rPr>
                <w:sz w:val="19"/>
              </w:rPr>
              <w:t>next-themes (light / dark / system, class-based)</w:t>
            </w:r>
          </w:p>
        </w:tc>
      </w:tr>
      <w:tr w:rsidR="00F849A7" w14:paraId="761DA52F" w14:textId="77777777">
        <w:trPr>
          <w:jc w:val="center"/>
        </w:trPr>
        <w:tc>
          <w:tcPr>
            <w:tcW w:w="3744" w:type="dxa"/>
          </w:tcPr>
          <w:p w14:paraId="57DDE199" w14:textId="77777777" w:rsidR="00F849A7" w:rsidRDefault="00000000">
            <w:pPr>
              <w:spacing w:after="40"/>
            </w:pPr>
            <w:r>
              <w:rPr>
                <w:sz w:val="19"/>
              </w:rPr>
              <w:t>Toasts</w:t>
            </w:r>
          </w:p>
        </w:tc>
        <w:tc>
          <w:tcPr>
            <w:tcW w:w="5760" w:type="dxa"/>
          </w:tcPr>
          <w:p w14:paraId="7624A011" w14:textId="77777777" w:rsidR="00F849A7" w:rsidRDefault="00000000">
            <w:pPr>
              <w:spacing w:after="40"/>
            </w:pPr>
            <w:r>
              <w:rPr>
                <w:sz w:val="19"/>
              </w:rPr>
              <w:t>Sonner</w:t>
            </w:r>
          </w:p>
        </w:tc>
      </w:tr>
      <w:tr w:rsidR="00F849A7" w14:paraId="250B97CB" w14:textId="77777777">
        <w:trPr>
          <w:jc w:val="center"/>
        </w:trPr>
        <w:tc>
          <w:tcPr>
            <w:tcW w:w="3744" w:type="dxa"/>
          </w:tcPr>
          <w:p w14:paraId="6A56E366" w14:textId="77777777" w:rsidR="00F849A7" w:rsidRDefault="00000000">
            <w:pPr>
              <w:spacing w:after="40"/>
            </w:pPr>
            <w:r>
              <w:rPr>
                <w:sz w:val="19"/>
              </w:rPr>
              <w:t>Command palette / combobox</w:t>
            </w:r>
          </w:p>
        </w:tc>
        <w:tc>
          <w:tcPr>
            <w:tcW w:w="5760" w:type="dxa"/>
          </w:tcPr>
          <w:p w14:paraId="225EAC7A" w14:textId="77777777" w:rsidR="00F849A7" w:rsidRDefault="00000000">
            <w:pPr>
              <w:spacing w:after="40"/>
            </w:pPr>
            <w:r>
              <w:rPr>
                <w:sz w:val="19"/>
              </w:rPr>
              <w:t>cmdk</w:t>
            </w:r>
          </w:p>
        </w:tc>
      </w:tr>
      <w:tr w:rsidR="00F849A7" w14:paraId="526BB92A" w14:textId="77777777">
        <w:trPr>
          <w:jc w:val="center"/>
        </w:trPr>
        <w:tc>
          <w:tcPr>
            <w:tcW w:w="3744" w:type="dxa"/>
          </w:tcPr>
          <w:p w14:paraId="48CB078F" w14:textId="77777777" w:rsidR="00F849A7" w:rsidRDefault="00000000">
            <w:pPr>
              <w:spacing w:after="40"/>
            </w:pPr>
            <w:r>
              <w:rPr>
                <w:sz w:val="19"/>
              </w:rPr>
              <w:t>Spreadsheet export</w:t>
            </w:r>
          </w:p>
        </w:tc>
        <w:tc>
          <w:tcPr>
            <w:tcW w:w="5760" w:type="dxa"/>
          </w:tcPr>
          <w:p w14:paraId="2FEDD75C" w14:textId="77777777" w:rsidR="00F849A7" w:rsidRDefault="00000000">
            <w:pPr>
              <w:spacing w:after="40"/>
            </w:pPr>
            <w:r>
              <w:rPr>
                <w:sz w:val="19"/>
              </w:rPr>
              <w:t>ExcelJS (XLSX), hand-built CSV writer</w:t>
            </w:r>
          </w:p>
        </w:tc>
      </w:tr>
      <w:tr w:rsidR="00F849A7" w14:paraId="33DFFD1F" w14:textId="77777777">
        <w:trPr>
          <w:jc w:val="center"/>
        </w:trPr>
        <w:tc>
          <w:tcPr>
            <w:tcW w:w="3744" w:type="dxa"/>
          </w:tcPr>
          <w:p w14:paraId="09AB6ACF" w14:textId="77777777" w:rsidR="00F849A7" w:rsidRDefault="00000000">
            <w:pPr>
              <w:spacing w:after="40"/>
            </w:pPr>
            <w:r>
              <w:rPr>
                <w:sz w:val="19"/>
              </w:rPr>
              <w:t>Local persistence (legacy features)</w:t>
            </w:r>
          </w:p>
        </w:tc>
        <w:tc>
          <w:tcPr>
            <w:tcW w:w="5760" w:type="dxa"/>
          </w:tcPr>
          <w:p w14:paraId="102D45EB" w14:textId="77777777" w:rsidR="00F849A7" w:rsidRDefault="00000000">
            <w:pPr>
              <w:spacing w:after="40"/>
            </w:pPr>
            <w:r>
              <w:rPr>
                <w:sz w:val="19"/>
              </w:rPr>
              <w:t>Netlify Blobs in production, filesystem in local dev</w:t>
            </w:r>
          </w:p>
        </w:tc>
      </w:tr>
    </w:tbl>
    <w:p w14:paraId="32FE634E" w14:textId="77777777" w:rsidR="00F849A7" w:rsidRDefault="00F849A7">
      <w:pPr>
        <w:spacing w:after="80"/>
      </w:pPr>
    </w:p>
    <w:p w14:paraId="64348764" w14:textId="77777777" w:rsidR="00F849A7" w:rsidRDefault="00000000">
      <w:r>
        <w:br w:type="page"/>
      </w:r>
    </w:p>
    <w:p w14:paraId="4E3B0249" w14:textId="77777777" w:rsidR="00F849A7" w:rsidRDefault="00000000">
      <w:pPr>
        <w:pStyle w:val="Heading1"/>
      </w:pPr>
      <w:bookmarkStart w:id="8" w:name="_Toc237698940"/>
      <w:r>
        <w:lastRenderedPageBreak/>
        <w:t>4. Backend: Solution Structure</w:t>
      </w:r>
      <w:bookmarkEnd w:id="8"/>
    </w:p>
    <w:p w14:paraId="48D38721" w14:textId="77777777" w:rsidR="00F849A7" w:rsidRDefault="00000000">
      <w:r>
        <w:t>The backend is four .csproj projects, referenced strictly in one direction, with no cycles:</w:t>
      </w:r>
    </w:p>
    <w:p w14:paraId="75F3EA4E" w14:textId="77777777" w:rsidR="00F849A7" w:rsidRDefault="00000000">
      <w:pPr>
        <w:shd w:val="clear" w:color="auto" w:fill="F2F2F2"/>
        <w:spacing w:after="200"/>
        <w:ind w:left="360"/>
      </w:pPr>
      <w:r>
        <w:rPr>
          <w:rFonts w:ascii="Consolas" w:hAnsi="Consolas"/>
          <w:sz w:val="18"/>
        </w:rPr>
        <w:t>LeadMine.Domain  &lt;--  LeadMine.Application  &lt;--  LeadMine.Infrastructure  &lt;--  LeadMine.Api</w:t>
      </w:r>
    </w:p>
    <w:p w14:paraId="2970B311" w14:textId="77777777" w:rsidR="00F849A7" w:rsidRDefault="00000000">
      <w:r>
        <w:t xml:space="preserve">This is Clean/Onion Architecture: </w:t>
      </w:r>
      <w:r>
        <w:rPr>
          <w:rFonts w:ascii="Consolas" w:hAnsi="Consolas"/>
          <w:color w:val="A31D1D"/>
          <w:sz w:val="19"/>
        </w:rPr>
        <w:t>Domain</w:t>
      </w:r>
      <w:r>
        <w:t xml:space="preserve"> has no outward dependencies at all; </w:t>
      </w:r>
      <w:r>
        <w:rPr>
          <w:rFonts w:ascii="Consolas" w:hAnsi="Consolas"/>
          <w:color w:val="A31D1D"/>
          <w:sz w:val="19"/>
        </w:rPr>
        <w:t>Application</w:t>
      </w:r>
      <w:r>
        <w:t xml:space="preserve"> defines the abstractions (interfaces, DTOs) that </w:t>
      </w:r>
      <w:r>
        <w:rPr>
          <w:rFonts w:ascii="Consolas" w:hAnsi="Consolas"/>
          <w:color w:val="A31D1D"/>
          <w:sz w:val="19"/>
        </w:rPr>
        <w:t>Infrastructure</w:t>
      </w:r>
      <w:r>
        <w:t xml:space="preserve"> fulfills; </w:t>
      </w:r>
      <w:r>
        <w:rPr>
          <w:rFonts w:ascii="Consolas" w:hAnsi="Consolas"/>
          <w:color w:val="A31D1D"/>
          <w:sz w:val="19"/>
        </w:rPr>
        <w:t>Api</w:t>
      </w:r>
      <w:r>
        <w:t xml:space="preserve"> is the thin outermost HTTP shell that wires everything together.</w:t>
      </w:r>
    </w:p>
    <w:p w14:paraId="6392490C" w14:textId="77777777" w:rsidR="00F849A7" w:rsidRDefault="00000000">
      <w:pPr>
        <w:pStyle w:val="Heading2"/>
      </w:pPr>
      <w:bookmarkStart w:id="9" w:name="_Toc237698941"/>
      <w:r>
        <w:t>LeadMine.Domain</w:t>
      </w:r>
      <w:bookmarkEnd w:id="9"/>
    </w:p>
    <w:p w14:paraId="7E094233" w14:textId="77777777" w:rsidR="00F849A7" w:rsidRDefault="00000000">
      <w:r>
        <w:t xml:space="preserve">No project references (only </w:t>
      </w:r>
      <w:r>
        <w:rPr>
          <w:rFonts w:ascii="Consolas" w:hAnsi="Consolas"/>
          <w:color w:val="A31D1D"/>
          <w:sz w:val="19"/>
        </w:rPr>
        <w:t>Microsoft.Extensions.Identity.Stores</w:t>
      </w:r>
      <w:r>
        <w:t xml:space="preserve"> for </w:t>
      </w:r>
      <w:r>
        <w:rPr>
          <w:rFonts w:ascii="Consolas" w:hAnsi="Consolas"/>
          <w:color w:val="A31D1D"/>
          <w:sz w:val="19"/>
        </w:rPr>
        <w:t>IdentityUser&lt;Guid&gt;</w:t>
      </w:r>
      <w:r>
        <w:t>/</w:t>
      </w:r>
      <w:r>
        <w:rPr>
          <w:rFonts w:ascii="Consolas" w:hAnsi="Consolas"/>
          <w:color w:val="A31D1D"/>
          <w:sz w:val="19"/>
        </w:rPr>
        <w:t>IdentityRole&lt;Guid&gt;</w:t>
      </w:r>
      <w:r>
        <w:t xml:space="preserve"> base types). Pure entities, enums, and Identity model classes.</w:t>
      </w:r>
    </w:p>
    <w:p w14:paraId="443D8D7F" w14:textId="77777777" w:rsidR="00F849A7" w:rsidRDefault="00000000">
      <w:pPr>
        <w:pStyle w:val="ListBullet"/>
        <w:spacing w:after="60"/>
      </w:pPr>
      <w:r>
        <w:rPr>
          <w:rFonts w:ascii="Consolas" w:hAnsi="Consolas"/>
          <w:color w:val="A31D1D"/>
          <w:sz w:val="19"/>
        </w:rPr>
        <w:t>Common/</w:t>
      </w:r>
      <w:r>
        <w:t xml:space="preserve"> — base types, notably </w:t>
      </w:r>
      <w:r>
        <w:rPr>
          <w:rFonts w:ascii="Consolas" w:hAnsi="Consolas"/>
          <w:color w:val="A31D1D"/>
          <w:sz w:val="19"/>
        </w:rPr>
        <w:t>AuditableEntity</w:t>
      </w:r>
      <w:r>
        <w:t>.</w:t>
      </w:r>
    </w:p>
    <w:p w14:paraId="086A1B6E" w14:textId="77777777" w:rsidR="00F849A7" w:rsidRDefault="00000000">
      <w:pPr>
        <w:pStyle w:val="ListBullet"/>
        <w:spacing w:after="60"/>
      </w:pPr>
      <w:r>
        <w:rPr>
          <w:rFonts w:ascii="Consolas" w:hAnsi="Consolas"/>
          <w:color w:val="A31D1D"/>
          <w:sz w:val="19"/>
        </w:rPr>
        <w:t>Entities/</w:t>
      </w:r>
      <w:r>
        <w:t xml:space="preserve"> — every domain entity (see §5).</w:t>
      </w:r>
    </w:p>
    <w:p w14:paraId="69AAF9B7" w14:textId="77777777" w:rsidR="00F849A7" w:rsidRDefault="00000000">
      <w:pPr>
        <w:pStyle w:val="ListBullet"/>
        <w:spacing w:after="60"/>
      </w:pPr>
      <w:r>
        <w:rPr>
          <w:rFonts w:ascii="Consolas" w:hAnsi="Consolas"/>
          <w:color w:val="A31D1D"/>
          <w:sz w:val="19"/>
        </w:rPr>
        <w:t>Enums/</w:t>
      </w:r>
      <w:r>
        <w:t xml:space="preserve"> — every domain enum (see §5).</w:t>
      </w:r>
    </w:p>
    <w:p w14:paraId="5F3AC881" w14:textId="77777777" w:rsidR="00F849A7" w:rsidRDefault="00000000">
      <w:pPr>
        <w:pStyle w:val="ListBullet"/>
        <w:spacing w:after="60"/>
      </w:pPr>
      <w:r>
        <w:rPr>
          <w:rFonts w:ascii="Consolas" w:hAnsi="Consolas"/>
          <w:color w:val="A31D1D"/>
          <w:sz w:val="19"/>
        </w:rPr>
        <w:t>Identity/</w:t>
      </w:r>
      <w:r>
        <w:t xml:space="preserve"> — </w:t>
      </w:r>
      <w:r>
        <w:rPr>
          <w:rFonts w:ascii="Consolas" w:hAnsi="Consolas"/>
          <w:color w:val="A31D1D"/>
          <w:sz w:val="19"/>
        </w:rPr>
        <w:t>ApplicationUser</w:t>
      </w:r>
      <w:r>
        <w:t xml:space="preserve">, </w:t>
      </w:r>
      <w:r>
        <w:rPr>
          <w:rFonts w:ascii="Consolas" w:hAnsi="Consolas"/>
          <w:color w:val="A31D1D"/>
          <w:sz w:val="19"/>
        </w:rPr>
        <w:t>ApplicationRole</w:t>
      </w:r>
      <w:r>
        <w:t>, and the permission/role join entities.</w:t>
      </w:r>
    </w:p>
    <w:p w14:paraId="6D2AF3B2" w14:textId="77777777" w:rsidR="00F849A7" w:rsidRDefault="00000000">
      <w:pPr>
        <w:pStyle w:val="Heading2"/>
      </w:pPr>
      <w:bookmarkStart w:id="10" w:name="_Toc237698942"/>
      <w:r>
        <w:t>LeadMine.Application</w:t>
      </w:r>
      <w:bookmarkEnd w:id="10"/>
    </w:p>
    <w:p w14:paraId="23D3F704" w14:textId="77777777" w:rsidR="00F849A7" w:rsidRDefault="00000000">
      <w:r>
        <w:t xml:space="preserve">References only </w:t>
      </w:r>
      <w:r>
        <w:rPr>
          <w:rFonts w:ascii="Consolas" w:hAnsi="Consolas"/>
          <w:color w:val="A31D1D"/>
          <w:sz w:val="19"/>
        </w:rPr>
        <w:t>Domain</w:t>
      </w:r>
      <w:r>
        <w:t xml:space="preserve">. Defines the service contracts every controller depends on, without knowing how they are implemented. No EF Core, no ASP.NET Core, no concrete implementations — this is the seam </w:t>
      </w:r>
      <w:r>
        <w:rPr>
          <w:rFonts w:ascii="Consolas" w:hAnsi="Consolas"/>
          <w:color w:val="A31D1D"/>
          <w:sz w:val="19"/>
        </w:rPr>
        <w:t>Infrastructure</w:t>
      </w:r>
      <w:r>
        <w:t xml:space="preserve"> implements against.</w:t>
      </w:r>
    </w:p>
    <w:p w14:paraId="15B817F7" w14:textId="77777777" w:rsidR="00F849A7" w:rsidRDefault="00000000">
      <w:pPr>
        <w:pStyle w:val="ListBullet"/>
        <w:spacing w:after="60"/>
      </w:pPr>
      <w:r>
        <w:rPr>
          <w:rFonts w:ascii="Consolas" w:hAnsi="Consolas"/>
          <w:color w:val="A31D1D"/>
          <w:sz w:val="19"/>
        </w:rPr>
        <w:t>Authorization/Permissions.cs</w:t>
      </w:r>
      <w:r>
        <w:t xml:space="preserve"> — the single source of truth for every permission name in the system.</w:t>
      </w:r>
    </w:p>
    <w:p w14:paraId="527C2B75" w14:textId="77777777" w:rsidR="00F849A7" w:rsidRDefault="00000000">
      <w:pPr>
        <w:pStyle w:val="ListBullet"/>
        <w:spacing w:after="60"/>
      </w:pPr>
      <w:r>
        <w:rPr>
          <w:rFonts w:ascii="Consolas" w:hAnsi="Consolas"/>
          <w:color w:val="A31D1D"/>
          <w:sz w:val="19"/>
        </w:rPr>
        <w:t>Common/Results.cs</w:t>
      </w:r>
      <w:r>
        <w:t xml:space="preserve"> — the </w:t>
      </w:r>
      <w:r>
        <w:rPr>
          <w:rFonts w:ascii="Consolas" w:hAnsi="Consolas"/>
          <w:color w:val="A31D1D"/>
          <w:sz w:val="19"/>
        </w:rPr>
        <w:t>Result</w:t>
      </w:r>
      <w:r>
        <w:t>/</w:t>
      </w:r>
      <w:r>
        <w:rPr>
          <w:rFonts w:ascii="Consolas" w:hAnsi="Consolas"/>
          <w:color w:val="A31D1D"/>
          <w:sz w:val="19"/>
        </w:rPr>
        <w:t>Result&lt;T&gt;</w:t>
      </w:r>
      <w:r>
        <w:t xml:space="preserve"> pattern controllers translate into HTTP responses.</w:t>
      </w:r>
    </w:p>
    <w:p w14:paraId="009C0159" w14:textId="77777777" w:rsidR="00F849A7" w:rsidRDefault="00000000">
      <w:pPr>
        <w:pStyle w:val="ListBullet"/>
        <w:spacing w:after="60"/>
      </w:pPr>
      <w:r>
        <w:rPr>
          <w:rFonts w:ascii="Consolas" w:hAnsi="Consolas"/>
          <w:color w:val="A31D1D"/>
          <w:sz w:val="19"/>
        </w:rPr>
        <w:t>DTOs/</w:t>
      </w:r>
      <w:r>
        <w:t xml:space="preserve"> — request/response shapes exposed by controllers.</w:t>
      </w:r>
    </w:p>
    <w:p w14:paraId="7BEC5EA3" w14:textId="77777777" w:rsidR="00F849A7" w:rsidRDefault="00000000">
      <w:pPr>
        <w:pStyle w:val="ListBullet"/>
        <w:spacing w:after="60"/>
      </w:pPr>
      <w:r>
        <w:rPr>
          <w:rFonts w:ascii="Consolas" w:hAnsi="Consolas"/>
          <w:color w:val="A31D1D"/>
          <w:sz w:val="19"/>
        </w:rPr>
        <w:t>Interfaces/Contracts.cs</w:t>
      </w:r>
      <w:r>
        <w:t xml:space="preserve"> — every service interface (</w:t>
      </w:r>
      <w:r>
        <w:rPr>
          <w:rFonts w:ascii="Consolas" w:hAnsi="Consolas"/>
          <w:color w:val="A31D1D"/>
          <w:sz w:val="19"/>
        </w:rPr>
        <w:t>ISearchJobService</w:t>
      </w:r>
      <w:r>
        <w:t xml:space="preserve">, </w:t>
      </w:r>
      <w:r>
        <w:rPr>
          <w:rFonts w:ascii="Consolas" w:hAnsi="Consolas"/>
          <w:color w:val="A31D1D"/>
          <w:sz w:val="19"/>
        </w:rPr>
        <w:t>IBusinessService</w:t>
      </w:r>
      <w:r>
        <w:t xml:space="preserve">, </w:t>
      </w:r>
      <w:r>
        <w:rPr>
          <w:rFonts w:ascii="Consolas" w:hAnsi="Consolas"/>
          <w:color w:val="A31D1D"/>
          <w:sz w:val="19"/>
        </w:rPr>
        <w:t>IEmailService</w:t>
      </w:r>
      <w:r>
        <w:t>, etc.) in one file.</w:t>
      </w:r>
    </w:p>
    <w:p w14:paraId="35F792F8" w14:textId="77777777" w:rsidR="00F849A7" w:rsidRDefault="00000000">
      <w:pPr>
        <w:pStyle w:val="ListBullet"/>
        <w:spacing w:after="60"/>
      </w:pPr>
      <w:r>
        <w:rPr>
          <w:rFonts w:ascii="Consolas" w:hAnsi="Consolas"/>
          <w:color w:val="A31D1D"/>
          <w:sz w:val="19"/>
        </w:rPr>
        <w:t>Validation/</w:t>
      </w:r>
      <w:r>
        <w:t xml:space="preserve"> — shared validation attributes.</w:t>
      </w:r>
    </w:p>
    <w:p w14:paraId="75CE0DEE" w14:textId="77777777" w:rsidR="00F849A7" w:rsidRDefault="00000000">
      <w:pPr>
        <w:pStyle w:val="Heading2"/>
      </w:pPr>
      <w:bookmarkStart w:id="11" w:name="_Toc237698943"/>
      <w:r>
        <w:t>LeadMine.Infrastructure</w:t>
      </w:r>
      <w:bookmarkEnd w:id="11"/>
    </w:p>
    <w:p w14:paraId="7CF95B7E" w14:textId="77777777" w:rsidR="00F849A7" w:rsidRDefault="00000000">
      <w:r>
        <w:t xml:space="preserve">References </w:t>
      </w:r>
      <w:r>
        <w:rPr>
          <w:rFonts w:ascii="Consolas" w:hAnsi="Consolas"/>
          <w:color w:val="A31D1D"/>
          <w:sz w:val="19"/>
        </w:rPr>
        <w:t>Application</w:t>
      </w:r>
      <w:r>
        <w:t xml:space="preserve"> (and transitively </w:t>
      </w:r>
      <w:r>
        <w:rPr>
          <w:rFonts w:ascii="Consolas" w:hAnsi="Consolas"/>
          <w:color w:val="A31D1D"/>
          <w:sz w:val="19"/>
        </w:rPr>
        <w:t>Domain</w:t>
      </w:r>
      <w:r>
        <w:t>). This is where everything concrete lives: EF Core + SQL Server, ASP.NET Identity stores, JWT signing, email (MailKit), and the entire scraping/browser-automation engine (Playwright, HtmlAgilityPack, DnsClient, libphonenumber).</w:t>
      </w:r>
    </w:p>
    <w:p w14:paraId="0537F0AE" w14:textId="77777777" w:rsidR="00F849A7" w:rsidRDefault="00000000">
      <w:pPr>
        <w:pStyle w:val="ListBullet"/>
        <w:spacing w:after="60"/>
      </w:pPr>
      <w:r>
        <w:rPr>
          <w:rFonts w:ascii="Consolas" w:hAnsi="Consolas"/>
          <w:color w:val="A31D1D"/>
          <w:sz w:val="19"/>
        </w:rPr>
        <w:t>Authorization/</w:t>
      </w:r>
      <w:r>
        <w:t xml:space="preserve"> — the </w:t>
      </w:r>
      <w:r>
        <w:rPr>
          <w:rFonts w:ascii="Consolas" w:hAnsi="Consolas"/>
          <w:color w:val="A31D1D"/>
          <w:sz w:val="19"/>
        </w:rPr>
        <w:t>[HasPermission]</w:t>
      </w:r>
      <w:r>
        <w:t xml:space="preserve"> attribute and its policy provider/handler.</w:t>
      </w:r>
    </w:p>
    <w:p w14:paraId="4E18F915" w14:textId="77777777" w:rsidR="00F849A7" w:rsidRDefault="00000000">
      <w:pPr>
        <w:pStyle w:val="ListBullet"/>
        <w:spacing w:after="60"/>
      </w:pPr>
      <w:r>
        <w:rPr>
          <w:rFonts w:ascii="Consolas" w:hAnsi="Consolas"/>
          <w:color w:val="A31D1D"/>
          <w:sz w:val="19"/>
        </w:rPr>
        <w:t>Email/</w:t>
      </w:r>
      <w:r>
        <w:t xml:space="preserve"> — SMTP sending, template rendering.</w:t>
      </w:r>
    </w:p>
    <w:p w14:paraId="2F188B79" w14:textId="77777777" w:rsidR="00F849A7" w:rsidRDefault="00000000">
      <w:pPr>
        <w:pStyle w:val="ListBullet"/>
        <w:spacing w:after="60"/>
      </w:pPr>
      <w:r>
        <w:rPr>
          <w:rFonts w:ascii="Consolas" w:hAnsi="Consolas"/>
          <w:color w:val="A31D1D"/>
          <w:sz w:val="19"/>
        </w:rPr>
        <w:t>Identity/</w:t>
      </w:r>
      <w:r>
        <w:t xml:space="preserve"> — </w:t>
      </w:r>
      <w:r>
        <w:rPr>
          <w:rFonts w:ascii="Consolas" w:hAnsi="Consolas"/>
          <w:color w:val="A31D1D"/>
          <w:sz w:val="19"/>
        </w:rPr>
        <w:t>TokenService</w:t>
      </w:r>
      <w:r>
        <w:t xml:space="preserve"> (JWT issuing).</w:t>
      </w:r>
    </w:p>
    <w:p w14:paraId="5BAB6990" w14:textId="77777777" w:rsidR="00F849A7" w:rsidRDefault="00000000">
      <w:pPr>
        <w:pStyle w:val="ListBullet"/>
        <w:spacing w:after="60"/>
      </w:pPr>
      <w:r>
        <w:rPr>
          <w:rFonts w:ascii="Consolas" w:hAnsi="Consolas"/>
          <w:color w:val="A31D1D"/>
          <w:sz w:val="19"/>
        </w:rPr>
        <w:lastRenderedPageBreak/>
        <w:t>Persistence/</w:t>
      </w:r>
      <w:r>
        <w:t xml:space="preserve"> — </w:t>
      </w:r>
      <w:r>
        <w:rPr>
          <w:rFonts w:ascii="Consolas" w:hAnsi="Consolas"/>
          <w:color w:val="A31D1D"/>
          <w:sz w:val="19"/>
        </w:rPr>
        <w:t>LeadMineDbContext</w:t>
      </w:r>
      <w:r>
        <w:t xml:space="preserve">, EF configurations, migrations, </w:t>
      </w:r>
      <w:r>
        <w:rPr>
          <w:rFonts w:ascii="Consolas" w:hAnsi="Consolas"/>
          <w:color w:val="A31D1D"/>
          <w:sz w:val="19"/>
        </w:rPr>
        <w:t>DbSeeder</w:t>
      </w:r>
      <w:r>
        <w:t>.</w:t>
      </w:r>
    </w:p>
    <w:p w14:paraId="59FD9386" w14:textId="77777777" w:rsidR="00F849A7" w:rsidRDefault="00000000">
      <w:pPr>
        <w:pStyle w:val="ListBullet"/>
        <w:spacing w:after="60"/>
      </w:pPr>
      <w:r>
        <w:rPr>
          <w:rFonts w:ascii="Consolas" w:hAnsi="Consolas"/>
          <w:color w:val="A31D1D"/>
          <w:sz w:val="19"/>
        </w:rPr>
        <w:t>Scraping/</w:t>
      </w:r>
      <w:r>
        <w:t xml:space="preserve"> — </w:t>
      </w:r>
      <w:r>
        <w:rPr>
          <w:rFonts w:ascii="Consolas" w:hAnsi="Consolas"/>
          <w:color w:val="A31D1D"/>
          <w:sz w:val="19"/>
        </w:rPr>
        <w:t>Browser/</w:t>
      </w:r>
      <w:r>
        <w:t xml:space="preserve"> (Playwright + LinkedIn session management), </w:t>
      </w:r>
      <w:r>
        <w:rPr>
          <w:rFonts w:ascii="Consolas" w:hAnsi="Consolas"/>
          <w:color w:val="A31D1D"/>
          <w:sz w:val="19"/>
        </w:rPr>
        <w:t>Enrichment/</w:t>
      </w:r>
      <w:r>
        <w:t xml:space="preserve"> (LinkedIn company/people services), </w:t>
      </w:r>
      <w:r>
        <w:rPr>
          <w:rFonts w:ascii="Consolas" w:hAnsi="Consolas"/>
          <w:color w:val="A31D1D"/>
          <w:sz w:val="19"/>
        </w:rPr>
        <w:t>Providers/</w:t>
      </w:r>
      <w:r>
        <w:t xml:space="preserve"> (Google Places, OpenStreetMap, Playwright Google Maps), </w:t>
      </w:r>
      <w:r>
        <w:rPr>
          <w:rFonts w:ascii="Consolas" w:hAnsi="Consolas"/>
          <w:color w:val="A31D1D"/>
          <w:sz w:val="19"/>
        </w:rPr>
        <w:t>Verification/</w:t>
      </w:r>
      <w:r>
        <w:t xml:space="preserve"> (email/WhatsApp reachability).</w:t>
      </w:r>
    </w:p>
    <w:p w14:paraId="70117031" w14:textId="77777777" w:rsidR="00F849A7" w:rsidRDefault="00000000">
      <w:pPr>
        <w:pStyle w:val="ListBullet"/>
        <w:spacing w:after="60"/>
      </w:pPr>
      <w:r>
        <w:rPr>
          <w:rFonts w:ascii="Consolas" w:hAnsi="Consolas"/>
          <w:color w:val="A31D1D"/>
          <w:sz w:val="19"/>
        </w:rPr>
        <w:t>Services/</w:t>
      </w:r>
      <w:r>
        <w:t xml:space="preserve"> — the concrete implementations of every </w:t>
      </w:r>
      <w:r>
        <w:rPr>
          <w:rFonts w:ascii="Consolas" w:hAnsi="Consolas"/>
          <w:color w:val="A31D1D"/>
          <w:sz w:val="19"/>
        </w:rPr>
        <w:t>Application</w:t>
      </w:r>
      <w:r>
        <w:t xml:space="preserve"> interface.</w:t>
      </w:r>
    </w:p>
    <w:p w14:paraId="6809F2F2" w14:textId="77777777" w:rsidR="00F849A7" w:rsidRDefault="00000000">
      <w:pPr>
        <w:pStyle w:val="Heading2"/>
      </w:pPr>
      <w:bookmarkStart w:id="12" w:name="_Toc237698944"/>
      <w:r>
        <w:t>LeadMine.Api</w:t>
      </w:r>
      <w:bookmarkEnd w:id="12"/>
    </w:p>
    <w:p w14:paraId="60BA2486" w14:textId="77777777" w:rsidR="00F849A7" w:rsidRDefault="00000000">
      <w:r>
        <w:t xml:space="preserve">References </w:t>
      </w:r>
      <w:r>
        <w:rPr>
          <w:rFonts w:ascii="Consolas" w:hAnsi="Consolas"/>
          <w:color w:val="A31D1D"/>
          <w:sz w:val="19"/>
        </w:rPr>
        <w:t>Infrastructure</w:t>
      </w:r>
      <w:r>
        <w:t xml:space="preserve"> only. SDK: </w:t>
      </w:r>
      <w:r>
        <w:rPr>
          <w:rFonts w:ascii="Consolas" w:hAnsi="Consolas"/>
          <w:color w:val="A31D1D"/>
          <w:sz w:val="19"/>
        </w:rPr>
        <w:t>Microsoft.NET.Sdk.Web</w:t>
      </w:r>
      <w:r>
        <w:t xml:space="preserve">. This is the composition root and HTTP surface: </w:t>
      </w:r>
      <w:r>
        <w:rPr>
          <w:rFonts w:ascii="Consolas" w:hAnsi="Consolas"/>
          <w:color w:val="A31D1D"/>
          <w:sz w:val="19"/>
        </w:rPr>
        <w:t>Program.cs</w:t>
      </w:r>
      <w:r>
        <w:t xml:space="preserve">, controllers, middleware, Serilog wiring, Swagger, and </w:t>
      </w:r>
      <w:r>
        <w:rPr>
          <w:rFonts w:ascii="Consolas" w:hAnsi="Consolas"/>
          <w:color w:val="A31D1D"/>
          <w:sz w:val="19"/>
        </w:rPr>
        <w:t>wwwroot</w:t>
      </w:r>
      <w:r>
        <w:t xml:space="preserve"> (static file serving).</w:t>
      </w:r>
    </w:p>
    <w:p w14:paraId="6018171F" w14:textId="77777777" w:rsidR="00F849A7" w:rsidRDefault="00000000">
      <w:pPr>
        <w:pStyle w:val="ListBullet"/>
        <w:spacing w:after="60"/>
      </w:pPr>
      <w:r>
        <w:rPr>
          <w:rFonts w:ascii="Consolas" w:hAnsi="Consolas"/>
          <w:color w:val="A31D1D"/>
          <w:sz w:val="19"/>
        </w:rPr>
        <w:t>App_Data/</w:t>
      </w:r>
      <w:r>
        <w:t xml:space="preserve"> — runtime-only state: the Playwright Chromium download and scrape-failure diagnostic dumps. Explicitly excluded from the build (</w:t>
      </w:r>
      <w:r>
        <w:rPr>
          <w:rFonts w:ascii="Consolas" w:hAnsi="Consolas"/>
          <w:color w:val="A31D1D"/>
          <w:sz w:val="19"/>
        </w:rPr>
        <w:t>&lt;Content Remove="App_Data\\**" /&gt;</w:t>
      </w:r>
      <w:r>
        <w:t>) so it never gets swept into a publish output.</w:t>
      </w:r>
    </w:p>
    <w:p w14:paraId="173BF66D" w14:textId="77777777" w:rsidR="00F849A7" w:rsidRDefault="00000000">
      <w:pPr>
        <w:pStyle w:val="ListBullet"/>
        <w:spacing w:after="60"/>
      </w:pPr>
      <w:r>
        <w:rPr>
          <w:rFonts w:ascii="Consolas" w:hAnsi="Consolas"/>
          <w:color w:val="A31D1D"/>
          <w:sz w:val="19"/>
        </w:rPr>
        <w:t>Configuration/</w:t>
      </w:r>
      <w:r>
        <w:t xml:space="preserve"> — options classes owned at the API layer, e.g. </w:t>
      </w:r>
      <w:r>
        <w:rPr>
          <w:rFonts w:ascii="Consolas" w:hAnsi="Consolas"/>
          <w:color w:val="A31D1D"/>
          <w:sz w:val="19"/>
        </w:rPr>
        <w:t>SwaggerOptions</w:t>
      </w:r>
      <w:r>
        <w:t>.</w:t>
      </w:r>
    </w:p>
    <w:p w14:paraId="7269783B" w14:textId="77777777" w:rsidR="00F849A7" w:rsidRDefault="00000000">
      <w:pPr>
        <w:pStyle w:val="ListBullet"/>
        <w:spacing w:after="60"/>
      </w:pPr>
      <w:r>
        <w:rPr>
          <w:rFonts w:ascii="Consolas" w:hAnsi="Consolas"/>
          <w:color w:val="A31D1D"/>
          <w:sz w:val="19"/>
        </w:rPr>
        <w:t>Controllers/</w:t>
      </w:r>
      <w:r>
        <w:t xml:space="preserve"> — every HTTP endpoint (see §9).</w:t>
      </w:r>
    </w:p>
    <w:p w14:paraId="533657F5" w14:textId="77777777" w:rsidR="00F849A7" w:rsidRDefault="00000000">
      <w:pPr>
        <w:pStyle w:val="ListBullet"/>
        <w:spacing w:after="60"/>
      </w:pPr>
      <w:r>
        <w:rPr>
          <w:rFonts w:ascii="Consolas" w:hAnsi="Consolas"/>
          <w:color w:val="A31D1D"/>
          <w:sz w:val="19"/>
        </w:rPr>
        <w:t>Middleware/</w:t>
      </w:r>
      <w:r>
        <w:t xml:space="preserve"> — </w:t>
      </w:r>
      <w:r>
        <w:rPr>
          <w:rFonts w:ascii="Consolas" w:hAnsi="Consolas"/>
          <w:color w:val="A31D1D"/>
          <w:sz w:val="19"/>
        </w:rPr>
        <w:t>ExceptionHandlingMiddleware</w:t>
      </w:r>
      <w:r>
        <w:t xml:space="preserve">, </w:t>
      </w:r>
      <w:r>
        <w:rPr>
          <w:rFonts w:ascii="Consolas" w:hAnsi="Consolas"/>
          <w:color w:val="A31D1D"/>
          <w:sz w:val="19"/>
        </w:rPr>
        <w:t>SwaggerAuthenticationMiddleware</w:t>
      </w:r>
      <w:r>
        <w:t>.</w:t>
      </w:r>
    </w:p>
    <w:p w14:paraId="66D93AD4" w14:textId="77777777" w:rsidR="00F849A7" w:rsidRDefault="00000000">
      <w:r>
        <w:br w:type="page"/>
      </w:r>
    </w:p>
    <w:p w14:paraId="36B2B547" w14:textId="77777777" w:rsidR="00F849A7" w:rsidRDefault="00000000">
      <w:pPr>
        <w:pStyle w:val="Heading1"/>
      </w:pPr>
      <w:bookmarkStart w:id="13" w:name="_Toc237698945"/>
      <w:r>
        <w:lastRenderedPageBreak/>
        <w:t>5. Backend: Domain Model</w:t>
      </w:r>
      <w:bookmarkEnd w:id="13"/>
    </w:p>
    <w:p w14:paraId="00E12B9B" w14:textId="77777777" w:rsidR="00F849A7" w:rsidRDefault="00000000">
      <w:r>
        <w:t xml:space="preserve">Every entity ID is a </w:t>
      </w:r>
      <w:r>
        <w:rPr>
          <w:rFonts w:ascii="Consolas" w:hAnsi="Consolas"/>
          <w:color w:val="A31D1D"/>
          <w:sz w:val="19"/>
        </w:rPr>
        <w:t>Guid</w:t>
      </w:r>
      <w:r>
        <w:t xml:space="preserve">, except the append-only log tables, which use a </w:t>
      </w:r>
      <w:r>
        <w:rPr>
          <w:rFonts w:ascii="Consolas" w:hAnsi="Consolas"/>
          <w:color w:val="A31D1D"/>
          <w:sz w:val="19"/>
        </w:rPr>
        <w:t>long</w:t>
      </w:r>
      <w:r>
        <w:t xml:space="preserve"> identity. Entities live under </w:t>
      </w:r>
      <w:r>
        <w:rPr>
          <w:rFonts w:ascii="Consolas" w:hAnsi="Consolas"/>
          <w:color w:val="A31D1D"/>
          <w:sz w:val="19"/>
        </w:rPr>
        <w:t>LeadMine.Domain.Entities</w:t>
      </w:r>
      <w:r>
        <w:t xml:space="preserve">; the ASP.NET Identity-derived types live under </w:t>
      </w:r>
      <w:r>
        <w:rPr>
          <w:rFonts w:ascii="Consolas" w:hAnsi="Consolas"/>
          <w:color w:val="A31D1D"/>
          <w:sz w:val="19"/>
        </w:rPr>
        <w:t>LeadMine.Domain.Identity</w:t>
      </w:r>
      <w:r>
        <w:t>.</w:t>
      </w:r>
    </w:p>
    <w:p w14:paraId="59527F5F" w14:textId="77777777" w:rsidR="00F849A7" w:rsidRDefault="00000000">
      <w:pPr>
        <w:pStyle w:val="Heading2"/>
      </w:pPr>
      <w:bookmarkStart w:id="14" w:name="_Toc237698946"/>
      <w:r>
        <w:t>The AuditableEntity base type</w:t>
      </w:r>
      <w:bookmarkEnd w:id="14"/>
    </w:p>
    <w:p w14:paraId="4CED43D7" w14:textId="77777777" w:rsidR="00F849A7" w:rsidRDefault="00000000">
      <w:r>
        <w:rPr>
          <w:rFonts w:ascii="Consolas" w:hAnsi="Consolas"/>
          <w:color w:val="A31D1D"/>
          <w:sz w:val="19"/>
        </w:rPr>
        <w:t>AuditableEntity</w:t>
      </w:r>
      <w:r>
        <w:t xml:space="preserve"> (</w:t>
      </w:r>
      <w:r>
        <w:rPr>
          <w:rFonts w:ascii="Consolas" w:hAnsi="Consolas"/>
          <w:color w:val="A31D1D"/>
          <w:sz w:val="19"/>
        </w:rPr>
        <w:t>Domain/Common/AuditableEntity.cs</w:t>
      </w:r>
      <w:r>
        <w:t xml:space="preserve">) is an abstract base providing </w:t>
      </w:r>
      <w:r>
        <w:rPr>
          <w:rFonts w:ascii="Consolas" w:hAnsi="Consolas"/>
          <w:color w:val="A31D1D"/>
          <w:sz w:val="19"/>
        </w:rPr>
        <w:t>CreatedAt</w:t>
      </w:r>
      <w:r>
        <w:t xml:space="preserve">, </w:t>
      </w:r>
      <w:r>
        <w:rPr>
          <w:rFonts w:ascii="Consolas" w:hAnsi="Consolas"/>
          <w:color w:val="A31D1D"/>
          <w:sz w:val="19"/>
        </w:rPr>
        <w:t>CreatedBy</w:t>
      </w:r>
      <w:r>
        <w:t xml:space="preserve">, </w:t>
      </w:r>
      <w:r>
        <w:rPr>
          <w:rFonts w:ascii="Consolas" w:hAnsi="Consolas"/>
          <w:color w:val="A31D1D"/>
          <w:sz w:val="19"/>
        </w:rPr>
        <w:t>UpdatedAt</w:t>
      </w:r>
      <w:r>
        <w:t xml:space="preserve">, </w:t>
      </w:r>
      <w:r>
        <w:rPr>
          <w:rFonts w:ascii="Consolas" w:hAnsi="Consolas"/>
          <w:color w:val="A31D1D"/>
          <w:sz w:val="19"/>
        </w:rPr>
        <w:t>UpdatedBy</w:t>
      </w:r>
      <w:r>
        <w:t xml:space="preserve">, and soft-delete fields </w:t>
      </w:r>
      <w:r>
        <w:rPr>
          <w:rFonts w:ascii="Consolas" w:hAnsi="Consolas"/>
          <w:color w:val="A31D1D"/>
          <w:sz w:val="19"/>
        </w:rPr>
        <w:t>IsDeleted</w:t>
      </w:r>
      <w:r>
        <w:t xml:space="preserve">, </w:t>
      </w:r>
      <w:r>
        <w:rPr>
          <w:rFonts w:ascii="Consolas" w:hAnsi="Consolas"/>
          <w:color w:val="A31D1D"/>
          <w:sz w:val="19"/>
        </w:rPr>
        <w:t>DeletedAt</w:t>
      </w:r>
      <w:r>
        <w:t xml:space="preserve">, </w:t>
      </w:r>
      <w:r>
        <w:rPr>
          <w:rFonts w:ascii="Consolas" w:hAnsi="Consolas"/>
          <w:color w:val="A31D1D"/>
          <w:sz w:val="19"/>
        </w:rPr>
        <w:t>DeletedBy</w:t>
      </w:r>
      <w:r>
        <w:t xml:space="preserve">. These are stamped automatically by </w:t>
      </w:r>
      <w:r>
        <w:rPr>
          <w:rFonts w:ascii="Consolas" w:hAnsi="Consolas"/>
          <w:color w:val="A31D1D"/>
          <w:sz w:val="19"/>
        </w:rPr>
        <w:t>LeadMineDbContext.SaveChanges</w:t>
      </w:r>
      <w:r>
        <w:t>/</w:t>
      </w:r>
      <w:r>
        <w:rPr>
          <w:rFonts w:ascii="Consolas" w:hAnsi="Consolas"/>
          <w:color w:val="A31D1D"/>
          <w:sz w:val="19"/>
        </w:rPr>
        <w:t>SaveChangesAsync</w:t>
      </w:r>
      <w:r>
        <w:t xml:space="preserve"> — callers never set them by hand. A global EF query filter (</w:t>
      </w:r>
      <w:r>
        <w:rPr>
          <w:rFonts w:ascii="Consolas" w:hAnsi="Consolas"/>
          <w:color w:val="A31D1D"/>
          <w:sz w:val="19"/>
        </w:rPr>
        <w:t>WHERE IsDeleted = 0</w:t>
      </w:r>
      <w:r>
        <w:t xml:space="preserve">) applies to every entity that inherits it, and </w:t>
      </w:r>
      <w:r>
        <w:rPr>
          <w:rFonts w:ascii="Consolas" w:hAnsi="Consolas"/>
          <w:color w:val="A31D1D"/>
          <w:sz w:val="19"/>
        </w:rPr>
        <w:t>context.Remove()</w:t>
      </w:r>
      <w:r>
        <w:t xml:space="preserve"> on such an entity is silently rewritten into a </w:t>
      </w:r>
      <w:r>
        <w:rPr>
          <w:rFonts w:ascii="Consolas" w:hAnsi="Consolas"/>
          <w:color w:val="A31D1D"/>
          <w:sz w:val="19"/>
        </w:rPr>
        <w:t>Modified</w:t>
      </w:r>
      <w:r>
        <w:t xml:space="preserve"> update (</w:t>
      </w:r>
      <w:r>
        <w:rPr>
          <w:rFonts w:ascii="Consolas" w:hAnsi="Consolas"/>
          <w:color w:val="A31D1D"/>
          <w:sz w:val="19"/>
        </w:rPr>
        <w:t>IsDeleted = true</w:t>
      </w:r>
      <w:r>
        <w:t xml:space="preserve">) rather than a real </w:t>
      </w:r>
      <w:r>
        <w:rPr>
          <w:rFonts w:ascii="Consolas" w:hAnsi="Consolas"/>
          <w:color w:val="A31D1D"/>
          <w:sz w:val="19"/>
        </w:rPr>
        <w:t>DELETE</w:t>
      </w:r>
      <w:r>
        <w:t xml:space="preserve"> — see §6.</w:t>
      </w:r>
    </w:p>
    <w:p w14:paraId="45507CBA" w14:textId="77777777" w:rsidR="00F849A7" w:rsidRDefault="00000000">
      <w:pPr>
        <w:pStyle w:val="Heading2"/>
      </w:pPr>
      <w:bookmarkStart w:id="15" w:name="_Toc237698947"/>
      <w:r>
        <w:t>Entities inheriting AuditableEntity (soft-delete + audit trail)</w:t>
      </w:r>
      <w:bookmarkEnd w:id="15"/>
    </w:p>
    <w:tbl>
      <w:tblPr>
        <w:tblStyle w:val="TableGrid"/>
        <w:tblW w:w="0" w:type="auto"/>
        <w:jc w:val="center"/>
        <w:tblLook w:val="04A0" w:firstRow="1" w:lastRow="0" w:firstColumn="1" w:lastColumn="0" w:noHBand="0" w:noVBand="1"/>
      </w:tblPr>
      <w:tblGrid>
        <w:gridCol w:w="1888"/>
        <w:gridCol w:w="6968"/>
      </w:tblGrid>
      <w:tr w:rsidR="00F849A7" w14:paraId="40E50DDB" w14:textId="77777777">
        <w:trPr>
          <w:jc w:val="center"/>
        </w:trPr>
        <w:tc>
          <w:tcPr>
            <w:tcW w:w="1872" w:type="dxa"/>
            <w:shd w:val="clear" w:color="auto" w:fill="1F4E79"/>
          </w:tcPr>
          <w:p w14:paraId="3BCDBB72" w14:textId="77777777" w:rsidR="00F849A7" w:rsidRDefault="00000000">
            <w:r>
              <w:rPr>
                <w:b/>
                <w:color w:val="FFFFFF"/>
                <w:sz w:val="20"/>
              </w:rPr>
              <w:t>Entity</w:t>
            </w:r>
          </w:p>
        </w:tc>
        <w:tc>
          <w:tcPr>
            <w:tcW w:w="7632" w:type="dxa"/>
            <w:shd w:val="clear" w:color="auto" w:fill="1F4E79"/>
          </w:tcPr>
          <w:p w14:paraId="5E9CD004" w14:textId="77777777" w:rsidR="00F849A7" w:rsidRDefault="00000000">
            <w:r>
              <w:rPr>
                <w:b/>
                <w:color w:val="FFFFFF"/>
                <w:sz w:val="20"/>
              </w:rPr>
              <w:t>Purpose &amp; key fields</w:t>
            </w:r>
          </w:p>
        </w:tc>
      </w:tr>
      <w:tr w:rsidR="00F849A7" w14:paraId="111210A9" w14:textId="77777777">
        <w:trPr>
          <w:jc w:val="center"/>
        </w:trPr>
        <w:tc>
          <w:tcPr>
            <w:tcW w:w="1872" w:type="dxa"/>
          </w:tcPr>
          <w:p w14:paraId="2E5173AF" w14:textId="77777777" w:rsidR="00F849A7" w:rsidRDefault="00000000">
            <w:pPr>
              <w:spacing w:after="40"/>
            </w:pPr>
            <w:r>
              <w:rPr>
                <w:rFonts w:ascii="Consolas" w:hAnsi="Consolas"/>
                <w:color w:val="A31D1D"/>
                <w:sz w:val="19"/>
              </w:rPr>
              <w:t>Business</w:t>
            </w:r>
          </w:p>
        </w:tc>
        <w:tc>
          <w:tcPr>
            <w:tcW w:w="7632" w:type="dxa"/>
          </w:tcPr>
          <w:p w14:paraId="05CFD459" w14:textId="77777777" w:rsidR="00F849A7" w:rsidRDefault="00000000">
            <w:pPr>
              <w:spacing w:after="40"/>
            </w:pPr>
            <w:r>
              <w:rPr>
                <w:sz w:val="19"/>
              </w:rPr>
              <w:t xml:space="preserve">The core lead record. Contact/location fields, </w:t>
            </w:r>
            <w:r>
              <w:rPr>
                <w:rFonts w:ascii="Consolas" w:hAnsi="Consolas"/>
                <w:color w:val="A31D1D"/>
                <w:sz w:val="19"/>
              </w:rPr>
              <w:t>Status</w:t>
            </w:r>
            <w:r>
              <w:rPr>
                <w:sz w:val="19"/>
              </w:rPr>
              <w:t>/</w:t>
            </w:r>
            <w:r>
              <w:rPr>
                <w:rFonts w:ascii="Consolas" w:hAnsi="Consolas"/>
                <w:color w:val="A31D1D"/>
                <w:sz w:val="19"/>
              </w:rPr>
              <w:t>Source</w:t>
            </w:r>
            <w:r>
              <w:rPr>
                <w:sz w:val="19"/>
              </w:rPr>
              <w:t xml:space="preserve"> enums, </w:t>
            </w:r>
            <w:r>
              <w:rPr>
                <w:rFonts w:ascii="Consolas" w:hAnsi="Consolas"/>
                <w:color w:val="A31D1D"/>
                <w:sz w:val="19"/>
              </w:rPr>
              <w:t>SearchJobId</w:t>
            </w:r>
            <w:r>
              <w:rPr>
                <w:sz w:val="19"/>
              </w:rPr>
              <w:t xml:space="preserve"> (FK, nullable), </w:t>
            </w:r>
            <w:r>
              <w:rPr>
                <w:rFonts w:ascii="Consolas" w:hAnsi="Consolas"/>
                <w:color w:val="A31D1D"/>
                <w:sz w:val="19"/>
              </w:rPr>
              <w:t>OwnerUserId</w:t>
            </w:r>
            <w:r>
              <w:rPr>
                <w:sz w:val="19"/>
              </w:rPr>
              <w:t xml:space="preserve"> (drives per-user visibility, no FK constraint), </w:t>
            </w:r>
            <w:r>
              <w:rPr>
                <w:rFonts w:ascii="Consolas" w:hAnsi="Consolas"/>
                <w:color w:val="A31D1D"/>
                <w:sz w:val="19"/>
              </w:rPr>
              <w:t>People</w:t>
            </w:r>
            <w:r>
              <w:rPr>
                <w:sz w:val="19"/>
              </w:rPr>
              <w:t xml:space="preserve"> navigation. Three persisted dedupe keys (</w:t>
            </w:r>
            <w:r>
              <w:rPr>
                <w:rFonts w:ascii="Consolas" w:hAnsi="Consolas"/>
                <w:color w:val="A31D1D"/>
                <w:sz w:val="19"/>
              </w:rPr>
              <w:t>DedupeWebsiteKey</w:t>
            </w:r>
            <w:r>
              <w:rPr>
                <w:sz w:val="19"/>
              </w:rPr>
              <w:t>/</w:t>
            </w:r>
            <w:r>
              <w:rPr>
                <w:rFonts w:ascii="Consolas" w:hAnsi="Consolas"/>
                <w:color w:val="A31D1D"/>
                <w:sz w:val="19"/>
              </w:rPr>
              <w:t>DedupePhoneKey</w:t>
            </w:r>
            <w:r>
              <w:rPr>
                <w:sz w:val="19"/>
              </w:rPr>
              <w:t>/</w:t>
            </w:r>
            <w:r>
              <w:rPr>
                <w:rFonts w:ascii="Consolas" w:hAnsi="Consolas"/>
                <w:color w:val="A31D1D"/>
                <w:sz w:val="19"/>
              </w:rPr>
              <w:t>DedupeNameKey</w:t>
            </w:r>
            <w:r>
              <w:rPr>
                <w:sz w:val="19"/>
              </w:rPr>
              <w:t>). Separate contact-tracking fields for email vs. WhatsApp. Google-Maps-enrichment block (</w:t>
            </w:r>
            <w:r>
              <w:rPr>
                <w:rFonts w:ascii="Consolas" w:hAnsi="Consolas"/>
                <w:color w:val="A31D1D"/>
                <w:sz w:val="19"/>
              </w:rPr>
              <w:t>PostalCode</w:t>
            </w:r>
            <w:r>
              <w:rPr>
                <w:sz w:val="19"/>
              </w:rPr>
              <w:t xml:space="preserve">, </w:t>
            </w:r>
            <w:r>
              <w:rPr>
                <w:rFonts w:ascii="Consolas" w:hAnsi="Consolas"/>
                <w:color w:val="A31D1D"/>
                <w:sz w:val="19"/>
              </w:rPr>
              <w:t>OpeningHoursJson</w:t>
            </w:r>
            <w:r>
              <w:rPr>
                <w:sz w:val="19"/>
              </w:rPr>
              <w:t xml:space="preserve">, </w:t>
            </w:r>
            <w:r>
              <w:rPr>
                <w:rFonts w:ascii="Consolas" w:hAnsi="Consolas"/>
                <w:color w:val="A31D1D"/>
                <w:sz w:val="19"/>
              </w:rPr>
              <w:t>PlaceId</w:t>
            </w:r>
            <w:r>
              <w:rPr>
                <w:sz w:val="19"/>
              </w:rPr>
              <w:t xml:space="preserve">, </w:t>
            </w:r>
            <w:r>
              <w:rPr>
                <w:rFonts w:ascii="Consolas" w:hAnsi="Consolas"/>
                <w:color w:val="A31D1D"/>
                <w:sz w:val="19"/>
              </w:rPr>
              <w:t>ImageUrlsJson</w:t>
            </w:r>
            <w:r>
              <w:rPr>
                <w:sz w:val="19"/>
              </w:rPr>
              <w:t xml:space="preserve">, </w:t>
            </w:r>
            <w:r>
              <w:rPr>
                <w:rFonts w:ascii="Consolas" w:hAnsi="Consolas"/>
                <w:color w:val="A31D1D"/>
                <w:sz w:val="19"/>
              </w:rPr>
              <w:t>PermanentlyClosed</w:t>
            </w:r>
            <w:r>
              <w:rPr>
                <w:sz w:val="19"/>
              </w:rPr>
              <w:t>) and LinkedIn-company-enrichment block (</w:t>
            </w:r>
            <w:r>
              <w:rPr>
                <w:rFonts w:ascii="Consolas" w:hAnsi="Consolas"/>
                <w:color w:val="A31D1D"/>
                <w:sz w:val="19"/>
              </w:rPr>
              <w:t>Industry</w:t>
            </w:r>
            <w:r>
              <w:rPr>
                <w:sz w:val="19"/>
              </w:rPr>
              <w:t xml:space="preserve">, </w:t>
            </w:r>
            <w:r>
              <w:rPr>
                <w:rFonts w:ascii="Consolas" w:hAnsi="Consolas"/>
                <w:color w:val="A31D1D"/>
                <w:sz w:val="19"/>
              </w:rPr>
              <w:t>EmployeeCount</w:t>
            </w:r>
            <w:r>
              <w:rPr>
                <w:sz w:val="19"/>
              </w:rPr>
              <w:t xml:space="preserve">, </w:t>
            </w:r>
            <w:r>
              <w:rPr>
                <w:rFonts w:ascii="Consolas" w:hAnsi="Consolas"/>
                <w:color w:val="A31D1D"/>
                <w:sz w:val="19"/>
              </w:rPr>
              <w:t>CompanyDescription</w:t>
            </w:r>
            <w:r>
              <w:rPr>
                <w:sz w:val="19"/>
              </w:rPr>
              <w:t>).</w:t>
            </w:r>
          </w:p>
        </w:tc>
      </w:tr>
      <w:tr w:rsidR="00F849A7" w14:paraId="5942206C" w14:textId="77777777">
        <w:trPr>
          <w:jc w:val="center"/>
        </w:trPr>
        <w:tc>
          <w:tcPr>
            <w:tcW w:w="1872" w:type="dxa"/>
          </w:tcPr>
          <w:p w14:paraId="7D15CAF4" w14:textId="77777777" w:rsidR="00F849A7" w:rsidRDefault="00000000">
            <w:pPr>
              <w:spacing w:after="40"/>
            </w:pPr>
            <w:r>
              <w:rPr>
                <w:rFonts w:ascii="Consolas" w:hAnsi="Consolas"/>
                <w:color w:val="A31D1D"/>
                <w:sz w:val="19"/>
              </w:rPr>
              <w:t>Person</w:t>
            </w:r>
          </w:p>
        </w:tc>
        <w:tc>
          <w:tcPr>
            <w:tcW w:w="7632" w:type="dxa"/>
          </w:tcPr>
          <w:p w14:paraId="4817EF3F" w14:textId="77777777" w:rsidR="00F849A7" w:rsidRDefault="00000000">
            <w:pPr>
              <w:spacing w:after="40"/>
            </w:pPr>
            <w:r>
              <w:rPr>
                <w:sz w:val="19"/>
              </w:rPr>
              <w:t xml:space="preserve">A decision-maker found via LinkedIn people search. </w:t>
            </w:r>
            <w:r>
              <w:rPr>
                <w:rFonts w:ascii="Consolas" w:hAnsi="Consolas"/>
                <w:color w:val="A31D1D"/>
                <w:sz w:val="19"/>
              </w:rPr>
              <w:t>BusinessId</w:t>
            </w:r>
            <w:r>
              <w:rPr>
                <w:sz w:val="19"/>
              </w:rPr>
              <w:t xml:space="preserve"> (nullable FK), denormalized </w:t>
            </w:r>
            <w:r>
              <w:rPr>
                <w:rFonts w:ascii="Consolas" w:hAnsi="Consolas"/>
                <w:color w:val="A31D1D"/>
                <w:sz w:val="19"/>
              </w:rPr>
              <w:t>CompanyName</w:t>
            </w:r>
            <w:r>
              <w:rPr>
                <w:sz w:val="19"/>
              </w:rPr>
              <w:t xml:space="preserve">. </w:t>
            </w:r>
            <w:r>
              <w:rPr>
                <w:rFonts w:ascii="Consolas" w:hAnsi="Consolas"/>
                <w:color w:val="A31D1D"/>
                <w:sz w:val="19"/>
              </w:rPr>
              <w:t>ExperienceJson</w:t>
            </w:r>
            <w:r>
              <w:rPr>
                <w:sz w:val="19"/>
              </w:rPr>
              <w:t>/</w:t>
            </w:r>
            <w:r>
              <w:rPr>
                <w:rFonts w:ascii="Consolas" w:hAnsi="Consolas"/>
                <w:color w:val="A31D1D"/>
                <w:sz w:val="19"/>
              </w:rPr>
              <w:t>EducationJson</w:t>
            </w:r>
            <w:r>
              <w:rPr>
                <w:sz w:val="19"/>
              </w:rPr>
              <w:t>/</w:t>
            </w:r>
            <w:r>
              <w:rPr>
                <w:rFonts w:ascii="Consolas" w:hAnsi="Consolas"/>
                <w:color w:val="A31D1D"/>
                <w:sz w:val="19"/>
              </w:rPr>
              <w:t>SkillsJson</w:t>
            </w:r>
            <w:r>
              <w:rPr>
                <w:sz w:val="19"/>
              </w:rPr>
              <w:t xml:space="preserve"> stored as JSON (read-only history, never edited field-by-field). </w:t>
            </w:r>
            <w:r>
              <w:rPr>
                <w:rFonts w:ascii="Consolas" w:hAnsi="Consolas"/>
                <w:color w:val="A31D1D"/>
                <w:sz w:val="19"/>
              </w:rPr>
              <w:t>IsDecisionMaker</w:t>
            </w:r>
            <w:r>
              <w:rPr>
                <w:sz w:val="19"/>
              </w:rPr>
              <w:t xml:space="preserve"> + </w:t>
            </w:r>
            <w:r>
              <w:rPr>
                <w:rFonts w:ascii="Consolas" w:hAnsi="Consolas"/>
                <w:color w:val="A31D1D"/>
                <w:sz w:val="19"/>
              </w:rPr>
              <w:t>DecisionMakerRole</w:t>
            </w:r>
            <w:r>
              <w:rPr>
                <w:sz w:val="19"/>
              </w:rPr>
              <w:t xml:space="preserve"> (inferred via title pattern-matching).</w:t>
            </w:r>
          </w:p>
        </w:tc>
      </w:tr>
      <w:tr w:rsidR="00F849A7" w14:paraId="6ABA6788" w14:textId="77777777">
        <w:trPr>
          <w:jc w:val="center"/>
        </w:trPr>
        <w:tc>
          <w:tcPr>
            <w:tcW w:w="1872" w:type="dxa"/>
          </w:tcPr>
          <w:p w14:paraId="58E2B596" w14:textId="77777777" w:rsidR="00F849A7" w:rsidRDefault="00000000">
            <w:pPr>
              <w:spacing w:after="40"/>
            </w:pPr>
            <w:r>
              <w:rPr>
                <w:rFonts w:ascii="Consolas" w:hAnsi="Consolas"/>
                <w:color w:val="A31D1D"/>
                <w:sz w:val="19"/>
              </w:rPr>
              <w:t>SearchJob</w:t>
            </w:r>
          </w:p>
        </w:tc>
        <w:tc>
          <w:tcPr>
            <w:tcW w:w="7632" w:type="dxa"/>
          </w:tcPr>
          <w:p w14:paraId="0C5D19FB" w14:textId="77777777" w:rsidR="00F849A7" w:rsidRDefault="00000000">
            <w:pPr>
              <w:spacing w:after="40"/>
            </w:pPr>
            <w:r>
              <w:rPr>
                <w:sz w:val="19"/>
              </w:rPr>
              <w:t xml:space="preserve">A scrape run and its live progress — a durable job-queue row. </w:t>
            </w:r>
            <w:r>
              <w:rPr>
                <w:rFonts w:ascii="Consolas" w:hAnsi="Consolas"/>
                <w:color w:val="A31D1D"/>
                <w:sz w:val="19"/>
              </w:rPr>
              <w:t>Kind</w:t>
            </w:r>
            <w:r>
              <w:rPr>
                <w:sz w:val="19"/>
              </w:rPr>
              <w:t xml:space="preserve"> (</w:t>
            </w:r>
            <w:r>
              <w:rPr>
                <w:rFonts w:ascii="Consolas" w:hAnsi="Consolas"/>
                <w:color w:val="A31D1D"/>
                <w:sz w:val="19"/>
              </w:rPr>
              <w:t>JobKind</w:t>
            </w:r>
            <w:r>
              <w:rPr>
                <w:sz w:val="19"/>
              </w:rPr>
              <w:t xml:space="preserve">) dispatches to a different runner; </w:t>
            </w:r>
            <w:r>
              <w:rPr>
                <w:rFonts w:ascii="Consolas" w:hAnsi="Consolas"/>
                <w:color w:val="A31D1D"/>
                <w:sz w:val="19"/>
              </w:rPr>
              <w:t>Status</w:t>
            </w:r>
            <w:r>
              <w:rPr>
                <w:sz w:val="19"/>
              </w:rPr>
              <w:t>; counters (</w:t>
            </w:r>
            <w:r>
              <w:rPr>
                <w:rFonts w:ascii="Consolas" w:hAnsi="Consolas"/>
                <w:color w:val="A31D1D"/>
                <w:sz w:val="19"/>
              </w:rPr>
              <w:t>Found</w:t>
            </w:r>
            <w:r>
              <w:rPr>
                <w:sz w:val="19"/>
              </w:rPr>
              <w:t xml:space="preserve">, </w:t>
            </w:r>
            <w:r>
              <w:rPr>
                <w:rFonts w:ascii="Consolas" w:hAnsi="Consolas"/>
                <w:color w:val="A31D1D"/>
                <w:sz w:val="19"/>
              </w:rPr>
              <w:t>Saved</w:t>
            </w:r>
            <w:r>
              <w:rPr>
                <w:sz w:val="19"/>
              </w:rPr>
              <w:t xml:space="preserve">, </w:t>
            </w:r>
            <w:r>
              <w:rPr>
                <w:rFonts w:ascii="Consolas" w:hAnsi="Consolas"/>
                <w:color w:val="A31D1D"/>
                <w:sz w:val="19"/>
              </w:rPr>
              <w:t>Duplicates</w:t>
            </w:r>
            <w:r>
              <w:rPr>
                <w:sz w:val="19"/>
              </w:rPr>
              <w:t xml:space="preserve">, </w:t>
            </w:r>
            <w:r>
              <w:rPr>
                <w:rFonts w:ascii="Consolas" w:hAnsi="Consolas"/>
                <w:color w:val="A31D1D"/>
                <w:sz w:val="19"/>
              </w:rPr>
              <w:t>Enriched</w:t>
            </w:r>
            <w:r>
              <w:rPr>
                <w:sz w:val="19"/>
              </w:rPr>
              <w:t>, etc.); lease/durability fields (</w:t>
            </w:r>
            <w:r>
              <w:rPr>
                <w:rFonts w:ascii="Consolas" w:hAnsi="Consolas"/>
                <w:color w:val="A31D1D"/>
                <w:sz w:val="19"/>
              </w:rPr>
              <w:t>LeaseOwner</w:t>
            </w:r>
            <w:r>
              <w:rPr>
                <w:sz w:val="19"/>
              </w:rPr>
              <w:t xml:space="preserve">, </w:t>
            </w:r>
            <w:r>
              <w:rPr>
                <w:rFonts w:ascii="Consolas" w:hAnsi="Consolas"/>
                <w:color w:val="A31D1D"/>
                <w:sz w:val="19"/>
              </w:rPr>
              <w:t>LeaseExpiresAt</w:t>
            </w:r>
            <w:r>
              <w:rPr>
                <w:sz w:val="19"/>
              </w:rPr>
              <w:t xml:space="preserve">, </w:t>
            </w:r>
            <w:r>
              <w:rPr>
                <w:rFonts w:ascii="Consolas" w:hAnsi="Consolas"/>
                <w:color w:val="A31D1D"/>
                <w:sz w:val="19"/>
              </w:rPr>
              <w:t>Attempts</w:t>
            </w:r>
            <w:r>
              <w:rPr>
                <w:sz w:val="19"/>
              </w:rPr>
              <w:t xml:space="preserve">, </w:t>
            </w:r>
            <w:r>
              <w:rPr>
                <w:rFonts w:ascii="Consolas" w:hAnsi="Consolas"/>
                <w:color w:val="A31D1D"/>
                <w:sz w:val="19"/>
              </w:rPr>
              <w:t>CompletedTaskKeysJson</w:t>
            </w:r>
            <w:r>
              <w:rPr>
                <w:sz w:val="19"/>
              </w:rPr>
              <w:t xml:space="preserve"> — task-level checkpointing); </w:t>
            </w:r>
            <w:r>
              <w:rPr>
                <w:rFonts w:ascii="Consolas" w:hAnsi="Consolas"/>
                <w:color w:val="A31D1D"/>
                <w:sz w:val="19"/>
              </w:rPr>
              <w:t>RecentResultsJson</w:t>
            </w:r>
            <w:r>
              <w:rPr>
                <w:sz w:val="19"/>
              </w:rPr>
              <w:t xml:space="preserve"> (capped live feed). Has </w:t>
            </w:r>
            <w:r>
              <w:rPr>
                <w:rFonts w:ascii="Consolas" w:hAnsi="Consolas"/>
                <w:color w:val="A31D1D"/>
                <w:sz w:val="19"/>
              </w:rPr>
              <w:t>IsLeaseExpired(now)</w:t>
            </w:r>
            <w:r>
              <w:rPr>
                <w:sz w:val="19"/>
              </w:rPr>
              <w:t>.</w:t>
            </w:r>
          </w:p>
        </w:tc>
      </w:tr>
      <w:tr w:rsidR="00F849A7" w14:paraId="13FC14F9" w14:textId="77777777">
        <w:trPr>
          <w:jc w:val="center"/>
        </w:trPr>
        <w:tc>
          <w:tcPr>
            <w:tcW w:w="1872" w:type="dxa"/>
          </w:tcPr>
          <w:p w14:paraId="0C22B2D6" w14:textId="77777777" w:rsidR="00F849A7" w:rsidRDefault="00000000">
            <w:pPr>
              <w:spacing w:after="40"/>
            </w:pPr>
            <w:r>
              <w:rPr>
                <w:rFonts w:ascii="Consolas" w:hAnsi="Consolas"/>
                <w:color w:val="A31D1D"/>
                <w:sz w:val="19"/>
              </w:rPr>
              <w:t>ExportRecord</w:t>
            </w:r>
          </w:p>
        </w:tc>
        <w:tc>
          <w:tcPr>
            <w:tcW w:w="7632" w:type="dxa"/>
          </w:tcPr>
          <w:p w14:paraId="2A337AD5" w14:textId="77777777" w:rsidR="00F849A7" w:rsidRDefault="00000000">
            <w:pPr>
              <w:spacing w:after="40"/>
            </w:pPr>
            <w:r>
              <w:rPr>
                <w:sz w:val="19"/>
              </w:rPr>
              <w:t xml:space="preserve">A generated export file — </w:t>
            </w:r>
            <w:r>
              <w:rPr>
                <w:rFonts w:ascii="Consolas" w:hAnsi="Consolas"/>
                <w:color w:val="A31D1D"/>
                <w:sz w:val="19"/>
              </w:rPr>
              <w:t>FileName</w:t>
            </w:r>
            <w:r>
              <w:rPr>
                <w:sz w:val="19"/>
              </w:rPr>
              <w:t xml:space="preserve">, </w:t>
            </w:r>
            <w:r>
              <w:rPr>
                <w:rFonts w:ascii="Consolas" w:hAnsi="Consolas"/>
                <w:color w:val="A31D1D"/>
                <w:sz w:val="19"/>
              </w:rPr>
              <w:t>Format</w:t>
            </w:r>
            <w:r>
              <w:rPr>
                <w:sz w:val="19"/>
              </w:rPr>
              <w:t xml:space="preserve">, </w:t>
            </w:r>
            <w:r>
              <w:rPr>
                <w:rFonts w:ascii="Consolas" w:hAnsi="Consolas"/>
                <w:color w:val="A31D1D"/>
                <w:sz w:val="19"/>
              </w:rPr>
              <w:t>Template</w:t>
            </w:r>
            <w:r>
              <w:rPr>
                <w:sz w:val="19"/>
              </w:rPr>
              <w:t xml:space="preserve">, </w:t>
            </w:r>
            <w:r>
              <w:rPr>
                <w:rFonts w:ascii="Consolas" w:hAnsi="Consolas"/>
                <w:color w:val="A31D1D"/>
                <w:sz w:val="19"/>
              </w:rPr>
              <w:t>RowCount</w:t>
            </w:r>
            <w:r>
              <w:rPr>
                <w:sz w:val="19"/>
              </w:rPr>
              <w:t xml:space="preserve">, </w:t>
            </w:r>
            <w:r>
              <w:rPr>
                <w:rFonts w:ascii="Consolas" w:hAnsi="Consolas"/>
                <w:color w:val="A31D1D"/>
                <w:sz w:val="19"/>
              </w:rPr>
              <w:t>StorageKey</w:t>
            </w:r>
            <w:r>
              <w:rPr>
                <w:sz w:val="19"/>
              </w:rPr>
              <w:t>. See §22: not currently wired to any real export pipeline.</w:t>
            </w:r>
          </w:p>
        </w:tc>
      </w:tr>
      <w:tr w:rsidR="00F849A7" w14:paraId="0C74099D" w14:textId="77777777">
        <w:trPr>
          <w:jc w:val="center"/>
        </w:trPr>
        <w:tc>
          <w:tcPr>
            <w:tcW w:w="1872" w:type="dxa"/>
          </w:tcPr>
          <w:p w14:paraId="48BD54E5" w14:textId="77777777" w:rsidR="00F849A7" w:rsidRDefault="00000000">
            <w:pPr>
              <w:spacing w:after="40"/>
            </w:pPr>
            <w:r>
              <w:rPr>
                <w:rFonts w:ascii="Consolas" w:hAnsi="Consolas"/>
                <w:color w:val="A31D1D"/>
                <w:sz w:val="19"/>
              </w:rPr>
              <w:t>AppSetting</w:t>
            </w:r>
          </w:p>
        </w:tc>
        <w:tc>
          <w:tcPr>
            <w:tcW w:w="7632" w:type="dxa"/>
          </w:tcPr>
          <w:p w14:paraId="226EB720" w14:textId="77777777" w:rsidR="00F849A7" w:rsidRDefault="00000000">
            <w:pPr>
              <w:spacing w:after="40"/>
            </w:pPr>
            <w:r>
              <w:rPr>
                <w:sz w:val="19"/>
              </w:rPr>
              <w:t xml:space="preserve">Key/value app settings; </w:t>
            </w:r>
            <w:r>
              <w:rPr>
                <w:rFonts w:ascii="Consolas" w:hAnsi="Consolas"/>
                <w:color w:val="A31D1D"/>
                <w:sz w:val="19"/>
              </w:rPr>
              <w:t>IsSecret</w:t>
            </w:r>
            <w:r>
              <w:rPr>
                <w:sz w:val="19"/>
              </w:rPr>
              <w:t xml:space="preserve"> masks the value in API responses.</w:t>
            </w:r>
          </w:p>
        </w:tc>
      </w:tr>
      <w:tr w:rsidR="00F849A7" w14:paraId="35F84815" w14:textId="77777777">
        <w:trPr>
          <w:jc w:val="center"/>
        </w:trPr>
        <w:tc>
          <w:tcPr>
            <w:tcW w:w="1872" w:type="dxa"/>
          </w:tcPr>
          <w:p w14:paraId="5AA18E58" w14:textId="77777777" w:rsidR="00F849A7" w:rsidRDefault="00000000">
            <w:pPr>
              <w:spacing w:after="40"/>
            </w:pPr>
            <w:r>
              <w:rPr>
                <w:rFonts w:ascii="Consolas" w:hAnsi="Consolas"/>
                <w:color w:val="A31D1D"/>
                <w:sz w:val="19"/>
              </w:rPr>
              <w:t>EmailTemplate</w:t>
            </w:r>
          </w:p>
        </w:tc>
        <w:tc>
          <w:tcPr>
            <w:tcW w:w="7632" w:type="dxa"/>
          </w:tcPr>
          <w:p w14:paraId="02DEBCA9" w14:textId="77777777" w:rsidR="00F849A7" w:rsidRDefault="00000000">
            <w:pPr>
              <w:spacing w:after="40"/>
            </w:pPr>
            <w:r>
              <w:rPr>
                <w:sz w:val="19"/>
              </w:rPr>
              <w:t xml:space="preserve">Admin-authored preset — </w:t>
            </w:r>
            <w:r>
              <w:rPr>
                <w:rFonts w:ascii="Consolas" w:hAnsi="Consolas"/>
                <w:color w:val="A31D1D"/>
                <w:sz w:val="19"/>
              </w:rPr>
              <w:t>Subject</w:t>
            </w:r>
            <w:r>
              <w:rPr>
                <w:sz w:val="19"/>
              </w:rPr>
              <w:t xml:space="preserve">, </w:t>
            </w:r>
            <w:r>
              <w:rPr>
                <w:rFonts w:ascii="Consolas" w:hAnsi="Consolas"/>
                <w:color w:val="A31D1D"/>
                <w:sz w:val="19"/>
              </w:rPr>
              <w:t>BodyHtml</w:t>
            </w:r>
            <w:r>
              <w:rPr>
                <w:sz w:val="19"/>
              </w:rPr>
              <w:t xml:space="preserve">, </w:t>
            </w:r>
            <w:r>
              <w:rPr>
                <w:rFonts w:ascii="Consolas" w:hAnsi="Consolas"/>
                <w:color w:val="A31D1D"/>
                <w:sz w:val="19"/>
              </w:rPr>
              <w:t>BodyText</w:t>
            </w:r>
            <w:r>
              <w:rPr>
                <w:sz w:val="19"/>
              </w:rPr>
              <w:t xml:space="preserve">, </w:t>
            </w:r>
            <w:r>
              <w:rPr>
                <w:rFonts w:ascii="Consolas" w:hAnsi="Consolas"/>
                <w:color w:val="A31D1D"/>
                <w:sz w:val="19"/>
              </w:rPr>
              <w:t>IsActive</w:t>
            </w:r>
            <w:r>
              <w:rPr>
                <w:sz w:val="19"/>
              </w:rPr>
              <w:t xml:space="preserve">, optional linked </w:t>
            </w:r>
            <w:r>
              <w:rPr>
                <w:rFonts w:ascii="Consolas" w:hAnsi="Consolas"/>
                <w:color w:val="A31D1D"/>
                <w:sz w:val="19"/>
              </w:rPr>
              <w:t>EmailSignature</w:t>
            </w:r>
            <w:r>
              <w:rPr>
                <w:sz w:val="19"/>
              </w:rPr>
              <w:t>.</w:t>
            </w:r>
          </w:p>
        </w:tc>
      </w:tr>
      <w:tr w:rsidR="00F849A7" w14:paraId="4F176D0E" w14:textId="77777777">
        <w:trPr>
          <w:jc w:val="center"/>
        </w:trPr>
        <w:tc>
          <w:tcPr>
            <w:tcW w:w="1872" w:type="dxa"/>
          </w:tcPr>
          <w:p w14:paraId="10F21950" w14:textId="77777777" w:rsidR="00F849A7" w:rsidRDefault="00000000">
            <w:pPr>
              <w:spacing w:after="40"/>
            </w:pPr>
            <w:r>
              <w:rPr>
                <w:rFonts w:ascii="Consolas" w:hAnsi="Consolas"/>
                <w:color w:val="A31D1D"/>
                <w:sz w:val="19"/>
              </w:rPr>
              <w:t>EmailSignature</w:t>
            </w:r>
          </w:p>
        </w:tc>
        <w:tc>
          <w:tcPr>
            <w:tcW w:w="7632" w:type="dxa"/>
          </w:tcPr>
          <w:p w14:paraId="32C1C7B6" w14:textId="77777777" w:rsidR="00F849A7" w:rsidRDefault="00000000">
            <w:pPr>
              <w:spacing w:after="40"/>
            </w:pPr>
            <w:r>
              <w:rPr>
                <w:rFonts w:ascii="Consolas" w:hAnsi="Consolas"/>
                <w:color w:val="A31D1D"/>
                <w:sz w:val="19"/>
              </w:rPr>
              <w:t>OwnerUserId</w:t>
            </w:r>
            <w:r>
              <w:rPr>
                <w:sz w:val="19"/>
              </w:rPr>
              <w:t xml:space="preserve"> nullable (null = shared org-wide default), </w:t>
            </w:r>
            <w:r>
              <w:rPr>
                <w:rFonts w:ascii="Consolas" w:hAnsi="Consolas"/>
                <w:color w:val="A31D1D"/>
                <w:sz w:val="19"/>
              </w:rPr>
              <w:t>IsDefault</w:t>
            </w:r>
            <w:r>
              <w:rPr>
                <w:sz w:val="19"/>
              </w:rPr>
              <w:t xml:space="preserve">, </w:t>
            </w:r>
            <w:r>
              <w:rPr>
                <w:rFonts w:ascii="Consolas" w:hAnsi="Consolas"/>
                <w:color w:val="A31D1D"/>
                <w:sz w:val="19"/>
              </w:rPr>
              <w:t>IsActive</w:t>
            </w:r>
            <w:r>
              <w:rPr>
                <w:sz w:val="19"/>
              </w:rPr>
              <w:t>.</w:t>
            </w:r>
          </w:p>
        </w:tc>
      </w:tr>
      <w:tr w:rsidR="00F849A7" w14:paraId="2D798010" w14:textId="77777777">
        <w:trPr>
          <w:jc w:val="center"/>
        </w:trPr>
        <w:tc>
          <w:tcPr>
            <w:tcW w:w="1872" w:type="dxa"/>
          </w:tcPr>
          <w:p w14:paraId="50BF870E" w14:textId="77777777" w:rsidR="00F849A7" w:rsidRDefault="00000000">
            <w:pPr>
              <w:spacing w:after="40"/>
            </w:pPr>
            <w:r>
              <w:rPr>
                <w:rFonts w:ascii="Consolas" w:hAnsi="Consolas"/>
                <w:color w:val="A31D1D"/>
                <w:sz w:val="19"/>
              </w:rPr>
              <w:t>WhatsAppTemplate</w:t>
            </w:r>
          </w:p>
        </w:tc>
        <w:tc>
          <w:tcPr>
            <w:tcW w:w="7632" w:type="dxa"/>
          </w:tcPr>
          <w:p w14:paraId="5EACFD2D" w14:textId="77777777" w:rsidR="00F849A7" w:rsidRDefault="00000000">
            <w:pPr>
              <w:spacing w:after="40"/>
            </w:pPr>
            <w:r>
              <w:rPr>
                <w:sz w:val="19"/>
              </w:rPr>
              <w:t xml:space="preserve">Admin-authored click-to-chat preset — a single </w:t>
            </w:r>
            <w:r>
              <w:rPr>
                <w:rFonts w:ascii="Consolas" w:hAnsi="Consolas"/>
                <w:color w:val="A31D1D"/>
                <w:sz w:val="19"/>
              </w:rPr>
              <w:t>Message</w:t>
            </w:r>
            <w:r>
              <w:rPr>
                <w:sz w:val="19"/>
              </w:rPr>
              <w:t xml:space="preserve"> field (no subject/signature, since WhatsApp has neither).</w:t>
            </w:r>
          </w:p>
        </w:tc>
      </w:tr>
    </w:tbl>
    <w:p w14:paraId="2932C20D" w14:textId="77777777" w:rsidR="00F849A7" w:rsidRDefault="00F849A7">
      <w:pPr>
        <w:spacing w:after="80"/>
      </w:pPr>
    </w:p>
    <w:p w14:paraId="1B4B3734" w14:textId="77777777" w:rsidR="00F849A7" w:rsidRDefault="00000000">
      <w:pPr>
        <w:pStyle w:val="Heading2"/>
      </w:pPr>
      <w:bookmarkStart w:id="16" w:name="_Toc237698948"/>
      <w:r>
        <w:lastRenderedPageBreak/>
        <w:t>Plain entities (no soft delete, no audit stamping)</w:t>
      </w:r>
      <w:bookmarkEnd w:id="16"/>
    </w:p>
    <w:tbl>
      <w:tblPr>
        <w:tblStyle w:val="TableGrid"/>
        <w:tblW w:w="0" w:type="auto"/>
        <w:jc w:val="center"/>
        <w:tblLook w:val="04A0" w:firstRow="1" w:lastRow="0" w:firstColumn="1" w:lastColumn="0" w:noHBand="0" w:noVBand="1"/>
      </w:tblPr>
      <w:tblGrid>
        <w:gridCol w:w="2515"/>
        <w:gridCol w:w="6341"/>
      </w:tblGrid>
      <w:tr w:rsidR="00F849A7" w14:paraId="7259E2D8" w14:textId="77777777">
        <w:trPr>
          <w:jc w:val="center"/>
        </w:trPr>
        <w:tc>
          <w:tcPr>
            <w:tcW w:w="2304" w:type="dxa"/>
            <w:shd w:val="clear" w:color="auto" w:fill="1F4E79"/>
          </w:tcPr>
          <w:p w14:paraId="2F918E7F" w14:textId="77777777" w:rsidR="00F849A7" w:rsidRDefault="00000000">
            <w:r>
              <w:rPr>
                <w:b/>
                <w:color w:val="FFFFFF"/>
                <w:sz w:val="20"/>
              </w:rPr>
              <w:t>Entity</w:t>
            </w:r>
          </w:p>
        </w:tc>
        <w:tc>
          <w:tcPr>
            <w:tcW w:w="7200" w:type="dxa"/>
            <w:shd w:val="clear" w:color="auto" w:fill="1F4E79"/>
          </w:tcPr>
          <w:p w14:paraId="7E147859" w14:textId="77777777" w:rsidR="00F849A7" w:rsidRDefault="00000000">
            <w:r>
              <w:rPr>
                <w:b/>
                <w:color w:val="FFFFFF"/>
                <w:sz w:val="20"/>
              </w:rPr>
              <w:t>Purpose &amp; key fields</w:t>
            </w:r>
          </w:p>
        </w:tc>
      </w:tr>
      <w:tr w:rsidR="00F849A7" w14:paraId="46FD567B" w14:textId="77777777">
        <w:trPr>
          <w:jc w:val="center"/>
        </w:trPr>
        <w:tc>
          <w:tcPr>
            <w:tcW w:w="2304" w:type="dxa"/>
          </w:tcPr>
          <w:p w14:paraId="7D6063B0" w14:textId="77777777" w:rsidR="00F849A7" w:rsidRDefault="00000000">
            <w:pPr>
              <w:spacing w:after="40"/>
            </w:pPr>
            <w:r>
              <w:rPr>
                <w:rFonts w:ascii="Consolas" w:hAnsi="Consolas"/>
                <w:color w:val="A31D1D"/>
                <w:sz w:val="19"/>
              </w:rPr>
              <w:t>ActivityLog</w:t>
            </w:r>
          </w:p>
        </w:tc>
        <w:tc>
          <w:tcPr>
            <w:tcW w:w="7200" w:type="dxa"/>
          </w:tcPr>
          <w:p w14:paraId="75DD5470" w14:textId="77777777" w:rsidR="00F849A7" w:rsidRDefault="00000000">
            <w:pPr>
              <w:spacing w:after="40"/>
            </w:pPr>
            <w:r>
              <w:rPr>
                <w:sz w:val="19"/>
              </w:rPr>
              <w:t xml:space="preserve">Structured activity feed — </w:t>
            </w:r>
            <w:r>
              <w:rPr>
                <w:rFonts w:ascii="Consolas" w:hAnsi="Consolas"/>
                <w:color w:val="A31D1D"/>
                <w:sz w:val="19"/>
              </w:rPr>
              <w:t>Level</w:t>
            </w:r>
            <w:r>
              <w:rPr>
                <w:sz w:val="19"/>
              </w:rPr>
              <w:t xml:space="preserve">, </w:t>
            </w:r>
            <w:r>
              <w:rPr>
                <w:rFonts w:ascii="Consolas" w:hAnsi="Consolas"/>
                <w:color w:val="A31D1D"/>
                <w:sz w:val="19"/>
              </w:rPr>
              <w:t>Event</w:t>
            </w:r>
            <w:r>
              <w:rPr>
                <w:sz w:val="19"/>
              </w:rPr>
              <w:t xml:space="preserve"> (dotted name, e.g. </w:t>
            </w:r>
            <w:r>
              <w:rPr>
                <w:rFonts w:ascii="Consolas" w:hAnsi="Consolas"/>
                <w:color w:val="A31D1D"/>
                <w:sz w:val="19"/>
              </w:rPr>
              <w:t>search.completed</w:t>
            </w:r>
            <w:r>
              <w:rPr>
                <w:sz w:val="19"/>
              </w:rPr>
              <w:t xml:space="preserve">), </w:t>
            </w:r>
            <w:r>
              <w:rPr>
                <w:rFonts w:ascii="Consolas" w:hAnsi="Consolas"/>
                <w:color w:val="A31D1D"/>
                <w:sz w:val="19"/>
              </w:rPr>
              <w:t>ElapsedMs</w:t>
            </w:r>
            <w:r>
              <w:rPr>
                <w:sz w:val="19"/>
              </w:rPr>
              <w:t xml:space="preserve">, </w:t>
            </w:r>
            <w:r>
              <w:rPr>
                <w:rFonts w:ascii="Consolas" w:hAnsi="Consolas"/>
                <w:color w:val="A31D1D"/>
                <w:sz w:val="19"/>
              </w:rPr>
              <w:t>ContextJson</w:t>
            </w:r>
            <w:r>
              <w:rPr>
                <w:sz w:val="19"/>
              </w:rPr>
              <w:t>.</w:t>
            </w:r>
          </w:p>
        </w:tc>
      </w:tr>
      <w:tr w:rsidR="00F849A7" w14:paraId="418C600C" w14:textId="77777777">
        <w:trPr>
          <w:jc w:val="center"/>
        </w:trPr>
        <w:tc>
          <w:tcPr>
            <w:tcW w:w="2304" w:type="dxa"/>
          </w:tcPr>
          <w:p w14:paraId="7FEB8805" w14:textId="77777777" w:rsidR="00F849A7" w:rsidRDefault="00000000">
            <w:pPr>
              <w:spacing w:after="40"/>
            </w:pPr>
            <w:r>
              <w:rPr>
                <w:rFonts w:ascii="Consolas" w:hAnsi="Consolas"/>
                <w:color w:val="A31D1D"/>
                <w:sz w:val="19"/>
              </w:rPr>
              <w:t>AuditEntry</w:t>
            </w:r>
          </w:p>
        </w:tc>
        <w:tc>
          <w:tcPr>
            <w:tcW w:w="7200" w:type="dxa"/>
          </w:tcPr>
          <w:p w14:paraId="09CE11C5" w14:textId="77777777" w:rsidR="00F849A7" w:rsidRDefault="00000000">
            <w:pPr>
              <w:spacing w:after="40"/>
            </w:pPr>
            <w:r>
              <w:rPr>
                <w:sz w:val="19"/>
              </w:rPr>
              <w:t xml:space="preserve">Append-only security audit trail (logins, permission changes, deletions) — </w:t>
            </w:r>
            <w:r>
              <w:rPr>
                <w:rFonts w:ascii="Consolas" w:hAnsi="Consolas"/>
                <w:color w:val="A31D1D"/>
                <w:sz w:val="19"/>
              </w:rPr>
              <w:t>Action</w:t>
            </w:r>
            <w:r>
              <w:rPr>
                <w:sz w:val="19"/>
              </w:rPr>
              <w:t xml:space="preserve">, </w:t>
            </w:r>
            <w:r>
              <w:rPr>
                <w:rFonts w:ascii="Consolas" w:hAnsi="Consolas"/>
                <w:color w:val="A31D1D"/>
                <w:sz w:val="19"/>
              </w:rPr>
              <w:t>EntityType</w:t>
            </w:r>
            <w:r>
              <w:rPr>
                <w:sz w:val="19"/>
              </w:rPr>
              <w:t xml:space="preserve">, </w:t>
            </w:r>
            <w:r>
              <w:rPr>
                <w:rFonts w:ascii="Consolas" w:hAnsi="Consolas"/>
                <w:color w:val="A31D1D"/>
                <w:sz w:val="19"/>
              </w:rPr>
              <w:t>EntityId</w:t>
            </w:r>
            <w:r>
              <w:rPr>
                <w:sz w:val="19"/>
              </w:rPr>
              <w:t xml:space="preserve">, </w:t>
            </w:r>
            <w:r>
              <w:rPr>
                <w:rFonts w:ascii="Consolas" w:hAnsi="Consolas"/>
                <w:color w:val="A31D1D"/>
                <w:sz w:val="19"/>
              </w:rPr>
              <w:t>IpAddress</w:t>
            </w:r>
            <w:r>
              <w:rPr>
                <w:sz w:val="19"/>
              </w:rPr>
              <w:t xml:space="preserve">, </w:t>
            </w:r>
            <w:r>
              <w:rPr>
                <w:rFonts w:ascii="Consolas" w:hAnsi="Consolas"/>
                <w:color w:val="A31D1D"/>
                <w:sz w:val="19"/>
              </w:rPr>
              <w:t>Succeeded</w:t>
            </w:r>
            <w:r>
              <w:rPr>
                <w:sz w:val="19"/>
              </w:rPr>
              <w:t>.</w:t>
            </w:r>
          </w:p>
        </w:tc>
      </w:tr>
      <w:tr w:rsidR="00F849A7" w14:paraId="64DBC197" w14:textId="77777777">
        <w:trPr>
          <w:jc w:val="center"/>
        </w:trPr>
        <w:tc>
          <w:tcPr>
            <w:tcW w:w="2304" w:type="dxa"/>
          </w:tcPr>
          <w:p w14:paraId="414D9004" w14:textId="77777777" w:rsidR="00F849A7" w:rsidRDefault="00000000">
            <w:pPr>
              <w:spacing w:after="40"/>
            </w:pPr>
            <w:r>
              <w:rPr>
                <w:rFonts w:ascii="Consolas" w:hAnsi="Consolas"/>
                <w:color w:val="A31D1D"/>
                <w:sz w:val="19"/>
              </w:rPr>
              <w:t>EmailLog</w:t>
            </w:r>
          </w:p>
        </w:tc>
        <w:tc>
          <w:tcPr>
            <w:tcW w:w="7200" w:type="dxa"/>
          </w:tcPr>
          <w:p w14:paraId="579AB342" w14:textId="77777777" w:rsidR="00F849A7" w:rsidRDefault="00000000">
            <w:pPr>
              <w:spacing w:after="40"/>
            </w:pPr>
            <w:r>
              <w:rPr>
                <w:sz w:val="19"/>
              </w:rPr>
              <w:t xml:space="preserve">One outbound email, append-only. Denormalizes </w:t>
            </w:r>
            <w:r>
              <w:rPr>
                <w:rFonts w:ascii="Consolas" w:hAnsi="Consolas"/>
                <w:color w:val="A31D1D"/>
                <w:sz w:val="19"/>
              </w:rPr>
              <w:t>SenderEmail</w:t>
            </w:r>
            <w:r>
              <w:rPr>
                <w:sz w:val="19"/>
              </w:rPr>
              <w:t>/</w:t>
            </w:r>
            <w:r>
              <w:rPr>
                <w:rFonts w:ascii="Consolas" w:hAnsi="Consolas"/>
                <w:color w:val="A31D1D"/>
                <w:sz w:val="19"/>
              </w:rPr>
              <w:t>SenderName</w:t>
            </w:r>
            <w:r>
              <w:rPr>
                <w:sz w:val="19"/>
              </w:rPr>
              <w:t xml:space="preserve"> and </w:t>
            </w:r>
            <w:r>
              <w:rPr>
                <w:rFonts w:ascii="Consolas" w:hAnsi="Consolas"/>
                <w:color w:val="A31D1D"/>
                <w:sz w:val="19"/>
              </w:rPr>
              <w:t>TemplateName</w:t>
            </w:r>
            <w:r>
              <w:rPr>
                <w:sz w:val="19"/>
              </w:rPr>
              <w:t xml:space="preserve"> so history survives sender/template deletion. </w:t>
            </w:r>
            <w:r>
              <w:rPr>
                <w:rFonts w:ascii="Consolas" w:hAnsi="Consolas"/>
                <w:color w:val="A31D1D"/>
                <w:sz w:val="19"/>
              </w:rPr>
              <w:t>Status</w:t>
            </w:r>
            <w:r>
              <w:rPr>
                <w:sz w:val="19"/>
              </w:rPr>
              <w:t xml:space="preserve"> (</w:t>
            </w:r>
            <w:r>
              <w:rPr>
                <w:rFonts w:ascii="Consolas" w:hAnsi="Consolas"/>
                <w:color w:val="A31D1D"/>
                <w:sz w:val="19"/>
              </w:rPr>
              <w:t>EmailSendStatus</w:t>
            </w:r>
            <w:r>
              <w:rPr>
                <w:sz w:val="19"/>
              </w:rPr>
              <w:t>).</w:t>
            </w:r>
          </w:p>
        </w:tc>
      </w:tr>
      <w:tr w:rsidR="00F849A7" w14:paraId="76ACE2F6" w14:textId="77777777">
        <w:trPr>
          <w:jc w:val="center"/>
        </w:trPr>
        <w:tc>
          <w:tcPr>
            <w:tcW w:w="2304" w:type="dxa"/>
          </w:tcPr>
          <w:p w14:paraId="5D9EBD28" w14:textId="77777777" w:rsidR="00F849A7" w:rsidRDefault="00000000">
            <w:pPr>
              <w:spacing w:after="40"/>
            </w:pPr>
            <w:r>
              <w:rPr>
                <w:rFonts w:ascii="Consolas" w:hAnsi="Consolas"/>
                <w:color w:val="A31D1D"/>
                <w:sz w:val="19"/>
              </w:rPr>
              <w:t>WhatsAppContactLog</w:t>
            </w:r>
          </w:p>
        </w:tc>
        <w:tc>
          <w:tcPr>
            <w:tcW w:w="7200" w:type="dxa"/>
          </w:tcPr>
          <w:p w14:paraId="2DCB98AD" w14:textId="77777777" w:rsidR="00F849A7" w:rsidRDefault="00000000">
            <w:pPr>
              <w:spacing w:after="40"/>
            </w:pPr>
            <w:r>
              <w:rPr>
                <w:sz w:val="19"/>
              </w:rPr>
              <w:t>One click-to-chat link opened, append-only. No delivery status — only proves the link was opened, not that a message was sent.</w:t>
            </w:r>
          </w:p>
        </w:tc>
      </w:tr>
      <w:tr w:rsidR="00F849A7" w14:paraId="354BCA04" w14:textId="77777777">
        <w:trPr>
          <w:jc w:val="center"/>
        </w:trPr>
        <w:tc>
          <w:tcPr>
            <w:tcW w:w="2304" w:type="dxa"/>
          </w:tcPr>
          <w:p w14:paraId="618BE775" w14:textId="77777777" w:rsidR="00F849A7" w:rsidRDefault="00000000">
            <w:pPr>
              <w:spacing w:after="40"/>
            </w:pPr>
            <w:r>
              <w:rPr>
                <w:rFonts w:ascii="Consolas" w:hAnsi="Consolas"/>
                <w:color w:val="A31D1D"/>
                <w:sz w:val="19"/>
              </w:rPr>
              <w:t>LinkedInAccountSession</w:t>
            </w:r>
          </w:p>
        </w:tc>
        <w:tc>
          <w:tcPr>
            <w:tcW w:w="7200" w:type="dxa"/>
          </w:tcPr>
          <w:p w14:paraId="4F3B6984" w14:textId="77777777" w:rsidR="00F849A7" w:rsidRDefault="00000000">
            <w:pPr>
              <w:spacing w:after="40"/>
            </w:pPr>
            <w:r>
              <w:rPr>
                <w:sz w:val="19"/>
              </w:rPr>
              <w:t xml:space="preserve">One row per app user’s own LinkedIn browser session — deliberately **not** </w:t>
            </w:r>
            <w:r>
              <w:rPr>
                <w:rFonts w:ascii="Consolas" w:hAnsi="Consolas"/>
                <w:color w:val="A31D1D"/>
                <w:sz w:val="19"/>
              </w:rPr>
              <w:t>AuditableEntity</w:t>
            </w:r>
            <w:r>
              <w:rPr>
                <w:sz w:val="19"/>
              </w:rPr>
              <w:t xml:space="preserve"> (soft-delete would conflict with the unique index on </w:t>
            </w:r>
            <w:r>
              <w:rPr>
                <w:rFonts w:ascii="Consolas" w:hAnsi="Consolas"/>
                <w:color w:val="A31D1D"/>
                <w:sz w:val="19"/>
              </w:rPr>
              <w:t>UserId</w:t>
            </w:r>
            <w:r>
              <w:rPr>
                <w:sz w:val="19"/>
              </w:rPr>
              <w:t xml:space="preserve">, and session material should be really-deleted, not audit-trailed). </w:t>
            </w:r>
            <w:r>
              <w:rPr>
                <w:rFonts w:ascii="Consolas" w:hAnsi="Consolas"/>
                <w:color w:val="A31D1D"/>
                <w:sz w:val="19"/>
              </w:rPr>
              <w:t>StorageStateJson</w:t>
            </w:r>
            <w:r>
              <w:rPr>
                <w:sz w:val="19"/>
              </w:rPr>
              <w:t xml:space="preserve"> (Playwright cookies/local storage — never a password). </w:t>
            </w:r>
            <w:r>
              <w:rPr>
                <w:rFonts w:ascii="Consolas" w:hAnsi="Consolas"/>
                <w:color w:val="A31D1D"/>
                <w:sz w:val="19"/>
              </w:rPr>
              <w:t>BudgetDate</w:t>
            </w:r>
            <w:r>
              <w:rPr>
                <w:sz w:val="19"/>
              </w:rPr>
              <w:t>/</w:t>
            </w:r>
            <w:r>
              <w:rPr>
                <w:rFonts w:ascii="Consolas" w:hAnsi="Consolas"/>
                <w:color w:val="A31D1D"/>
                <w:sz w:val="19"/>
              </w:rPr>
              <w:t>SearchesToday</w:t>
            </w:r>
            <w:r>
              <w:rPr>
                <w:sz w:val="19"/>
              </w:rPr>
              <w:t xml:space="preserve"> and </w:t>
            </w:r>
            <w:r>
              <w:rPr>
                <w:rFonts w:ascii="Consolas" w:hAnsi="Consolas"/>
                <w:color w:val="A31D1D"/>
                <w:sz w:val="19"/>
              </w:rPr>
              <w:t>RestrictedAt</w:t>
            </w:r>
            <w:r>
              <w:rPr>
                <w:sz w:val="19"/>
              </w:rPr>
              <w:t>/</w:t>
            </w:r>
            <w:r>
              <w:rPr>
                <w:rFonts w:ascii="Consolas" w:hAnsi="Consolas"/>
                <w:color w:val="A31D1D"/>
                <w:sz w:val="19"/>
              </w:rPr>
              <w:t>RestrictedReason</w:t>
            </w:r>
            <w:r>
              <w:rPr>
                <w:sz w:val="19"/>
              </w:rPr>
              <w:t xml:space="preserve"> (per-account throttle/circuit-breaker state — see §13.2).</w:t>
            </w:r>
          </w:p>
        </w:tc>
      </w:tr>
    </w:tbl>
    <w:p w14:paraId="3791C5DC" w14:textId="77777777" w:rsidR="00F849A7" w:rsidRDefault="00F849A7">
      <w:pPr>
        <w:spacing w:after="80"/>
      </w:pPr>
    </w:p>
    <w:p w14:paraId="6E604A8E" w14:textId="77777777" w:rsidR="00F849A7" w:rsidRDefault="00000000">
      <w:pPr>
        <w:pStyle w:val="Heading2"/>
      </w:pPr>
      <w:bookmarkStart w:id="17" w:name="_Toc237698949"/>
      <w:r>
        <w:t>Identity entities (Domain/Identity/)</w:t>
      </w:r>
      <w:bookmarkEnd w:id="17"/>
    </w:p>
    <w:p w14:paraId="7F192E48" w14:textId="77777777" w:rsidR="00F849A7" w:rsidRDefault="00000000">
      <w:pPr>
        <w:pStyle w:val="ListBullet"/>
        <w:spacing w:after="60"/>
      </w:pPr>
      <w:r>
        <w:rPr>
          <w:rFonts w:ascii="Consolas" w:hAnsi="Consolas"/>
          <w:color w:val="A31D1D"/>
          <w:sz w:val="19"/>
        </w:rPr>
        <w:t>ApplicationUser : IdentityUser&lt;Guid&gt;</w:t>
      </w:r>
      <w:r>
        <w:t xml:space="preserve"> — </w:t>
      </w:r>
      <w:r>
        <w:rPr>
          <w:rFonts w:ascii="Consolas" w:hAnsi="Consolas"/>
          <w:color w:val="A31D1D"/>
          <w:sz w:val="19"/>
        </w:rPr>
        <w:t>FirstName</w:t>
      </w:r>
      <w:r>
        <w:t>/</w:t>
      </w:r>
      <w:r>
        <w:rPr>
          <w:rFonts w:ascii="Consolas" w:hAnsi="Consolas"/>
          <w:color w:val="A31D1D"/>
          <w:sz w:val="19"/>
        </w:rPr>
        <w:t>LastName</w:t>
      </w:r>
      <w:r>
        <w:t xml:space="preserve">, </w:t>
      </w:r>
      <w:r>
        <w:rPr>
          <w:rFonts w:ascii="Consolas" w:hAnsi="Consolas"/>
          <w:color w:val="A31D1D"/>
          <w:sz w:val="19"/>
        </w:rPr>
        <w:t>IsActive</w:t>
      </w:r>
      <w:r>
        <w:t xml:space="preserve"> (soft account-disable), </w:t>
      </w:r>
      <w:r>
        <w:rPr>
          <w:rFonts w:ascii="Consolas" w:hAnsi="Consolas"/>
          <w:color w:val="A31D1D"/>
          <w:sz w:val="19"/>
        </w:rPr>
        <w:t>SecurityVersion</w:t>
      </w:r>
      <w:r>
        <w:t xml:space="preserve"> (bumped to invalidate every outstanding JWT immediately, without waiting for natural expiry).</w:t>
      </w:r>
    </w:p>
    <w:p w14:paraId="04117460" w14:textId="77777777" w:rsidR="00F849A7" w:rsidRDefault="00000000">
      <w:pPr>
        <w:pStyle w:val="ListBullet"/>
        <w:spacing w:after="60"/>
      </w:pPr>
      <w:r>
        <w:rPr>
          <w:rFonts w:ascii="Consolas" w:hAnsi="Consolas"/>
          <w:color w:val="A31D1D"/>
          <w:sz w:val="19"/>
        </w:rPr>
        <w:t>ApplicationRole : IdentityRole&lt;Guid&gt;</w:t>
      </w:r>
      <w:r>
        <w:t xml:space="preserve"> — </w:t>
      </w:r>
      <w:r>
        <w:rPr>
          <w:rFonts w:ascii="Consolas" w:hAnsi="Consolas"/>
          <w:color w:val="A31D1D"/>
          <w:sz w:val="19"/>
        </w:rPr>
        <w:t>Description</w:t>
      </w:r>
      <w:r>
        <w:t xml:space="preserve">, </w:t>
      </w:r>
      <w:r>
        <w:rPr>
          <w:rFonts w:ascii="Consolas" w:hAnsi="Consolas"/>
          <w:color w:val="A31D1D"/>
          <w:sz w:val="19"/>
        </w:rPr>
        <w:t>IsSystemRole</w:t>
      </w:r>
      <w:r>
        <w:t xml:space="preserve"> (protects built-in roles from deletion/rename).</w:t>
      </w:r>
    </w:p>
    <w:p w14:paraId="2CAA2FDD" w14:textId="77777777" w:rsidR="00F849A7" w:rsidRDefault="00000000">
      <w:pPr>
        <w:pStyle w:val="ListBullet"/>
        <w:spacing w:after="60"/>
      </w:pPr>
      <w:r>
        <w:rPr>
          <w:rFonts w:ascii="Consolas" w:hAnsi="Consolas"/>
          <w:color w:val="A31D1D"/>
          <w:sz w:val="19"/>
        </w:rPr>
        <w:t>ApplicationUserRole : IdentityUserRole&lt;Guid&gt;</w:t>
      </w:r>
      <w:r>
        <w:t xml:space="preserve"> — an explicit join entity (not the EF default) so both </w:t>
      </w:r>
      <w:r>
        <w:rPr>
          <w:rFonts w:ascii="Consolas" w:hAnsi="Consolas"/>
          <w:color w:val="A31D1D"/>
          <w:sz w:val="19"/>
        </w:rPr>
        <w:t>User</w:t>
      </w:r>
      <w:r>
        <w:t>/</w:t>
      </w:r>
      <w:r>
        <w:rPr>
          <w:rFonts w:ascii="Consolas" w:hAnsi="Consolas"/>
          <w:color w:val="A31D1D"/>
          <w:sz w:val="19"/>
        </w:rPr>
        <w:t>Role</w:t>
      </w:r>
      <w:r>
        <w:t xml:space="preserve"> navigations exist for single-query permission resolution.</w:t>
      </w:r>
    </w:p>
    <w:p w14:paraId="17FAF27A" w14:textId="77777777" w:rsidR="00F849A7" w:rsidRDefault="00000000">
      <w:pPr>
        <w:pStyle w:val="ListBullet"/>
        <w:spacing w:after="60"/>
      </w:pPr>
      <w:r>
        <w:rPr>
          <w:rFonts w:ascii="Consolas" w:hAnsi="Consolas"/>
          <w:color w:val="A31D1D"/>
          <w:sz w:val="19"/>
        </w:rPr>
        <w:t>Permission</w:t>
      </w:r>
      <w:r>
        <w:t xml:space="preserve"> — </w:t>
      </w:r>
      <w:r>
        <w:rPr>
          <w:rFonts w:ascii="Consolas" w:hAnsi="Consolas"/>
          <w:color w:val="A31D1D"/>
          <w:sz w:val="19"/>
        </w:rPr>
        <w:t>Name</w:t>
      </w:r>
      <w:r>
        <w:t xml:space="preserve"> (unique, e.g. </w:t>
      </w:r>
      <w:r>
        <w:rPr>
          <w:rFonts w:ascii="Consolas" w:hAnsi="Consolas"/>
          <w:color w:val="A31D1D"/>
          <w:sz w:val="19"/>
        </w:rPr>
        <w:t>leads.export</w:t>
      </w:r>
      <w:r>
        <w:t xml:space="preserve">), </w:t>
      </w:r>
      <w:r>
        <w:rPr>
          <w:rFonts w:ascii="Consolas" w:hAnsi="Consolas"/>
          <w:color w:val="A31D1D"/>
          <w:sz w:val="19"/>
        </w:rPr>
        <w:t>Group</w:t>
      </w:r>
      <w:r>
        <w:t xml:space="preserve"> (admin-UI grouping), </w:t>
      </w:r>
      <w:r>
        <w:rPr>
          <w:rFonts w:ascii="Consolas" w:hAnsi="Consolas"/>
          <w:color w:val="A31D1D"/>
          <w:sz w:val="19"/>
        </w:rPr>
        <w:t>Description</w:t>
      </w:r>
      <w:r>
        <w:t>.</w:t>
      </w:r>
    </w:p>
    <w:p w14:paraId="1134E6D9" w14:textId="77777777" w:rsidR="00F849A7" w:rsidRDefault="00000000">
      <w:pPr>
        <w:pStyle w:val="ListBullet"/>
        <w:spacing w:after="60"/>
      </w:pPr>
      <w:r>
        <w:rPr>
          <w:rFonts w:ascii="Consolas" w:hAnsi="Consolas"/>
          <w:color w:val="A31D1D"/>
          <w:sz w:val="19"/>
        </w:rPr>
        <w:t>RolePermission</w:t>
      </w:r>
      <w:r>
        <w:t xml:space="preserve"> / </w:t>
      </w:r>
      <w:r>
        <w:rPr>
          <w:rFonts w:ascii="Consolas" w:hAnsi="Consolas"/>
          <w:color w:val="A31D1D"/>
          <w:sz w:val="19"/>
        </w:rPr>
        <w:t>UserPermission</w:t>
      </w:r>
      <w:r>
        <w:t xml:space="preserve"> — composite-key join tables. </w:t>
      </w:r>
      <w:r>
        <w:rPr>
          <w:rFonts w:ascii="Consolas" w:hAnsi="Consolas"/>
          <w:color w:val="A31D1D"/>
          <w:sz w:val="19"/>
        </w:rPr>
        <w:t>UserPermission</w:t>
      </w:r>
      <w:r>
        <w:t xml:space="preserve"> adds </w:t>
      </w:r>
      <w:r>
        <w:rPr>
          <w:rFonts w:ascii="Consolas" w:hAnsi="Consolas"/>
          <w:color w:val="A31D1D"/>
          <w:sz w:val="19"/>
        </w:rPr>
        <w:t>IsGranted</w:t>
      </w:r>
      <w:r>
        <w:t xml:space="preserve"> — an explicit per-user override (grant OR deny) layered on top of role grants, where </w:t>
      </w:r>
      <w:r>
        <w:rPr>
          <w:rFonts w:ascii="Consolas" w:hAnsi="Consolas"/>
          <w:color w:val="A31D1D"/>
          <w:sz w:val="19"/>
        </w:rPr>
        <w:t>IsGranted = false</w:t>
      </w:r>
      <w:r>
        <w:t xml:space="preserve"> is a hard deny that always wins.</w:t>
      </w:r>
    </w:p>
    <w:p w14:paraId="3588D2F9" w14:textId="77777777" w:rsidR="00F849A7" w:rsidRDefault="00000000">
      <w:pPr>
        <w:pStyle w:val="ListBullet"/>
        <w:spacing w:after="60"/>
      </w:pPr>
      <w:r>
        <w:rPr>
          <w:rFonts w:ascii="Consolas" w:hAnsi="Consolas"/>
          <w:color w:val="A31D1D"/>
          <w:sz w:val="19"/>
        </w:rPr>
        <w:t>RefreshToken</w:t>
      </w:r>
      <w:r>
        <w:t xml:space="preserve"> — </w:t>
      </w:r>
      <w:r>
        <w:rPr>
          <w:rFonts w:ascii="Consolas" w:hAnsi="Consolas"/>
          <w:color w:val="A31D1D"/>
          <w:sz w:val="19"/>
        </w:rPr>
        <w:t>TokenHash</w:t>
      </w:r>
      <w:r>
        <w:t xml:space="preserve"> (SHA-256, unsalted — the token itself is already high-entropy), </w:t>
      </w:r>
      <w:r>
        <w:rPr>
          <w:rFonts w:ascii="Consolas" w:hAnsi="Consolas"/>
          <w:color w:val="A31D1D"/>
          <w:sz w:val="19"/>
        </w:rPr>
        <w:t>ExpiresAt</w:t>
      </w:r>
      <w:r>
        <w:t xml:space="preserve">, </w:t>
      </w:r>
      <w:r>
        <w:rPr>
          <w:rFonts w:ascii="Consolas" w:hAnsi="Consolas"/>
          <w:color w:val="A31D1D"/>
          <w:sz w:val="19"/>
        </w:rPr>
        <w:t>RevokedAt</w:t>
      </w:r>
      <w:r>
        <w:t>/</w:t>
      </w:r>
      <w:r>
        <w:rPr>
          <w:rFonts w:ascii="Consolas" w:hAnsi="Consolas"/>
          <w:color w:val="A31D1D"/>
          <w:sz w:val="19"/>
        </w:rPr>
        <w:t>RevokedReason</w:t>
      </w:r>
      <w:r>
        <w:t xml:space="preserve">, </w:t>
      </w:r>
      <w:r>
        <w:rPr>
          <w:rFonts w:ascii="Consolas" w:hAnsi="Consolas"/>
          <w:color w:val="A31D1D"/>
          <w:sz w:val="19"/>
        </w:rPr>
        <w:t>ReplacedByTokenHash</w:t>
      </w:r>
      <w:r>
        <w:t xml:space="preserve"> (rotation-family reuse detection).</w:t>
      </w:r>
    </w:p>
    <w:p w14:paraId="5D126083" w14:textId="77777777" w:rsidR="00F849A7" w:rsidRDefault="00000000">
      <w:pPr>
        <w:pStyle w:val="Heading2"/>
      </w:pPr>
      <w:bookmarkStart w:id="18" w:name="_Toc237698950"/>
      <w:r>
        <w:t>Enums</w:t>
      </w:r>
      <w:bookmarkEnd w:id="18"/>
    </w:p>
    <w:tbl>
      <w:tblPr>
        <w:tblStyle w:val="TableGrid"/>
        <w:tblW w:w="0" w:type="auto"/>
        <w:jc w:val="center"/>
        <w:tblLook w:val="04A0" w:firstRow="1" w:lastRow="0" w:firstColumn="1" w:lastColumn="0" w:noHBand="0" w:noVBand="1"/>
      </w:tblPr>
      <w:tblGrid>
        <w:gridCol w:w="1888"/>
        <w:gridCol w:w="6968"/>
      </w:tblGrid>
      <w:tr w:rsidR="00F849A7" w14:paraId="16562B8F" w14:textId="77777777">
        <w:trPr>
          <w:jc w:val="center"/>
        </w:trPr>
        <w:tc>
          <w:tcPr>
            <w:tcW w:w="1872" w:type="dxa"/>
            <w:shd w:val="clear" w:color="auto" w:fill="1F4E79"/>
          </w:tcPr>
          <w:p w14:paraId="250D7B6D" w14:textId="77777777" w:rsidR="00F849A7" w:rsidRDefault="00000000">
            <w:r>
              <w:rPr>
                <w:b/>
                <w:color w:val="FFFFFF"/>
                <w:sz w:val="20"/>
              </w:rPr>
              <w:t>Enum</w:t>
            </w:r>
          </w:p>
        </w:tc>
        <w:tc>
          <w:tcPr>
            <w:tcW w:w="7632" w:type="dxa"/>
            <w:shd w:val="clear" w:color="auto" w:fill="1F4E79"/>
          </w:tcPr>
          <w:p w14:paraId="1144C56A" w14:textId="77777777" w:rsidR="00F849A7" w:rsidRDefault="00000000">
            <w:r>
              <w:rPr>
                <w:b/>
                <w:color w:val="FFFFFF"/>
                <w:sz w:val="20"/>
              </w:rPr>
              <w:t>Values / purpose</w:t>
            </w:r>
          </w:p>
        </w:tc>
      </w:tr>
      <w:tr w:rsidR="00F849A7" w14:paraId="4F33FAE4" w14:textId="77777777">
        <w:trPr>
          <w:jc w:val="center"/>
        </w:trPr>
        <w:tc>
          <w:tcPr>
            <w:tcW w:w="1872" w:type="dxa"/>
          </w:tcPr>
          <w:p w14:paraId="02D1BB55" w14:textId="77777777" w:rsidR="00F849A7" w:rsidRDefault="00000000">
            <w:pPr>
              <w:spacing w:after="40"/>
            </w:pPr>
            <w:r>
              <w:rPr>
                <w:rFonts w:ascii="Consolas" w:hAnsi="Consolas"/>
                <w:color w:val="A31D1D"/>
                <w:sz w:val="19"/>
              </w:rPr>
              <w:t>BusinessSource</w:t>
            </w:r>
          </w:p>
        </w:tc>
        <w:tc>
          <w:tcPr>
            <w:tcW w:w="7632" w:type="dxa"/>
          </w:tcPr>
          <w:p w14:paraId="430C7010" w14:textId="77777777" w:rsidR="00F849A7" w:rsidRDefault="00000000">
            <w:pPr>
              <w:spacing w:after="40"/>
            </w:pPr>
            <w:r>
              <w:rPr>
                <w:rFonts w:ascii="Consolas" w:hAnsi="Consolas"/>
                <w:color w:val="A31D1D"/>
                <w:sz w:val="19"/>
              </w:rPr>
              <w:t>Manual</w:t>
            </w:r>
            <w:r>
              <w:rPr>
                <w:sz w:val="19"/>
              </w:rPr>
              <w:t xml:space="preserve">, </w:t>
            </w:r>
            <w:r>
              <w:rPr>
                <w:rFonts w:ascii="Consolas" w:hAnsi="Consolas"/>
                <w:color w:val="A31D1D"/>
                <w:sz w:val="19"/>
              </w:rPr>
              <w:t>GooglePlaces</w:t>
            </w:r>
            <w:r>
              <w:rPr>
                <w:sz w:val="19"/>
              </w:rPr>
              <w:t xml:space="preserve">, </w:t>
            </w:r>
            <w:r>
              <w:rPr>
                <w:rFonts w:ascii="Consolas" w:hAnsi="Consolas"/>
                <w:color w:val="A31D1D"/>
                <w:sz w:val="19"/>
              </w:rPr>
              <w:t>OpenStreetMap</w:t>
            </w:r>
            <w:r>
              <w:rPr>
                <w:sz w:val="19"/>
              </w:rPr>
              <w:t xml:space="preserve">, </w:t>
            </w:r>
            <w:r>
              <w:rPr>
                <w:rFonts w:ascii="Consolas" w:hAnsi="Consolas"/>
                <w:color w:val="A31D1D"/>
                <w:sz w:val="19"/>
              </w:rPr>
              <w:t>GoogleMapsBrowser</w:t>
            </w:r>
            <w:r>
              <w:rPr>
                <w:sz w:val="19"/>
              </w:rPr>
              <w:t xml:space="preserve"> (also used for the merged browser+OSM parallel-sweep result).</w:t>
            </w:r>
          </w:p>
        </w:tc>
      </w:tr>
      <w:tr w:rsidR="00F849A7" w14:paraId="7D385CB5" w14:textId="77777777">
        <w:trPr>
          <w:jc w:val="center"/>
        </w:trPr>
        <w:tc>
          <w:tcPr>
            <w:tcW w:w="1872" w:type="dxa"/>
          </w:tcPr>
          <w:p w14:paraId="182CEEF2" w14:textId="77777777" w:rsidR="00F849A7" w:rsidRDefault="00000000">
            <w:pPr>
              <w:spacing w:after="40"/>
            </w:pPr>
            <w:r>
              <w:rPr>
                <w:rFonts w:ascii="Consolas" w:hAnsi="Consolas"/>
                <w:color w:val="A31D1D"/>
                <w:sz w:val="19"/>
              </w:rPr>
              <w:t>BusinessStatus</w:t>
            </w:r>
          </w:p>
        </w:tc>
        <w:tc>
          <w:tcPr>
            <w:tcW w:w="7632" w:type="dxa"/>
          </w:tcPr>
          <w:p w14:paraId="0ED785E5" w14:textId="77777777" w:rsidR="00F849A7" w:rsidRDefault="00000000">
            <w:pPr>
              <w:spacing w:after="40"/>
            </w:pPr>
            <w:r>
              <w:rPr>
                <w:rFonts w:ascii="Consolas" w:hAnsi="Consolas"/>
                <w:color w:val="A31D1D"/>
                <w:sz w:val="19"/>
              </w:rPr>
              <w:t>New</w:t>
            </w:r>
            <w:r>
              <w:rPr>
                <w:sz w:val="19"/>
              </w:rPr>
              <w:t xml:space="preserve">, </w:t>
            </w:r>
            <w:r>
              <w:rPr>
                <w:rFonts w:ascii="Consolas" w:hAnsi="Consolas"/>
                <w:color w:val="A31D1D"/>
                <w:sz w:val="19"/>
              </w:rPr>
              <w:t>Enriched</w:t>
            </w:r>
            <w:r>
              <w:rPr>
                <w:sz w:val="19"/>
              </w:rPr>
              <w:t xml:space="preserve">, </w:t>
            </w:r>
            <w:r>
              <w:rPr>
                <w:rFonts w:ascii="Consolas" w:hAnsi="Consolas"/>
                <w:color w:val="A31D1D"/>
                <w:sz w:val="19"/>
              </w:rPr>
              <w:t>Partial</w:t>
            </w:r>
            <w:r>
              <w:rPr>
                <w:sz w:val="19"/>
              </w:rPr>
              <w:t xml:space="preserve">, </w:t>
            </w:r>
            <w:r>
              <w:rPr>
                <w:rFonts w:ascii="Consolas" w:hAnsi="Consolas"/>
                <w:color w:val="A31D1D"/>
                <w:sz w:val="19"/>
              </w:rPr>
              <w:t>NoWebsite</w:t>
            </w:r>
            <w:r>
              <w:rPr>
                <w:sz w:val="19"/>
              </w:rPr>
              <w:t xml:space="preserve">, </w:t>
            </w:r>
            <w:r>
              <w:rPr>
                <w:rFonts w:ascii="Consolas" w:hAnsi="Consolas"/>
                <w:color w:val="A31D1D"/>
                <w:sz w:val="19"/>
              </w:rPr>
              <w:t>EnrichmentFailed</w:t>
            </w:r>
            <w:r>
              <w:rPr>
                <w:sz w:val="19"/>
              </w:rPr>
              <w:t>.</w:t>
            </w:r>
          </w:p>
        </w:tc>
      </w:tr>
      <w:tr w:rsidR="00F849A7" w14:paraId="212AF314" w14:textId="77777777">
        <w:trPr>
          <w:jc w:val="center"/>
        </w:trPr>
        <w:tc>
          <w:tcPr>
            <w:tcW w:w="1872" w:type="dxa"/>
          </w:tcPr>
          <w:p w14:paraId="764986A2" w14:textId="77777777" w:rsidR="00F849A7" w:rsidRDefault="00000000">
            <w:pPr>
              <w:spacing w:after="40"/>
            </w:pPr>
            <w:r>
              <w:rPr>
                <w:rFonts w:ascii="Consolas" w:hAnsi="Consolas"/>
                <w:color w:val="A31D1D"/>
                <w:sz w:val="19"/>
              </w:rPr>
              <w:lastRenderedPageBreak/>
              <w:t>EmailStatus</w:t>
            </w:r>
          </w:p>
        </w:tc>
        <w:tc>
          <w:tcPr>
            <w:tcW w:w="7632" w:type="dxa"/>
          </w:tcPr>
          <w:p w14:paraId="7DBEF0DB" w14:textId="77777777" w:rsidR="00F849A7" w:rsidRDefault="00000000">
            <w:pPr>
              <w:spacing w:after="40"/>
            </w:pPr>
            <w:r>
              <w:rPr>
                <w:rFonts w:ascii="Consolas" w:hAnsi="Consolas"/>
                <w:color w:val="A31D1D"/>
                <w:sz w:val="19"/>
              </w:rPr>
              <w:t>Unverified</w:t>
            </w:r>
            <w:r>
              <w:rPr>
                <w:sz w:val="19"/>
              </w:rPr>
              <w:t xml:space="preserve">, </w:t>
            </w:r>
            <w:r>
              <w:rPr>
                <w:rFonts w:ascii="Consolas" w:hAnsi="Consolas"/>
                <w:color w:val="A31D1D"/>
                <w:sz w:val="19"/>
              </w:rPr>
              <w:t>Valid</w:t>
            </w:r>
            <w:r>
              <w:rPr>
                <w:sz w:val="19"/>
              </w:rPr>
              <w:t xml:space="preserve">, </w:t>
            </w:r>
            <w:r>
              <w:rPr>
                <w:rFonts w:ascii="Consolas" w:hAnsi="Consolas"/>
                <w:color w:val="A31D1D"/>
                <w:sz w:val="19"/>
              </w:rPr>
              <w:t>Risky</w:t>
            </w:r>
            <w:r>
              <w:rPr>
                <w:sz w:val="19"/>
              </w:rPr>
              <w:t xml:space="preserve">, </w:t>
            </w:r>
            <w:r>
              <w:rPr>
                <w:rFonts w:ascii="Consolas" w:hAnsi="Consolas"/>
                <w:color w:val="A31D1D"/>
                <w:sz w:val="19"/>
              </w:rPr>
              <w:t>Invalid</w:t>
            </w:r>
            <w:r>
              <w:rPr>
                <w:sz w:val="19"/>
              </w:rPr>
              <w:t xml:space="preserve">, </w:t>
            </w:r>
            <w:r>
              <w:rPr>
                <w:rFonts w:ascii="Consolas" w:hAnsi="Consolas"/>
                <w:color w:val="A31D1D"/>
                <w:sz w:val="19"/>
              </w:rPr>
              <w:t>Unknown</w:t>
            </w:r>
            <w:r>
              <w:rPr>
                <w:sz w:val="19"/>
              </w:rPr>
              <w:t xml:space="preserve"> — "Valid" means the domain’s MX accepts mail, not that the specific mailbox exists.</w:t>
            </w:r>
          </w:p>
        </w:tc>
      </w:tr>
      <w:tr w:rsidR="00F849A7" w14:paraId="14F69E8F" w14:textId="77777777">
        <w:trPr>
          <w:jc w:val="center"/>
        </w:trPr>
        <w:tc>
          <w:tcPr>
            <w:tcW w:w="1872" w:type="dxa"/>
          </w:tcPr>
          <w:p w14:paraId="07BC00F0" w14:textId="77777777" w:rsidR="00F849A7" w:rsidRDefault="00000000">
            <w:pPr>
              <w:spacing w:after="40"/>
            </w:pPr>
            <w:r>
              <w:rPr>
                <w:rFonts w:ascii="Consolas" w:hAnsi="Consolas"/>
                <w:color w:val="A31D1D"/>
                <w:sz w:val="19"/>
              </w:rPr>
              <w:t>WhatsAppStatus</w:t>
            </w:r>
          </w:p>
        </w:tc>
        <w:tc>
          <w:tcPr>
            <w:tcW w:w="7632" w:type="dxa"/>
          </w:tcPr>
          <w:p w14:paraId="527CB347" w14:textId="77777777" w:rsidR="00F849A7" w:rsidRDefault="00000000">
            <w:pPr>
              <w:spacing w:after="40"/>
            </w:pPr>
            <w:r>
              <w:rPr>
                <w:rFonts w:ascii="Consolas" w:hAnsi="Consolas"/>
                <w:color w:val="A31D1D"/>
                <w:sz w:val="19"/>
              </w:rPr>
              <w:t>Unverified</w:t>
            </w:r>
            <w:r>
              <w:rPr>
                <w:sz w:val="19"/>
              </w:rPr>
              <w:t xml:space="preserve">, </w:t>
            </w:r>
            <w:r>
              <w:rPr>
                <w:rFonts w:ascii="Consolas" w:hAnsi="Consolas"/>
                <w:color w:val="A31D1D"/>
                <w:sz w:val="19"/>
              </w:rPr>
              <w:t>Confirmed</w:t>
            </w:r>
            <w:r>
              <w:rPr>
                <w:sz w:val="19"/>
              </w:rPr>
              <w:t xml:space="preserve">, </w:t>
            </w:r>
            <w:r>
              <w:rPr>
                <w:rFonts w:ascii="Consolas" w:hAnsi="Consolas"/>
                <w:color w:val="A31D1D"/>
                <w:sz w:val="19"/>
              </w:rPr>
              <w:t>Likely</w:t>
            </w:r>
            <w:r>
              <w:rPr>
                <w:sz w:val="19"/>
              </w:rPr>
              <w:t xml:space="preserve">, </w:t>
            </w:r>
            <w:r>
              <w:rPr>
                <w:rFonts w:ascii="Consolas" w:hAnsi="Consolas"/>
                <w:color w:val="A31D1D"/>
                <w:sz w:val="19"/>
              </w:rPr>
              <w:t>Unlikely</w:t>
            </w:r>
            <w:r>
              <w:rPr>
                <w:sz w:val="19"/>
              </w:rPr>
              <w:t xml:space="preserve">, </w:t>
            </w:r>
            <w:r>
              <w:rPr>
                <w:rFonts w:ascii="Consolas" w:hAnsi="Consolas"/>
                <w:color w:val="A31D1D"/>
                <w:sz w:val="19"/>
              </w:rPr>
              <w:t>None</w:t>
            </w:r>
            <w:r>
              <w:rPr>
                <w:sz w:val="19"/>
              </w:rPr>
              <w:t>.</w:t>
            </w:r>
          </w:p>
        </w:tc>
      </w:tr>
      <w:tr w:rsidR="00F849A7" w14:paraId="3546C8EC" w14:textId="77777777">
        <w:trPr>
          <w:jc w:val="center"/>
        </w:trPr>
        <w:tc>
          <w:tcPr>
            <w:tcW w:w="1872" w:type="dxa"/>
          </w:tcPr>
          <w:p w14:paraId="542D9FC7" w14:textId="77777777" w:rsidR="00F849A7" w:rsidRDefault="00000000">
            <w:pPr>
              <w:spacing w:after="40"/>
            </w:pPr>
            <w:r>
              <w:rPr>
                <w:rFonts w:ascii="Consolas" w:hAnsi="Consolas"/>
                <w:color w:val="A31D1D"/>
                <w:sz w:val="19"/>
              </w:rPr>
              <w:t>SearchJobStatus</w:t>
            </w:r>
          </w:p>
        </w:tc>
        <w:tc>
          <w:tcPr>
            <w:tcW w:w="7632" w:type="dxa"/>
          </w:tcPr>
          <w:p w14:paraId="7557683C" w14:textId="77777777" w:rsidR="00F849A7" w:rsidRDefault="00000000">
            <w:pPr>
              <w:spacing w:after="40"/>
            </w:pPr>
            <w:r>
              <w:rPr>
                <w:rFonts w:ascii="Consolas" w:hAnsi="Consolas"/>
                <w:color w:val="A31D1D"/>
                <w:sz w:val="19"/>
              </w:rPr>
              <w:t>Queued</w:t>
            </w:r>
            <w:r>
              <w:rPr>
                <w:sz w:val="19"/>
              </w:rPr>
              <w:t xml:space="preserve"> -&gt; </w:t>
            </w:r>
            <w:r>
              <w:rPr>
                <w:rFonts w:ascii="Consolas" w:hAnsi="Consolas"/>
                <w:color w:val="A31D1D"/>
                <w:sz w:val="19"/>
              </w:rPr>
              <w:t>Running</w:t>
            </w:r>
            <w:r>
              <w:rPr>
                <w:sz w:val="19"/>
              </w:rPr>
              <w:t xml:space="preserve"> -&gt; </w:t>
            </w:r>
            <w:r>
              <w:rPr>
                <w:rFonts w:ascii="Consolas" w:hAnsi="Consolas"/>
                <w:color w:val="A31D1D"/>
                <w:sz w:val="19"/>
              </w:rPr>
              <w:t>Stopping</w:t>
            </w:r>
            <w:r>
              <w:rPr>
                <w:sz w:val="19"/>
              </w:rPr>
              <w:t xml:space="preserve"> -&gt; </w:t>
            </w:r>
            <w:r>
              <w:rPr>
                <w:rFonts w:ascii="Consolas" w:hAnsi="Consolas"/>
                <w:color w:val="A31D1D"/>
                <w:sz w:val="19"/>
              </w:rPr>
              <w:t>{Completed | Failed | Stopped}</w:t>
            </w:r>
            <w:r>
              <w:rPr>
                <w:sz w:val="19"/>
              </w:rPr>
              <w:t>.</w:t>
            </w:r>
          </w:p>
        </w:tc>
      </w:tr>
      <w:tr w:rsidR="00F849A7" w14:paraId="3A6C2571" w14:textId="77777777">
        <w:trPr>
          <w:jc w:val="center"/>
        </w:trPr>
        <w:tc>
          <w:tcPr>
            <w:tcW w:w="1872" w:type="dxa"/>
          </w:tcPr>
          <w:p w14:paraId="7796DAC6" w14:textId="77777777" w:rsidR="00F849A7" w:rsidRDefault="00000000">
            <w:pPr>
              <w:spacing w:after="40"/>
            </w:pPr>
            <w:r>
              <w:rPr>
                <w:rFonts w:ascii="Consolas" w:hAnsi="Consolas"/>
                <w:color w:val="A31D1D"/>
                <w:sz w:val="19"/>
              </w:rPr>
              <w:t>JobKind</w:t>
            </w:r>
          </w:p>
        </w:tc>
        <w:tc>
          <w:tcPr>
            <w:tcW w:w="7632" w:type="dxa"/>
          </w:tcPr>
          <w:p w14:paraId="7153E459" w14:textId="77777777" w:rsidR="00F849A7" w:rsidRDefault="00000000">
            <w:pPr>
              <w:spacing w:after="40"/>
            </w:pPr>
            <w:r>
              <w:rPr>
                <w:rFonts w:ascii="Consolas" w:hAnsi="Consolas"/>
                <w:color w:val="A31D1D"/>
                <w:sz w:val="19"/>
              </w:rPr>
              <w:t>Search</w:t>
            </w:r>
            <w:r>
              <w:rPr>
                <w:sz w:val="19"/>
              </w:rPr>
              <w:t xml:space="preserve"> (category x city sweep, </w:t>
            </w:r>
            <w:r>
              <w:rPr>
                <w:rFonts w:ascii="Consolas" w:hAnsi="Consolas"/>
                <w:color w:val="A31D1D"/>
                <w:sz w:val="19"/>
              </w:rPr>
              <w:t>SearchRunner</w:t>
            </w:r>
            <w:r>
              <w:rPr>
                <w:sz w:val="19"/>
              </w:rPr>
              <w:t xml:space="preserve">), </w:t>
            </w:r>
            <w:r>
              <w:rPr>
                <w:rFonts w:ascii="Consolas" w:hAnsi="Consolas"/>
                <w:color w:val="A31D1D"/>
                <w:sz w:val="19"/>
              </w:rPr>
              <w:t>LinkedInEnrichment</w:t>
            </w:r>
            <w:r>
              <w:rPr>
                <w:sz w:val="19"/>
              </w:rPr>
              <w:t xml:space="preserve"> (</w:t>
            </w:r>
            <w:r>
              <w:rPr>
                <w:rFonts w:ascii="Consolas" w:hAnsi="Consolas"/>
                <w:color w:val="A31D1D"/>
                <w:sz w:val="19"/>
              </w:rPr>
              <w:t>LinkedInEnrichmentRunner</w:t>
            </w:r>
            <w:r>
              <w:rPr>
                <w:sz w:val="19"/>
              </w:rPr>
              <w:t xml:space="preserve">), </w:t>
            </w:r>
            <w:r>
              <w:rPr>
                <w:rFonts w:ascii="Consolas" w:hAnsi="Consolas"/>
                <w:color w:val="A31D1D"/>
                <w:sz w:val="19"/>
              </w:rPr>
              <w:t>LinkedInPeopleSearch</w:t>
            </w:r>
            <w:r>
              <w:rPr>
                <w:sz w:val="19"/>
              </w:rPr>
              <w:t xml:space="preserve"> (</w:t>
            </w:r>
            <w:r>
              <w:rPr>
                <w:rFonts w:ascii="Consolas" w:hAnsi="Consolas"/>
                <w:color w:val="A31D1D"/>
                <w:sz w:val="19"/>
              </w:rPr>
              <w:t>LinkedInPeopleSearchRunner</w:t>
            </w:r>
            <w:r>
              <w:rPr>
                <w:sz w:val="19"/>
              </w:rPr>
              <w:t>) — one shared queue/lease/checkpoint mechanism serves all three.</w:t>
            </w:r>
          </w:p>
        </w:tc>
      </w:tr>
      <w:tr w:rsidR="00F849A7" w14:paraId="04713462" w14:textId="77777777">
        <w:trPr>
          <w:jc w:val="center"/>
        </w:trPr>
        <w:tc>
          <w:tcPr>
            <w:tcW w:w="1872" w:type="dxa"/>
          </w:tcPr>
          <w:p w14:paraId="61E5244F" w14:textId="77777777" w:rsidR="00F849A7" w:rsidRDefault="00000000">
            <w:pPr>
              <w:spacing w:after="40"/>
            </w:pPr>
            <w:r>
              <w:rPr>
                <w:rFonts w:ascii="Consolas" w:hAnsi="Consolas"/>
                <w:color w:val="A31D1D"/>
                <w:sz w:val="19"/>
              </w:rPr>
              <w:t>ActivityLogLevel</w:t>
            </w:r>
          </w:p>
        </w:tc>
        <w:tc>
          <w:tcPr>
            <w:tcW w:w="7632" w:type="dxa"/>
          </w:tcPr>
          <w:p w14:paraId="2EAED6BF" w14:textId="77777777" w:rsidR="00F849A7" w:rsidRDefault="00000000">
            <w:pPr>
              <w:spacing w:after="40"/>
            </w:pPr>
            <w:r>
              <w:rPr>
                <w:rFonts w:ascii="Consolas" w:hAnsi="Consolas"/>
                <w:color w:val="A31D1D"/>
                <w:sz w:val="19"/>
              </w:rPr>
              <w:t>Debug</w:t>
            </w:r>
            <w:r>
              <w:rPr>
                <w:sz w:val="19"/>
              </w:rPr>
              <w:t xml:space="preserve">, </w:t>
            </w:r>
            <w:r>
              <w:rPr>
                <w:rFonts w:ascii="Consolas" w:hAnsi="Consolas"/>
                <w:color w:val="A31D1D"/>
                <w:sz w:val="19"/>
              </w:rPr>
              <w:t>Information</w:t>
            </w:r>
            <w:r>
              <w:rPr>
                <w:sz w:val="19"/>
              </w:rPr>
              <w:t xml:space="preserve">, </w:t>
            </w:r>
            <w:r>
              <w:rPr>
                <w:rFonts w:ascii="Consolas" w:hAnsi="Consolas"/>
                <w:color w:val="A31D1D"/>
                <w:sz w:val="19"/>
              </w:rPr>
              <w:t>Warning</w:t>
            </w:r>
            <w:r>
              <w:rPr>
                <w:sz w:val="19"/>
              </w:rPr>
              <w:t xml:space="preserve">, </w:t>
            </w:r>
            <w:r>
              <w:rPr>
                <w:rFonts w:ascii="Consolas" w:hAnsi="Consolas"/>
                <w:color w:val="A31D1D"/>
                <w:sz w:val="19"/>
              </w:rPr>
              <w:t>Error</w:t>
            </w:r>
            <w:r>
              <w:rPr>
                <w:sz w:val="19"/>
              </w:rPr>
              <w:t>.</w:t>
            </w:r>
          </w:p>
        </w:tc>
      </w:tr>
      <w:tr w:rsidR="00F849A7" w14:paraId="1F02B808" w14:textId="77777777">
        <w:trPr>
          <w:jc w:val="center"/>
        </w:trPr>
        <w:tc>
          <w:tcPr>
            <w:tcW w:w="1872" w:type="dxa"/>
          </w:tcPr>
          <w:p w14:paraId="05F342A9" w14:textId="77777777" w:rsidR="00F849A7" w:rsidRDefault="00000000">
            <w:pPr>
              <w:spacing w:after="40"/>
            </w:pPr>
            <w:r>
              <w:rPr>
                <w:rFonts w:ascii="Consolas" w:hAnsi="Consolas"/>
                <w:color w:val="A31D1D"/>
                <w:sz w:val="19"/>
              </w:rPr>
              <w:t>LeadKind</w:t>
            </w:r>
          </w:p>
        </w:tc>
        <w:tc>
          <w:tcPr>
            <w:tcW w:w="7632" w:type="dxa"/>
          </w:tcPr>
          <w:p w14:paraId="60510391" w14:textId="77777777" w:rsidR="00F849A7" w:rsidRDefault="00000000">
            <w:pPr>
              <w:spacing w:after="40"/>
            </w:pPr>
            <w:r>
              <w:rPr>
                <w:sz w:val="19"/>
              </w:rPr>
              <w:t xml:space="preserve">A UI/query-facing composite filter (not persisted directly): </w:t>
            </w:r>
            <w:r>
              <w:rPr>
                <w:rFonts w:ascii="Consolas" w:hAnsi="Consolas"/>
                <w:color w:val="A31D1D"/>
                <w:sz w:val="19"/>
              </w:rPr>
              <w:t>Any</w:t>
            </w:r>
            <w:r>
              <w:rPr>
                <w:sz w:val="19"/>
              </w:rPr>
              <w:t xml:space="preserve">, </w:t>
            </w:r>
            <w:r>
              <w:rPr>
                <w:rFonts w:ascii="Consolas" w:hAnsi="Consolas"/>
                <w:color w:val="A31D1D"/>
                <w:sz w:val="19"/>
              </w:rPr>
              <w:t>New</w:t>
            </w:r>
            <w:r>
              <w:rPr>
                <w:sz w:val="19"/>
              </w:rPr>
              <w:t xml:space="preserve">, </w:t>
            </w:r>
            <w:r>
              <w:rPr>
                <w:rFonts w:ascii="Consolas" w:hAnsi="Consolas"/>
                <w:color w:val="A31D1D"/>
                <w:sz w:val="19"/>
              </w:rPr>
              <w:t>Enriched</w:t>
            </w:r>
            <w:r>
              <w:rPr>
                <w:sz w:val="19"/>
              </w:rPr>
              <w:t xml:space="preserve">, </w:t>
            </w:r>
            <w:r>
              <w:rPr>
                <w:rFonts w:ascii="Consolas" w:hAnsi="Consolas"/>
                <w:color w:val="A31D1D"/>
                <w:sz w:val="19"/>
              </w:rPr>
              <w:t>NoWebsite</w:t>
            </w:r>
            <w:r>
              <w:rPr>
                <w:sz w:val="19"/>
              </w:rPr>
              <w:t xml:space="preserve">, </w:t>
            </w:r>
            <w:r>
              <w:rPr>
                <w:rFonts w:ascii="Consolas" w:hAnsi="Consolas"/>
                <w:color w:val="A31D1D"/>
                <w:sz w:val="19"/>
              </w:rPr>
              <w:t>Partial</w:t>
            </w:r>
            <w:r>
              <w:rPr>
                <w:sz w:val="19"/>
              </w:rPr>
              <w:t xml:space="preserve">, </w:t>
            </w:r>
            <w:r>
              <w:rPr>
                <w:rFonts w:ascii="Consolas" w:hAnsi="Consolas"/>
                <w:color w:val="A31D1D"/>
                <w:sz w:val="19"/>
              </w:rPr>
              <w:t>WhatsAppOnly</w:t>
            </w:r>
            <w:r>
              <w:rPr>
                <w:sz w:val="19"/>
              </w:rPr>
              <w:t xml:space="preserve">, </w:t>
            </w:r>
            <w:r>
              <w:rPr>
                <w:rFonts w:ascii="Consolas" w:hAnsi="Consolas"/>
                <w:color w:val="A31D1D"/>
                <w:sz w:val="19"/>
              </w:rPr>
              <w:t>EmailOnly</w:t>
            </w:r>
            <w:r>
              <w:rPr>
                <w:sz w:val="19"/>
              </w:rPr>
              <w:t xml:space="preserve">, </w:t>
            </w:r>
            <w:r>
              <w:rPr>
                <w:rFonts w:ascii="Consolas" w:hAnsi="Consolas"/>
                <w:color w:val="A31D1D"/>
                <w:sz w:val="19"/>
              </w:rPr>
              <w:t>DeliverableEmail</w:t>
            </w:r>
            <w:r>
              <w:rPr>
                <w:sz w:val="19"/>
              </w:rPr>
              <w:t xml:space="preserve">. Maps onto combinations of </w:t>
            </w:r>
            <w:r>
              <w:rPr>
                <w:rFonts w:ascii="Consolas" w:hAnsi="Consolas"/>
                <w:color w:val="A31D1D"/>
                <w:sz w:val="19"/>
              </w:rPr>
              <w:t>BusinessStatus</w:t>
            </w:r>
            <w:r>
              <w:rPr>
                <w:sz w:val="19"/>
              </w:rPr>
              <w:t xml:space="preserve"> plus contact presence/verification, applied both at search time and as a saved-lead filter.</w:t>
            </w:r>
          </w:p>
        </w:tc>
      </w:tr>
    </w:tbl>
    <w:p w14:paraId="465AC307" w14:textId="77777777" w:rsidR="00F849A7" w:rsidRDefault="00F849A7">
      <w:pPr>
        <w:spacing w:after="80"/>
      </w:pPr>
    </w:p>
    <w:p w14:paraId="22F8BF42" w14:textId="77777777" w:rsidR="00F849A7" w:rsidRDefault="00000000">
      <w:r>
        <w:br w:type="page"/>
      </w:r>
    </w:p>
    <w:p w14:paraId="3BCE070A" w14:textId="77777777" w:rsidR="00F849A7" w:rsidRDefault="00000000">
      <w:pPr>
        <w:pStyle w:val="Heading1"/>
      </w:pPr>
      <w:bookmarkStart w:id="19" w:name="_Toc237698951"/>
      <w:r>
        <w:lastRenderedPageBreak/>
        <w:t>6. Backend: Persistence &amp; Database</w:t>
      </w:r>
      <w:bookmarkEnd w:id="19"/>
    </w:p>
    <w:p w14:paraId="69F0F015" w14:textId="77777777" w:rsidR="00F849A7" w:rsidRDefault="00000000">
      <w:pPr>
        <w:pStyle w:val="Heading2"/>
      </w:pPr>
      <w:bookmarkStart w:id="20" w:name="_Toc237698952"/>
      <w:r>
        <w:t>LeadMineDbContext</w:t>
      </w:r>
      <w:bookmarkEnd w:id="20"/>
    </w:p>
    <w:p w14:paraId="5B375395" w14:textId="77777777" w:rsidR="00F849A7" w:rsidRDefault="00000000">
      <w:r>
        <w:rPr>
          <w:rFonts w:ascii="Consolas" w:hAnsi="Consolas"/>
          <w:color w:val="A31D1D"/>
          <w:sz w:val="19"/>
        </w:rPr>
        <w:t>Infrastructure/Persistence/LeadMineDbContext.cs</w:t>
      </w:r>
      <w:r>
        <w:t xml:space="preserve"> extends </w:t>
      </w:r>
      <w:r>
        <w:rPr>
          <w:rFonts w:ascii="Consolas" w:hAnsi="Consolas"/>
          <w:color w:val="A31D1D"/>
          <w:sz w:val="19"/>
        </w:rPr>
        <w:t>IdentityDbContext&lt;ApplicationUser, ApplicationRole, Guid, ...&gt;</w:t>
      </w:r>
      <w:r>
        <w:t xml:space="preserve">. Every </w:t>
      </w:r>
      <w:r>
        <w:rPr>
          <w:rFonts w:ascii="Consolas" w:hAnsi="Consolas"/>
          <w:color w:val="A31D1D"/>
          <w:sz w:val="19"/>
        </w:rPr>
        <w:t>DbSet</w:t>
      </w:r>
      <w:r>
        <w:t xml:space="preserve">: </w:t>
      </w:r>
      <w:r>
        <w:rPr>
          <w:rFonts w:ascii="Consolas" w:hAnsi="Consolas"/>
          <w:color w:val="A31D1D"/>
          <w:sz w:val="19"/>
        </w:rPr>
        <w:t>Permissions</w:t>
      </w:r>
      <w:r>
        <w:t xml:space="preserve">, </w:t>
      </w:r>
      <w:r>
        <w:rPr>
          <w:rFonts w:ascii="Consolas" w:hAnsi="Consolas"/>
          <w:color w:val="A31D1D"/>
          <w:sz w:val="19"/>
        </w:rPr>
        <w:t>RolePermissions</w:t>
      </w:r>
      <w:r>
        <w:t xml:space="preserve">, </w:t>
      </w:r>
      <w:r>
        <w:rPr>
          <w:rFonts w:ascii="Consolas" w:hAnsi="Consolas"/>
          <w:color w:val="A31D1D"/>
          <w:sz w:val="19"/>
        </w:rPr>
        <w:t>UserPermissions</w:t>
      </w:r>
      <w:r>
        <w:t xml:space="preserve">, </w:t>
      </w:r>
      <w:r>
        <w:rPr>
          <w:rFonts w:ascii="Consolas" w:hAnsi="Consolas"/>
          <w:color w:val="A31D1D"/>
          <w:sz w:val="19"/>
        </w:rPr>
        <w:t>RefreshTokens</w:t>
      </w:r>
      <w:r>
        <w:t xml:space="preserve">, </w:t>
      </w:r>
      <w:r>
        <w:rPr>
          <w:rFonts w:ascii="Consolas" w:hAnsi="Consolas"/>
          <w:color w:val="A31D1D"/>
          <w:sz w:val="19"/>
        </w:rPr>
        <w:t>Businesses</w:t>
      </w:r>
      <w:r>
        <w:t xml:space="preserve">, </w:t>
      </w:r>
      <w:r>
        <w:rPr>
          <w:rFonts w:ascii="Consolas" w:hAnsi="Consolas"/>
          <w:color w:val="A31D1D"/>
          <w:sz w:val="19"/>
        </w:rPr>
        <w:t>SearchJobs</w:t>
      </w:r>
      <w:r>
        <w:t xml:space="preserve">, </w:t>
      </w:r>
      <w:r>
        <w:rPr>
          <w:rFonts w:ascii="Consolas" w:hAnsi="Consolas"/>
          <w:color w:val="A31D1D"/>
          <w:sz w:val="19"/>
        </w:rPr>
        <w:t>Exports</w:t>
      </w:r>
      <w:r>
        <w:t xml:space="preserve">, </w:t>
      </w:r>
      <w:r>
        <w:rPr>
          <w:rFonts w:ascii="Consolas" w:hAnsi="Consolas"/>
          <w:color w:val="A31D1D"/>
          <w:sz w:val="19"/>
        </w:rPr>
        <w:t>ActivityLogs</w:t>
      </w:r>
      <w:r>
        <w:t xml:space="preserve">, </w:t>
      </w:r>
      <w:r>
        <w:rPr>
          <w:rFonts w:ascii="Consolas" w:hAnsi="Consolas"/>
          <w:color w:val="A31D1D"/>
          <w:sz w:val="19"/>
        </w:rPr>
        <w:t>AppSettings</w:t>
      </w:r>
      <w:r>
        <w:t xml:space="preserve">, </w:t>
      </w:r>
      <w:r>
        <w:rPr>
          <w:rFonts w:ascii="Consolas" w:hAnsi="Consolas"/>
          <w:color w:val="A31D1D"/>
          <w:sz w:val="19"/>
        </w:rPr>
        <w:t>AuditEntries</w:t>
      </w:r>
      <w:r>
        <w:t xml:space="preserve">, </w:t>
      </w:r>
      <w:r>
        <w:rPr>
          <w:rFonts w:ascii="Consolas" w:hAnsi="Consolas"/>
          <w:color w:val="A31D1D"/>
          <w:sz w:val="19"/>
        </w:rPr>
        <w:t>EmailTemplates</w:t>
      </w:r>
      <w:r>
        <w:t xml:space="preserve">, </w:t>
      </w:r>
      <w:r>
        <w:rPr>
          <w:rFonts w:ascii="Consolas" w:hAnsi="Consolas"/>
          <w:color w:val="A31D1D"/>
          <w:sz w:val="19"/>
        </w:rPr>
        <w:t>EmailSignatures</w:t>
      </w:r>
      <w:r>
        <w:t xml:space="preserve">, </w:t>
      </w:r>
      <w:r>
        <w:rPr>
          <w:rFonts w:ascii="Consolas" w:hAnsi="Consolas"/>
          <w:color w:val="A31D1D"/>
          <w:sz w:val="19"/>
        </w:rPr>
        <w:t>EmailLogs</w:t>
      </w:r>
      <w:r>
        <w:t xml:space="preserve">, </w:t>
      </w:r>
      <w:r>
        <w:rPr>
          <w:rFonts w:ascii="Consolas" w:hAnsi="Consolas"/>
          <w:color w:val="A31D1D"/>
          <w:sz w:val="19"/>
        </w:rPr>
        <w:t>WhatsAppTemplates</w:t>
      </w:r>
      <w:r>
        <w:t xml:space="preserve">, </w:t>
      </w:r>
      <w:r>
        <w:rPr>
          <w:rFonts w:ascii="Consolas" w:hAnsi="Consolas"/>
          <w:color w:val="A31D1D"/>
          <w:sz w:val="19"/>
        </w:rPr>
        <w:t>WhatsAppContactLogs</w:t>
      </w:r>
      <w:r>
        <w:t xml:space="preserve">, </w:t>
      </w:r>
      <w:r>
        <w:rPr>
          <w:rFonts w:ascii="Consolas" w:hAnsi="Consolas"/>
          <w:color w:val="A31D1D"/>
          <w:sz w:val="19"/>
        </w:rPr>
        <w:t>People</w:t>
      </w:r>
      <w:r>
        <w:t xml:space="preserve">, </w:t>
      </w:r>
      <w:r>
        <w:rPr>
          <w:rFonts w:ascii="Consolas" w:hAnsi="Consolas"/>
          <w:color w:val="A31D1D"/>
          <w:sz w:val="19"/>
        </w:rPr>
        <w:t>LinkedInAccountSessions</w:t>
      </w:r>
      <w:r>
        <w:t xml:space="preserve"> — plus the inherited Identity sets.</w:t>
      </w:r>
    </w:p>
    <w:p w14:paraId="748E61ED" w14:textId="77777777" w:rsidR="00F849A7" w:rsidRDefault="00000000">
      <w:r>
        <w:rPr>
          <w:rFonts w:ascii="Consolas" w:hAnsi="Consolas"/>
          <w:color w:val="A31D1D"/>
          <w:sz w:val="19"/>
        </w:rPr>
        <w:t>OnModelCreating</w:t>
      </w:r>
      <w:r>
        <w:t xml:space="preserve"> renames the default ASP.NET Identity tables to drop the "AspNet" prefix, applies every </w:t>
      </w:r>
      <w:r>
        <w:rPr>
          <w:rFonts w:ascii="Consolas" w:hAnsi="Consolas"/>
          <w:color w:val="A31D1D"/>
          <w:sz w:val="19"/>
        </w:rPr>
        <w:t>IEntityTypeConfiguration&lt;T&gt;</w:t>
      </w:r>
      <w:r>
        <w:t xml:space="preserve"> in the assembly, and then attaches the soft-delete query filter to every </w:t>
      </w:r>
      <w:r>
        <w:rPr>
          <w:rFonts w:ascii="Consolas" w:hAnsi="Consolas"/>
          <w:color w:val="A31D1D"/>
          <w:sz w:val="19"/>
        </w:rPr>
        <w:t>AuditableEntity</w:t>
      </w:r>
      <w:r>
        <w:t>-derived type by reflection.</w:t>
      </w:r>
    </w:p>
    <w:p w14:paraId="154FC965" w14:textId="77777777" w:rsidR="00F849A7" w:rsidRDefault="00000000">
      <w:r>
        <w:rPr>
          <w:rFonts w:ascii="Consolas" w:hAnsi="Consolas"/>
          <w:color w:val="A31D1D"/>
          <w:sz w:val="19"/>
        </w:rPr>
        <w:t>SaveChanges</w:t>
      </w:r>
      <w:r>
        <w:t>/</w:t>
      </w:r>
      <w:r>
        <w:rPr>
          <w:rFonts w:ascii="Consolas" w:hAnsi="Consolas"/>
          <w:color w:val="A31D1D"/>
          <w:sz w:val="19"/>
        </w:rPr>
        <w:t>SaveChangesAsync</w:t>
      </w:r>
      <w:r>
        <w:t xml:space="preserve"> both call </w:t>
      </w:r>
      <w:r>
        <w:rPr>
          <w:rFonts w:ascii="Consolas" w:hAnsi="Consolas"/>
          <w:color w:val="A31D1D"/>
          <w:sz w:val="19"/>
        </w:rPr>
        <w:t>StampAudit()</w:t>
      </w:r>
      <w:r>
        <w:t xml:space="preserve"> first: </w:t>
      </w:r>
      <w:r>
        <w:rPr>
          <w:rFonts w:ascii="Consolas" w:hAnsi="Consolas"/>
          <w:color w:val="A31D1D"/>
          <w:sz w:val="19"/>
        </w:rPr>
        <w:t>Added</w:t>
      </w:r>
      <w:r>
        <w:t xml:space="preserve"> sets </w:t>
      </w:r>
      <w:r>
        <w:rPr>
          <w:rFonts w:ascii="Consolas" w:hAnsi="Consolas"/>
          <w:color w:val="A31D1D"/>
          <w:sz w:val="19"/>
        </w:rPr>
        <w:t>CreatedAt</w:t>
      </w:r>
      <w:r>
        <w:t>/</w:t>
      </w:r>
      <w:r>
        <w:rPr>
          <w:rFonts w:ascii="Consolas" w:hAnsi="Consolas"/>
          <w:color w:val="A31D1D"/>
          <w:sz w:val="19"/>
        </w:rPr>
        <w:t>CreatedBy</w:t>
      </w:r>
      <w:r>
        <w:t xml:space="preserve">; </w:t>
      </w:r>
      <w:r>
        <w:rPr>
          <w:rFonts w:ascii="Consolas" w:hAnsi="Consolas"/>
          <w:color w:val="A31D1D"/>
          <w:sz w:val="19"/>
        </w:rPr>
        <w:t>Modified</w:t>
      </w:r>
      <w:r>
        <w:t xml:space="preserve"> sets </w:t>
      </w:r>
      <w:r>
        <w:rPr>
          <w:rFonts w:ascii="Consolas" w:hAnsi="Consolas"/>
          <w:color w:val="A31D1D"/>
          <w:sz w:val="19"/>
        </w:rPr>
        <w:t>UpdatedAt</w:t>
      </w:r>
      <w:r>
        <w:t>/</w:t>
      </w:r>
      <w:r>
        <w:rPr>
          <w:rFonts w:ascii="Consolas" w:hAnsi="Consolas"/>
          <w:color w:val="A31D1D"/>
          <w:sz w:val="19"/>
        </w:rPr>
        <w:t>UpdatedBy</w:t>
      </w:r>
      <w:r>
        <w:t xml:space="preserve">; and — critically — </w:t>
      </w:r>
      <w:r>
        <w:rPr>
          <w:rFonts w:ascii="Consolas" w:hAnsi="Consolas"/>
          <w:color w:val="A31D1D"/>
          <w:sz w:val="19"/>
        </w:rPr>
        <w:t>Deleted</w:t>
      </w:r>
      <w:r>
        <w:t xml:space="preserve"> is rewritten to </w:t>
      </w:r>
      <w:r>
        <w:rPr>
          <w:rFonts w:ascii="Consolas" w:hAnsi="Consolas"/>
          <w:color w:val="A31D1D"/>
          <w:sz w:val="19"/>
        </w:rPr>
        <w:t>Modified</w:t>
      </w:r>
      <w:r>
        <w:t xml:space="preserve"> with </w:t>
      </w:r>
      <w:r>
        <w:rPr>
          <w:rFonts w:ascii="Consolas" w:hAnsi="Consolas"/>
          <w:color w:val="A31D1D"/>
          <w:sz w:val="19"/>
        </w:rPr>
        <w:t>IsDeleted = true</w:t>
      </w:r>
      <w:r>
        <w:t xml:space="preserve">, so </w:t>
      </w:r>
      <w:r>
        <w:rPr>
          <w:rFonts w:ascii="Consolas" w:hAnsi="Consolas"/>
          <w:color w:val="A31D1D"/>
          <w:sz w:val="19"/>
        </w:rPr>
        <w:t>context.Remove()</w:t>
      </w:r>
      <w:r>
        <w:t xml:space="preserve"> on an auditable entity never issues a real </w:t>
      </w:r>
      <w:r>
        <w:rPr>
          <w:rFonts w:ascii="Consolas" w:hAnsi="Consolas"/>
          <w:color w:val="A31D1D"/>
          <w:sz w:val="19"/>
        </w:rPr>
        <w:t>DELETE</w:t>
      </w:r>
      <w:r>
        <w:t>.</w:t>
      </w:r>
    </w:p>
    <w:p w14:paraId="30EDEAC1" w14:textId="77777777" w:rsidR="00F849A7" w:rsidRDefault="00000000">
      <w:pPr>
        <w:pStyle w:val="Heading2"/>
      </w:pPr>
      <w:bookmarkStart w:id="21" w:name="_Toc237698953"/>
      <w:r>
        <w:t>Notable EF Core configuration choices</w:t>
      </w:r>
      <w:bookmarkEnd w:id="21"/>
    </w:p>
    <w:p w14:paraId="3253B765" w14:textId="77777777" w:rsidR="00F849A7" w:rsidRDefault="00000000">
      <w:pPr>
        <w:pStyle w:val="ListBullet"/>
        <w:spacing w:after="60"/>
      </w:pPr>
      <w:r>
        <w:t>**</w:t>
      </w:r>
      <w:r>
        <w:rPr>
          <w:rFonts w:ascii="Consolas" w:hAnsi="Consolas"/>
          <w:color w:val="A31D1D"/>
          <w:sz w:val="19"/>
        </w:rPr>
        <w:t>Business.Rating</w:t>
      </w:r>
      <w:r>
        <w:t xml:space="preserve"> has no </w:t>
      </w:r>
      <w:r>
        <w:rPr>
          <w:rFonts w:ascii="Consolas" w:hAnsi="Consolas"/>
          <w:color w:val="A31D1D"/>
          <w:sz w:val="19"/>
        </w:rPr>
        <w:t>HasPrecision</w:t>
      </w:r>
      <w:r>
        <w:t xml:space="preserve">.** Applying precision/scale to a </w:t>
      </w:r>
      <w:r>
        <w:rPr>
          <w:rFonts w:ascii="Consolas" w:hAnsi="Consolas"/>
          <w:color w:val="A31D1D"/>
          <w:sz w:val="19"/>
        </w:rPr>
        <w:t>double</w:t>
      </w:r>
      <w:r>
        <w:t xml:space="preserve"> makes EF emit SQL Server </w:t>
      </w:r>
      <w:r>
        <w:rPr>
          <w:rFonts w:ascii="Consolas" w:hAnsi="Consolas"/>
          <w:color w:val="A31D1D"/>
          <w:sz w:val="19"/>
        </w:rPr>
        <w:t>float(3)</w:t>
      </w:r>
      <w:r>
        <w:t xml:space="preserve"> (a 4-byte real), which corrupts values like 4.9 into 4.900000095367432 — so it stays a plain </w:t>
      </w:r>
      <w:r>
        <w:rPr>
          <w:rFonts w:ascii="Consolas" w:hAnsi="Consolas"/>
          <w:color w:val="A31D1D"/>
          <w:sz w:val="19"/>
        </w:rPr>
        <w:t>float</w:t>
      </w:r>
      <w:r>
        <w:t xml:space="preserve">. This was actually broken once and fixed by the </w:t>
      </w:r>
      <w:r>
        <w:rPr>
          <w:rFonts w:ascii="Consolas" w:hAnsi="Consolas"/>
          <w:color w:val="A31D1D"/>
          <w:sz w:val="19"/>
        </w:rPr>
        <w:t>RatingFullPrecision</w:t>
      </w:r>
      <w:r>
        <w:t xml:space="preserve"> migration (§ Appendix B).</w:t>
      </w:r>
    </w:p>
    <w:p w14:paraId="50AF69E5" w14:textId="77777777" w:rsidR="00F849A7" w:rsidRDefault="00000000">
      <w:pPr>
        <w:pStyle w:val="ListBullet"/>
        <w:spacing w:after="60"/>
      </w:pPr>
      <w:r>
        <w:t xml:space="preserve">The dedupe-key indexes on </w:t>
      </w:r>
      <w:r>
        <w:rPr>
          <w:rFonts w:ascii="Consolas" w:hAnsi="Consolas"/>
          <w:color w:val="A31D1D"/>
          <w:sz w:val="19"/>
        </w:rPr>
        <w:t>Business</w:t>
      </w:r>
      <w:r>
        <w:t xml:space="preserve"> (</w:t>
      </w:r>
      <w:r>
        <w:rPr>
          <w:rFonts w:ascii="Consolas" w:hAnsi="Consolas"/>
          <w:color w:val="A31D1D"/>
          <w:sz w:val="19"/>
        </w:rPr>
        <w:t>DedupeWebsiteKey</w:t>
      </w:r>
      <w:r>
        <w:t>/</w:t>
      </w:r>
      <w:r>
        <w:rPr>
          <w:rFonts w:ascii="Consolas" w:hAnsi="Consolas"/>
          <w:color w:val="A31D1D"/>
          <w:sz w:val="19"/>
        </w:rPr>
        <w:t>DedupePhoneKey</w:t>
      </w:r>
      <w:r>
        <w:t>/</w:t>
      </w:r>
      <w:r>
        <w:rPr>
          <w:rFonts w:ascii="Consolas" w:hAnsi="Consolas"/>
          <w:color w:val="A31D1D"/>
          <w:sz w:val="19"/>
        </w:rPr>
        <w:t>DedupeNameKey</w:t>
      </w:r>
      <w:r>
        <w:t>) are **filtered indexes** (</w:t>
      </w:r>
      <w:r>
        <w:rPr>
          <w:rFonts w:ascii="Consolas" w:hAnsi="Consolas"/>
          <w:color w:val="A31D1D"/>
          <w:sz w:val="19"/>
        </w:rPr>
        <w:t>WHERE ... IS NOT NULL</w:t>
      </w:r>
      <w:r>
        <w:t xml:space="preserve">) so the many </w:t>
      </w:r>
      <w:r>
        <w:rPr>
          <w:rFonts w:ascii="Consolas" w:hAnsi="Consolas"/>
          <w:color w:val="A31D1D"/>
          <w:sz w:val="19"/>
        </w:rPr>
        <w:t>NULL</w:t>
      </w:r>
      <w:r>
        <w:t xml:space="preserve"> rows do not bloat them.</w:t>
      </w:r>
    </w:p>
    <w:p w14:paraId="747E459D" w14:textId="77777777" w:rsidR="00F849A7" w:rsidRDefault="00000000">
      <w:pPr>
        <w:pStyle w:val="ListBullet"/>
        <w:spacing w:after="60"/>
      </w:pPr>
      <w:r>
        <w:rPr>
          <w:rFonts w:ascii="Consolas" w:hAnsi="Consolas"/>
          <w:color w:val="A31D1D"/>
          <w:sz w:val="19"/>
        </w:rPr>
        <w:t>Business.OwnerUserId</w:t>
      </w:r>
      <w:r>
        <w:t xml:space="preserve"> and the composite </w:t>
      </w:r>
      <w:r>
        <w:rPr>
          <w:rFonts w:ascii="Consolas" w:hAnsi="Consolas"/>
          <w:color w:val="A31D1D"/>
          <w:sz w:val="19"/>
        </w:rPr>
        <w:t>(OwnerUserId, CreatedAt)</w:t>
      </w:r>
      <w:r>
        <w:t xml:space="preserve"> are called out in code comments as "the hottest index in the table" since every lead query is owner-scoped.</w:t>
      </w:r>
    </w:p>
    <w:p w14:paraId="2B41868E" w14:textId="77777777" w:rsidR="00F849A7" w:rsidRDefault="00000000">
      <w:pPr>
        <w:pStyle w:val="ListBullet"/>
        <w:spacing w:after="60"/>
      </w:pPr>
      <w:r>
        <w:rPr>
          <w:rFonts w:ascii="Consolas" w:hAnsi="Consolas"/>
          <w:color w:val="A31D1D"/>
          <w:sz w:val="19"/>
        </w:rPr>
        <w:t>SearchJob</w:t>
      </w:r>
      <w:r>
        <w:t xml:space="preserve"> has a composite index </w:t>
      </w:r>
      <w:r>
        <w:rPr>
          <w:rFonts w:ascii="Consolas" w:hAnsi="Consolas"/>
          <w:color w:val="A31D1D"/>
          <w:sz w:val="19"/>
        </w:rPr>
        <w:t>(Status, HeartbeatAt)</w:t>
      </w:r>
      <w:r>
        <w:t xml:space="preserve"> specifically to support "find runs whose worker died" sweeps.</w:t>
      </w:r>
    </w:p>
    <w:p w14:paraId="0BD3CC6E" w14:textId="77777777" w:rsidR="00F849A7" w:rsidRDefault="00000000">
      <w:pPr>
        <w:pStyle w:val="ListBullet"/>
        <w:spacing w:after="60"/>
      </w:pPr>
      <w:r>
        <w:rPr>
          <w:rFonts w:ascii="Consolas" w:hAnsi="Consolas"/>
          <w:color w:val="A31D1D"/>
          <w:sz w:val="19"/>
        </w:rPr>
        <w:t>UserPermission -&gt; Permission</w:t>
      </w:r>
      <w:r>
        <w:t xml:space="preserve"> is </w:t>
      </w:r>
      <w:r>
        <w:rPr>
          <w:rFonts w:ascii="Consolas" w:hAnsi="Consolas"/>
          <w:color w:val="A31D1D"/>
          <w:sz w:val="19"/>
        </w:rPr>
        <w:t>DeleteBehavior.Restrict</w:t>
      </w:r>
      <w:r>
        <w:t xml:space="preserve"> (deliberately — deleting a permission a user has explicitly overridden should fail loudly, not silently widen access), while </w:t>
      </w:r>
      <w:r>
        <w:rPr>
          <w:rFonts w:ascii="Consolas" w:hAnsi="Consolas"/>
          <w:color w:val="A31D1D"/>
          <w:sz w:val="19"/>
        </w:rPr>
        <w:t>RolePermission -&gt; Permission</w:t>
      </w:r>
      <w:r>
        <w:t xml:space="preserve"> is </w:t>
      </w:r>
      <w:r>
        <w:rPr>
          <w:rFonts w:ascii="Consolas" w:hAnsi="Consolas"/>
          <w:color w:val="A31D1D"/>
          <w:sz w:val="19"/>
        </w:rPr>
        <w:t>Cascade</w:t>
      </w:r>
      <w:r>
        <w:t>.</w:t>
      </w:r>
    </w:p>
    <w:p w14:paraId="57565F71" w14:textId="77777777" w:rsidR="00F849A7" w:rsidRDefault="00000000">
      <w:pPr>
        <w:pStyle w:val="ListBullet"/>
        <w:spacing w:after="60"/>
      </w:pPr>
      <w:r>
        <w:rPr>
          <w:rFonts w:ascii="Consolas" w:hAnsi="Consolas"/>
          <w:color w:val="A31D1D"/>
          <w:sz w:val="19"/>
        </w:rPr>
        <w:t>EmailLog</w:t>
      </w:r>
      <w:r>
        <w:t>/</w:t>
      </w:r>
      <w:r>
        <w:rPr>
          <w:rFonts w:ascii="Consolas" w:hAnsi="Consolas"/>
          <w:color w:val="A31D1D"/>
          <w:sz w:val="19"/>
        </w:rPr>
        <w:t>WhatsAppContactLog -&gt; Template</w:t>
      </w:r>
      <w:r>
        <w:t xml:space="preserve"> is </w:t>
      </w:r>
      <w:r>
        <w:rPr>
          <w:rFonts w:ascii="Consolas" w:hAnsi="Consolas"/>
          <w:color w:val="A31D1D"/>
          <w:sz w:val="19"/>
        </w:rPr>
        <w:t>SetNull</w:t>
      </w:r>
      <w:r>
        <w:t xml:space="preserve"> on delete — the log keeps a denormalized template name so history survives even a hard-deleted preset.</w:t>
      </w:r>
    </w:p>
    <w:p w14:paraId="279856D5" w14:textId="77777777" w:rsidR="00F849A7" w:rsidRDefault="00000000">
      <w:pPr>
        <w:pStyle w:val="ListBullet"/>
        <w:spacing w:after="60"/>
      </w:pPr>
      <w:r>
        <w:rPr>
          <w:rFonts w:ascii="Consolas" w:hAnsi="Consolas"/>
          <w:color w:val="A31D1D"/>
          <w:sz w:val="19"/>
        </w:rPr>
        <w:t>LinkedInAccountSession</w:t>
      </w:r>
      <w:r>
        <w:t xml:space="preserve"> has a unique index on </w:t>
      </w:r>
      <w:r>
        <w:rPr>
          <w:rFonts w:ascii="Consolas" w:hAnsi="Consolas"/>
          <w:color w:val="A31D1D"/>
          <w:sz w:val="19"/>
        </w:rPr>
        <w:t>UserId</w:t>
      </w:r>
      <w:r>
        <w:t xml:space="preserve"> (one session per user); </w:t>
      </w:r>
      <w:r>
        <w:rPr>
          <w:rFonts w:ascii="Consolas" w:hAnsi="Consolas"/>
          <w:color w:val="A31D1D"/>
          <w:sz w:val="19"/>
        </w:rPr>
        <w:t>StorageStateJson</w:t>
      </w:r>
      <w:r>
        <w:t xml:space="preserve"> has no length cap.</w:t>
      </w:r>
    </w:p>
    <w:p w14:paraId="1A47E89F" w14:textId="77777777" w:rsidR="00F849A7" w:rsidRDefault="00000000">
      <w:pPr>
        <w:pStyle w:val="ListBullet"/>
        <w:spacing w:after="60"/>
      </w:pPr>
      <w:r>
        <w:t>All JSON payload columns (</w:t>
      </w:r>
      <w:r>
        <w:rPr>
          <w:rFonts w:ascii="Consolas" w:hAnsi="Consolas"/>
          <w:color w:val="A31D1D"/>
          <w:sz w:val="19"/>
        </w:rPr>
        <w:t>RequestJson</w:t>
      </w:r>
      <w:r>
        <w:t xml:space="preserve">, </w:t>
      </w:r>
      <w:r>
        <w:rPr>
          <w:rFonts w:ascii="Consolas" w:hAnsi="Consolas"/>
          <w:color w:val="A31D1D"/>
          <w:sz w:val="19"/>
        </w:rPr>
        <w:t>RecentResultsJson</w:t>
      </w:r>
      <w:r>
        <w:t xml:space="preserve">, </w:t>
      </w:r>
      <w:r>
        <w:rPr>
          <w:rFonts w:ascii="Consolas" w:hAnsi="Consolas"/>
          <w:color w:val="A31D1D"/>
          <w:sz w:val="19"/>
        </w:rPr>
        <w:t>CompletedTaskKeysJson</w:t>
      </w:r>
      <w:r>
        <w:t xml:space="preserve">, </w:t>
      </w:r>
      <w:r>
        <w:rPr>
          <w:rFonts w:ascii="Consolas" w:hAnsi="Consolas"/>
          <w:color w:val="A31D1D"/>
          <w:sz w:val="19"/>
        </w:rPr>
        <w:t>ExperienceJson</w:t>
      </w:r>
      <w:r>
        <w:t xml:space="preserve">, </w:t>
      </w:r>
      <w:r>
        <w:rPr>
          <w:rFonts w:ascii="Consolas" w:hAnsi="Consolas"/>
          <w:color w:val="A31D1D"/>
          <w:sz w:val="19"/>
        </w:rPr>
        <w:t>ContextJson</w:t>
      </w:r>
      <w:r>
        <w:t xml:space="preserve">, </w:t>
      </w:r>
      <w:r>
        <w:rPr>
          <w:rFonts w:ascii="Consolas" w:hAnsi="Consolas"/>
          <w:color w:val="A31D1D"/>
          <w:sz w:val="19"/>
        </w:rPr>
        <w:t>FiltersJson</w:t>
      </w:r>
      <w:r>
        <w:t xml:space="preserve">, </w:t>
      </w:r>
      <w:r>
        <w:rPr>
          <w:rFonts w:ascii="Consolas" w:hAnsi="Consolas"/>
          <w:color w:val="A31D1D"/>
          <w:sz w:val="19"/>
        </w:rPr>
        <w:t>OpeningHoursJson</w:t>
      </w:r>
      <w:r>
        <w:t xml:space="preserve">, etc.) are plain </w:t>
      </w:r>
      <w:r>
        <w:rPr>
          <w:rFonts w:ascii="Consolas" w:hAnsi="Consolas"/>
          <w:color w:val="A31D1D"/>
          <w:sz w:val="19"/>
        </w:rPr>
        <w:t>nvarchar(max)</w:t>
      </w:r>
      <w:r>
        <w:t xml:space="preserve"> strings — no EF "owned JSON column" mapping; serialization is handled manually in the service layer.</w:t>
      </w:r>
    </w:p>
    <w:p w14:paraId="53B3DAED" w14:textId="77777777" w:rsidR="00F849A7" w:rsidRDefault="00000000">
      <w:pPr>
        <w:pStyle w:val="Heading2"/>
      </w:pPr>
      <w:bookmarkStart w:id="22" w:name="_Toc237698954"/>
      <w:r>
        <w:lastRenderedPageBreak/>
        <w:t>DbSeeder</w:t>
      </w:r>
      <w:bookmarkEnd w:id="22"/>
    </w:p>
    <w:p w14:paraId="35E294A8" w14:textId="77777777" w:rsidR="00F849A7" w:rsidRDefault="00000000">
      <w:r>
        <w:t>Runs on every startup (</w:t>
      </w:r>
      <w:r>
        <w:rPr>
          <w:rFonts w:ascii="Consolas" w:hAnsi="Consolas"/>
          <w:color w:val="A31D1D"/>
          <w:sz w:val="19"/>
        </w:rPr>
        <w:t>Program.cs</w:t>
      </w:r>
      <w:r>
        <w:t xml:space="preserve">, after </w:t>
      </w:r>
      <w:r>
        <w:rPr>
          <w:rFonts w:ascii="Consolas" w:hAnsi="Consolas"/>
          <w:color w:val="A31D1D"/>
          <w:sz w:val="19"/>
        </w:rPr>
        <w:t>db.Database.MigrateAsync()</w:t>
      </w:r>
      <w:r>
        <w:t>), idempotently:</w:t>
      </w:r>
    </w:p>
    <w:p w14:paraId="506DD3B6" w14:textId="77777777" w:rsidR="00F849A7" w:rsidRDefault="00000000">
      <w:pPr>
        <w:pStyle w:val="ListNumber"/>
        <w:spacing w:after="60"/>
      </w:pPr>
      <w:r>
        <w:t>**</w:t>
      </w:r>
      <w:r>
        <w:rPr>
          <w:rFonts w:ascii="Consolas" w:hAnsi="Consolas"/>
          <w:color w:val="A31D1D"/>
          <w:sz w:val="19"/>
        </w:rPr>
        <w:t>SeedPermissionsAsync</w:t>
      </w:r>
      <w:r>
        <w:t xml:space="preserve">** reflects the </w:t>
      </w:r>
      <w:r>
        <w:rPr>
          <w:rFonts w:ascii="Consolas" w:hAnsi="Consolas"/>
          <w:color w:val="A31D1D"/>
          <w:sz w:val="19"/>
        </w:rPr>
        <w:t>Permissions</w:t>
      </w:r>
      <w:r>
        <w:t xml:space="preserve"> catalogue and inserts any permission missing from the DB, updating </w:t>
      </w:r>
      <w:r>
        <w:rPr>
          <w:rFonts w:ascii="Consolas" w:hAnsi="Consolas"/>
          <w:color w:val="A31D1D"/>
          <w:sz w:val="19"/>
        </w:rPr>
        <w:t>Description</w:t>
      </w:r>
      <w:r>
        <w:t>/</w:t>
      </w:r>
      <w:r>
        <w:rPr>
          <w:rFonts w:ascii="Consolas" w:hAnsi="Consolas"/>
          <w:color w:val="A31D1D"/>
          <w:sz w:val="19"/>
        </w:rPr>
        <w:t>Group</w:t>
      </w:r>
      <w:r>
        <w:t xml:space="preserve"> if the catalogue changed.</w:t>
      </w:r>
    </w:p>
    <w:p w14:paraId="205FCF6D" w14:textId="77777777" w:rsidR="00F849A7" w:rsidRDefault="00000000">
      <w:pPr>
        <w:pStyle w:val="ListNumber"/>
        <w:spacing w:after="60"/>
      </w:pPr>
      <w:r>
        <w:t>**</w:t>
      </w:r>
      <w:r>
        <w:rPr>
          <w:rFonts w:ascii="Consolas" w:hAnsi="Consolas"/>
          <w:color w:val="A31D1D"/>
          <w:sz w:val="19"/>
        </w:rPr>
        <w:t>SeedRolesAsync</w:t>
      </w:r>
      <w:r>
        <w:t>** creates four built-in roles (</w:t>
      </w:r>
      <w:r>
        <w:rPr>
          <w:rFonts w:ascii="Consolas" w:hAnsi="Consolas"/>
          <w:color w:val="A31D1D"/>
          <w:sz w:val="19"/>
        </w:rPr>
        <w:t>IsSystemRole = true</w:t>
      </w:r>
      <w:r>
        <w:t xml:space="preserve">): **Administrator** (every permission, recomputed each boot so new permissions never leave admin behind), **Manager** (leads, searches, settings view, system logs, users view, full email/WhatsApp send + templates, people, LinkedIn), **Analyst** (own-scoped leads/searches, email/WhatsApp send + view templates, own email log, people view — no </w:t>
      </w:r>
      <w:r>
        <w:rPr>
          <w:rFonts w:ascii="Consolas" w:hAnsi="Consolas"/>
          <w:color w:val="A31D1D"/>
          <w:sz w:val="19"/>
        </w:rPr>
        <w:t>ViewAll</w:t>
      </w:r>
      <w:r>
        <w:t>, no delete), **Viewer** (</w:t>
      </w:r>
      <w:r>
        <w:rPr>
          <w:rFonts w:ascii="Consolas" w:hAnsi="Consolas"/>
          <w:color w:val="A31D1D"/>
          <w:sz w:val="19"/>
        </w:rPr>
        <w:t>leads.view</w:t>
      </w:r>
      <w:r>
        <w:t xml:space="preserve"> and </w:t>
      </w:r>
      <w:r>
        <w:rPr>
          <w:rFonts w:ascii="Consolas" w:hAnsi="Consolas"/>
          <w:color w:val="A31D1D"/>
          <w:sz w:val="19"/>
        </w:rPr>
        <w:t>searches.view</w:t>
      </w:r>
      <w:r>
        <w:t xml:space="preserve"> only). Grants are additive-only across restarts.</w:t>
      </w:r>
    </w:p>
    <w:p w14:paraId="16A54811" w14:textId="77777777" w:rsidR="00F849A7" w:rsidRDefault="00000000">
      <w:pPr>
        <w:pStyle w:val="ListNumber"/>
        <w:spacing w:after="60"/>
      </w:pPr>
      <w:r>
        <w:t>**</w:t>
      </w:r>
      <w:r>
        <w:rPr>
          <w:rFonts w:ascii="Consolas" w:hAnsi="Consolas"/>
          <w:color w:val="A31D1D"/>
          <w:sz w:val="19"/>
        </w:rPr>
        <w:t>SeedAdminAsync</w:t>
      </w:r>
      <w:r>
        <w:t xml:space="preserve">** reads </w:t>
      </w:r>
      <w:r>
        <w:rPr>
          <w:rFonts w:ascii="Consolas" w:hAnsi="Consolas"/>
          <w:color w:val="A31D1D"/>
          <w:sz w:val="19"/>
        </w:rPr>
        <w:t>Seed:AdminEmail</w:t>
      </w:r>
      <w:r>
        <w:t>/</w:t>
      </w:r>
      <w:r>
        <w:rPr>
          <w:rFonts w:ascii="Consolas" w:hAnsi="Consolas"/>
          <w:color w:val="A31D1D"/>
          <w:sz w:val="19"/>
        </w:rPr>
        <w:t>Seed:AdminPassword</w:t>
      </w:r>
      <w:r>
        <w:t xml:space="preserve"> from configuration. If </w:t>
      </w:r>
      <w:r>
        <w:rPr>
          <w:rFonts w:ascii="Consolas" w:hAnsi="Consolas"/>
          <w:color w:val="A31D1D"/>
          <w:sz w:val="19"/>
        </w:rPr>
        <w:t>Seed:AdminPassword</w:t>
      </w:r>
      <w:r>
        <w:t xml:space="preserve"> is unset, **no admin account is created at all** — the seeder deliberately never invents or publishes a default password.</w:t>
      </w:r>
    </w:p>
    <w:p w14:paraId="5DCA61E1" w14:textId="77777777" w:rsidR="00F849A7" w:rsidRDefault="00000000">
      <w:pPr>
        <w:pStyle w:val="Heading2"/>
      </w:pPr>
      <w:bookmarkStart w:id="23" w:name="_Toc237698955"/>
      <w:r>
        <w:t>Migration history</w:t>
      </w:r>
      <w:bookmarkEnd w:id="23"/>
    </w:p>
    <w:p w14:paraId="3819ED4C" w14:textId="77777777" w:rsidR="00F849A7" w:rsidRDefault="00000000">
      <w:r>
        <w:t>See Appendix B for the full chronological migration table with per-migration summaries.</w:t>
      </w:r>
    </w:p>
    <w:p w14:paraId="55B1606A" w14:textId="77777777" w:rsidR="00F849A7" w:rsidRDefault="00000000">
      <w:r>
        <w:br w:type="page"/>
      </w:r>
    </w:p>
    <w:p w14:paraId="10CC9A41" w14:textId="77777777" w:rsidR="00F849A7" w:rsidRDefault="00000000">
      <w:pPr>
        <w:pStyle w:val="Heading1"/>
      </w:pPr>
      <w:bookmarkStart w:id="24" w:name="_Toc237698956"/>
      <w:r>
        <w:lastRenderedPageBreak/>
        <w:t>7. Backend: Authentication &amp; Authorization</w:t>
      </w:r>
      <w:bookmarkEnd w:id="24"/>
    </w:p>
    <w:p w14:paraId="144657A1" w14:textId="77777777" w:rsidR="00F849A7" w:rsidRDefault="00000000">
      <w:pPr>
        <w:pStyle w:val="Heading2"/>
      </w:pPr>
      <w:bookmarkStart w:id="25" w:name="_Toc237698957"/>
      <w:r>
        <w:t>JWT issuing — TokenService</w:t>
      </w:r>
      <w:bookmarkEnd w:id="25"/>
    </w:p>
    <w:p w14:paraId="699C6ED0" w14:textId="77777777" w:rsidR="00F849A7" w:rsidRDefault="00000000">
      <w:r>
        <w:rPr>
          <w:rFonts w:ascii="Consolas" w:hAnsi="Consolas"/>
          <w:color w:val="A31D1D"/>
          <w:sz w:val="19"/>
        </w:rPr>
        <w:t>Infrastructure/Identity/TokenService.cs</w:t>
      </w:r>
      <w:r>
        <w:t xml:space="preserve"> (implements </w:t>
      </w:r>
      <w:r>
        <w:rPr>
          <w:rFonts w:ascii="Consolas" w:hAnsi="Consolas"/>
          <w:color w:val="A31D1D"/>
          <w:sz w:val="19"/>
        </w:rPr>
        <w:t>ITokenService</w:t>
      </w:r>
      <w:r>
        <w:t>):</w:t>
      </w:r>
    </w:p>
    <w:p w14:paraId="31540BAA" w14:textId="77777777" w:rsidR="00F849A7" w:rsidRDefault="00000000">
      <w:pPr>
        <w:pStyle w:val="ListBullet"/>
        <w:spacing w:after="60"/>
      </w:pPr>
      <w:r>
        <w:rPr>
          <w:rFonts w:ascii="Consolas" w:hAnsi="Consolas"/>
          <w:color w:val="A31D1D"/>
          <w:sz w:val="19"/>
        </w:rPr>
        <w:t>CreateAccessToken(user, roles, permissions)</w:t>
      </w:r>
      <w:r>
        <w:t xml:space="preserve"> builds claims including </w:t>
      </w:r>
      <w:r>
        <w:rPr>
          <w:rFonts w:ascii="Consolas" w:hAnsi="Consolas"/>
          <w:color w:val="A31D1D"/>
          <w:sz w:val="19"/>
        </w:rPr>
        <w:t>sub</w:t>
      </w:r>
      <w:r>
        <w:t xml:space="preserve">, </w:t>
      </w:r>
      <w:r>
        <w:rPr>
          <w:rFonts w:ascii="Consolas" w:hAnsi="Consolas"/>
          <w:color w:val="A31D1D"/>
          <w:sz w:val="19"/>
        </w:rPr>
        <w:t>email</w:t>
      </w:r>
      <w:r>
        <w:t xml:space="preserve">, a unique </w:t>
      </w:r>
      <w:r>
        <w:rPr>
          <w:rFonts w:ascii="Consolas" w:hAnsi="Consolas"/>
          <w:color w:val="A31D1D"/>
          <w:sz w:val="19"/>
        </w:rPr>
        <w:t>jti</w:t>
      </w:r>
      <w:r>
        <w:t xml:space="preserve">, one </w:t>
      </w:r>
      <w:r>
        <w:rPr>
          <w:rFonts w:ascii="Consolas" w:hAnsi="Consolas"/>
          <w:color w:val="A31D1D"/>
          <w:sz w:val="19"/>
        </w:rPr>
        <w:t>ClaimTypes.Role</w:t>
      </w:r>
      <w:r>
        <w:t xml:space="preserve"> claim per role, and — critically — **one </w:t>
      </w:r>
      <w:r>
        <w:rPr>
          <w:rFonts w:ascii="Consolas" w:hAnsi="Consolas"/>
          <w:color w:val="A31D1D"/>
          <w:sz w:val="19"/>
        </w:rPr>
        <w:t>permission</w:t>
      </w:r>
      <w:r>
        <w:t xml:space="preserve"> claim per effective permission name**, embedding the full authorization decision directly in the token so most checks need zero DB round-trips. Signed HS256.</w:t>
      </w:r>
    </w:p>
    <w:p w14:paraId="00503408" w14:textId="77777777" w:rsidR="00F849A7" w:rsidRDefault="00000000">
      <w:pPr>
        <w:pStyle w:val="ListBullet"/>
        <w:spacing w:after="60"/>
      </w:pPr>
      <w:r>
        <w:rPr>
          <w:rFonts w:ascii="Consolas" w:hAnsi="Consolas"/>
          <w:color w:val="A31D1D"/>
          <w:sz w:val="19"/>
        </w:rPr>
        <w:t>CreateRefreshToken()</w:t>
      </w:r>
      <w:r>
        <w:t xml:space="preserve"> — 32 bytes from </w:t>
      </w:r>
      <w:r>
        <w:rPr>
          <w:rFonts w:ascii="Consolas" w:hAnsi="Consolas"/>
          <w:color w:val="A31D1D"/>
          <w:sz w:val="19"/>
        </w:rPr>
        <w:t>RandomNumberGenerator</w:t>
      </w:r>
      <w:r>
        <w:t xml:space="preserve"> (a CSPRNG, not </w:t>
      </w:r>
      <w:r>
        <w:rPr>
          <w:rFonts w:ascii="Consolas" w:hAnsi="Consolas"/>
          <w:color w:val="A31D1D"/>
          <w:sz w:val="19"/>
        </w:rPr>
        <w:t>Guid</w:t>
      </w:r>
      <w:r>
        <w:t>), base64-encoded; only the SHA-256 hash is persisted.</w:t>
      </w:r>
    </w:p>
    <w:p w14:paraId="1FE8BE05" w14:textId="77777777" w:rsidR="00F849A7" w:rsidRDefault="00000000">
      <w:pPr>
        <w:pStyle w:val="ListBullet"/>
        <w:spacing w:after="60"/>
      </w:pPr>
      <w:r>
        <w:t xml:space="preserve">Access tokens expire in </w:t>
      </w:r>
      <w:r>
        <w:rPr>
          <w:rFonts w:ascii="Consolas" w:hAnsi="Consolas"/>
          <w:color w:val="A31D1D"/>
          <w:sz w:val="19"/>
        </w:rPr>
        <w:t>Jwt:AccessTokenMinutes</w:t>
      </w:r>
      <w:r>
        <w:t xml:space="preserve"> (default 15); refresh tokens in </w:t>
      </w:r>
      <w:r>
        <w:rPr>
          <w:rFonts w:ascii="Consolas" w:hAnsi="Consolas"/>
          <w:color w:val="A31D1D"/>
          <w:sz w:val="19"/>
        </w:rPr>
        <w:t>Jwt:RefreshTokenDays</w:t>
      </w:r>
      <w:r>
        <w:t xml:space="preserve"> (default 7).</w:t>
      </w:r>
    </w:p>
    <w:p w14:paraId="3ECE989D" w14:textId="77777777" w:rsidR="00F849A7" w:rsidRDefault="00000000">
      <w:pPr>
        <w:pStyle w:val="ListBullet"/>
        <w:spacing w:after="60"/>
      </w:pPr>
      <w:r>
        <w:rPr>
          <w:rFonts w:ascii="Consolas" w:hAnsi="Consolas"/>
          <w:color w:val="A31D1D"/>
          <w:sz w:val="19"/>
        </w:rPr>
        <w:t>GetPrincipalFromExpiredToken</w:t>
      </w:r>
      <w:r>
        <w:t xml:space="preserve"> validates signature/issuer/audience but not lifetime (used during refresh), and additionally rejects any token not signed with </w:t>
      </w:r>
      <w:r>
        <w:rPr>
          <w:rFonts w:ascii="Consolas" w:hAnsi="Consolas"/>
          <w:color w:val="A31D1D"/>
          <w:sz w:val="19"/>
        </w:rPr>
        <w:t>HmacSha256</w:t>
      </w:r>
      <w:r>
        <w:t xml:space="preserve"> explicitly — defense against an algorithm-confusion attack.</w:t>
      </w:r>
    </w:p>
    <w:p w14:paraId="16C19C40" w14:textId="77777777" w:rsidR="00F849A7" w:rsidRDefault="00000000">
      <w:pPr>
        <w:pStyle w:val="Heading2"/>
      </w:pPr>
      <w:bookmarkStart w:id="26" w:name="_Toc237698958"/>
      <w:r>
        <w:t>ICurrentUser</w:t>
      </w:r>
      <w:bookmarkEnd w:id="26"/>
    </w:p>
    <w:p w14:paraId="1C93F53B" w14:textId="77777777" w:rsidR="00F849A7" w:rsidRDefault="00000000">
      <w:r>
        <w:rPr>
          <w:rFonts w:ascii="Consolas" w:hAnsi="Consolas"/>
          <w:color w:val="A31D1D"/>
          <w:sz w:val="19"/>
        </w:rPr>
        <w:t>CurrentUserService</w:t>
      </w:r>
      <w:r>
        <w:t xml:space="preserve"> (</w:t>
      </w:r>
      <w:r>
        <w:rPr>
          <w:rFonts w:ascii="Consolas" w:hAnsi="Consolas"/>
          <w:color w:val="A31D1D"/>
          <w:sz w:val="19"/>
        </w:rPr>
        <w:t>Infrastructure/Services/CurrentUserService.cs</w:t>
      </w:r>
      <w:r>
        <w:t xml:space="preserve">) reads everything from the current </w:t>
      </w:r>
      <w:r>
        <w:rPr>
          <w:rFonts w:ascii="Consolas" w:hAnsi="Consolas"/>
          <w:color w:val="A31D1D"/>
          <w:sz w:val="19"/>
        </w:rPr>
        <w:t>ClaimsPrincipal</w:t>
      </w:r>
      <w:r>
        <w:t xml:space="preserve">: </w:t>
      </w:r>
      <w:r>
        <w:rPr>
          <w:rFonts w:ascii="Consolas" w:hAnsi="Consolas"/>
          <w:color w:val="A31D1D"/>
          <w:sz w:val="19"/>
        </w:rPr>
        <w:t>UserId</w:t>
      </w:r>
      <w:r>
        <w:t xml:space="preserve">, </w:t>
      </w:r>
      <w:r>
        <w:rPr>
          <w:rFonts w:ascii="Consolas" w:hAnsi="Consolas"/>
          <w:color w:val="A31D1D"/>
          <w:sz w:val="19"/>
        </w:rPr>
        <w:t>Email</w:t>
      </w:r>
      <w:r>
        <w:t xml:space="preserve">, </w:t>
      </w:r>
      <w:r>
        <w:rPr>
          <w:rFonts w:ascii="Consolas" w:hAnsi="Consolas"/>
          <w:color w:val="A31D1D"/>
          <w:sz w:val="19"/>
        </w:rPr>
        <w:t>IsAuthenticated</w:t>
      </w:r>
      <w:r>
        <w:t xml:space="preserve">, </w:t>
      </w:r>
      <w:r>
        <w:rPr>
          <w:rFonts w:ascii="Consolas" w:hAnsi="Consolas"/>
          <w:color w:val="A31D1D"/>
          <w:sz w:val="19"/>
        </w:rPr>
        <w:t>Permissions</w:t>
      </w:r>
      <w:r>
        <w:t xml:space="preserve">, </w:t>
      </w:r>
      <w:r>
        <w:rPr>
          <w:rFonts w:ascii="Consolas" w:hAnsi="Consolas"/>
          <w:color w:val="A31D1D"/>
          <w:sz w:val="19"/>
        </w:rPr>
        <w:t>HasPermission(name)</w:t>
      </w:r>
      <w:r>
        <w:t xml:space="preserve">. </w:t>
      </w:r>
      <w:r>
        <w:rPr>
          <w:rFonts w:ascii="Consolas" w:hAnsi="Consolas"/>
          <w:color w:val="A31D1D"/>
          <w:sz w:val="19"/>
        </w:rPr>
        <w:t>IpAddress</w:t>
      </w:r>
      <w:r>
        <w:t xml:space="preserve"> prefers </w:t>
      </w:r>
      <w:r>
        <w:rPr>
          <w:rFonts w:ascii="Consolas" w:hAnsi="Consolas"/>
          <w:color w:val="A31D1D"/>
          <w:sz w:val="19"/>
        </w:rPr>
        <w:t>X-Forwarded-For</w:t>
      </w:r>
      <w:r>
        <w:t xml:space="preserve"> over the raw socket address, since behind a load balancer the socket address is the proxy’s.</w:t>
      </w:r>
    </w:p>
    <w:p w14:paraId="733391D3" w14:textId="77777777" w:rsidR="00F849A7" w:rsidRDefault="00000000">
      <w:pPr>
        <w:pStyle w:val="Heading2"/>
      </w:pPr>
      <w:bookmarkStart w:id="27" w:name="_Toc237698959"/>
      <w:r>
        <w:t>Permission model</w:t>
      </w:r>
      <w:bookmarkEnd w:id="27"/>
    </w:p>
    <w:p w14:paraId="1C6E511A" w14:textId="77777777" w:rsidR="00F849A7" w:rsidRDefault="00000000">
      <w:pPr>
        <w:pStyle w:val="ListBullet"/>
        <w:spacing w:after="60"/>
      </w:pPr>
      <w:r>
        <w:rPr>
          <w:rFonts w:ascii="Consolas" w:hAnsi="Consolas"/>
          <w:color w:val="A31D1D"/>
          <w:sz w:val="19"/>
        </w:rPr>
        <w:t>Permissions</w:t>
      </w:r>
      <w:r>
        <w:t xml:space="preserve"> (</w:t>
      </w:r>
      <w:r>
        <w:rPr>
          <w:rFonts w:ascii="Consolas" w:hAnsi="Consolas"/>
          <w:color w:val="A31D1D"/>
          <w:sz w:val="19"/>
        </w:rPr>
        <w:t>Application/Authorization/Permissions.cs</w:t>
      </w:r>
      <w:r>
        <w:t xml:space="preserve">) — roughly 30 </w:t>
      </w:r>
      <w:r>
        <w:rPr>
          <w:rFonts w:ascii="Consolas" w:hAnsi="Consolas"/>
          <w:color w:val="A31D1D"/>
          <w:sz w:val="19"/>
        </w:rPr>
        <w:t>const string</w:t>
      </w:r>
      <w:r>
        <w:t xml:space="preserve"> permissions (e.g. </w:t>
      </w:r>
      <w:r>
        <w:rPr>
          <w:rFonts w:ascii="Consolas" w:hAnsi="Consolas"/>
          <w:color w:val="A31D1D"/>
          <w:sz w:val="19"/>
        </w:rPr>
        <w:t>leads.view</w:t>
      </w:r>
      <w:r>
        <w:t xml:space="preserve">, </w:t>
      </w:r>
      <w:r>
        <w:rPr>
          <w:rFonts w:ascii="Consolas" w:hAnsi="Consolas"/>
          <w:color w:val="A31D1D"/>
          <w:sz w:val="19"/>
        </w:rPr>
        <w:t>leads.view-all</w:t>
      </w:r>
      <w:r>
        <w:t xml:space="preserve">, </w:t>
      </w:r>
      <w:r>
        <w:rPr>
          <w:rFonts w:ascii="Consolas" w:hAnsi="Consolas"/>
          <w:color w:val="A31D1D"/>
          <w:sz w:val="19"/>
        </w:rPr>
        <w:t>email.send</w:t>
      </w:r>
      <w:r>
        <w:t xml:space="preserve">, </w:t>
      </w:r>
      <w:r>
        <w:rPr>
          <w:rFonts w:ascii="Consolas" w:hAnsi="Consolas"/>
          <w:color w:val="A31D1D"/>
          <w:sz w:val="19"/>
        </w:rPr>
        <w:t>users.manage-roles</w:t>
      </w:r>
      <w:r>
        <w:t xml:space="preserve">) organized into nested static classes tagged </w:t>
      </w:r>
      <w:r>
        <w:rPr>
          <w:rFonts w:ascii="Consolas" w:hAnsi="Consolas"/>
          <w:color w:val="A31D1D"/>
          <w:sz w:val="19"/>
        </w:rPr>
        <w:t>[PermissionGroup(...)]</w:t>
      </w:r>
      <w:r>
        <w:t>/</w:t>
      </w:r>
      <w:r>
        <w:rPr>
          <w:rFonts w:ascii="Consolas" w:hAnsi="Consolas"/>
          <w:color w:val="A31D1D"/>
          <w:sz w:val="19"/>
        </w:rPr>
        <w:t>[PermissionDescription(...)]</w:t>
      </w:r>
      <w:r>
        <w:t xml:space="preserve">. </w:t>
      </w:r>
      <w:r>
        <w:rPr>
          <w:rFonts w:ascii="Consolas" w:hAnsi="Consolas"/>
          <w:color w:val="A31D1D"/>
          <w:sz w:val="19"/>
        </w:rPr>
        <w:t>Permissions.All</w:t>
      </w:r>
      <w:r>
        <w:t xml:space="preserve"> reflects over this once at startup.</w:t>
      </w:r>
    </w:p>
    <w:p w14:paraId="4F2A1940" w14:textId="77777777" w:rsidR="00F849A7" w:rsidRDefault="00000000">
      <w:pPr>
        <w:pStyle w:val="ListBullet"/>
        <w:spacing w:after="60"/>
      </w:pPr>
      <w:r>
        <w:rPr>
          <w:rFonts w:ascii="Consolas" w:hAnsi="Consolas"/>
          <w:color w:val="A31D1D"/>
          <w:sz w:val="19"/>
        </w:rPr>
        <w:t>[HasPermission(name)]</w:t>
      </w:r>
      <w:r>
        <w:t xml:space="preserve"> — a sealed </w:t>
      </w:r>
      <w:r>
        <w:rPr>
          <w:rFonts w:ascii="Consolas" w:hAnsi="Consolas"/>
          <w:color w:val="A31D1D"/>
          <w:sz w:val="19"/>
        </w:rPr>
        <w:t>AuthorizeAttribute</w:t>
      </w:r>
      <w:r>
        <w:t xml:space="preserve"> subclass; applying it to a controller/action is all that’s needed.</w:t>
      </w:r>
    </w:p>
    <w:p w14:paraId="1D179F0B" w14:textId="77777777" w:rsidR="00F849A7" w:rsidRDefault="00000000">
      <w:pPr>
        <w:pStyle w:val="ListBullet"/>
        <w:spacing w:after="60"/>
      </w:pPr>
      <w:r>
        <w:rPr>
          <w:rFonts w:ascii="Consolas" w:hAnsi="Consolas"/>
          <w:color w:val="A31D1D"/>
          <w:sz w:val="19"/>
        </w:rPr>
        <w:t>PermissionPolicyProvider : IAuthorizationPolicyProvider</w:t>
      </w:r>
      <w:r>
        <w:t xml:space="preserve"> manufactures an </w:t>
      </w:r>
      <w:r>
        <w:rPr>
          <w:rFonts w:ascii="Consolas" w:hAnsi="Consolas"/>
          <w:color w:val="A31D1D"/>
          <w:sz w:val="19"/>
        </w:rPr>
        <w:t>AuthorizationPolicy</w:t>
      </w:r>
      <w:r>
        <w:t xml:space="preserve"> on demand for any </w:t>
      </w:r>
      <w:r>
        <w:rPr>
          <w:rFonts w:ascii="Consolas" w:hAnsi="Consolas"/>
          <w:color w:val="A31D1D"/>
          <w:sz w:val="19"/>
        </w:rPr>
        <w:t>perm:*</w:t>
      </w:r>
      <w:r>
        <w:t xml:space="preserve"> policy name, so none of the ~30 permissions need registering by hand.</w:t>
      </w:r>
    </w:p>
    <w:p w14:paraId="2E3D26F7" w14:textId="77777777" w:rsidR="00F849A7" w:rsidRDefault="00000000">
      <w:pPr>
        <w:pStyle w:val="ListBullet"/>
        <w:spacing w:after="60"/>
      </w:pPr>
      <w:r>
        <w:rPr>
          <w:rFonts w:ascii="Consolas" w:hAnsi="Consolas"/>
          <w:color w:val="A31D1D"/>
          <w:sz w:val="19"/>
        </w:rPr>
        <w:t>PermissionAuthorizationHandler</w:t>
      </w:r>
      <w:r>
        <w:t xml:space="preserve"> is the enforcement point. Fast path: if the token already carries </w:t>
      </w:r>
      <w:r>
        <w:rPr>
          <w:rFonts w:ascii="Consolas" w:hAnsi="Consolas"/>
          <w:color w:val="A31D1D"/>
          <w:sz w:val="19"/>
        </w:rPr>
        <w:t>permission</w:t>
      </w:r>
      <w:r>
        <w:t xml:space="preserve"> claims, it just checks membership (no DB hit). Fallback: a token with zero permission claims (an old token, or an edge case) opens a fresh DI scope and calls </w:t>
      </w:r>
      <w:r>
        <w:rPr>
          <w:rFonts w:ascii="Consolas" w:hAnsi="Consolas"/>
          <w:color w:val="A31D1D"/>
          <w:sz w:val="19"/>
        </w:rPr>
        <w:t>IPermissionService.HasPermissionAsync</w:t>
      </w:r>
      <w:r>
        <w:t xml:space="preserve"> live — preventing a stale token from silently failing closed forever.</w:t>
      </w:r>
    </w:p>
    <w:p w14:paraId="7B0C8D85" w14:textId="77777777" w:rsidR="00F849A7" w:rsidRDefault="00000000">
      <w:pPr>
        <w:pStyle w:val="Heading2"/>
      </w:pPr>
      <w:bookmarkStart w:id="28" w:name="_Toc237698960"/>
      <w:r>
        <w:lastRenderedPageBreak/>
        <w:t>Effective-permission resolution — PermissionService</w:t>
      </w:r>
      <w:bookmarkEnd w:id="28"/>
    </w:p>
    <w:p w14:paraId="2B9E2592" w14:textId="77777777" w:rsidR="00F849A7" w:rsidRDefault="00000000">
      <w:r>
        <w:rPr>
          <w:rFonts w:ascii="Consolas" w:hAnsi="Consolas"/>
          <w:color w:val="A31D1D"/>
          <w:sz w:val="19"/>
        </w:rPr>
        <w:t>GetEffectivePermissionsAsync(userId)</w:t>
      </w:r>
      <w:r>
        <w:t xml:space="preserve"> computes </w:t>
      </w:r>
      <w:r>
        <w:rPr>
          <w:rFonts w:ascii="Consolas" w:hAnsi="Consolas"/>
          <w:color w:val="A31D1D"/>
          <w:sz w:val="19"/>
        </w:rPr>
        <w:t>(role grants) union (per-user grants) minus (per-user denies)</w:t>
      </w:r>
      <w:r>
        <w:t>, in that order — denies always win regardless of how many roles grant the same right.</w:t>
      </w:r>
    </w:p>
    <w:p w14:paraId="6D142E6C" w14:textId="77777777" w:rsidR="00F849A7" w:rsidRDefault="00000000">
      <w:pPr>
        <w:pStyle w:val="Heading2"/>
      </w:pPr>
      <w:bookmarkStart w:id="29" w:name="_Toc237698961"/>
      <w:r>
        <w:t>Full login -&gt; protected request flow</w:t>
      </w:r>
      <w:bookmarkEnd w:id="29"/>
    </w:p>
    <w:p w14:paraId="3A45E404" w14:textId="77777777" w:rsidR="00F849A7" w:rsidRDefault="00000000">
      <w:pPr>
        <w:pStyle w:val="ListNumber"/>
        <w:spacing w:after="60"/>
      </w:pPr>
      <w:r>
        <w:rPr>
          <w:rFonts w:ascii="Consolas" w:hAnsi="Consolas"/>
          <w:color w:val="A31D1D"/>
          <w:sz w:val="19"/>
        </w:rPr>
        <w:t>POST /api/auth/login</w:t>
      </w:r>
      <w:r>
        <w:t xml:space="preserve"> (</w:t>
      </w:r>
      <w:r>
        <w:rPr>
          <w:rFonts w:ascii="Consolas" w:hAnsi="Consolas"/>
          <w:color w:val="A31D1D"/>
          <w:sz w:val="19"/>
        </w:rPr>
        <w:t>[AllowAnonymous]</w:t>
      </w:r>
      <w:r>
        <w:t xml:space="preserve">) -&gt; </w:t>
      </w:r>
      <w:r>
        <w:rPr>
          <w:rFonts w:ascii="Consolas" w:hAnsi="Consolas"/>
          <w:color w:val="A31D1D"/>
          <w:sz w:val="19"/>
        </w:rPr>
        <w:t>AuthService.LoginAsync</w:t>
      </w:r>
      <w:r>
        <w:t xml:space="preserve">: looks up the user, checks </w:t>
      </w:r>
      <w:r>
        <w:rPr>
          <w:rFonts w:ascii="Consolas" w:hAnsi="Consolas"/>
          <w:color w:val="A31D1D"/>
          <w:sz w:val="19"/>
        </w:rPr>
        <w:t>IsActive</w:t>
      </w:r>
      <w:r>
        <w:t xml:space="preserve">, calls </w:t>
      </w:r>
      <w:r>
        <w:rPr>
          <w:rFonts w:ascii="Consolas" w:hAnsi="Consolas"/>
          <w:color w:val="A31D1D"/>
          <w:sz w:val="19"/>
        </w:rPr>
        <w:t>SignInManager.CheckPasswordSignInAsync(..., lockoutOnFailure: true)</w:t>
      </w:r>
      <w:r>
        <w:t xml:space="preserve"> — 5 failed attempts locks the account for 15 minutes. Identical error message for "no such user" and "wrong password" (prevents email enumeration).</w:t>
      </w:r>
    </w:p>
    <w:p w14:paraId="26492DD2" w14:textId="77777777" w:rsidR="00F849A7" w:rsidRDefault="00000000">
      <w:pPr>
        <w:pStyle w:val="ListNumber"/>
        <w:spacing w:after="60"/>
      </w:pPr>
      <w:r>
        <w:t xml:space="preserve">On success, </w:t>
      </w:r>
      <w:r>
        <w:rPr>
          <w:rFonts w:ascii="Consolas" w:hAnsi="Consolas"/>
          <w:color w:val="A31D1D"/>
          <w:sz w:val="19"/>
        </w:rPr>
        <w:t>IssueTokensAsync</w:t>
      </w:r>
      <w:r>
        <w:t xml:space="preserve"> fetches roles + effective permissions, mints an access token and a refresh token, persists the refresh token’s **hash**, and returns both raw tokens plus a </w:t>
      </w:r>
      <w:r>
        <w:rPr>
          <w:rFonts w:ascii="Consolas" w:hAnsi="Consolas"/>
          <w:color w:val="A31D1D"/>
          <w:sz w:val="19"/>
        </w:rPr>
        <w:t>UserDto</w:t>
      </w:r>
      <w:r>
        <w:t>.</w:t>
      </w:r>
    </w:p>
    <w:p w14:paraId="606F85E3" w14:textId="77777777" w:rsidR="00F849A7" w:rsidRDefault="00000000">
      <w:pPr>
        <w:pStyle w:val="ListNumber"/>
        <w:spacing w:after="60"/>
      </w:pPr>
      <w:r>
        <w:t xml:space="preserve">The client stores the tokens (in this app, exclusively as </w:t>
      </w:r>
      <w:r>
        <w:rPr>
          <w:rFonts w:ascii="Consolas" w:hAnsi="Consolas"/>
          <w:color w:val="A31D1D"/>
          <w:sz w:val="19"/>
        </w:rPr>
        <w:t>httpOnly</w:t>
      </w:r>
      <w:r>
        <w:t xml:space="preserve"> cookies set by the Next.js layer — see §16).</w:t>
      </w:r>
    </w:p>
    <w:p w14:paraId="317042F0" w14:textId="77777777" w:rsidR="00F849A7" w:rsidRDefault="00000000">
      <w:pPr>
        <w:pStyle w:val="ListNumber"/>
        <w:spacing w:after="60"/>
      </w:pPr>
      <w:r>
        <w:t>On every protected request, ASP.NET Core’s JWT Bearer middleware validates the token (</w:t>
      </w:r>
      <w:r>
        <w:rPr>
          <w:rFonts w:ascii="Consolas" w:hAnsi="Consolas"/>
          <w:color w:val="A31D1D"/>
          <w:sz w:val="19"/>
        </w:rPr>
        <w:t>ClockSkew = TimeSpan.Zero</w:t>
      </w:r>
      <w:r>
        <w:t xml:space="preserve">, no grace period). Its </w:t>
      </w:r>
      <w:r>
        <w:rPr>
          <w:rFonts w:ascii="Consolas" w:hAnsi="Consolas"/>
          <w:color w:val="A31D1D"/>
          <w:sz w:val="19"/>
        </w:rPr>
        <w:t>OnTokenValidated</w:t>
      </w:r>
      <w:r>
        <w:t xml:space="preserve"> event **re-fetches the user on every single request** and fails if the user is no longer </w:t>
      </w:r>
      <w:r>
        <w:rPr>
          <w:rFonts w:ascii="Consolas" w:hAnsi="Consolas"/>
          <w:color w:val="A31D1D"/>
          <w:sz w:val="19"/>
        </w:rPr>
        <w:t>IsActive</w:t>
      </w:r>
      <w:r>
        <w:t xml:space="preserve">, or if the token’s </w:t>
      </w:r>
      <w:r>
        <w:rPr>
          <w:rFonts w:ascii="Consolas" w:hAnsi="Consolas"/>
          <w:color w:val="A31D1D"/>
          <w:sz w:val="19"/>
        </w:rPr>
        <w:t>sec_ver</w:t>
      </w:r>
      <w:r>
        <w:t xml:space="preserve"> claim no longer matches the user’s current </w:t>
      </w:r>
      <w:r>
        <w:rPr>
          <w:rFonts w:ascii="Consolas" w:hAnsi="Consolas"/>
          <w:color w:val="A31D1D"/>
          <w:sz w:val="19"/>
        </w:rPr>
        <w:t>SecurityVersion</w:t>
      </w:r>
      <w:r>
        <w:t xml:space="preserve"> — this is how a password change or deactivation takes effect immediately instead of waiting out a 15-minute token.</w:t>
      </w:r>
    </w:p>
    <w:p w14:paraId="3AC4B320" w14:textId="77777777" w:rsidR="00F849A7" w:rsidRDefault="00000000">
      <w:pPr>
        <w:pStyle w:val="ListNumber"/>
        <w:spacing w:after="60"/>
      </w:pPr>
      <w:r>
        <w:rPr>
          <w:rFonts w:ascii="Consolas" w:hAnsi="Consolas"/>
          <w:color w:val="A31D1D"/>
          <w:sz w:val="19"/>
        </w:rPr>
        <w:t>[HasPermission(...)]</w:t>
      </w:r>
      <w:r>
        <w:t xml:space="preserve"> on the controller action triggers </w:t>
      </w:r>
      <w:r>
        <w:rPr>
          <w:rFonts w:ascii="Consolas" w:hAnsi="Consolas"/>
          <w:color w:val="A31D1D"/>
          <w:sz w:val="19"/>
        </w:rPr>
        <w:t>PermissionAuthorizationHandler</w:t>
      </w:r>
      <w:r>
        <w:t xml:space="preserve"> as described above.</w:t>
      </w:r>
    </w:p>
    <w:p w14:paraId="2718A679" w14:textId="77777777" w:rsidR="00F849A7" w:rsidRDefault="00000000">
      <w:pPr>
        <w:pStyle w:val="ListNumber"/>
        <w:spacing w:after="60"/>
      </w:pPr>
      <w:r>
        <w:t xml:space="preserve">When the access token expires, the client calls </w:t>
      </w:r>
      <w:r>
        <w:rPr>
          <w:rFonts w:ascii="Consolas" w:hAnsi="Consolas"/>
          <w:color w:val="A31D1D"/>
          <w:sz w:val="19"/>
        </w:rPr>
        <w:t>POST /api/auth/refresh</w:t>
      </w:r>
      <w:r>
        <w:t xml:space="preserve">. If the presented refresh token was **already revoked** (a replay of an old, already-rotated token), the **entire refresh-token family** for that user is revoked and an </w:t>
      </w:r>
      <w:r>
        <w:rPr>
          <w:rFonts w:ascii="Consolas" w:hAnsi="Consolas"/>
          <w:color w:val="A31D1D"/>
          <w:sz w:val="19"/>
        </w:rPr>
        <w:t>Auth.RefreshReuseDetected</w:t>
      </w:r>
      <w:r>
        <w:t xml:space="preserve"> audit entry is written — this logs out both the attacker and the legitimate user, forcing a fresh login. Otherwise, a new pair is issued and the old token is marked </w:t>
      </w:r>
      <w:r>
        <w:rPr>
          <w:rFonts w:ascii="Consolas" w:hAnsi="Consolas"/>
          <w:color w:val="A31D1D"/>
          <w:sz w:val="19"/>
        </w:rPr>
        <w:t>RevokedAt</w:t>
      </w:r>
      <w:r>
        <w:t>/</w:t>
      </w:r>
      <w:r>
        <w:rPr>
          <w:rFonts w:ascii="Consolas" w:hAnsi="Consolas"/>
          <w:color w:val="A31D1D"/>
          <w:sz w:val="19"/>
        </w:rPr>
        <w:t>ReplacedByTokenHash</w:t>
      </w:r>
      <w:r>
        <w:t xml:space="preserve"> (rotation, not reuse).</w:t>
      </w:r>
    </w:p>
    <w:p w14:paraId="77B72D3F" w14:textId="77777777" w:rsidR="00F849A7" w:rsidRDefault="00000000">
      <w:pPr>
        <w:pStyle w:val="ListNumber"/>
        <w:spacing w:after="60"/>
      </w:pPr>
      <w:r>
        <w:rPr>
          <w:rFonts w:ascii="Consolas" w:hAnsi="Consolas"/>
          <w:color w:val="A31D1D"/>
          <w:sz w:val="19"/>
        </w:rPr>
        <w:t>POST /api/auth/logout</w:t>
      </w:r>
      <w:r>
        <w:t xml:space="preserve"> revokes the presented refresh token (a no-op success if it is already dead).</w:t>
      </w:r>
    </w:p>
    <w:p w14:paraId="494FBA0E" w14:textId="77777777" w:rsidR="00F849A7" w:rsidRDefault="00000000">
      <w:pPr>
        <w:pStyle w:val="ListNumber"/>
        <w:spacing w:after="60"/>
      </w:pPr>
      <w:r>
        <w:t xml:space="preserve">A password change bumps </w:t>
      </w:r>
      <w:r>
        <w:rPr>
          <w:rFonts w:ascii="Consolas" w:hAnsi="Consolas"/>
          <w:color w:val="A31D1D"/>
          <w:sz w:val="19"/>
        </w:rPr>
        <w:t>SecurityVersion</w:t>
      </w:r>
      <w:r>
        <w:t xml:space="preserve"> and revokes the entire refresh-token family, invalidating every other logged-in session immediately.</w:t>
      </w:r>
    </w:p>
    <w:p w14:paraId="12A181C8" w14:textId="77777777" w:rsidR="00F849A7" w:rsidRDefault="00000000">
      <w:pPr>
        <w:pStyle w:val="Heading2"/>
      </w:pPr>
      <w:bookmarkStart w:id="30" w:name="_Toc237698962"/>
      <w:r>
        <w:t>Service-to-service auth</w:t>
      </w:r>
      <w:bookmarkEnd w:id="30"/>
    </w:p>
    <w:p w14:paraId="58FC8F33" w14:textId="77777777" w:rsidR="00F849A7" w:rsidRDefault="00000000">
      <w:r>
        <w:rPr>
          <w:rFonts w:ascii="Consolas" w:hAnsi="Consolas"/>
          <w:color w:val="A31D1D"/>
          <w:sz w:val="19"/>
        </w:rPr>
        <w:t>[RequireServiceKey]</w:t>
      </w:r>
      <w:r>
        <w:t xml:space="preserve"> (</w:t>
      </w:r>
      <w:r>
        <w:rPr>
          <w:rFonts w:ascii="Consolas" w:hAnsi="Consolas"/>
          <w:color w:val="A31D1D"/>
          <w:sz w:val="19"/>
        </w:rPr>
        <w:t>Infrastructure/Authorization/ServiceKeyAuthentication.cs</w:t>
      </w:r>
      <w:r>
        <w:t xml:space="preserve">) guards the scraper worker’s ingest endpoints, which have no user session to present a JWT for. It compares an </w:t>
      </w:r>
      <w:r>
        <w:rPr>
          <w:rFonts w:ascii="Consolas" w:hAnsi="Consolas"/>
          <w:color w:val="A31D1D"/>
          <w:sz w:val="19"/>
        </w:rPr>
        <w:t>X-Service-Key</w:t>
      </w:r>
      <w:r>
        <w:t xml:space="preserve"> header using </w:t>
      </w:r>
      <w:r>
        <w:rPr>
          <w:rFonts w:ascii="Consolas" w:hAnsi="Consolas"/>
          <w:color w:val="A31D1D"/>
          <w:sz w:val="19"/>
        </w:rPr>
        <w:t>CryptographicOperations.FixedTimeEquals</w:t>
      </w:r>
      <w:r>
        <w:t xml:space="preserve"> (constant-time) and **fails closed**: if </w:t>
      </w:r>
      <w:r>
        <w:rPr>
          <w:rFonts w:ascii="Consolas" w:hAnsi="Consolas"/>
          <w:color w:val="A31D1D"/>
          <w:sz w:val="19"/>
        </w:rPr>
        <w:t>ServiceKey</w:t>
      </w:r>
      <w:r>
        <w:t xml:space="preserve"> is not configured, the endpoint 404s rather than accepting anonymous writes. These endpoints are the only ones allowed to set a lead’s owner explicitly.</w:t>
      </w:r>
    </w:p>
    <w:p w14:paraId="6C0E848C" w14:textId="77777777" w:rsidR="00F849A7" w:rsidRDefault="00000000">
      <w:r>
        <w:br w:type="page"/>
      </w:r>
    </w:p>
    <w:p w14:paraId="03FFD3B8" w14:textId="77777777" w:rsidR="00F849A7" w:rsidRDefault="00000000">
      <w:pPr>
        <w:pStyle w:val="Heading1"/>
      </w:pPr>
      <w:bookmarkStart w:id="31" w:name="_Toc237698963"/>
      <w:r>
        <w:lastRenderedPageBreak/>
        <w:t>8. Backend: Dependency Injection &amp; Composition Root</w:t>
      </w:r>
      <w:bookmarkEnd w:id="31"/>
    </w:p>
    <w:p w14:paraId="0869D9D8" w14:textId="77777777" w:rsidR="00F849A7" w:rsidRDefault="00000000">
      <w:r>
        <w:rPr>
          <w:rFonts w:ascii="Consolas" w:hAnsi="Consolas"/>
          <w:color w:val="A31D1D"/>
          <w:sz w:val="19"/>
        </w:rPr>
        <w:t>Infrastructure/DependencyInjection.cs</w:t>
      </w:r>
      <w:r>
        <w:t xml:space="preserve"> (</w:t>
      </w:r>
      <w:r>
        <w:rPr>
          <w:rFonts w:ascii="Consolas" w:hAnsi="Consolas"/>
          <w:color w:val="A31D1D"/>
          <w:sz w:val="19"/>
        </w:rPr>
        <w:t>AddInfrastructure</w:t>
      </w:r>
      <w:r>
        <w:t xml:space="preserve">, called once from </w:t>
      </w:r>
      <w:r>
        <w:rPr>
          <w:rFonts w:ascii="Consolas" w:hAnsi="Consolas"/>
          <w:color w:val="A31D1D"/>
          <w:sz w:val="19"/>
        </w:rPr>
        <w:t>Program.cs</w:t>
      </w:r>
      <w:r>
        <w:t>) is the single place every backend service gets registered.</w:t>
      </w:r>
    </w:p>
    <w:p w14:paraId="5FD6D616" w14:textId="77777777" w:rsidR="00F849A7" w:rsidRDefault="00000000">
      <w:pPr>
        <w:pStyle w:val="Heading2"/>
      </w:pPr>
      <w:bookmarkStart w:id="32" w:name="_Toc237698964"/>
      <w:r>
        <w:t>Database &amp; Identity</w:t>
      </w:r>
      <w:bookmarkEnd w:id="32"/>
    </w:p>
    <w:p w14:paraId="4FDFE0AF" w14:textId="77777777" w:rsidR="00F849A7" w:rsidRDefault="00000000">
      <w:pPr>
        <w:pStyle w:val="ListBullet"/>
        <w:spacing w:after="60"/>
      </w:pPr>
      <w:r>
        <w:rPr>
          <w:rFonts w:ascii="Consolas" w:hAnsi="Consolas"/>
          <w:color w:val="A31D1D"/>
          <w:sz w:val="19"/>
        </w:rPr>
        <w:t>AddDbContext&lt;LeadMineDbContext&gt;</w:t>
      </w:r>
      <w:r>
        <w:t xml:space="preserve"> — scoped, SQL Server, </w:t>
      </w:r>
      <w:r>
        <w:rPr>
          <w:rFonts w:ascii="Consolas" w:hAnsi="Consolas"/>
          <w:color w:val="A31D1D"/>
          <w:sz w:val="19"/>
        </w:rPr>
        <w:t>EnableRetryOnFailure(maxRetryCount: 5, maxRetryDelay: 10s)</w:t>
      </w:r>
      <w:r>
        <w:t>.</w:t>
      </w:r>
    </w:p>
    <w:p w14:paraId="5ABB797B" w14:textId="77777777" w:rsidR="00F849A7" w:rsidRDefault="00000000">
      <w:pPr>
        <w:pStyle w:val="ListBullet"/>
        <w:spacing w:after="60"/>
      </w:pPr>
      <w:r>
        <w:rPr>
          <w:rFonts w:ascii="Consolas" w:hAnsi="Consolas"/>
          <w:color w:val="A31D1D"/>
          <w:sz w:val="19"/>
        </w:rPr>
        <w:t>AddIdentityCore&lt;ApplicationUser&gt;</w:t>
      </w:r>
      <w:r>
        <w:t xml:space="preserve"> — password policy (min length 8, digit/lower/upper/non-alphanumeric required), unique email, lockout (5 attempts -&gt; 15 min), plus </w:t>
      </w:r>
      <w:r>
        <w:rPr>
          <w:rFonts w:ascii="Consolas" w:hAnsi="Consolas"/>
          <w:color w:val="A31D1D"/>
          <w:sz w:val="19"/>
        </w:rPr>
        <w:t>AddRoles</w:t>
      </w:r>
      <w:r>
        <w:t xml:space="preserve">, </w:t>
      </w:r>
      <w:r>
        <w:rPr>
          <w:rFonts w:ascii="Consolas" w:hAnsi="Consolas"/>
          <w:color w:val="A31D1D"/>
          <w:sz w:val="19"/>
        </w:rPr>
        <w:t>AddEntityFrameworkStores</w:t>
      </w:r>
      <w:r>
        <w:t xml:space="preserve">, </w:t>
      </w:r>
      <w:r>
        <w:rPr>
          <w:rFonts w:ascii="Consolas" w:hAnsi="Consolas"/>
          <w:color w:val="A31D1D"/>
          <w:sz w:val="19"/>
        </w:rPr>
        <w:t>AddSignInManager</w:t>
      </w:r>
      <w:r>
        <w:t xml:space="preserve">, </w:t>
      </w:r>
      <w:r>
        <w:rPr>
          <w:rFonts w:ascii="Consolas" w:hAnsi="Consolas"/>
          <w:color w:val="A31D1D"/>
          <w:sz w:val="19"/>
        </w:rPr>
        <w:t>AddDefaultTokenProviders</w:t>
      </w:r>
      <w:r>
        <w:t>.</w:t>
      </w:r>
    </w:p>
    <w:p w14:paraId="653050B4" w14:textId="77777777" w:rsidR="00F849A7" w:rsidRDefault="00000000">
      <w:pPr>
        <w:pStyle w:val="Heading2"/>
      </w:pPr>
      <w:bookmarkStart w:id="33" w:name="_Toc237698965"/>
      <w:r>
        <w:t>JWT options — a deliberate exception to fail-fast validation</w:t>
      </w:r>
      <w:bookmarkEnd w:id="33"/>
    </w:p>
    <w:p w14:paraId="0994EE3F" w14:textId="77777777" w:rsidR="00F849A7" w:rsidRDefault="00000000">
      <w:r>
        <w:t xml:space="preserve">JWT options are bound **without** </w:t>
      </w:r>
      <w:r>
        <w:rPr>
          <w:rFonts w:ascii="Consolas" w:hAnsi="Consolas"/>
          <w:color w:val="A31D1D"/>
          <w:sz w:val="19"/>
        </w:rPr>
        <w:t>.ValidateOnStart()</w:t>
      </w:r>
      <w:r>
        <w:t xml:space="preserve">. The reasoning documented in code: the rest of the API (leads, jobs, scraper) has nothing to do with login and must still boot if </w:t>
      </w:r>
      <w:r>
        <w:rPr>
          <w:rFonts w:ascii="Consolas" w:hAnsi="Consolas"/>
          <w:color w:val="A31D1D"/>
          <w:sz w:val="19"/>
        </w:rPr>
        <w:t>Jwt:Key</w:t>
      </w:r>
      <w:r>
        <w:t xml:space="preserve"> is missing — a bad key should surface as a clean 401 at first login, not crash the whole process at startup. If the configured key is missing or under 32 characters, the auth middleware substitutes a random throwaway key (auth simply never validates any real token — fails closed, not fails-crash).</w:t>
      </w:r>
    </w:p>
    <w:p w14:paraId="3184AD19" w14:textId="77777777" w:rsidR="00F849A7" w:rsidRDefault="00000000">
      <w:pPr>
        <w:pStyle w:val="Heading2"/>
      </w:pPr>
      <w:bookmarkStart w:id="34" w:name="_Toc237698966"/>
      <w:r>
        <w:t>Core services (all Scoped)</w:t>
      </w:r>
      <w:bookmarkEnd w:id="34"/>
    </w:p>
    <w:p w14:paraId="49F15320" w14:textId="77777777" w:rsidR="00F849A7" w:rsidRDefault="00000000">
      <w:r>
        <w:rPr>
          <w:rFonts w:ascii="Consolas" w:hAnsi="Consolas"/>
          <w:color w:val="A31D1D"/>
          <w:sz w:val="19"/>
        </w:rPr>
        <w:t>ICurrentUser</w:t>
      </w:r>
      <w:r>
        <w:t xml:space="preserve">, </w:t>
      </w:r>
      <w:r>
        <w:rPr>
          <w:rFonts w:ascii="Consolas" w:hAnsi="Consolas"/>
          <w:color w:val="A31D1D"/>
          <w:sz w:val="19"/>
        </w:rPr>
        <w:t>ITokenService</w:t>
      </w:r>
      <w:r>
        <w:t xml:space="preserve">, </w:t>
      </w:r>
      <w:r>
        <w:rPr>
          <w:rFonts w:ascii="Consolas" w:hAnsi="Consolas"/>
          <w:color w:val="A31D1D"/>
          <w:sz w:val="19"/>
        </w:rPr>
        <w:t>IPermissionService</w:t>
      </w:r>
      <w:r>
        <w:t xml:space="preserve">, </w:t>
      </w:r>
      <w:r>
        <w:rPr>
          <w:rFonts w:ascii="Consolas" w:hAnsi="Consolas"/>
          <w:color w:val="A31D1D"/>
          <w:sz w:val="19"/>
        </w:rPr>
        <w:t>IAuditService</w:t>
      </w:r>
      <w:r>
        <w:t xml:space="preserve">, </w:t>
      </w:r>
      <w:r>
        <w:rPr>
          <w:rFonts w:ascii="Consolas" w:hAnsi="Consolas"/>
          <w:color w:val="A31D1D"/>
          <w:sz w:val="19"/>
        </w:rPr>
        <w:t>IAuthService</w:t>
      </w:r>
      <w:r>
        <w:t xml:space="preserve">, </w:t>
      </w:r>
      <w:r>
        <w:rPr>
          <w:rFonts w:ascii="Consolas" w:hAnsi="Consolas"/>
          <w:color w:val="A31D1D"/>
          <w:sz w:val="19"/>
        </w:rPr>
        <w:t>IUserService</w:t>
      </w:r>
      <w:r>
        <w:t xml:space="preserve">, </w:t>
      </w:r>
      <w:r>
        <w:rPr>
          <w:rFonts w:ascii="Consolas" w:hAnsi="Consolas"/>
          <w:color w:val="A31D1D"/>
          <w:sz w:val="19"/>
        </w:rPr>
        <w:t>IRoleService</w:t>
      </w:r>
      <w:r>
        <w:t xml:space="preserve">, </w:t>
      </w:r>
      <w:r>
        <w:rPr>
          <w:rFonts w:ascii="Consolas" w:hAnsi="Consolas"/>
          <w:color w:val="A31D1D"/>
          <w:sz w:val="19"/>
        </w:rPr>
        <w:t>IBusinessService</w:t>
      </w:r>
      <w:r>
        <w:t xml:space="preserve">, </w:t>
      </w:r>
      <w:r>
        <w:rPr>
          <w:rFonts w:ascii="Consolas" w:hAnsi="Consolas"/>
          <w:color w:val="A31D1D"/>
          <w:sz w:val="19"/>
        </w:rPr>
        <w:t>IPersonService</w:t>
      </w:r>
      <w:r>
        <w:t xml:space="preserve">, </w:t>
      </w:r>
      <w:r>
        <w:rPr>
          <w:rFonts w:ascii="Consolas" w:hAnsi="Consolas"/>
          <w:color w:val="A31D1D"/>
          <w:sz w:val="19"/>
        </w:rPr>
        <w:t>IEmailSender</w:t>
      </w:r>
      <w:r>
        <w:t xml:space="preserve"> (-&gt; </w:t>
      </w:r>
      <w:r>
        <w:rPr>
          <w:rFonts w:ascii="Consolas" w:hAnsi="Consolas"/>
          <w:color w:val="A31D1D"/>
          <w:sz w:val="19"/>
        </w:rPr>
        <w:t>SmtpEmailSender</w:t>
      </w:r>
      <w:r>
        <w:t xml:space="preserve">), </w:t>
      </w:r>
      <w:r>
        <w:rPr>
          <w:rFonts w:ascii="Consolas" w:hAnsi="Consolas"/>
          <w:color w:val="A31D1D"/>
          <w:sz w:val="19"/>
        </w:rPr>
        <w:t>IEmailTemplateService</w:t>
      </w:r>
      <w:r>
        <w:t xml:space="preserve">, </w:t>
      </w:r>
      <w:r>
        <w:rPr>
          <w:rFonts w:ascii="Consolas" w:hAnsi="Consolas"/>
          <w:color w:val="A31D1D"/>
          <w:sz w:val="19"/>
        </w:rPr>
        <w:t>IEmailService</w:t>
      </w:r>
      <w:r>
        <w:t xml:space="preserve">, </w:t>
      </w:r>
      <w:r>
        <w:rPr>
          <w:rFonts w:ascii="Consolas" w:hAnsi="Consolas"/>
          <w:color w:val="A31D1D"/>
          <w:sz w:val="19"/>
        </w:rPr>
        <w:t>IWhatsAppTemplateService</w:t>
      </w:r>
      <w:r>
        <w:t xml:space="preserve">, </w:t>
      </w:r>
      <w:r>
        <w:rPr>
          <w:rFonts w:ascii="Consolas" w:hAnsi="Consolas"/>
          <w:color w:val="A31D1D"/>
          <w:sz w:val="19"/>
        </w:rPr>
        <w:t>IWhatsAppService</w:t>
      </w:r>
      <w:r>
        <w:t xml:space="preserve">, </w:t>
      </w:r>
      <w:r>
        <w:rPr>
          <w:rFonts w:ascii="Consolas" w:hAnsi="Consolas"/>
          <w:color w:val="A31D1D"/>
          <w:sz w:val="19"/>
        </w:rPr>
        <w:t>ILeadIngestService</w:t>
      </w:r>
      <w:r>
        <w:t xml:space="preserve">, </w:t>
      </w:r>
      <w:r>
        <w:rPr>
          <w:rFonts w:ascii="Consolas" w:hAnsi="Consolas"/>
          <w:color w:val="A31D1D"/>
          <w:sz w:val="19"/>
        </w:rPr>
        <w:t>ISearchJobService</w:t>
      </w:r>
      <w:r>
        <w:t>.</w:t>
      </w:r>
    </w:p>
    <w:p w14:paraId="4A0ED18F" w14:textId="77777777" w:rsidR="00F849A7" w:rsidRDefault="00000000">
      <w:pPr>
        <w:pStyle w:val="Heading2"/>
      </w:pPr>
      <w:bookmarkStart w:id="35" w:name="_Toc237698967"/>
      <w:r>
        <w:t>Scraping subsystem (AddScraping)</w:t>
      </w:r>
      <w:bookmarkEnd w:id="35"/>
    </w:p>
    <w:p w14:paraId="358A3A1C" w14:textId="77777777" w:rsidR="00F849A7" w:rsidRDefault="00000000">
      <w:r>
        <w:rPr>
          <w:rFonts w:ascii="Consolas" w:hAnsi="Consolas"/>
          <w:color w:val="A31D1D"/>
          <w:sz w:val="19"/>
        </w:rPr>
        <w:t>ScraperOptions</w:t>
      </w:r>
      <w:r>
        <w:t xml:space="preserve"> is bound **with** </w:t>
      </w:r>
      <w:r>
        <w:rPr>
          <w:rFonts w:ascii="Consolas" w:hAnsi="Consolas"/>
          <w:color w:val="A31D1D"/>
          <w:sz w:val="19"/>
        </w:rPr>
        <w:t>.ValidateDataAnnotations().ValidateOnStart()</w:t>
      </w:r>
      <w:r>
        <w:t xml:space="preserve"> (unlike JWT — a bad scraper config is fine to crash on, since it is not load-bearing for the rest of the API). Two named </w:t>
      </w:r>
      <w:r>
        <w:rPr>
          <w:rFonts w:ascii="Consolas" w:hAnsi="Consolas"/>
          <w:color w:val="A31D1D"/>
          <w:sz w:val="19"/>
        </w:rPr>
        <w:t>HttpClient</w:t>
      </w:r>
      <w:r>
        <w:t>s exist: one for search-provider APIs, one for crawling arbitrary business websites (capped redirects, cookies disabled, certificate validation deliberately left **on** — "a bad certificate is a reason to skip a lead, not to trust it").</w:t>
      </w:r>
    </w:p>
    <w:p w14:paraId="12E411E0" w14:textId="77777777" w:rsidR="00F849A7" w:rsidRDefault="00000000">
      <w:r>
        <w:t xml:space="preserve">Notable **singleton** registrations, despite doing per-request work, because they are stateless/thread-safe wrappers around one </w:t>
      </w:r>
      <w:r>
        <w:rPr>
          <w:rFonts w:ascii="Consolas" w:hAnsi="Consolas"/>
          <w:color w:val="A31D1D"/>
          <w:sz w:val="19"/>
        </w:rPr>
        <w:t>HttpClient</w:t>
      </w:r>
      <w:r>
        <w:t xml:space="preserve"> or one shared browser process: </w:t>
      </w:r>
      <w:r>
        <w:rPr>
          <w:rFonts w:ascii="Consolas" w:hAnsi="Consolas"/>
          <w:color w:val="A31D1D"/>
          <w:sz w:val="19"/>
        </w:rPr>
        <w:t>GooglePlacesProvider</w:t>
      </w:r>
      <w:r>
        <w:t xml:space="preserve">, </w:t>
      </w:r>
      <w:r>
        <w:rPr>
          <w:rFonts w:ascii="Consolas" w:hAnsi="Consolas"/>
          <w:color w:val="A31D1D"/>
          <w:sz w:val="19"/>
        </w:rPr>
        <w:t>OpenStreetMapProvider</w:t>
      </w:r>
      <w:r>
        <w:t xml:space="preserve">, </w:t>
      </w:r>
      <w:r>
        <w:rPr>
          <w:rFonts w:ascii="Consolas" w:hAnsi="Consolas"/>
          <w:color w:val="A31D1D"/>
          <w:sz w:val="19"/>
        </w:rPr>
        <w:t>ProviderRegistry</w:t>
      </w:r>
      <w:r>
        <w:t xml:space="preserve">, </w:t>
      </w:r>
      <w:r>
        <w:rPr>
          <w:rFonts w:ascii="Consolas" w:hAnsi="Consolas"/>
          <w:color w:val="A31D1D"/>
          <w:sz w:val="19"/>
        </w:rPr>
        <w:t>GeocodingService</w:t>
      </w:r>
      <w:r>
        <w:t xml:space="preserve">, </w:t>
      </w:r>
      <w:r>
        <w:rPr>
          <w:rFonts w:ascii="Consolas" w:hAnsi="Consolas"/>
          <w:color w:val="A31D1D"/>
          <w:sz w:val="19"/>
        </w:rPr>
        <w:t>RobotsCache</w:t>
      </w:r>
      <w:r>
        <w:t xml:space="preserve">, </w:t>
      </w:r>
      <w:r>
        <w:rPr>
          <w:rFonts w:ascii="Consolas" w:hAnsi="Consolas"/>
          <w:color w:val="A31D1D"/>
          <w:sz w:val="19"/>
        </w:rPr>
        <w:t>EnrichmentService</w:t>
      </w:r>
      <w:r>
        <w:t xml:space="preserve">, </w:t>
      </w:r>
      <w:r>
        <w:rPr>
          <w:rFonts w:ascii="Consolas" w:hAnsi="Consolas"/>
          <w:color w:val="A31D1D"/>
          <w:sz w:val="19"/>
        </w:rPr>
        <w:t>EmailVerifier</w:t>
      </w:r>
      <w:r>
        <w:t xml:space="preserve">, </w:t>
      </w:r>
      <w:r>
        <w:rPr>
          <w:rFonts w:ascii="Consolas" w:hAnsi="Consolas"/>
          <w:color w:val="A31D1D"/>
          <w:sz w:val="19"/>
        </w:rPr>
        <w:t>VerificationService</w:t>
      </w:r>
      <w:r>
        <w:t>, and — most importantly — **</w:t>
      </w:r>
      <w:r>
        <w:rPr>
          <w:rFonts w:ascii="Consolas" w:hAnsi="Consolas"/>
          <w:color w:val="A31D1D"/>
          <w:sz w:val="19"/>
        </w:rPr>
        <w:t>PlaywrightBrowserManager</w:t>
      </w:r>
      <w:r>
        <w:t xml:space="preserve">**, which owns the one shared Chromium process for every Playwright-backed provider. It is registered concretely (no interface) specifically so DI’s built-in </w:t>
      </w:r>
      <w:r>
        <w:rPr>
          <w:rFonts w:ascii="Consolas" w:hAnsi="Consolas"/>
          <w:color w:val="A31D1D"/>
          <w:sz w:val="19"/>
        </w:rPr>
        <w:t>IAsyncDisposable</w:t>
      </w:r>
      <w:r>
        <w:t xml:space="preserve"> handling closes the browser cleanly on shutdown.</w:t>
      </w:r>
    </w:p>
    <w:p w14:paraId="528E7FB6" w14:textId="77777777" w:rsidR="00F849A7" w:rsidRDefault="00000000">
      <w:r>
        <w:rPr>
          <w:rFonts w:ascii="Consolas" w:hAnsi="Consolas"/>
          <w:color w:val="A31D1D"/>
          <w:sz w:val="19"/>
        </w:rPr>
        <w:lastRenderedPageBreak/>
        <w:t>SearchRunner</w:t>
      </w:r>
      <w:r>
        <w:t xml:space="preserve">, </w:t>
      </w:r>
      <w:r>
        <w:rPr>
          <w:rFonts w:ascii="Consolas" w:hAnsi="Consolas"/>
          <w:color w:val="A31D1D"/>
          <w:sz w:val="19"/>
        </w:rPr>
        <w:t>LinkedInEnrichmentRunner</w:t>
      </w:r>
      <w:r>
        <w:t xml:space="preserve">, and </w:t>
      </w:r>
      <w:r>
        <w:rPr>
          <w:rFonts w:ascii="Consolas" w:hAnsi="Consolas"/>
          <w:color w:val="A31D1D"/>
          <w:sz w:val="19"/>
        </w:rPr>
        <w:t>LinkedInPeopleSearchRunner</w:t>
      </w:r>
      <w:r>
        <w:t xml:space="preserve"> are **scoped**, deliberately, since each opens its own short-lived DB scope per run and must not outlive the scope the worker resolves it from.</w:t>
      </w:r>
    </w:p>
    <w:p w14:paraId="3FC651F1" w14:textId="77777777" w:rsidR="00F849A7" w:rsidRDefault="00000000">
      <w:r>
        <w:rPr>
          <w:rFonts w:ascii="Consolas" w:hAnsi="Consolas"/>
          <w:color w:val="A31D1D"/>
          <w:sz w:val="19"/>
        </w:rPr>
        <w:t>ScraperWorkerService</w:t>
      </w:r>
      <w:r>
        <w:t xml:space="preserve"> is registered </w:t>
      </w:r>
      <w:r>
        <w:rPr>
          <w:rFonts w:ascii="Consolas" w:hAnsi="Consolas"/>
          <w:color w:val="A31D1D"/>
          <w:sz w:val="19"/>
        </w:rPr>
        <w:t>AddHostedService</w:t>
      </w:r>
      <w:r>
        <w:t xml:space="preserve"> — the background loop that claims </w:t>
      </w:r>
      <w:r>
        <w:rPr>
          <w:rFonts w:ascii="Consolas" w:hAnsi="Consolas"/>
          <w:color w:val="A31D1D"/>
          <w:sz w:val="19"/>
        </w:rPr>
        <w:t>SearchJob</w:t>
      </w:r>
      <w:r>
        <w:t xml:space="preserve"> rows and dispatches by </w:t>
      </w:r>
      <w:r>
        <w:rPr>
          <w:rFonts w:ascii="Consolas" w:hAnsi="Consolas"/>
          <w:color w:val="A31D1D"/>
          <w:sz w:val="19"/>
        </w:rPr>
        <w:t>JobKind</w:t>
      </w:r>
      <w:r>
        <w:t xml:space="preserve"> to the appropriate scoped runner (see §11).</w:t>
      </w:r>
    </w:p>
    <w:p w14:paraId="364268D0" w14:textId="77777777" w:rsidR="00F849A7" w:rsidRDefault="00000000">
      <w:r>
        <w:br w:type="page"/>
      </w:r>
    </w:p>
    <w:p w14:paraId="2CBBBA5F" w14:textId="77777777" w:rsidR="00F849A7" w:rsidRDefault="00000000">
      <w:pPr>
        <w:pStyle w:val="Heading1"/>
      </w:pPr>
      <w:bookmarkStart w:id="36" w:name="_Toc237698968"/>
      <w:r>
        <w:lastRenderedPageBreak/>
        <w:t>9. Backend: API Pipeline, Middleware &amp; Controllers</w:t>
      </w:r>
      <w:bookmarkEnd w:id="36"/>
    </w:p>
    <w:p w14:paraId="38E99AF0" w14:textId="77777777" w:rsidR="00F849A7" w:rsidRDefault="00000000">
      <w:pPr>
        <w:pStyle w:val="Heading2"/>
      </w:pPr>
      <w:bookmarkStart w:id="37" w:name="_Toc237698969"/>
      <w:r>
        <w:t>Request pipeline order (Program.cs)</w:t>
      </w:r>
      <w:bookmarkEnd w:id="37"/>
    </w:p>
    <w:p w14:paraId="74E9CD83" w14:textId="77777777" w:rsidR="00F849A7" w:rsidRDefault="00000000">
      <w:pPr>
        <w:pStyle w:val="ListNumber"/>
        <w:spacing w:after="60"/>
      </w:pPr>
      <w:r>
        <w:rPr>
          <w:rFonts w:ascii="Consolas" w:hAnsi="Consolas"/>
          <w:color w:val="A31D1D"/>
          <w:sz w:val="19"/>
        </w:rPr>
        <w:t>UseSerilog</w:t>
      </w:r>
      <w:r>
        <w:t xml:space="preserve"> — reads config, enriches from log context, writes to console.</w:t>
      </w:r>
    </w:p>
    <w:p w14:paraId="487E231C" w14:textId="77777777" w:rsidR="00F849A7" w:rsidRDefault="00000000">
      <w:pPr>
        <w:pStyle w:val="ListNumber"/>
        <w:spacing w:after="60"/>
      </w:pPr>
      <w:r>
        <w:rPr>
          <w:rFonts w:ascii="Consolas" w:hAnsi="Consolas"/>
          <w:color w:val="A31D1D"/>
          <w:sz w:val="19"/>
        </w:rPr>
        <w:t>AddControllers().AddJsonOptions(...)</w:t>
      </w:r>
      <w:r>
        <w:t xml:space="preserve"> — enums serialize as names (</w:t>
      </w:r>
      <w:r>
        <w:rPr>
          <w:rFonts w:ascii="Consolas" w:hAnsi="Consolas"/>
          <w:color w:val="A31D1D"/>
          <w:sz w:val="19"/>
        </w:rPr>
        <w:t>JsonStringEnumConverter</w:t>
      </w:r>
      <w:r>
        <w:t>), nulls are omitted.</w:t>
      </w:r>
    </w:p>
    <w:p w14:paraId="2A15C137" w14:textId="77777777" w:rsidR="00F849A7" w:rsidRDefault="00000000">
      <w:pPr>
        <w:pStyle w:val="ListNumber"/>
        <w:spacing w:after="60"/>
      </w:pPr>
      <w:r>
        <w:rPr>
          <w:rFonts w:ascii="Consolas" w:hAnsi="Consolas"/>
          <w:color w:val="A31D1D"/>
          <w:sz w:val="19"/>
        </w:rPr>
        <w:t>Configure&lt;ApiBehaviorOptions&gt;</w:t>
      </w:r>
      <w:r>
        <w:t xml:space="preserve"> — overrides the default 400 for model-binding failures with a consistent </w:t>
      </w:r>
      <w:r>
        <w:rPr>
          <w:rFonts w:ascii="Consolas" w:hAnsi="Consolas"/>
          <w:color w:val="A31D1D"/>
          <w:sz w:val="19"/>
        </w:rPr>
        <w:t>ValidationProblemDetails</w:t>
      </w:r>
      <w:r>
        <w:t xml:space="preserve"> shape.</w:t>
      </w:r>
    </w:p>
    <w:p w14:paraId="1FA21EDE" w14:textId="77777777" w:rsidR="00F849A7" w:rsidRDefault="00000000">
      <w:pPr>
        <w:pStyle w:val="ListNumber"/>
        <w:spacing w:after="60"/>
      </w:pPr>
      <w:r>
        <w:rPr>
          <w:rFonts w:ascii="Consolas" w:hAnsi="Consolas"/>
          <w:color w:val="A31D1D"/>
          <w:sz w:val="19"/>
        </w:rPr>
        <w:t>AddInfrastructure(configuration)</w:t>
      </w:r>
      <w:r>
        <w:t xml:space="preserve"> — the composition root above.</w:t>
      </w:r>
    </w:p>
    <w:p w14:paraId="2986F3DB" w14:textId="77777777" w:rsidR="00F849A7" w:rsidRDefault="00000000">
      <w:pPr>
        <w:pStyle w:val="ListNumber"/>
        <w:spacing w:after="60"/>
      </w:pPr>
      <w:r>
        <w:t xml:space="preserve">Swagger registration — Bearer security scheme, advertises </w:t>
      </w:r>
      <w:r>
        <w:rPr>
          <w:rFonts w:ascii="Consolas" w:hAnsi="Consolas"/>
          <w:color w:val="A31D1D"/>
          <w:sz w:val="19"/>
        </w:rPr>
        <w:t>SwaggerOptions.Servers</w:t>
      </w:r>
      <w:r>
        <w:t xml:space="preserve"> as OpenAPI server entries (reverse-proxy correctness), includes XML doc comments.</w:t>
      </w:r>
    </w:p>
    <w:p w14:paraId="3945DDCB" w14:textId="77777777" w:rsidR="00F849A7" w:rsidRDefault="00000000">
      <w:pPr>
        <w:pStyle w:val="ListNumber"/>
        <w:spacing w:after="60"/>
      </w:pPr>
      <w:r>
        <w:t xml:space="preserve">CORS policy </w:t>
      </w:r>
      <w:r>
        <w:rPr>
          <w:rFonts w:ascii="Consolas" w:hAnsi="Consolas"/>
          <w:color w:val="A31D1D"/>
          <w:sz w:val="19"/>
        </w:rPr>
        <w:t>"LeadMineCors"</w:t>
      </w:r>
      <w:r>
        <w:t xml:space="preserve"> — reflects the caller’s </w:t>
      </w:r>
      <w:r>
        <w:rPr>
          <w:rFonts w:ascii="Consolas" w:hAnsi="Consolas"/>
          <w:color w:val="A31D1D"/>
          <w:sz w:val="19"/>
        </w:rPr>
        <w:t>Origin</w:t>
      </w:r>
      <w:r>
        <w:t xml:space="preserve"> back rather than a literal </w:t>
      </w:r>
      <w:r>
        <w:rPr>
          <w:rFonts w:ascii="Consolas" w:hAnsi="Consolas"/>
          <w:color w:val="A31D1D"/>
          <w:sz w:val="19"/>
        </w:rPr>
        <w:t>*</w:t>
      </w:r>
      <w:r>
        <w:t xml:space="preserve"> (required because ASP.NET Core throws if </w:t>
      </w:r>
      <w:r>
        <w:rPr>
          <w:rFonts w:ascii="Consolas" w:hAnsi="Consolas"/>
          <w:color w:val="A31D1D"/>
          <w:sz w:val="19"/>
        </w:rPr>
        <w:t>AllowAnyOrigin()</w:t>
      </w:r>
      <w:r>
        <w:t xml:space="preserve"> is combined with </w:t>
      </w:r>
      <w:r>
        <w:rPr>
          <w:rFonts w:ascii="Consolas" w:hAnsi="Consolas"/>
          <w:color w:val="A31D1D"/>
          <w:sz w:val="19"/>
        </w:rPr>
        <w:t>AllowCredentials()</w:t>
      </w:r>
      <w:r>
        <w:t>); documented as safe here because auth is bearer-token-based, not cookie-based, so an arbitrary origin reflecting back still cannot forge a token.</w:t>
      </w:r>
    </w:p>
    <w:p w14:paraId="485A884A" w14:textId="77777777" w:rsidR="00F849A7" w:rsidRDefault="00000000">
      <w:pPr>
        <w:pStyle w:val="ListNumber"/>
        <w:spacing w:after="60"/>
      </w:pPr>
      <w:r>
        <w:rPr>
          <w:rFonts w:ascii="Consolas" w:hAnsi="Consolas"/>
          <w:color w:val="A31D1D"/>
          <w:sz w:val="19"/>
        </w:rPr>
        <w:t>app.Build()</w:t>
      </w:r>
      <w:r>
        <w:t>.</w:t>
      </w:r>
    </w:p>
    <w:p w14:paraId="542B6D07" w14:textId="77777777" w:rsidR="00F849A7" w:rsidRDefault="00000000">
      <w:pPr>
        <w:pStyle w:val="ListNumber"/>
        <w:spacing w:after="60"/>
      </w:pPr>
      <w:r>
        <w:t>**</w:t>
      </w:r>
      <w:r>
        <w:rPr>
          <w:rFonts w:ascii="Consolas" w:hAnsi="Consolas"/>
          <w:color w:val="A31D1D"/>
          <w:sz w:val="19"/>
        </w:rPr>
        <w:t>ExceptionHandlingMiddleware</w:t>
      </w:r>
      <w:r>
        <w:t>** — first in the actual runtime pipeline, "so it catches everything downstream."</w:t>
      </w:r>
    </w:p>
    <w:p w14:paraId="21027FD5" w14:textId="77777777" w:rsidR="00F849A7" w:rsidRDefault="00000000">
      <w:pPr>
        <w:pStyle w:val="ListNumber"/>
        <w:spacing w:after="60"/>
      </w:pPr>
      <w:r>
        <w:rPr>
          <w:rFonts w:ascii="Consolas" w:hAnsi="Consolas"/>
          <w:color w:val="A31D1D"/>
          <w:sz w:val="19"/>
        </w:rPr>
        <w:t>UseSerilogRequestLogging()</w:t>
      </w:r>
      <w:r>
        <w:t>.</w:t>
      </w:r>
    </w:p>
    <w:p w14:paraId="77EEE37F" w14:textId="77777777" w:rsidR="00F849A7" w:rsidRDefault="00000000">
      <w:pPr>
        <w:pStyle w:val="ListNumber"/>
        <w:spacing w:after="60"/>
      </w:pPr>
      <w:r>
        <w:t xml:space="preserve">**DB migrate + seed block** — </w:t>
      </w:r>
      <w:r>
        <w:rPr>
          <w:rFonts w:ascii="Consolas" w:hAnsi="Consolas"/>
          <w:color w:val="A31D1D"/>
          <w:sz w:val="19"/>
        </w:rPr>
        <w:t>db.Database.MigrateAsync()</w:t>
      </w:r>
      <w:r>
        <w:t xml:space="preserve"> then </w:t>
      </w:r>
      <w:r>
        <w:rPr>
          <w:rFonts w:ascii="Consolas" w:hAnsi="Consolas"/>
          <w:color w:val="A31D1D"/>
          <w:sz w:val="19"/>
        </w:rPr>
        <w:t>DbSeeder.SeedAsync(...)</w:t>
      </w:r>
      <w:r>
        <w:t xml:space="preserve">, wrapped in a try/catch that logs </w:t>
      </w:r>
      <w:r>
        <w:rPr>
          <w:rFonts w:ascii="Consolas" w:hAnsi="Consolas"/>
          <w:color w:val="A31D1D"/>
          <w:sz w:val="19"/>
        </w:rPr>
        <w:t>LogCritical</w:t>
      </w:r>
      <w:r>
        <w:t xml:space="preserve"> and rethrows on failure, so a broken migration fails loudly at boot instead of confusingly on first request.</w:t>
      </w:r>
    </w:p>
    <w:p w14:paraId="229A662A" w14:textId="77777777" w:rsidR="00F849A7" w:rsidRDefault="00000000">
      <w:pPr>
        <w:pStyle w:val="ListNumber"/>
        <w:spacing w:after="60"/>
      </w:pPr>
      <w:r>
        <w:t xml:space="preserve">Outside Development: </w:t>
      </w:r>
      <w:r>
        <w:rPr>
          <w:rFonts w:ascii="Consolas" w:hAnsi="Consolas"/>
          <w:color w:val="A31D1D"/>
          <w:sz w:val="19"/>
        </w:rPr>
        <w:t>UseHsts()</w:t>
      </w:r>
      <w:r>
        <w:t xml:space="preserve"> + </w:t>
      </w:r>
      <w:r>
        <w:rPr>
          <w:rFonts w:ascii="Consolas" w:hAnsi="Consolas"/>
          <w:color w:val="A31D1D"/>
          <w:sz w:val="19"/>
        </w:rPr>
        <w:t>UseHttpsRedirection()</w:t>
      </w:r>
      <w:r>
        <w:t>.</w:t>
      </w:r>
    </w:p>
    <w:p w14:paraId="184E29CF" w14:textId="77777777" w:rsidR="00F849A7" w:rsidRDefault="00000000">
      <w:pPr>
        <w:pStyle w:val="ListNumber"/>
        <w:spacing w:after="60"/>
      </w:pPr>
      <w:r>
        <w:t xml:space="preserve">**Swagger** (if </w:t>
      </w:r>
      <w:r>
        <w:rPr>
          <w:rFonts w:ascii="Consolas" w:hAnsi="Consolas"/>
          <w:color w:val="A31D1D"/>
          <w:sz w:val="19"/>
        </w:rPr>
        <w:t>SwaggerOptions.Enabled</w:t>
      </w:r>
      <w:r>
        <w:t xml:space="preserve">) — runs in every environment, not just Development, protected by </w:t>
      </w:r>
      <w:r>
        <w:rPr>
          <w:rFonts w:ascii="Consolas" w:hAnsi="Consolas"/>
          <w:color w:val="A31D1D"/>
          <w:sz w:val="19"/>
        </w:rPr>
        <w:t>SwaggerAuthenticationMiddleware</w:t>
      </w:r>
      <w:r>
        <w:t xml:space="preserve"> (HTTP Basic) outside Development.</w:t>
      </w:r>
    </w:p>
    <w:p w14:paraId="09A6A7CB" w14:textId="77777777" w:rsidR="00F849A7" w:rsidRDefault="00000000">
      <w:pPr>
        <w:pStyle w:val="ListNumber"/>
        <w:spacing w:after="60"/>
      </w:pPr>
      <w:r>
        <w:rPr>
          <w:rFonts w:ascii="Consolas" w:hAnsi="Consolas"/>
          <w:color w:val="A31D1D"/>
          <w:sz w:val="19"/>
        </w:rPr>
        <w:t>UseCors</w:t>
      </w:r>
      <w:r>
        <w:t xml:space="preserve">, </w:t>
      </w:r>
      <w:r>
        <w:rPr>
          <w:rFonts w:ascii="Consolas" w:hAnsi="Consolas"/>
          <w:color w:val="A31D1D"/>
          <w:sz w:val="19"/>
        </w:rPr>
        <w:t>UseAuthentication</w:t>
      </w:r>
      <w:r>
        <w:t xml:space="preserve">, </w:t>
      </w:r>
      <w:r>
        <w:rPr>
          <w:rFonts w:ascii="Consolas" w:hAnsi="Consolas"/>
          <w:color w:val="A31D1D"/>
          <w:sz w:val="19"/>
        </w:rPr>
        <w:t>UseAuthorization</w:t>
      </w:r>
      <w:r>
        <w:t xml:space="preserve">, </w:t>
      </w:r>
      <w:r>
        <w:rPr>
          <w:rFonts w:ascii="Consolas" w:hAnsi="Consolas"/>
          <w:color w:val="A31D1D"/>
          <w:sz w:val="19"/>
        </w:rPr>
        <w:t>MapControllers</w:t>
      </w:r>
      <w:r>
        <w:t xml:space="preserve">, </w:t>
      </w:r>
      <w:r>
        <w:rPr>
          <w:rFonts w:ascii="Consolas" w:hAnsi="Consolas"/>
          <w:color w:val="A31D1D"/>
          <w:sz w:val="19"/>
        </w:rPr>
        <w:t>RunAsync</w:t>
      </w:r>
      <w:r>
        <w:t>.</w:t>
      </w:r>
    </w:p>
    <w:p w14:paraId="597FD60F" w14:textId="77777777" w:rsidR="00F849A7" w:rsidRDefault="00000000">
      <w:r>
        <w:rPr>
          <w:rFonts w:ascii="Consolas" w:hAnsi="Consolas"/>
          <w:color w:val="A31D1D"/>
          <w:sz w:val="19"/>
        </w:rPr>
        <w:t>public partial class Program;</w:t>
      </w:r>
      <w:r>
        <w:t xml:space="preserve"> at the bottom exposes the entry point for </w:t>
      </w:r>
      <w:r>
        <w:rPr>
          <w:rFonts w:ascii="Consolas" w:hAnsi="Consolas"/>
          <w:color w:val="A31D1D"/>
          <w:sz w:val="19"/>
        </w:rPr>
        <w:t>WebApplicationFactory</w:t>
      </w:r>
      <w:r>
        <w:t>-style integration tests.</w:t>
      </w:r>
    </w:p>
    <w:p w14:paraId="1843E9F3" w14:textId="77777777" w:rsidR="00F849A7" w:rsidRDefault="00000000">
      <w:pPr>
        <w:pStyle w:val="Heading2"/>
      </w:pPr>
      <w:bookmarkStart w:id="38" w:name="_Toc237698970"/>
      <w:r>
        <w:t>Middleware</w:t>
      </w:r>
      <w:bookmarkEnd w:id="38"/>
    </w:p>
    <w:p w14:paraId="0072C35B" w14:textId="77777777" w:rsidR="00F849A7" w:rsidRDefault="00000000">
      <w:pPr>
        <w:pStyle w:val="ListBullet"/>
        <w:spacing w:after="60"/>
      </w:pPr>
      <w:r>
        <w:t>**</w:t>
      </w:r>
      <w:r>
        <w:rPr>
          <w:rFonts w:ascii="Consolas" w:hAnsi="Consolas"/>
          <w:color w:val="A31D1D"/>
          <w:sz w:val="19"/>
        </w:rPr>
        <w:t>ExceptionHandlingMiddleware</w:t>
      </w:r>
      <w:r>
        <w:t xml:space="preserve">** — converts unhandled exceptions to RFC 7807 </w:t>
      </w:r>
      <w:r>
        <w:rPr>
          <w:rFonts w:ascii="Consolas" w:hAnsi="Consolas"/>
          <w:color w:val="A31D1D"/>
          <w:sz w:val="19"/>
        </w:rPr>
        <w:t>ProblemDetails</w:t>
      </w:r>
      <w:r>
        <w:t xml:space="preserve">. Maps </w:t>
      </w:r>
      <w:r>
        <w:rPr>
          <w:rFonts w:ascii="Consolas" w:hAnsi="Consolas"/>
          <w:color w:val="A31D1D"/>
          <w:sz w:val="19"/>
        </w:rPr>
        <w:t>UnauthorizedAccessException</w:t>
      </w:r>
      <w:r>
        <w:t xml:space="preserve"> -&gt; 403, </w:t>
      </w:r>
      <w:r>
        <w:rPr>
          <w:rFonts w:ascii="Consolas" w:hAnsi="Consolas"/>
          <w:color w:val="A31D1D"/>
          <w:sz w:val="19"/>
        </w:rPr>
        <w:t>KeyNotFoundException</w:t>
      </w:r>
      <w:r>
        <w:t xml:space="preserve"> -&gt; 404, </w:t>
      </w:r>
      <w:r>
        <w:rPr>
          <w:rFonts w:ascii="Consolas" w:hAnsi="Consolas"/>
          <w:color w:val="A31D1D"/>
          <w:sz w:val="19"/>
        </w:rPr>
        <w:t>ArgumentException</w:t>
      </w:r>
      <w:r>
        <w:t xml:space="preserve"> -&gt; 400, everything else -&gt; 500. </w:t>
      </w:r>
      <w:r>
        <w:rPr>
          <w:rFonts w:ascii="Consolas" w:hAnsi="Consolas"/>
          <w:color w:val="A31D1D"/>
          <w:sz w:val="19"/>
        </w:rPr>
        <w:t>Detail</w:t>
      </w:r>
      <w:r>
        <w:t xml:space="preserve"> (the full exception text) is only populated outside Development — in production it is </w:t>
      </w:r>
      <w:r>
        <w:rPr>
          <w:rFonts w:ascii="Consolas" w:hAnsi="Consolas"/>
          <w:color w:val="A31D1D"/>
          <w:sz w:val="19"/>
        </w:rPr>
        <w:t>null</w:t>
      </w:r>
      <w:r>
        <w:t>, with the full exception going only to the log.</w:t>
      </w:r>
    </w:p>
    <w:p w14:paraId="4DBD36C0" w14:textId="77777777" w:rsidR="00F849A7" w:rsidRDefault="00000000">
      <w:pPr>
        <w:pStyle w:val="ListBullet"/>
        <w:spacing w:after="60"/>
      </w:pPr>
      <w:r>
        <w:t>**</w:t>
      </w:r>
      <w:r>
        <w:rPr>
          <w:rFonts w:ascii="Consolas" w:hAnsi="Consolas"/>
          <w:color w:val="A31D1D"/>
          <w:sz w:val="19"/>
        </w:rPr>
        <w:t>SwaggerAuthenticationMiddleware</w:t>
      </w:r>
      <w:r>
        <w:t xml:space="preserve">** — guards the Swagger route with HTTP Basic auth outside Development (or when </w:t>
      </w:r>
      <w:r>
        <w:rPr>
          <w:rFonts w:ascii="Consolas" w:hAnsi="Consolas"/>
          <w:color w:val="A31D1D"/>
          <w:sz w:val="19"/>
        </w:rPr>
        <w:t>RequireAuthentication</w:t>
      </w:r>
      <w:r>
        <w:t xml:space="preserve"> is explicitly true). Fails closed (404) if protection is required but credentials are not configured. Uses constant-time comparison for both username and password, deliberately always comparing both regardless of which fails first, so timing cannot reveal which credential was wrong.</w:t>
      </w:r>
    </w:p>
    <w:p w14:paraId="6EEA4288" w14:textId="77777777" w:rsidR="00F849A7" w:rsidRDefault="00000000">
      <w:pPr>
        <w:pStyle w:val="Heading2"/>
      </w:pPr>
      <w:bookmarkStart w:id="39" w:name="_Toc237698971"/>
      <w:r>
        <w:lastRenderedPageBreak/>
        <w:t>Controllers</w:t>
      </w:r>
      <w:bookmarkEnd w:id="39"/>
    </w:p>
    <w:tbl>
      <w:tblPr>
        <w:tblStyle w:val="TableGrid"/>
        <w:tblW w:w="0" w:type="auto"/>
        <w:jc w:val="center"/>
        <w:tblLook w:val="04A0" w:firstRow="1" w:lastRow="0" w:firstColumn="1" w:lastColumn="0" w:noHBand="0" w:noVBand="1"/>
      </w:tblPr>
      <w:tblGrid>
        <w:gridCol w:w="3381"/>
        <w:gridCol w:w="2463"/>
        <w:gridCol w:w="3012"/>
      </w:tblGrid>
      <w:tr w:rsidR="00F849A7" w14:paraId="2F12373F" w14:textId="77777777">
        <w:trPr>
          <w:jc w:val="center"/>
        </w:trPr>
        <w:tc>
          <w:tcPr>
            <w:tcW w:w="2160" w:type="dxa"/>
            <w:shd w:val="clear" w:color="auto" w:fill="1F4E79"/>
          </w:tcPr>
          <w:p w14:paraId="2C075E75" w14:textId="77777777" w:rsidR="00F849A7" w:rsidRDefault="00000000">
            <w:r>
              <w:rPr>
                <w:b/>
                <w:color w:val="FFFFFF"/>
                <w:sz w:val="19"/>
              </w:rPr>
              <w:t>Controller</w:t>
            </w:r>
          </w:p>
        </w:tc>
        <w:tc>
          <w:tcPr>
            <w:tcW w:w="2016" w:type="dxa"/>
            <w:shd w:val="clear" w:color="auto" w:fill="1F4E79"/>
          </w:tcPr>
          <w:p w14:paraId="31BF7C81" w14:textId="77777777" w:rsidR="00F849A7" w:rsidRDefault="00000000">
            <w:r>
              <w:rPr>
                <w:b/>
                <w:color w:val="FFFFFF"/>
                <w:sz w:val="19"/>
              </w:rPr>
              <w:t>Route</w:t>
            </w:r>
          </w:p>
        </w:tc>
        <w:tc>
          <w:tcPr>
            <w:tcW w:w="5328" w:type="dxa"/>
            <w:shd w:val="clear" w:color="auto" w:fill="1F4E79"/>
          </w:tcPr>
          <w:p w14:paraId="1A183E14" w14:textId="77777777" w:rsidR="00F849A7" w:rsidRDefault="00000000">
            <w:r>
              <w:rPr>
                <w:b/>
                <w:color w:val="FFFFFF"/>
                <w:sz w:val="19"/>
              </w:rPr>
              <w:t>Owns</w:t>
            </w:r>
          </w:p>
        </w:tc>
      </w:tr>
      <w:tr w:rsidR="00F849A7" w14:paraId="25384070" w14:textId="77777777">
        <w:trPr>
          <w:jc w:val="center"/>
        </w:trPr>
        <w:tc>
          <w:tcPr>
            <w:tcW w:w="2160" w:type="dxa"/>
          </w:tcPr>
          <w:p w14:paraId="68DE2548" w14:textId="77777777" w:rsidR="00F849A7" w:rsidRDefault="00000000">
            <w:pPr>
              <w:spacing w:after="40"/>
            </w:pPr>
            <w:r>
              <w:rPr>
                <w:rFonts w:ascii="Consolas" w:hAnsi="Consolas"/>
                <w:color w:val="A31D1D"/>
                <w:sz w:val="19"/>
              </w:rPr>
              <w:t>ApiControllerBase</w:t>
            </w:r>
          </w:p>
        </w:tc>
        <w:tc>
          <w:tcPr>
            <w:tcW w:w="2016" w:type="dxa"/>
          </w:tcPr>
          <w:p w14:paraId="2D491A3E" w14:textId="77777777" w:rsidR="00F849A7" w:rsidRDefault="00000000">
            <w:pPr>
              <w:spacing w:after="40"/>
            </w:pPr>
            <w:r>
              <w:rPr>
                <w:rFonts w:ascii="Consolas" w:hAnsi="Consolas"/>
                <w:color w:val="A31D1D"/>
                <w:sz w:val="19"/>
              </w:rPr>
              <w:t>api/[controller]</w:t>
            </w:r>
          </w:p>
        </w:tc>
        <w:tc>
          <w:tcPr>
            <w:tcW w:w="5328" w:type="dxa"/>
          </w:tcPr>
          <w:p w14:paraId="68808341" w14:textId="77777777" w:rsidR="00F849A7" w:rsidRDefault="00000000">
            <w:pPr>
              <w:spacing w:after="40"/>
            </w:pPr>
            <w:r>
              <w:rPr>
                <w:sz w:val="18"/>
              </w:rPr>
              <w:t xml:space="preserve">Abstract base: </w:t>
            </w:r>
            <w:r>
              <w:rPr>
                <w:rFonts w:ascii="Consolas" w:hAnsi="Consolas"/>
                <w:color w:val="A31D1D"/>
                <w:sz w:val="19"/>
              </w:rPr>
              <w:t>CurrentUserId</w:t>
            </w:r>
            <w:r>
              <w:rPr>
                <w:sz w:val="18"/>
              </w:rPr>
              <w:t xml:space="preserve">, </w:t>
            </w:r>
            <w:r>
              <w:rPr>
                <w:rFonts w:ascii="Consolas" w:hAnsi="Consolas"/>
                <w:color w:val="A31D1D"/>
                <w:sz w:val="19"/>
              </w:rPr>
              <w:t>Problem(Result)</w:t>
            </w:r>
            <w:r>
              <w:rPr>
                <w:sz w:val="18"/>
              </w:rPr>
              <w:t xml:space="preserve"> (maps </w:t>
            </w:r>
            <w:r>
              <w:rPr>
                <w:rFonts w:ascii="Consolas" w:hAnsi="Consolas"/>
                <w:color w:val="A31D1D"/>
                <w:sz w:val="19"/>
              </w:rPr>
              <w:t>Result</w:t>
            </w:r>
            <w:r>
              <w:rPr>
                <w:sz w:val="18"/>
              </w:rPr>
              <w:t xml:space="preserve"> errors to HTTP status), </w:t>
            </w:r>
            <w:r>
              <w:rPr>
                <w:rFonts w:ascii="Consolas" w:hAnsi="Consolas"/>
                <w:color w:val="A31D1D"/>
                <w:sz w:val="19"/>
              </w:rPr>
              <w:t>FromResult&lt;T&gt;</w:t>
            </w:r>
            <w:r>
              <w:rPr>
                <w:sz w:val="18"/>
              </w:rPr>
              <w:t>.</w:t>
            </w:r>
          </w:p>
        </w:tc>
      </w:tr>
      <w:tr w:rsidR="00F849A7" w14:paraId="3D2FAFD5" w14:textId="77777777">
        <w:trPr>
          <w:jc w:val="center"/>
        </w:trPr>
        <w:tc>
          <w:tcPr>
            <w:tcW w:w="2160" w:type="dxa"/>
          </w:tcPr>
          <w:p w14:paraId="7A0CCAC5" w14:textId="77777777" w:rsidR="00F849A7" w:rsidRDefault="00000000">
            <w:pPr>
              <w:spacing w:after="40"/>
            </w:pPr>
            <w:r>
              <w:rPr>
                <w:rFonts w:ascii="Consolas" w:hAnsi="Consolas"/>
                <w:color w:val="A31D1D"/>
                <w:sz w:val="19"/>
              </w:rPr>
              <w:t>AuthController</w:t>
            </w:r>
          </w:p>
        </w:tc>
        <w:tc>
          <w:tcPr>
            <w:tcW w:w="2016" w:type="dxa"/>
          </w:tcPr>
          <w:p w14:paraId="57CBEFB6" w14:textId="77777777" w:rsidR="00F849A7" w:rsidRDefault="00000000">
            <w:pPr>
              <w:spacing w:after="40"/>
            </w:pPr>
            <w:r>
              <w:rPr>
                <w:rFonts w:ascii="Consolas" w:hAnsi="Consolas"/>
                <w:color w:val="A31D1D"/>
                <w:sz w:val="19"/>
              </w:rPr>
              <w:t>api/auth</w:t>
            </w:r>
          </w:p>
        </w:tc>
        <w:tc>
          <w:tcPr>
            <w:tcW w:w="5328" w:type="dxa"/>
          </w:tcPr>
          <w:p w14:paraId="45B7F49B" w14:textId="77777777" w:rsidR="00F849A7" w:rsidRDefault="00000000">
            <w:pPr>
              <w:spacing w:after="40"/>
            </w:pPr>
            <w:r>
              <w:rPr>
                <w:sz w:val="18"/>
              </w:rPr>
              <w:t xml:space="preserve">Register, login, refresh, logout, change-password, current user. </w:t>
            </w:r>
            <w:r>
              <w:rPr>
                <w:rFonts w:ascii="Consolas" w:hAnsi="Consolas"/>
                <w:color w:val="A31D1D"/>
                <w:sz w:val="19"/>
              </w:rPr>
              <w:t>[AllowAnonymous]</w:t>
            </w:r>
            <w:r>
              <w:rPr>
                <w:sz w:val="18"/>
              </w:rPr>
              <w:t>.</w:t>
            </w:r>
          </w:p>
        </w:tc>
      </w:tr>
      <w:tr w:rsidR="00F849A7" w14:paraId="0F638DD7" w14:textId="77777777">
        <w:trPr>
          <w:jc w:val="center"/>
        </w:trPr>
        <w:tc>
          <w:tcPr>
            <w:tcW w:w="2160" w:type="dxa"/>
          </w:tcPr>
          <w:p w14:paraId="697949D4" w14:textId="77777777" w:rsidR="00F849A7" w:rsidRDefault="00000000">
            <w:pPr>
              <w:spacing w:after="40"/>
            </w:pPr>
            <w:r>
              <w:rPr>
                <w:rFonts w:ascii="Consolas" w:hAnsi="Consolas"/>
                <w:color w:val="A31D1D"/>
                <w:sz w:val="19"/>
              </w:rPr>
              <w:t>BusinessesController</w:t>
            </w:r>
          </w:p>
        </w:tc>
        <w:tc>
          <w:tcPr>
            <w:tcW w:w="2016" w:type="dxa"/>
          </w:tcPr>
          <w:p w14:paraId="6D1246D8" w14:textId="77777777" w:rsidR="00F849A7" w:rsidRDefault="00000000">
            <w:pPr>
              <w:spacing w:after="40"/>
            </w:pPr>
            <w:r>
              <w:rPr>
                <w:rFonts w:ascii="Consolas" w:hAnsi="Consolas"/>
                <w:color w:val="A31D1D"/>
                <w:sz w:val="19"/>
              </w:rPr>
              <w:t>api/businesses</w:t>
            </w:r>
          </w:p>
        </w:tc>
        <w:tc>
          <w:tcPr>
            <w:tcW w:w="5328" w:type="dxa"/>
          </w:tcPr>
          <w:p w14:paraId="7134BDD5" w14:textId="77777777" w:rsidR="00F849A7" w:rsidRDefault="00000000">
            <w:pPr>
              <w:spacing w:after="40"/>
            </w:pPr>
            <w:r>
              <w:rPr>
                <w:sz w:val="18"/>
              </w:rPr>
              <w:t>Lead CRUD, filtered/paged query, bulk delete, delete-all-matching-filter, stats, email/WhatsApp verification trigger.</w:t>
            </w:r>
          </w:p>
        </w:tc>
      </w:tr>
      <w:tr w:rsidR="00F849A7" w14:paraId="45492869" w14:textId="77777777">
        <w:trPr>
          <w:jc w:val="center"/>
        </w:trPr>
        <w:tc>
          <w:tcPr>
            <w:tcW w:w="2160" w:type="dxa"/>
          </w:tcPr>
          <w:p w14:paraId="79453583" w14:textId="77777777" w:rsidR="00F849A7" w:rsidRDefault="00000000">
            <w:pPr>
              <w:spacing w:after="40"/>
            </w:pPr>
            <w:r>
              <w:rPr>
                <w:rFonts w:ascii="Consolas" w:hAnsi="Consolas"/>
                <w:color w:val="A31D1D"/>
                <w:sz w:val="19"/>
              </w:rPr>
              <w:t>HealthController</w:t>
            </w:r>
          </w:p>
        </w:tc>
        <w:tc>
          <w:tcPr>
            <w:tcW w:w="2016" w:type="dxa"/>
          </w:tcPr>
          <w:p w14:paraId="6F22DC92" w14:textId="77777777" w:rsidR="00F849A7" w:rsidRDefault="00000000">
            <w:pPr>
              <w:spacing w:after="40"/>
            </w:pPr>
            <w:r>
              <w:rPr>
                <w:rFonts w:ascii="Consolas" w:hAnsi="Consolas"/>
                <w:color w:val="A31D1D"/>
                <w:sz w:val="19"/>
              </w:rPr>
              <w:t>api/health</w:t>
            </w:r>
          </w:p>
        </w:tc>
        <w:tc>
          <w:tcPr>
            <w:tcW w:w="5328" w:type="dxa"/>
          </w:tcPr>
          <w:p w14:paraId="2774C227" w14:textId="77777777" w:rsidR="00F849A7" w:rsidRDefault="00000000">
            <w:pPr>
              <w:spacing w:after="40"/>
            </w:pPr>
            <w:r>
              <w:rPr>
                <w:sz w:val="18"/>
              </w:rPr>
              <w:t xml:space="preserve">Liveness/readiness probe. </w:t>
            </w:r>
            <w:r>
              <w:rPr>
                <w:rFonts w:ascii="Consolas" w:hAnsi="Consolas"/>
                <w:color w:val="A31D1D"/>
                <w:sz w:val="19"/>
              </w:rPr>
              <w:t>[AllowAnonymous]</w:t>
            </w:r>
            <w:r>
              <w:rPr>
                <w:sz w:val="18"/>
              </w:rPr>
              <w:t>.</w:t>
            </w:r>
          </w:p>
        </w:tc>
      </w:tr>
      <w:tr w:rsidR="00F849A7" w14:paraId="14DDA89F" w14:textId="77777777">
        <w:trPr>
          <w:jc w:val="center"/>
        </w:trPr>
        <w:tc>
          <w:tcPr>
            <w:tcW w:w="2160" w:type="dxa"/>
          </w:tcPr>
          <w:p w14:paraId="22A0209C" w14:textId="77777777" w:rsidR="00F849A7" w:rsidRDefault="00000000">
            <w:pPr>
              <w:spacing w:after="40"/>
            </w:pPr>
            <w:r>
              <w:rPr>
                <w:rFonts w:ascii="Consolas" w:hAnsi="Consolas"/>
                <w:color w:val="A31D1D"/>
                <w:sz w:val="19"/>
              </w:rPr>
              <w:t>UsersController</w:t>
            </w:r>
          </w:p>
        </w:tc>
        <w:tc>
          <w:tcPr>
            <w:tcW w:w="2016" w:type="dxa"/>
          </w:tcPr>
          <w:p w14:paraId="740FB9B1" w14:textId="77777777" w:rsidR="00F849A7" w:rsidRDefault="00000000">
            <w:pPr>
              <w:spacing w:after="40"/>
            </w:pPr>
            <w:r>
              <w:rPr>
                <w:rFonts w:ascii="Consolas" w:hAnsi="Consolas"/>
                <w:color w:val="A31D1D"/>
                <w:sz w:val="19"/>
              </w:rPr>
              <w:t>api/users</w:t>
            </w:r>
          </w:p>
        </w:tc>
        <w:tc>
          <w:tcPr>
            <w:tcW w:w="5328" w:type="dxa"/>
          </w:tcPr>
          <w:p w14:paraId="1A539DE9" w14:textId="77777777" w:rsidR="00F849A7" w:rsidRDefault="00000000">
            <w:pPr>
              <w:spacing w:after="40"/>
            </w:pPr>
            <w:r>
              <w:rPr>
                <w:sz w:val="18"/>
              </w:rPr>
              <w:t>User CRUD, role assignment, per-user permission overrides, password reset.</w:t>
            </w:r>
          </w:p>
        </w:tc>
      </w:tr>
      <w:tr w:rsidR="00F849A7" w14:paraId="37780B63" w14:textId="77777777">
        <w:trPr>
          <w:jc w:val="center"/>
        </w:trPr>
        <w:tc>
          <w:tcPr>
            <w:tcW w:w="2160" w:type="dxa"/>
          </w:tcPr>
          <w:p w14:paraId="169A9F5A" w14:textId="77777777" w:rsidR="00F849A7" w:rsidRDefault="00000000">
            <w:pPr>
              <w:spacing w:after="40"/>
            </w:pPr>
            <w:r>
              <w:rPr>
                <w:rFonts w:ascii="Consolas" w:hAnsi="Consolas"/>
                <w:color w:val="A31D1D"/>
                <w:sz w:val="19"/>
              </w:rPr>
              <w:t>RolesController</w:t>
            </w:r>
          </w:p>
        </w:tc>
        <w:tc>
          <w:tcPr>
            <w:tcW w:w="2016" w:type="dxa"/>
          </w:tcPr>
          <w:p w14:paraId="44DFED07" w14:textId="77777777" w:rsidR="00F849A7" w:rsidRDefault="00000000">
            <w:pPr>
              <w:spacing w:after="40"/>
            </w:pPr>
            <w:r>
              <w:rPr>
                <w:rFonts w:ascii="Consolas" w:hAnsi="Consolas"/>
                <w:color w:val="A31D1D"/>
                <w:sz w:val="19"/>
              </w:rPr>
              <w:t>api/roles</w:t>
            </w:r>
          </w:p>
        </w:tc>
        <w:tc>
          <w:tcPr>
            <w:tcW w:w="5328" w:type="dxa"/>
          </w:tcPr>
          <w:p w14:paraId="5D94FB42" w14:textId="77777777" w:rsidR="00F849A7" w:rsidRDefault="00000000">
            <w:pPr>
              <w:spacing w:after="40"/>
            </w:pPr>
            <w:r>
              <w:rPr>
                <w:sz w:val="18"/>
              </w:rPr>
              <w:t>Role CRUD and setting which permissions a role grants.</w:t>
            </w:r>
          </w:p>
        </w:tc>
      </w:tr>
      <w:tr w:rsidR="00F849A7" w14:paraId="547BFAE0" w14:textId="77777777">
        <w:trPr>
          <w:jc w:val="center"/>
        </w:trPr>
        <w:tc>
          <w:tcPr>
            <w:tcW w:w="2160" w:type="dxa"/>
          </w:tcPr>
          <w:p w14:paraId="1359AAD6" w14:textId="77777777" w:rsidR="00F849A7" w:rsidRDefault="00000000">
            <w:pPr>
              <w:spacing w:after="40"/>
            </w:pPr>
            <w:r>
              <w:rPr>
                <w:rFonts w:ascii="Consolas" w:hAnsi="Consolas"/>
                <w:color w:val="A31D1D"/>
                <w:sz w:val="19"/>
              </w:rPr>
              <w:t>PermissionsController</w:t>
            </w:r>
          </w:p>
        </w:tc>
        <w:tc>
          <w:tcPr>
            <w:tcW w:w="2016" w:type="dxa"/>
          </w:tcPr>
          <w:p w14:paraId="71FB8D5C" w14:textId="77777777" w:rsidR="00F849A7" w:rsidRDefault="00000000">
            <w:pPr>
              <w:spacing w:after="40"/>
            </w:pPr>
            <w:r>
              <w:rPr>
                <w:rFonts w:ascii="Consolas" w:hAnsi="Consolas"/>
                <w:color w:val="A31D1D"/>
                <w:sz w:val="19"/>
              </w:rPr>
              <w:t>api/permissions</w:t>
            </w:r>
          </w:p>
        </w:tc>
        <w:tc>
          <w:tcPr>
            <w:tcW w:w="5328" w:type="dxa"/>
          </w:tcPr>
          <w:p w14:paraId="5A6AF669" w14:textId="77777777" w:rsidR="00F849A7" w:rsidRDefault="00000000">
            <w:pPr>
              <w:spacing w:after="40"/>
            </w:pPr>
            <w:r>
              <w:rPr>
                <w:sz w:val="18"/>
              </w:rPr>
              <w:t>Read-only: the full permission catalogue for admin UIs.</w:t>
            </w:r>
          </w:p>
        </w:tc>
      </w:tr>
      <w:tr w:rsidR="00F849A7" w14:paraId="77FE4960" w14:textId="77777777">
        <w:trPr>
          <w:jc w:val="center"/>
        </w:trPr>
        <w:tc>
          <w:tcPr>
            <w:tcW w:w="2160" w:type="dxa"/>
          </w:tcPr>
          <w:p w14:paraId="33545052" w14:textId="77777777" w:rsidR="00F849A7" w:rsidRDefault="00000000">
            <w:pPr>
              <w:spacing w:after="40"/>
            </w:pPr>
            <w:r>
              <w:rPr>
                <w:rFonts w:ascii="Consolas" w:hAnsi="Consolas"/>
                <w:color w:val="A31D1D"/>
                <w:sz w:val="19"/>
              </w:rPr>
              <w:t>EmailController</w:t>
            </w:r>
          </w:p>
        </w:tc>
        <w:tc>
          <w:tcPr>
            <w:tcW w:w="2016" w:type="dxa"/>
          </w:tcPr>
          <w:p w14:paraId="449A37AD" w14:textId="77777777" w:rsidR="00F849A7" w:rsidRDefault="00000000">
            <w:pPr>
              <w:spacing w:after="40"/>
            </w:pPr>
            <w:r>
              <w:rPr>
                <w:rFonts w:ascii="Consolas" w:hAnsi="Consolas"/>
                <w:color w:val="A31D1D"/>
                <w:sz w:val="19"/>
              </w:rPr>
              <w:t>api/email</w:t>
            </w:r>
          </w:p>
        </w:tc>
        <w:tc>
          <w:tcPr>
            <w:tcW w:w="5328" w:type="dxa"/>
          </w:tcPr>
          <w:p w14:paraId="6B56B22D" w14:textId="77777777" w:rsidR="00F849A7" w:rsidRDefault="00000000">
            <w:pPr>
              <w:spacing w:after="40"/>
            </w:pPr>
            <w:r>
              <w:rPr>
                <w:sz w:val="18"/>
              </w:rPr>
              <w:t>Sending mail to leads and the send-history log.</w:t>
            </w:r>
          </w:p>
        </w:tc>
      </w:tr>
      <w:tr w:rsidR="00F849A7" w14:paraId="2F700559" w14:textId="77777777">
        <w:trPr>
          <w:jc w:val="center"/>
        </w:trPr>
        <w:tc>
          <w:tcPr>
            <w:tcW w:w="2160" w:type="dxa"/>
          </w:tcPr>
          <w:p w14:paraId="7151F0C4" w14:textId="77777777" w:rsidR="00F849A7" w:rsidRDefault="00000000">
            <w:pPr>
              <w:spacing w:after="40"/>
            </w:pPr>
            <w:r>
              <w:rPr>
                <w:rFonts w:ascii="Consolas" w:hAnsi="Consolas"/>
                <w:color w:val="A31D1D"/>
                <w:sz w:val="19"/>
              </w:rPr>
              <w:t>EmailTemplatesController</w:t>
            </w:r>
          </w:p>
        </w:tc>
        <w:tc>
          <w:tcPr>
            <w:tcW w:w="2016" w:type="dxa"/>
          </w:tcPr>
          <w:p w14:paraId="6F8E8A02" w14:textId="77777777" w:rsidR="00F849A7" w:rsidRDefault="00000000">
            <w:pPr>
              <w:spacing w:after="40"/>
            </w:pPr>
            <w:r>
              <w:rPr>
                <w:rFonts w:ascii="Consolas" w:hAnsi="Consolas"/>
                <w:color w:val="A31D1D"/>
                <w:sz w:val="19"/>
              </w:rPr>
              <w:t>api/email/templates</w:t>
            </w:r>
          </w:p>
        </w:tc>
        <w:tc>
          <w:tcPr>
            <w:tcW w:w="5328" w:type="dxa"/>
          </w:tcPr>
          <w:p w14:paraId="4A5163D7" w14:textId="77777777" w:rsidR="00F849A7" w:rsidRDefault="00000000">
            <w:pPr>
              <w:spacing w:after="40"/>
            </w:pPr>
            <w:r>
              <w:rPr>
                <w:sz w:val="18"/>
              </w:rPr>
              <w:t>Admin-managed email presets.</w:t>
            </w:r>
          </w:p>
        </w:tc>
      </w:tr>
      <w:tr w:rsidR="00F849A7" w14:paraId="777F786D" w14:textId="77777777">
        <w:trPr>
          <w:jc w:val="center"/>
        </w:trPr>
        <w:tc>
          <w:tcPr>
            <w:tcW w:w="2160" w:type="dxa"/>
          </w:tcPr>
          <w:p w14:paraId="778A03CA" w14:textId="77777777" w:rsidR="00F849A7" w:rsidRDefault="00000000">
            <w:pPr>
              <w:spacing w:after="40"/>
            </w:pPr>
            <w:r>
              <w:rPr>
                <w:rFonts w:ascii="Consolas" w:hAnsi="Consolas"/>
                <w:color w:val="A31D1D"/>
                <w:sz w:val="19"/>
              </w:rPr>
              <w:t>EmailSignaturesController</w:t>
            </w:r>
          </w:p>
        </w:tc>
        <w:tc>
          <w:tcPr>
            <w:tcW w:w="2016" w:type="dxa"/>
          </w:tcPr>
          <w:p w14:paraId="04C06222" w14:textId="77777777" w:rsidR="00F849A7" w:rsidRDefault="00000000">
            <w:pPr>
              <w:spacing w:after="40"/>
            </w:pPr>
            <w:r>
              <w:rPr>
                <w:rFonts w:ascii="Consolas" w:hAnsi="Consolas"/>
                <w:color w:val="A31D1D"/>
                <w:sz w:val="19"/>
              </w:rPr>
              <w:t>api/email/signatures</w:t>
            </w:r>
          </w:p>
        </w:tc>
        <w:tc>
          <w:tcPr>
            <w:tcW w:w="5328" w:type="dxa"/>
          </w:tcPr>
          <w:p w14:paraId="63816EAB" w14:textId="77777777" w:rsidR="00F849A7" w:rsidRDefault="00000000">
            <w:pPr>
              <w:spacing w:after="40"/>
            </w:pPr>
            <w:r>
              <w:rPr>
                <w:sz w:val="18"/>
              </w:rPr>
              <w:t>Admin-managed signatures.</w:t>
            </w:r>
          </w:p>
        </w:tc>
      </w:tr>
      <w:tr w:rsidR="00F849A7" w14:paraId="5A730AFE" w14:textId="77777777">
        <w:trPr>
          <w:jc w:val="center"/>
        </w:trPr>
        <w:tc>
          <w:tcPr>
            <w:tcW w:w="2160" w:type="dxa"/>
          </w:tcPr>
          <w:p w14:paraId="703BD36C" w14:textId="77777777" w:rsidR="00F849A7" w:rsidRDefault="00000000">
            <w:pPr>
              <w:spacing w:after="40"/>
            </w:pPr>
            <w:r>
              <w:rPr>
                <w:rFonts w:ascii="Consolas" w:hAnsi="Consolas"/>
                <w:color w:val="A31D1D"/>
                <w:sz w:val="19"/>
              </w:rPr>
              <w:t>WhatsAppController</w:t>
            </w:r>
          </w:p>
        </w:tc>
        <w:tc>
          <w:tcPr>
            <w:tcW w:w="2016" w:type="dxa"/>
          </w:tcPr>
          <w:p w14:paraId="422AD0BE" w14:textId="77777777" w:rsidR="00F849A7" w:rsidRDefault="00000000">
            <w:pPr>
              <w:spacing w:after="40"/>
            </w:pPr>
            <w:r>
              <w:rPr>
                <w:rFonts w:ascii="Consolas" w:hAnsi="Consolas"/>
                <w:color w:val="A31D1D"/>
                <w:sz w:val="19"/>
              </w:rPr>
              <w:t>api/whatsapp</w:t>
            </w:r>
          </w:p>
        </w:tc>
        <w:tc>
          <w:tcPr>
            <w:tcW w:w="5328" w:type="dxa"/>
          </w:tcPr>
          <w:p w14:paraId="7F96E242" w14:textId="77777777" w:rsidR="00F849A7" w:rsidRDefault="00000000">
            <w:pPr>
              <w:spacing w:after="40"/>
            </w:pPr>
            <w:r>
              <w:rPr>
                <w:sz w:val="18"/>
              </w:rPr>
              <w:t>Generates click-to-chat WhatsApp links; marks contact-initiated. No server-side send.</w:t>
            </w:r>
          </w:p>
        </w:tc>
      </w:tr>
      <w:tr w:rsidR="00F849A7" w14:paraId="5D42D0D4" w14:textId="77777777">
        <w:trPr>
          <w:jc w:val="center"/>
        </w:trPr>
        <w:tc>
          <w:tcPr>
            <w:tcW w:w="2160" w:type="dxa"/>
          </w:tcPr>
          <w:p w14:paraId="0A79866C" w14:textId="77777777" w:rsidR="00F849A7" w:rsidRDefault="00000000">
            <w:pPr>
              <w:spacing w:after="40"/>
            </w:pPr>
            <w:r>
              <w:rPr>
                <w:rFonts w:ascii="Consolas" w:hAnsi="Consolas"/>
                <w:color w:val="A31D1D"/>
                <w:sz w:val="19"/>
              </w:rPr>
              <w:t>WhatsAppTemplatesController</w:t>
            </w:r>
          </w:p>
        </w:tc>
        <w:tc>
          <w:tcPr>
            <w:tcW w:w="2016" w:type="dxa"/>
          </w:tcPr>
          <w:p w14:paraId="73269008" w14:textId="77777777" w:rsidR="00F849A7" w:rsidRDefault="00000000">
            <w:pPr>
              <w:spacing w:after="40"/>
            </w:pPr>
            <w:r>
              <w:rPr>
                <w:rFonts w:ascii="Consolas" w:hAnsi="Consolas"/>
                <w:color w:val="A31D1D"/>
                <w:sz w:val="19"/>
              </w:rPr>
              <w:t>api/whatsapp/templates</w:t>
            </w:r>
          </w:p>
        </w:tc>
        <w:tc>
          <w:tcPr>
            <w:tcW w:w="5328" w:type="dxa"/>
          </w:tcPr>
          <w:p w14:paraId="297088F4" w14:textId="77777777" w:rsidR="00F849A7" w:rsidRDefault="00000000">
            <w:pPr>
              <w:spacing w:after="40"/>
            </w:pPr>
            <w:r>
              <w:rPr>
                <w:sz w:val="18"/>
              </w:rPr>
              <w:t>Admin-managed WhatsApp presets.</w:t>
            </w:r>
          </w:p>
        </w:tc>
      </w:tr>
      <w:tr w:rsidR="00F849A7" w14:paraId="299F2000" w14:textId="77777777">
        <w:trPr>
          <w:jc w:val="center"/>
        </w:trPr>
        <w:tc>
          <w:tcPr>
            <w:tcW w:w="2160" w:type="dxa"/>
          </w:tcPr>
          <w:p w14:paraId="67524D33" w14:textId="77777777" w:rsidR="00F849A7" w:rsidRDefault="00000000">
            <w:pPr>
              <w:spacing w:after="40"/>
            </w:pPr>
            <w:r>
              <w:rPr>
                <w:rFonts w:ascii="Consolas" w:hAnsi="Consolas"/>
                <w:color w:val="A31D1D"/>
                <w:sz w:val="19"/>
              </w:rPr>
              <w:t>IngestController</w:t>
            </w:r>
          </w:p>
        </w:tc>
        <w:tc>
          <w:tcPr>
            <w:tcW w:w="2016" w:type="dxa"/>
          </w:tcPr>
          <w:p w14:paraId="5B6884DA" w14:textId="77777777" w:rsidR="00F849A7" w:rsidRDefault="00000000">
            <w:pPr>
              <w:spacing w:after="40"/>
            </w:pPr>
            <w:r>
              <w:rPr>
                <w:rFonts w:ascii="Consolas" w:hAnsi="Consolas"/>
                <w:color w:val="A31D1D"/>
                <w:sz w:val="19"/>
              </w:rPr>
              <w:t>api/ingest</w:t>
            </w:r>
          </w:p>
        </w:tc>
        <w:tc>
          <w:tcPr>
            <w:tcW w:w="5328" w:type="dxa"/>
          </w:tcPr>
          <w:p w14:paraId="53BD8B8A" w14:textId="77777777" w:rsidR="00F849A7" w:rsidRDefault="00000000">
            <w:pPr>
              <w:spacing w:after="40"/>
            </w:pPr>
            <w:r>
              <w:rPr>
                <w:rFonts w:ascii="Consolas" w:hAnsi="Consolas"/>
                <w:color w:val="A31D1D"/>
                <w:sz w:val="19"/>
              </w:rPr>
              <w:t>[RequireServiceKey]</w:t>
            </w:r>
            <w:r>
              <w:rPr>
                <w:sz w:val="18"/>
              </w:rPr>
              <w:t>-guarded entry point for the scraper worker to write leads.</w:t>
            </w:r>
          </w:p>
        </w:tc>
      </w:tr>
      <w:tr w:rsidR="00F849A7" w14:paraId="70702C3A" w14:textId="77777777">
        <w:trPr>
          <w:jc w:val="center"/>
        </w:trPr>
        <w:tc>
          <w:tcPr>
            <w:tcW w:w="2160" w:type="dxa"/>
          </w:tcPr>
          <w:p w14:paraId="589B64EF" w14:textId="77777777" w:rsidR="00F849A7" w:rsidRDefault="00000000">
            <w:pPr>
              <w:spacing w:after="40"/>
            </w:pPr>
            <w:r>
              <w:rPr>
                <w:rFonts w:ascii="Consolas" w:hAnsi="Consolas"/>
                <w:color w:val="A31D1D"/>
                <w:sz w:val="19"/>
              </w:rPr>
              <w:t>SearchJobsController</w:t>
            </w:r>
          </w:p>
        </w:tc>
        <w:tc>
          <w:tcPr>
            <w:tcW w:w="2016" w:type="dxa"/>
          </w:tcPr>
          <w:p w14:paraId="5C7C02DC" w14:textId="77777777" w:rsidR="00F849A7" w:rsidRDefault="00000000">
            <w:pPr>
              <w:spacing w:after="40"/>
            </w:pPr>
            <w:r>
              <w:rPr>
                <w:rFonts w:ascii="Consolas" w:hAnsi="Consolas"/>
                <w:color w:val="A31D1D"/>
                <w:sz w:val="19"/>
              </w:rPr>
              <w:t>api/searches</w:t>
            </w:r>
          </w:p>
        </w:tc>
        <w:tc>
          <w:tcPr>
            <w:tcW w:w="5328" w:type="dxa"/>
          </w:tcPr>
          <w:p w14:paraId="1C868A31" w14:textId="77777777" w:rsidR="00F849A7" w:rsidRDefault="00000000">
            <w:pPr>
              <w:spacing w:after="40"/>
            </w:pPr>
            <w:r>
              <w:rPr>
                <w:sz w:val="18"/>
              </w:rPr>
              <w:t>Search runs as the UI sees them: create/list/stop/delete, live progress.</w:t>
            </w:r>
          </w:p>
        </w:tc>
      </w:tr>
      <w:tr w:rsidR="00F849A7" w14:paraId="25B50F80" w14:textId="77777777">
        <w:trPr>
          <w:jc w:val="center"/>
        </w:trPr>
        <w:tc>
          <w:tcPr>
            <w:tcW w:w="2160" w:type="dxa"/>
          </w:tcPr>
          <w:p w14:paraId="1A5D9047" w14:textId="77777777" w:rsidR="00F849A7" w:rsidRDefault="00000000">
            <w:pPr>
              <w:spacing w:after="40"/>
            </w:pPr>
            <w:r>
              <w:rPr>
                <w:rFonts w:ascii="Consolas" w:hAnsi="Consolas"/>
                <w:color w:val="A31D1D"/>
                <w:sz w:val="19"/>
              </w:rPr>
              <w:t>JobWorkerController</w:t>
            </w:r>
          </w:p>
        </w:tc>
        <w:tc>
          <w:tcPr>
            <w:tcW w:w="2016" w:type="dxa"/>
          </w:tcPr>
          <w:p w14:paraId="1274BA27" w14:textId="77777777" w:rsidR="00F849A7" w:rsidRDefault="00000000">
            <w:pPr>
              <w:spacing w:after="40"/>
            </w:pPr>
            <w:r>
              <w:rPr>
                <w:rFonts w:ascii="Consolas" w:hAnsi="Consolas"/>
                <w:color w:val="A31D1D"/>
                <w:sz w:val="19"/>
              </w:rPr>
              <w:t>api/ingest/jobs</w:t>
            </w:r>
          </w:p>
        </w:tc>
        <w:tc>
          <w:tcPr>
            <w:tcW w:w="5328" w:type="dxa"/>
          </w:tcPr>
          <w:p w14:paraId="23163326" w14:textId="77777777" w:rsidR="00F849A7" w:rsidRDefault="00000000">
            <w:pPr>
              <w:spacing w:after="40"/>
            </w:pPr>
            <w:r>
              <w:rPr>
                <w:sz w:val="18"/>
              </w:rPr>
              <w:t>The worker-side job protocol: claim/heartbeat/checkpoint/complete. Service-key protected.</w:t>
            </w:r>
          </w:p>
        </w:tc>
      </w:tr>
      <w:tr w:rsidR="00F849A7" w14:paraId="4C6594E8" w14:textId="77777777">
        <w:trPr>
          <w:jc w:val="center"/>
        </w:trPr>
        <w:tc>
          <w:tcPr>
            <w:tcW w:w="2160" w:type="dxa"/>
          </w:tcPr>
          <w:p w14:paraId="2E205B0C" w14:textId="77777777" w:rsidR="00F849A7" w:rsidRDefault="00000000">
            <w:pPr>
              <w:spacing w:after="40"/>
            </w:pPr>
            <w:r>
              <w:rPr>
                <w:rFonts w:ascii="Consolas" w:hAnsi="Consolas"/>
                <w:color w:val="A31D1D"/>
                <w:sz w:val="19"/>
              </w:rPr>
              <w:t>LinkedInController</w:t>
            </w:r>
          </w:p>
        </w:tc>
        <w:tc>
          <w:tcPr>
            <w:tcW w:w="2016" w:type="dxa"/>
          </w:tcPr>
          <w:p w14:paraId="2A51A205" w14:textId="77777777" w:rsidR="00F849A7" w:rsidRDefault="00000000">
            <w:pPr>
              <w:spacing w:after="40"/>
            </w:pPr>
            <w:r>
              <w:rPr>
                <w:rFonts w:ascii="Consolas" w:hAnsi="Consolas"/>
                <w:color w:val="A31D1D"/>
                <w:sz w:val="19"/>
              </w:rPr>
              <w:t>api/linkedin</w:t>
            </w:r>
          </w:p>
        </w:tc>
        <w:tc>
          <w:tcPr>
            <w:tcW w:w="5328" w:type="dxa"/>
          </w:tcPr>
          <w:p w14:paraId="18C1584F" w14:textId="77777777" w:rsidR="00F849A7" w:rsidRDefault="00000000">
            <w:pPr>
              <w:spacing w:after="40"/>
            </w:pPr>
            <w:r>
              <w:rPr>
                <w:sz w:val="18"/>
              </w:rPr>
              <w:t>LinkedIn enrichment/people-search batches, and LinkedIn account session management.</w:t>
            </w:r>
          </w:p>
        </w:tc>
      </w:tr>
      <w:tr w:rsidR="00F849A7" w14:paraId="63C8E2A1" w14:textId="77777777">
        <w:trPr>
          <w:jc w:val="center"/>
        </w:trPr>
        <w:tc>
          <w:tcPr>
            <w:tcW w:w="2160" w:type="dxa"/>
          </w:tcPr>
          <w:p w14:paraId="700E69AF" w14:textId="77777777" w:rsidR="00F849A7" w:rsidRDefault="00000000">
            <w:pPr>
              <w:spacing w:after="40"/>
            </w:pPr>
            <w:r>
              <w:rPr>
                <w:rFonts w:ascii="Consolas" w:hAnsi="Consolas"/>
                <w:color w:val="A31D1D"/>
                <w:sz w:val="19"/>
              </w:rPr>
              <w:t>PeopleController</w:t>
            </w:r>
          </w:p>
        </w:tc>
        <w:tc>
          <w:tcPr>
            <w:tcW w:w="2016" w:type="dxa"/>
          </w:tcPr>
          <w:p w14:paraId="73F963DE" w14:textId="77777777" w:rsidR="00F849A7" w:rsidRDefault="00000000">
            <w:pPr>
              <w:spacing w:after="40"/>
            </w:pPr>
            <w:r>
              <w:rPr>
                <w:rFonts w:ascii="Consolas" w:hAnsi="Consolas"/>
                <w:color w:val="A31D1D"/>
                <w:sz w:val="19"/>
              </w:rPr>
              <w:t>api/people</w:t>
            </w:r>
          </w:p>
        </w:tc>
        <w:tc>
          <w:tcPr>
            <w:tcW w:w="5328" w:type="dxa"/>
          </w:tcPr>
          <w:p w14:paraId="4179413F" w14:textId="77777777" w:rsidR="00F849A7" w:rsidRDefault="00000000">
            <w:pPr>
              <w:spacing w:after="40"/>
            </w:pPr>
            <w:r>
              <w:rPr>
                <w:sz w:val="18"/>
              </w:rPr>
              <w:t>Decision-makers found via LinkedIn people search — query/update/delete.</w:t>
            </w:r>
          </w:p>
        </w:tc>
      </w:tr>
      <w:tr w:rsidR="00F849A7" w14:paraId="6E1C1E75" w14:textId="77777777">
        <w:trPr>
          <w:jc w:val="center"/>
        </w:trPr>
        <w:tc>
          <w:tcPr>
            <w:tcW w:w="2160" w:type="dxa"/>
          </w:tcPr>
          <w:p w14:paraId="2CAB250A" w14:textId="77777777" w:rsidR="00F849A7" w:rsidRDefault="00000000">
            <w:pPr>
              <w:spacing w:after="40"/>
            </w:pPr>
            <w:r>
              <w:rPr>
                <w:rFonts w:ascii="Consolas" w:hAnsi="Consolas"/>
                <w:color w:val="A31D1D"/>
                <w:sz w:val="19"/>
              </w:rPr>
              <w:t>PlaywrightDiagnosticsControlle</w:t>
            </w:r>
            <w:r>
              <w:rPr>
                <w:rFonts w:ascii="Consolas" w:hAnsi="Consolas"/>
                <w:color w:val="A31D1D"/>
                <w:sz w:val="19"/>
              </w:rPr>
              <w:lastRenderedPageBreak/>
              <w:t>r</w:t>
            </w:r>
          </w:p>
        </w:tc>
        <w:tc>
          <w:tcPr>
            <w:tcW w:w="2016" w:type="dxa"/>
          </w:tcPr>
          <w:p w14:paraId="3CB8AF59" w14:textId="77777777" w:rsidR="00F849A7" w:rsidRDefault="00000000">
            <w:pPr>
              <w:spacing w:after="40"/>
            </w:pPr>
            <w:r>
              <w:rPr>
                <w:rFonts w:ascii="Consolas" w:hAnsi="Consolas"/>
                <w:color w:val="A31D1D"/>
                <w:sz w:val="19"/>
              </w:rPr>
              <w:lastRenderedPageBreak/>
              <w:t>api/admin/playwright</w:t>
            </w:r>
          </w:p>
        </w:tc>
        <w:tc>
          <w:tcPr>
            <w:tcW w:w="5328" w:type="dxa"/>
          </w:tcPr>
          <w:p w14:paraId="142BC473" w14:textId="77777777" w:rsidR="00F849A7" w:rsidRDefault="00000000">
            <w:pPr>
              <w:spacing w:after="40"/>
            </w:pPr>
            <w:r>
              <w:rPr>
                <w:sz w:val="18"/>
              </w:rPr>
              <w:t xml:space="preserve">Feasibility check — can this host </w:t>
            </w:r>
            <w:r>
              <w:rPr>
                <w:sz w:val="18"/>
              </w:rPr>
              <w:lastRenderedPageBreak/>
              <w:t>actually launch headless Chromium.</w:t>
            </w:r>
          </w:p>
        </w:tc>
      </w:tr>
    </w:tbl>
    <w:p w14:paraId="47C94E90" w14:textId="77777777" w:rsidR="00F849A7" w:rsidRDefault="00F849A7">
      <w:pPr>
        <w:spacing w:after="80"/>
      </w:pPr>
    </w:p>
    <w:p w14:paraId="10D7BF0F" w14:textId="77777777" w:rsidR="00F849A7" w:rsidRDefault="00000000">
      <w:r>
        <w:br w:type="page"/>
      </w:r>
    </w:p>
    <w:p w14:paraId="3FC966A2" w14:textId="77777777" w:rsidR="00F849A7" w:rsidRDefault="00000000">
      <w:pPr>
        <w:pStyle w:val="Heading1"/>
      </w:pPr>
      <w:bookmarkStart w:id="40" w:name="_Toc237698972"/>
      <w:r>
        <w:lastRenderedPageBreak/>
        <w:t>10. Backend: Configuration Reference</w:t>
      </w:r>
      <w:bookmarkEnd w:id="40"/>
    </w:p>
    <w:p w14:paraId="2C7339EE" w14:textId="77777777" w:rsidR="00F849A7" w:rsidRDefault="00000000">
      <w:r>
        <w:rPr>
          <w:rFonts w:ascii="Consolas" w:hAnsi="Consolas"/>
          <w:color w:val="A31D1D"/>
          <w:sz w:val="19"/>
        </w:rPr>
        <w:t>appsettings.json</w:t>
      </w:r>
      <w:r>
        <w:t xml:space="preserve"> is the shared baseline (committed): a top-level comment states the policy that secrets (connection string, JWT key, admin password) come from **user-secrets in development** and **environment variables in production** — the base file ships blank/placeholder values for those.</w:t>
      </w:r>
    </w:p>
    <w:p w14:paraId="5B823A93" w14:textId="77777777" w:rsidR="00F849A7" w:rsidRDefault="00000000">
      <w:pPr>
        <w:shd w:val="clear" w:color="auto" w:fill="FFF4CE"/>
        <w:spacing w:after="200"/>
        <w:ind w:left="288"/>
      </w:pPr>
      <w:r>
        <w:rPr>
          <w:b/>
        </w:rPr>
        <w:t xml:space="preserve">Production secrets: </w:t>
      </w:r>
      <w:r>
        <w:rPr>
          <w:rFonts w:ascii="Consolas" w:hAnsi="Consolas"/>
          <w:color w:val="A31D1D"/>
          <w:sz w:val="19"/>
        </w:rPr>
        <w:t>appsettings.Production.json</w:t>
      </w:r>
      <w:r>
        <w:t xml:space="preserve"> is committed with **real, live plaintext secrets** (SQL credentials, JWT key, admin password, Google API key, SMTP credentials) — a top-level comment in the file explicitly acknowledges this as a deliberate operational choice for this specific deployment. </w:t>
      </w:r>
      <w:r>
        <w:rPr>
          <w:rFonts w:ascii="Consolas" w:hAnsi="Consolas"/>
          <w:color w:val="A31D1D"/>
          <w:sz w:val="19"/>
        </w:rPr>
        <w:t>Swagger:RequireAuthentication</w:t>
      </w:r>
      <w:r>
        <w:t xml:space="preserve"> is also set to </w:t>
      </w:r>
      <w:r>
        <w:rPr>
          <w:rFonts w:ascii="Consolas" w:hAnsi="Consolas"/>
          <w:color w:val="A31D1D"/>
          <w:sz w:val="19"/>
        </w:rPr>
        <w:t>false</w:t>
      </w:r>
      <w:r>
        <w:t xml:space="preserve"> in production. See §22 for the risk note.</w:t>
      </w:r>
    </w:p>
    <w:p w14:paraId="2E0DEE73" w14:textId="77777777" w:rsidR="00F849A7" w:rsidRDefault="00000000">
      <w:r>
        <w:t xml:space="preserve">The full settings surface (every key, default, and what it controls) is enumerated in Appendix C. The options classes themselves are: </w:t>
      </w:r>
      <w:r>
        <w:rPr>
          <w:rFonts w:ascii="Consolas" w:hAnsi="Consolas"/>
          <w:color w:val="A31D1D"/>
          <w:sz w:val="19"/>
        </w:rPr>
        <w:t>JwtOptions</w:t>
      </w:r>
      <w:r>
        <w:t xml:space="preserve"> (</w:t>
      </w:r>
      <w:r>
        <w:rPr>
          <w:rFonts w:ascii="Consolas" w:hAnsi="Consolas"/>
          <w:color w:val="A31D1D"/>
          <w:sz w:val="19"/>
        </w:rPr>
        <w:t>Jwt</w:t>
      </w:r>
      <w:r>
        <w:t xml:space="preserve"> section), </w:t>
      </w:r>
      <w:r>
        <w:rPr>
          <w:rFonts w:ascii="Consolas" w:hAnsi="Consolas"/>
          <w:color w:val="A31D1D"/>
          <w:sz w:val="19"/>
        </w:rPr>
        <w:t>SwaggerOptions</w:t>
      </w:r>
      <w:r>
        <w:t xml:space="preserve"> (</w:t>
      </w:r>
      <w:r>
        <w:rPr>
          <w:rFonts w:ascii="Consolas" w:hAnsi="Consolas"/>
          <w:color w:val="A31D1D"/>
          <w:sz w:val="19"/>
        </w:rPr>
        <w:t>Swagger</w:t>
      </w:r>
      <w:r>
        <w:t xml:space="preserve"> section), </w:t>
      </w:r>
      <w:r>
        <w:rPr>
          <w:rFonts w:ascii="Consolas" w:hAnsi="Consolas"/>
          <w:color w:val="A31D1D"/>
          <w:sz w:val="19"/>
        </w:rPr>
        <w:t>ScraperOptions</w:t>
      </w:r>
      <w:r>
        <w:t xml:space="preserve"> (</w:t>
      </w:r>
      <w:r>
        <w:rPr>
          <w:rFonts w:ascii="Consolas" w:hAnsi="Consolas"/>
          <w:color w:val="A31D1D"/>
          <w:sz w:val="19"/>
        </w:rPr>
        <w:t>Scraper</w:t>
      </w:r>
      <w:r>
        <w:t xml:space="preserve"> section, the largest by far), and </w:t>
      </w:r>
      <w:r>
        <w:rPr>
          <w:rFonts w:ascii="Consolas" w:hAnsi="Consolas"/>
          <w:color w:val="A31D1D"/>
          <w:sz w:val="19"/>
        </w:rPr>
        <w:t>SmtpOptions</w:t>
      </w:r>
      <w:r>
        <w:t xml:space="preserve"> (</w:t>
      </w:r>
      <w:r>
        <w:rPr>
          <w:rFonts w:ascii="Consolas" w:hAnsi="Consolas"/>
          <w:color w:val="A31D1D"/>
          <w:sz w:val="19"/>
        </w:rPr>
        <w:t>Smtp</w:t>
      </w:r>
      <w:r>
        <w:t xml:space="preserve"> section).</w:t>
      </w:r>
    </w:p>
    <w:p w14:paraId="67816B78" w14:textId="77777777" w:rsidR="00F849A7" w:rsidRDefault="00000000">
      <w:r>
        <w:rPr>
          <w:rFonts w:ascii="Consolas" w:hAnsi="Consolas"/>
          <w:color w:val="A31D1D"/>
          <w:sz w:val="19"/>
        </w:rPr>
        <w:t>appsettings.Development.json</w:t>
      </w:r>
      <w:r>
        <w:t xml:space="preserve"> only overrides Serilog’s minimum level, raising </w:t>
      </w:r>
      <w:r>
        <w:rPr>
          <w:rFonts w:ascii="Consolas" w:hAnsi="Consolas"/>
          <w:color w:val="A31D1D"/>
          <w:sz w:val="19"/>
        </w:rPr>
        <w:t>Microsoft.AspNetCore</w:t>
      </w:r>
      <w:r>
        <w:t xml:space="preserve"> and EF Core’s SQL command logging back to </w:t>
      </w:r>
      <w:r>
        <w:rPr>
          <w:rFonts w:ascii="Consolas" w:hAnsi="Consolas"/>
          <w:color w:val="A31D1D"/>
          <w:sz w:val="19"/>
        </w:rPr>
        <w:t>Information</w:t>
      </w:r>
      <w:r>
        <w:t xml:space="preserve"> so local dev sees full request/SQL logging that is suppressed by default.</w:t>
      </w:r>
    </w:p>
    <w:p w14:paraId="6B04D58C" w14:textId="77777777" w:rsidR="00F849A7" w:rsidRDefault="00000000">
      <w:r>
        <w:br w:type="page"/>
      </w:r>
    </w:p>
    <w:p w14:paraId="33815ED6" w14:textId="77777777" w:rsidR="00F849A7" w:rsidRDefault="00000000">
      <w:pPr>
        <w:pStyle w:val="Heading1"/>
      </w:pPr>
      <w:bookmarkStart w:id="41" w:name="_Toc237698973"/>
      <w:r>
        <w:lastRenderedPageBreak/>
        <w:t>11. Backend: Background Job System</w:t>
      </w:r>
      <w:bookmarkEnd w:id="41"/>
    </w:p>
    <w:p w14:paraId="051FFEB4" w14:textId="77777777" w:rsidR="00F849A7" w:rsidRDefault="00000000">
      <w:r>
        <w:t xml:space="preserve">A </w:t>
      </w:r>
      <w:r>
        <w:rPr>
          <w:rFonts w:ascii="Consolas" w:hAnsi="Consolas"/>
          <w:color w:val="A31D1D"/>
          <w:sz w:val="19"/>
        </w:rPr>
        <w:t>SearchJob</w:t>
      </w:r>
      <w:r>
        <w:t xml:space="preserve"> is a row in SQL, not an in-memory object — state lives in the database specifically so any worker instance can report progress, and so a crashed worker does not block the queue forever.</w:t>
      </w:r>
    </w:p>
    <w:p w14:paraId="377AF364" w14:textId="77777777" w:rsidR="00F849A7" w:rsidRDefault="00000000">
      <w:pPr>
        <w:pStyle w:val="Heading2"/>
      </w:pPr>
      <w:bookmarkStart w:id="42" w:name="_Toc237698974"/>
      <w:r>
        <w:t>Status lifecycle</w:t>
      </w:r>
      <w:bookmarkEnd w:id="42"/>
    </w:p>
    <w:p w14:paraId="02D81F6B" w14:textId="77777777" w:rsidR="00F849A7" w:rsidRDefault="00000000">
      <w:pPr>
        <w:shd w:val="clear" w:color="auto" w:fill="F2F2F2"/>
        <w:spacing w:after="200"/>
        <w:ind w:left="360"/>
      </w:pPr>
      <w:r>
        <w:rPr>
          <w:rFonts w:ascii="Consolas" w:hAnsi="Consolas"/>
          <w:sz w:val="18"/>
        </w:rPr>
        <w:t>Queued  -&gt;  Running  -&gt;  Stopping  -&gt;  { Completed | Failed | Stopped }</w:t>
      </w:r>
    </w:p>
    <w:p w14:paraId="383A086A" w14:textId="77777777" w:rsidR="00F849A7" w:rsidRDefault="00000000">
      <w:pPr>
        <w:pStyle w:val="Heading2"/>
      </w:pPr>
      <w:bookmarkStart w:id="43" w:name="_Toc237698975"/>
      <w:r>
        <w:t>Creation</w:t>
      </w:r>
      <w:bookmarkEnd w:id="43"/>
    </w:p>
    <w:p w14:paraId="25619B5C" w14:textId="77777777" w:rsidR="00F849A7" w:rsidRDefault="00000000">
      <w:r>
        <w:rPr>
          <w:rFonts w:ascii="Consolas" w:hAnsi="Consolas"/>
          <w:color w:val="A31D1D"/>
          <w:sz w:val="19"/>
        </w:rPr>
        <w:t>POST /api/searches</w:t>
      </w:r>
      <w:r>
        <w:t xml:space="preserve"> (</w:t>
      </w:r>
      <w:r>
        <w:rPr>
          <w:rFonts w:ascii="Consolas" w:hAnsi="Consolas"/>
          <w:color w:val="A31D1D"/>
          <w:sz w:val="19"/>
        </w:rPr>
        <w:t>SearchJobsController.Create</w:t>
      </w:r>
      <w:r>
        <w:t xml:space="preserve">) calls </w:t>
      </w:r>
      <w:r>
        <w:rPr>
          <w:rFonts w:ascii="Consolas" w:hAnsi="Consolas"/>
          <w:color w:val="A31D1D"/>
          <w:sz w:val="19"/>
        </w:rPr>
        <w:t>ISearchJobService.CreateAsync</w:t>
      </w:r>
      <w:r>
        <w:t xml:space="preserve">, which enforces "one active run per user per </w:t>
      </w:r>
      <w:r>
        <w:rPr>
          <w:rFonts w:ascii="Consolas" w:hAnsi="Consolas"/>
          <w:color w:val="A31D1D"/>
          <w:sz w:val="19"/>
        </w:rPr>
        <w:t>JobKind</w:t>
      </w:r>
      <w:r>
        <w:t xml:space="preserve">" — a search and a LinkedIn enrichment batch may run concurrently for the same user (different rate-limit pools), but two concurrent searches may not. On success it inserts a </w:t>
      </w:r>
      <w:r>
        <w:rPr>
          <w:rFonts w:ascii="Consolas" w:hAnsi="Consolas"/>
          <w:color w:val="A31D1D"/>
          <w:sz w:val="19"/>
        </w:rPr>
        <w:t>SearchJob</w:t>
      </w:r>
      <w:r>
        <w:t xml:space="preserve"> with </w:t>
      </w:r>
      <w:r>
        <w:rPr>
          <w:rFonts w:ascii="Consolas" w:hAnsi="Consolas"/>
          <w:color w:val="A31D1D"/>
          <w:sz w:val="19"/>
        </w:rPr>
        <w:t>Status = Queued</w:t>
      </w:r>
      <w:r>
        <w:t xml:space="preserve"> and returns </w:t>
      </w:r>
      <w:r>
        <w:rPr>
          <w:rFonts w:ascii="Consolas" w:hAnsi="Consolas"/>
          <w:color w:val="A31D1D"/>
          <w:sz w:val="19"/>
        </w:rPr>
        <w:t>202 Accepted</w:t>
      </w:r>
      <w:r>
        <w:t xml:space="preserve"> — the HTTP request never runs the scrape itself.</w:t>
      </w:r>
    </w:p>
    <w:p w14:paraId="2C91E287" w14:textId="77777777" w:rsidR="00F849A7" w:rsidRDefault="00000000">
      <w:pPr>
        <w:pStyle w:val="Heading2"/>
      </w:pPr>
      <w:bookmarkStart w:id="44" w:name="_Toc237698976"/>
      <w:r>
        <w:t>Worker protocol (service-key authenticated, never reachable from a browser)</w:t>
      </w:r>
      <w:bookmarkEnd w:id="44"/>
    </w:p>
    <w:p w14:paraId="73AC212B" w14:textId="77777777" w:rsidR="00F849A7" w:rsidRDefault="00000000">
      <w:pPr>
        <w:pStyle w:val="ListBullet"/>
        <w:spacing w:after="60"/>
      </w:pPr>
      <w:r>
        <w:t>**</w:t>
      </w:r>
      <w:r>
        <w:rPr>
          <w:rFonts w:ascii="Consolas" w:hAnsi="Consolas"/>
          <w:color w:val="A31D1D"/>
          <w:sz w:val="19"/>
        </w:rPr>
        <w:t>POST .../claim</w:t>
      </w:r>
      <w:r>
        <w:t xml:space="preserve">** — atomically claims the oldest claimable job via </w:t>
      </w:r>
      <w:r>
        <w:rPr>
          <w:rFonts w:ascii="Consolas" w:hAnsi="Consolas"/>
          <w:color w:val="A31D1D"/>
          <w:sz w:val="19"/>
        </w:rPr>
        <w:t>ExecuteUpdateAsync</w:t>
      </w:r>
      <w:r>
        <w:t xml:space="preserve"> guarded by "unleased or expired", so a race between two workers means exactly one update succeeds. Sets </w:t>
      </w:r>
      <w:r>
        <w:rPr>
          <w:rFonts w:ascii="Consolas" w:hAnsi="Consolas"/>
          <w:color w:val="A31D1D"/>
          <w:sz w:val="19"/>
        </w:rPr>
        <w:t>LeaseOwner</w:t>
      </w:r>
      <w:r>
        <w:t xml:space="preserve">, </w:t>
      </w:r>
      <w:r>
        <w:rPr>
          <w:rFonts w:ascii="Consolas" w:hAnsi="Consolas"/>
          <w:color w:val="A31D1D"/>
          <w:sz w:val="19"/>
        </w:rPr>
        <w:t>LeaseExpiresAt = now + LeaseSeconds</w:t>
      </w:r>
      <w:r>
        <w:t xml:space="preserve">, increments </w:t>
      </w:r>
      <w:r>
        <w:rPr>
          <w:rFonts w:ascii="Consolas" w:hAnsi="Consolas"/>
          <w:color w:val="A31D1D"/>
          <w:sz w:val="19"/>
        </w:rPr>
        <w:t>Attempts</w:t>
      </w:r>
      <w:r>
        <w:t xml:space="preserve">. A job reclaimed </w:t>
      </w:r>
      <w:r>
        <w:rPr>
          <w:rFonts w:ascii="Consolas" w:hAnsi="Consolas"/>
          <w:color w:val="A31D1D"/>
          <w:sz w:val="19"/>
        </w:rPr>
        <w:t>MaxAttempts</w:t>
      </w:r>
      <w:r>
        <w:t xml:space="preserve"> (5) times is marked </w:t>
      </w:r>
      <w:r>
        <w:rPr>
          <w:rFonts w:ascii="Consolas" w:hAnsi="Consolas"/>
          <w:color w:val="A31D1D"/>
          <w:sz w:val="19"/>
        </w:rPr>
        <w:t>Failed</w:t>
      </w:r>
      <w:r>
        <w:t xml:space="preserve"> as "poison" rather than retried forever.</w:t>
      </w:r>
    </w:p>
    <w:p w14:paraId="2D815D71" w14:textId="77777777" w:rsidR="00F849A7" w:rsidRDefault="00000000">
      <w:pPr>
        <w:pStyle w:val="ListBullet"/>
        <w:spacing w:after="60"/>
      </w:pPr>
      <w:r>
        <w:t>**</w:t>
      </w:r>
      <w:r>
        <w:rPr>
          <w:rFonts w:ascii="Consolas" w:hAnsi="Consolas"/>
          <w:color w:val="A31D1D"/>
          <w:sz w:val="19"/>
        </w:rPr>
        <w:t>POST .../{id}/heartbeat</w:t>
      </w:r>
      <w:r>
        <w:t xml:space="preserve">** — only the current </w:t>
      </w:r>
      <w:r>
        <w:rPr>
          <w:rFonts w:ascii="Consolas" w:hAnsi="Consolas"/>
          <w:color w:val="A31D1D"/>
          <w:sz w:val="19"/>
        </w:rPr>
        <w:t>LeaseOwner</w:t>
      </w:r>
      <w:r>
        <w:t xml:space="preserve"> may heartbeat; a mismatch tells the worker someone else now owns the job (</w:t>
      </w:r>
      <w:r>
        <w:rPr>
          <w:rFonts w:ascii="Consolas" w:hAnsi="Consolas"/>
          <w:color w:val="A31D1D"/>
          <w:sz w:val="19"/>
        </w:rPr>
        <w:t>LeaseValid = false, StopRequested = true</w:t>
      </w:r>
      <w:r>
        <w:t xml:space="preserve">). Extends the lease, updates progress counters, appends a finished task key to the checkpoint JSON, caps </w:t>
      </w:r>
      <w:r>
        <w:rPr>
          <w:rFonts w:ascii="Consolas" w:hAnsi="Consolas"/>
          <w:color w:val="A31D1D"/>
          <w:sz w:val="19"/>
        </w:rPr>
        <w:t>RecentResultsJson</w:t>
      </w:r>
      <w:r>
        <w:t xml:space="preserve"> at 200 entries.</w:t>
      </w:r>
    </w:p>
    <w:p w14:paraId="56EA8467" w14:textId="77777777" w:rsidR="00F849A7" w:rsidRDefault="00000000">
      <w:pPr>
        <w:pStyle w:val="ListBullet"/>
        <w:spacing w:after="60"/>
      </w:pPr>
      <w:r>
        <w:t>**</w:t>
      </w:r>
      <w:r>
        <w:rPr>
          <w:rFonts w:ascii="Consolas" w:hAnsi="Consolas"/>
          <w:color w:val="A31D1D"/>
          <w:sz w:val="19"/>
        </w:rPr>
        <w:t>POST .../{id}/complete</w:t>
      </w:r>
      <w:r>
        <w:t>** — only the current lease holder may finish a run; this is what stops a straggler worker from truncating a job that has already been reassigned and resumed elsewhere.</w:t>
      </w:r>
    </w:p>
    <w:p w14:paraId="7DE640C6" w14:textId="77777777" w:rsidR="00F849A7" w:rsidRDefault="00000000">
      <w:pPr>
        <w:pStyle w:val="Heading2"/>
      </w:pPr>
      <w:bookmarkStart w:id="45" w:name="_Toc237698977"/>
      <w:r>
        <w:t>ScraperWorkerService</w:t>
      </w:r>
      <w:bookmarkEnd w:id="45"/>
    </w:p>
    <w:p w14:paraId="054FF893" w14:textId="77777777" w:rsidR="00F849A7" w:rsidRDefault="00000000">
      <w:r>
        <w:t xml:space="preserve">A </w:t>
      </w:r>
      <w:r>
        <w:rPr>
          <w:rFonts w:ascii="Consolas" w:hAnsi="Consolas"/>
          <w:color w:val="A31D1D"/>
          <w:sz w:val="19"/>
        </w:rPr>
        <w:t>BackgroundService</w:t>
      </w:r>
      <w:r>
        <w:t xml:space="preserve"> hosted inside the API process itself — there is no separate worker process. It waits 8s at startup, then spins up </w:t>
      </w:r>
      <w:r>
        <w:rPr>
          <w:rFonts w:ascii="Consolas" w:hAnsi="Consolas"/>
          <w:color w:val="A31D1D"/>
          <w:sz w:val="19"/>
        </w:rPr>
        <w:t>ScraperOptions.Concurrency</w:t>
      </w:r>
      <w:r>
        <w:t xml:space="preserve"> (default 1) parallel poll loops, each with its own worker id so slots never fight over lease ownership. Each loop claims, dispatches by </w:t>
      </w:r>
      <w:r>
        <w:rPr>
          <w:rFonts w:ascii="Consolas" w:hAnsi="Consolas"/>
          <w:color w:val="A31D1D"/>
          <w:sz w:val="19"/>
        </w:rPr>
        <w:t>JobKind</w:t>
      </w:r>
      <w:r>
        <w:t xml:space="preserve">, and repeats immediately if a job was claimed, else sleeps </w:t>
      </w:r>
      <w:r>
        <w:rPr>
          <w:rFonts w:ascii="Consolas" w:hAnsi="Consolas"/>
          <w:color w:val="A31D1D"/>
          <w:sz w:val="19"/>
        </w:rPr>
        <w:t>IdlePollSeconds</w:t>
      </w:r>
      <w:r>
        <w:t xml:space="preserve"> (default 5s).</w:t>
      </w:r>
    </w:p>
    <w:tbl>
      <w:tblPr>
        <w:tblStyle w:val="TableGrid"/>
        <w:tblW w:w="0" w:type="auto"/>
        <w:jc w:val="center"/>
        <w:tblLook w:val="04A0" w:firstRow="1" w:lastRow="0" w:firstColumn="1" w:lastColumn="0" w:noHBand="0" w:noVBand="1"/>
      </w:tblPr>
      <w:tblGrid>
        <w:gridCol w:w="3159"/>
        <w:gridCol w:w="5697"/>
      </w:tblGrid>
      <w:tr w:rsidR="00F849A7" w14:paraId="2AFFD3D1" w14:textId="77777777">
        <w:trPr>
          <w:jc w:val="center"/>
        </w:trPr>
        <w:tc>
          <w:tcPr>
            <w:tcW w:w="3312" w:type="dxa"/>
            <w:shd w:val="clear" w:color="auto" w:fill="1F4E79"/>
          </w:tcPr>
          <w:p w14:paraId="67FFD0A1" w14:textId="77777777" w:rsidR="00F849A7" w:rsidRDefault="00000000">
            <w:r>
              <w:rPr>
                <w:b/>
                <w:color w:val="FFFFFF"/>
                <w:sz w:val="20"/>
              </w:rPr>
              <w:t>JobKind</w:t>
            </w:r>
          </w:p>
        </w:tc>
        <w:tc>
          <w:tcPr>
            <w:tcW w:w="6192" w:type="dxa"/>
            <w:shd w:val="clear" w:color="auto" w:fill="1F4E79"/>
          </w:tcPr>
          <w:p w14:paraId="5BF3974A" w14:textId="77777777" w:rsidR="00F849A7" w:rsidRDefault="00000000">
            <w:r>
              <w:rPr>
                <w:b/>
                <w:color w:val="FFFFFF"/>
                <w:sz w:val="20"/>
              </w:rPr>
              <w:t>Runner</w:t>
            </w:r>
          </w:p>
        </w:tc>
      </w:tr>
      <w:tr w:rsidR="00F849A7" w14:paraId="7E01941C" w14:textId="77777777">
        <w:trPr>
          <w:jc w:val="center"/>
        </w:trPr>
        <w:tc>
          <w:tcPr>
            <w:tcW w:w="3312" w:type="dxa"/>
          </w:tcPr>
          <w:p w14:paraId="336DBBEA" w14:textId="77777777" w:rsidR="00F849A7" w:rsidRDefault="00000000">
            <w:pPr>
              <w:spacing w:after="40"/>
            </w:pPr>
            <w:r>
              <w:rPr>
                <w:rFonts w:ascii="Consolas" w:hAnsi="Consolas"/>
                <w:color w:val="A31D1D"/>
                <w:sz w:val="19"/>
              </w:rPr>
              <w:t>Search</w:t>
            </w:r>
            <w:r>
              <w:rPr>
                <w:sz w:val="19"/>
              </w:rPr>
              <w:t xml:space="preserve"> (0)</w:t>
            </w:r>
          </w:p>
        </w:tc>
        <w:tc>
          <w:tcPr>
            <w:tcW w:w="6192" w:type="dxa"/>
          </w:tcPr>
          <w:p w14:paraId="13CEC253" w14:textId="77777777" w:rsidR="00F849A7" w:rsidRDefault="00000000">
            <w:pPr>
              <w:spacing w:after="40"/>
            </w:pPr>
            <w:r>
              <w:rPr>
                <w:rFonts w:ascii="Consolas" w:hAnsi="Consolas"/>
                <w:color w:val="A31D1D"/>
                <w:sz w:val="19"/>
              </w:rPr>
              <w:t>SearchRunner</w:t>
            </w:r>
            <w:r>
              <w:rPr>
                <w:sz w:val="19"/>
              </w:rPr>
              <w:t xml:space="preserve"> — a category x city sweep</w:t>
            </w:r>
          </w:p>
        </w:tc>
      </w:tr>
      <w:tr w:rsidR="00F849A7" w14:paraId="64352DDD" w14:textId="77777777">
        <w:trPr>
          <w:jc w:val="center"/>
        </w:trPr>
        <w:tc>
          <w:tcPr>
            <w:tcW w:w="3312" w:type="dxa"/>
          </w:tcPr>
          <w:p w14:paraId="1D9BEB96" w14:textId="77777777" w:rsidR="00F849A7" w:rsidRDefault="00000000">
            <w:pPr>
              <w:spacing w:after="40"/>
            </w:pPr>
            <w:r>
              <w:rPr>
                <w:rFonts w:ascii="Consolas" w:hAnsi="Consolas"/>
                <w:color w:val="A31D1D"/>
                <w:sz w:val="19"/>
              </w:rPr>
              <w:t>LinkedInEnrichment</w:t>
            </w:r>
            <w:r>
              <w:rPr>
                <w:sz w:val="19"/>
              </w:rPr>
              <w:t xml:space="preserve"> (1)</w:t>
            </w:r>
          </w:p>
        </w:tc>
        <w:tc>
          <w:tcPr>
            <w:tcW w:w="6192" w:type="dxa"/>
          </w:tcPr>
          <w:p w14:paraId="01A9A540" w14:textId="77777777" w:rsidR="00F849A7" w:rsidRDefault="00000000">
            <w:pPr>
              <w:spacing w:after="40"/>
            </w:pPr>
            <w:r>
              <w:rPr>
                <w:rFonts w:ascii="Consolas" w:hAnsi="Consolas"/>
                <w:color w:val="A31D1D"/>
                <w:sz w:val="19"/>
              </w:rPr>
              <w:t>LinkedInEnrichmentRunner</w:t>
            </w:r>
            <w:r>
              <w:rPr>
                <w:sz w:val="19"/>
              </w:rPr>
              <w:t xml:space="preserve"> — company + decision-maker enrichment for already-saved leads</w:t>
            </w:r>
          </w:p>
        </w:tc>
      </w:tr>
      <w:tr w:rsidR="00F849A7" w14:paraId="73C08CEE" w14:textId="77777777">
        <w:trPr>
          <w:jc w:val="center"/>
        </w:trPr>
        <w:tc>
          <w:tcPr>
            <w:tcW w:w="3312" w:type="dxa"/>
          </w:tcPr>
          <w:p w14:paraId="672D582B" w14:textId="77777777" w:rsidR="00F849A7" w:rsidRDefault="00000000">
            <w:pPr>
              <w:spacing w:after="40"/>
            </w:pPr>
            <w:r>
              <w:rPr>
                <w:rFonts w:ascii="Consolas" w:hAnsi="Consolas"/>
                <w:color w:val="A31D1D"/>
                <w:sz w:val="19"/>
              </w:rPr>
              <w:t>LinkedInPeopleSearch</w:t>
            </w:r>
            <w:r>
              <w:rPr>
                <w:sz w:val="19"/>
              </w:rPr>
              <w:t xml:space="preserve"> (2)</w:t>
            </w:r>
          </w:p>
        </w:tc>
        <w:tc>
          <w:tcPr>
            <w:tcW w:w="6192" w:type="dxa"/>
          </w:tcPr>
          <w:p w14:paraId="519C499A" w14:textId="77777777" w:rsidR="00F849A7" w:rsidRDefault="00000000">
            <w:pPr>
              <w:spacing w:after="40"/>
            </w:pPr>
            <w:r>
              <w:rPr>
                <w:rFonts w:ascii="Consolas" w:hAnsi="Consolas"/>
                <w:color w:val="A31D1D"/>
                <w:sz w:val="19"/>
              </w:rPr>
              <w:t>LinkedInPeopleSearchRunner</w:t>
            </w:r>
            <w:r>
              <w:rPr>
                <w:sz w:val="19"/>
              </w:rPr>
              <w:t xml:space="preserve"> — standalone company-scoped </w:t>
            </w:r>
            <w:r>
              <w:rPr>
                <w:sz w:val="19"/>
              </w:rPr>
              <w:lastRenderedPageBreak/>
              <w:t>people search</w:t>
            </w:r>
          </w:p>
        </w:tc>
      </w:tr>
    </w:tbl>
    <w:p w14:paraId="3CEB8D8F" w14:textId="77777777" w:rsidR="00F849A7" w:rsidRDefault="00F849A7">
      <w:pPr>
        <w:spacing w:after="80"/>
      </w:pPr>
    </w:p>
    <w:p w14:paraId="33A26D9C" w14:textId="77777777" w:rsidR="00F849A7" w:rsidRDefault="00000000">
      <w:pPr>
        <w:pStyle w:val="Heading2"/>
      </w:pPr>
      <w:bookmarkStart w:id="46" w:name="_Toc237698978"/>
      <w:r>
        <w:t>StaleJobReaperService</w:t>
      </w:r>
      <w:bookmarkEnd w:id="46"/>
    </w:p>
    <w:p w14:paraId="7953B829" w14:textId="77777777" w:rsidR="00F849A7" w:rsidRDefault="00000000">
      <w:r>
        <w:t xml:space="preserve">A second </w:t>
      </w:r>
      <w:r>
        <w:rPr>
          <w:rFonts w:ascii="Consolas" w:hAnsi="Consolas"/>
          <w:color w:val="A31D1D"/>
          <w:sz w:val="19"/>
        </w:rPr>
        <w:t>BackgroundService</w:t>
      </w:r>
      <w:r>
        <w:t xml:space="preserve">, deliberately hosted in the API (the guaranteed-up process) rather than the worker, so the recovery mechanism does not die with the thing it is meant to recover from. Every 30 seconds it bulk-resets any </w:t>
      </w:r>
      <w:r>
        <w:rPr>
          <w:rFonts w:ascii="Consolas" w:hAnsi="Consolas"/>
          <w:color w:val="A31D1D"/>
          <w:sz w:val="19"/>
        </w:rPr>
        <w:t>Running</w:t>
      </w:r>
      <w:r>
        <w:t>/</w:t>
      </w:r>
      <w:r>
        <w:rPr>
          <w:rFonts w:ascii="Consolas" w:hAnsi="Consolas"/>
          <w:color w:val="A31D1D"/>
          <w:sz w:val="19"/>
        </w:rPr>
        <w:t>Stopping</w:t>
      </w:r>
      <w:r>
        <w:t xml:space="preserve"> job whose lease has expired back to </w:t>
      </w:r>
      <w:r>
        <w:rPr>
          <w:rFonts w:ascii="Consolas" w:hAnsi="Consolas"/>
          <w:color w:val="A31D1D"/>
          <w:sz w:val="19"/>
        </w:rPr>
        <w:t>Queued</w:t>
      </w:r>
      <w:r>
        <w:t xml:space="preserve"> with </w:t>
      </w:r>
      <w:r>
        <w:rPr>
          <w:rFonts w:ascii="Consolas" w:hAnsi="Consolas"/>
          <w:color w:val="A31D1D"/>
          <w:sz w:val="19"/>
        </w:rPr>
        <w:t>CurrentTask = "Waiting to resume"</w:t>
      </w:r>
      <w:r>
        <w:t xml:space="preserve">. This is the entire crash-recovery story: a killed worker’s job becomes claimable again after </w:t>
      </w:r>
      <w:r>
        <w:rPr>
          <w:rFonts w:ascii="Consolas" w:hAnsi="Consolas"/>
          <w:color w:val="A31D1D"/>
          <w:sz w:val="19"/>
        </w:rPr>
        <w:t>LeaseSeconds</w:t>
      </w:r>
      <w:r>
        <w:t xml:space="preserve"> (default 120s), and whichever worker claims it next resumes from </w:t>
      </w:r>
      <w:r>
        <w:rPr>
          <w:rFonts w:ascii="Consolas" w:hAnsi="Consolas"/>
          <w:color w:val="A31D1D"/>
          <w:sz w:val="19"/>
        </w:rPr>
        <w:t>CompletedTaskKeysJson</w:t>
      </w:r>
      <w:r>
        <w:t xml:space="preserve"> rather than restarting.</w:t>
      </w:r>
    </w:p>
    <w:p w14:paraId="1BCCE978" w14:textId="77777777" w:rsidR="00F849A7" w:rsidRDefault="00000000">
      <w:r>
        <w:br w:type="page"/>
      </w:r>
    </w:p>
    <w:p w14:paraId="1F255BB7" w14:textId="77777777" w:rsidR="00F849A7" w:rsidRDefault="00000000">
      <w:pPr>
        <w:pStyle w:val="Heading1"/>
      </w:pPr>
      <w:bookmarkStart w:id="47" w:name="_Toc237698979"/>
      <w:r>
        <w:lastRenderedPageBreak/>
        <w:t>12. Backend: Search Provider Subsystem</w:t>
      </w:r>
      <w:bookmarkEnd w:id="47"/>
    </w:p>
    <w:p w14:paraId="773C3B04" w14:textId="77777777" w:rsidR="00F849A7" w:rsidRDefault="00000000">
      <w:pPr>
        <w:pStyle w:val="Heading2"/>
      </w:pPr>
      <w:bookmarkStart w:id="48" w:name="_Toc237698980"/>
      <w:r>
        <w:t>The IPlaceProvider abstraction</w:t>
      </w:r>
      <w:bookmarkEnd w:id="48"/>
    </w:p>
    <w:p w14:paraId="5CB109DA" w14:textId="77777777" w:rsidR="00F849A7" w:rsidRDefault="00000000">
      <w:r>
        <w:rPr>
          <w:rFonts w:ascii="Consolas" w:hAnsi="Consolas"/>
          <w:color w:val="A31D1D"/>
          <w:sz w:val="19"/>
        </w:rPr>
        <w:t>IPlaceProvider</w:t>
      </w:r>
      <w:r>
        <w:t xml:space="preserve">: </w:t>
      </w:r>
      <w:r>
        <w:rPr>
          <w:rFonts w:ascii="Consolas" w:hAnsi="Consolas"/>
          <w:color w:val="A31D1D"/>
          <w:sz w:val="19"/>
        </w:rPr>
        <w:t>Source</w:t>
      </w:r>
      <w:r>
        <w:t xml:space="preserve">, </w:t>
      </w:r>
      <w:r>
        <w:rPr>
          <w:rFonts w:ascii="Consolas" w:hAnsi="Consolas"/>
          <w:color w:val="A31D1D"/>
          <w:sz w:val="19"/>
        </w:rPr>
        <w:t>Label</w:t>
      </w:r>
      <w:r>
        <w:t xml:space="preserve">, </w:t>
      </w:r>
      <w:r>
        <w:rPr>
          <w:rFonts w:ascii="Consolas" w:hAnsi="Consolas"/>
          <w:color w:val="A31D1D"/>
          <w:sz w:val="19"/>
        </w:rPr>
        <w:t>Readiness(ProviderContext)</w:t>
      </w:r>
      <w:r>
        <w:t xml:space="preserve"> (null when ready, else a user-facing reason), </w:t>
      </w:r>
      <w:r>
        <w:rPr>
          <w:rFonts w:ascii="Consolas" w:hAnsi="Consolas"/>
          <w:color w:val="A31D1D"/>
          <w:sz w:val="19"/>
        </w:rPr>
        <w:t>SearchAsync(ProviderQuery, ProviderContext, ct)</w:t>
      </w:r>
      <w:r>
        <w:t xml:space="preserve">. </w:t>
      </w:r>
      <w:r>
        <w:rPr>
          <w:rFonts w:ascii="Consolas" w:hAnsi="Consolas"/>
          <w:color w:val="A31D1D"/>
          <w:sz w:val="19"/>
        </w:rPr>
        <w:t>ProviderContext</w:t>
      </w:r>
      <w:r>
        <w:t xml:space="preserve"> wraps </w:t>
      </w:r>
      <w:r>
        <w:rPr>
          <w:rFonts w:ascii="Consolas" w:hAnsi="Consolas"/>
          <w:color w:val="A31D1D"/>
          <w:sz w:val="19"/>
        </w:rPr>
        <w:t>ScraperOptions</w:t>
      </w:r>
      <w:r>
        <w:t xml:space="preserve">, a per-run rate limiter, and the resolved API key, plus two members that let a long-running browser-driven call cooperate with the job engine: a </w:t>
      </w:r>
      <w:r>
        <w:rPr>
          <w:rFonts w:ascii="Consolas" w:hAnsi="Consolas"/>
          <w:color w:val="A31D1D"/>
          <w:sz w:val="19"/>
        </w:rPr>
        <w:t>Heartbeat</w:t>
      </w:r>
      <w:r>
        <w:t xml:space="preserve"> callback (renews the DB lease mid-call) and a </w:t>
      </w:r>
      <w:r>
        <w:rPr>
          <w:rFonts w:ascii="Consolas" w:hAnsi="Consolas"/>
          <w:color w:val="A31D1D"/>
          <w:sz w:val="19"/>
        </w:rPr>
        <w:t>ReportDiscovered</w:t>
      </w:r>
      <w:r>
        <w:t xml:space="preserve"> callback (pushes a live "found so far" count so the UI does not show "0 found" for minutes during a browser sweep).</w:t>
      </w:r>
    </w:p>
    <w:p w14:paraId="0ED3E4B6" w14:textId="77777777" w:rsidR="00F849A7" w:rsidRDefault="00000000">
      <w:pPr>
        <w:pStyle w:val="Heading2"/>
      </w:pPr>
      <w:bookmarkStart w:id="49" w:name="_Toc237698981"/>
      <w:r>
        <w:t>ProviderRegistry selection</w:t>
      </w:r>
      <w:bookmarkEnd w:id="49"/>
    </w:p>
    <w:tbl>
      <w:tblPr>
        <w:tblStyle w:val="TableGrid"/>
        <w:tblW w:w="0" w:type="auto"/>
        <w:jc w:val="center"/>
        <w:tblLook w:val="04A0" w:firstRow="1" w:lastRow="0" w:firstColumn="1" w:lastColumn="0" w:noHBand="0" w:noVBand="1"/>
      </w:tblPr>
      <w:tblGrid>
        <w:gridCol w:w="2478"/>
        <w:gridCol w:w="6378"/>
      </w:tblGrid>
      <w:tr w:rsidR="00F849A7" w14:paraId="1DB1BE0A" w14:textId="77777777">
        <w:trPr>
          <w:jc w:val="center"/>
        </w:trPr>
        <w:tc>
          <w:tcPr>
            <w:tcW w:w="2592" w:type="dxa"/>
            <w:shd w:val="clear" w:color="auto" w:fill="1F4E79"/>
          </w:tcPr>
          <w:p w14:paraId="71F9DEE6" w14:textId="77777777" w:rsidR="00F849A7" w:rsidRDefault="00000000">
            <w:r>
              <w:rPr>
                <w:b/>
                <w:color w:val="FFFFFF"/>
                <w:sz w:val="20"/>
              </w:rPr>
              <w:t>Requested id</w:t>
            </w:r>
          </w:p>
        </w:tc>
        <w:tc>
          <w:tcPr>
            <w:tcW w:w="6912" w:type="dxa"/>
            <w:shd w:val="clear" w:color="auto" w:fill="1F4E79"/>
          </w:tcPr>
          <w:p w14:paraId="19E91405" w14:textId="77777777" w:rsidR="00F849A7" w:rsidRDefault="00000000">
            <w:r>
              <w:rPr>
                <w:b/>
                <w:color w:val="FFFFFF"/>
                <w:sz w:val="20"/>
              </w:rPr>
              <w:t>Provider</w:t>
            </w:r>
          </w:p>
        </w:tc>
      </w:tr>
      <w:tr w:rsidR="00F849A7" w14:paraId="017D9A51" w14:textId="77777777">
        <w:trPr>
          <w:jc w:val="center"/>
        </w:trPr>
        <w:tc>
          <w:tcPr>
            <w:tcW w:w="2592" w:type="dxa"/>
          </w:tcPr>
          <w:p w14:paraId="46D43E47" w14:textId="77777777" w:rsidR="00F849A7" w:rsidRDefault="00000000">
            <w:pPr>
              <w:spacing w:after="40"/>
            </w:pPr>
            <w:r>
              <w:rPr>
                <w:rFonts w:ascii="Consolas" w:hAnsi="Consolas"/>
                <w:color w:val="A31D1D"/>
                <w:sz w:val="19"/>
              </w:rPr>
              <w:t>"browser"</w:t>
            </w:r>
          </w:p>
        </w:tc>
        <w:tc>
          <w:tcPr>
            <w:tcW w:w="6912" w:type="dxa"/>
          </w:tcPr>
          <w:p w14:paraId="57660FEB" w14:textId="77777777" w:rsidR="00F849A7" w:rsidRDefault="00000000">
            <w:pPr>
              <w:spacing w:after="40"/>
            </w:pPr>
            <w:r>
              <w:rPr>
                <w:rFonts w:ascii="Consolas" w:hAnsi="Consolas"/>
                <w:color w:val="A31D1D"/>
                <w:sz w:val="19"/>
              </w:rPr>
              <w:t>PlaywrightGoogleMapsProvider</w:t>
            </w:r>
            <w:r>
              <w:rPr>
                <w:sz w:val="19"/>
              </w:rPr>
              <w:t xml:space="preserve"> (throws if not ready)</w:t>
            </w:r>
          </w:p>
        </w:tc>
      </w:tr>
      <w:tr w:rsidR="00F849A7" w14:paraId="3A5D77F0" w14:textId="77777777">
        <w:trPr>
          <w:jc w:val="center"/>
        </w:trPr>
        <w:tc>
          <w:tcPr>
            <w:tcW w:w="2592" w:type="dxa"/>
          </w:tcPr>
          <w:p w14:paraId="4A95D723" w14:textId="77777777" w:rsidR="00F849A7" w:rsidRDefault="00000000">
            <w:pPr>
              <w:spacing w:after="40"/>
            </w:pPr>
            <w:r>
              <w:rPr>
                <w:rFonts w:ascii="Consolas" w:hAnsi="Consolas"/>
                <w:color w:val="A31D1D"/>
                <w:sz w:val="19"/>
              </w:rPr>
              <w:t>"openstreetmap"</w:t>
            </w:r>
          </w:p>
        </w:tc>
        <w:tc>
          <w:tcPr>
            <w:tcW w:w="6912" w:type="dxa"/>
          </w:tcPr>
          <w:p w14:paraId="716B3F04" w14:textId="77777777" w:rsidR="00F849A7" w:rsidRDefault="00000000">
            <w:pPr>
              <w:spacing w:after="40"/>
            </w:pPr>
            <w:r>
              <w:rPr>
                <w:rFonts w:ascii="Consolas" w:hAnsi="Consolas"/>
                <w:color w:val="A31D1D"/>
                <w:sz w:val="19"/>
              </w:rPr>
              <w:t>OpenStreetMapProvider</w:t>
            </w:r>
          </w:p>
        </w:tc>
      </w:tr>
      <w:tr w:rsidR="00F849A7" w14:paraId="52142E1B" w14:textId="77777777">
        <w:trPr>
          <w:jc w:val="center"/>
        </w:trPr>
        <w:tc>
          <w:tcPr>
            <w:tcW w:w="2592" w:type="dxa"/>
          </w:tcPr>
          <w:p w14:paraId="2ECEF2DA" w14:textId="77777777" w:rsidR="00F849A7" w:rsidRDefault="00000000">
            <w:pPr>
              <w:spacing w:after="40"/>
            </w:pPr>
            <w:r>
              <w:rPr>
                <w:rFonts w:ascii="Consolas" w:hAnsi="Consolas"/>
                <w:color w:val="A31D1D"/>
                <w:sz w:val="19"/>
              </w:rPr>
              <w:t>"google-places"</w:t>
            </w:r>
          </w:p>
        </w:tc>
        <w:tc>
          <w:tcPr>
            <w:tcW w:w="6912" w:type="dxa"/>
          </w:tcPr>
          <w:p w14:paraId="544765AB" w14:textId="77777777" w:rsidR="00F849A7" w:rsidRDefault="00000000">
            <w:pPr>
              <w:spacing w:after="40"/>
            </w:pPr>
            <w:r>
              <w:rPr>
                <w:rFonts w:ascii="Consolas" w:hAnsi="Consolas"/>
                <w:color w:val="A31D1D"/>
                <w:sz w:val="19"/>
              </w:rPr>
              <w:t>GooglePlacesProvider</w:t>
            </w:r>
            <w:r>
              <w:rPr>
                <w:sz w:val="19"/>
              </w:rPr>
              <w:t xml:space="preserve"> (throws if no API key — no silent fallback, since that would bill zero and quietly return worse data)</w:t>
            </w:r>
          </w:p>
        </w:tc>
      </w:tr>
      <w:tr w:rsidR="00F849A7" w14:paraId="2D696AFF" w14:textId="77777777">
        <w:trPr>
          <w:jc w:val="center"/>
        </w:trPr>
        <w:tc>
          <w:tcPr>
            <w:tcW w:w="2592" w:type="dxa"/>
          </w:tcPr>
          <w:p w14:paraId="6B39AB9B" w14:textId="77777777" w:rsidR="00F849A7" w:rsidRDefault="00000000">
            <w:pPr>
              <w:spacing w:after="40"/>
            </w:pPr>
            <w:r>
              <w:rPr>
                <w:rFonts w:ascii="Consolas" w:hAnsi="Consolas"/>
                <w:color w:val="A31D1D"/>
                <w:sz w:val="19"/>
              </w:rPr>
              <w:t>"browser-parallel"</w:t>
            </w:r>
          </w:p>
        </w:tc>
        <w:tc>
          <w:tcPr>
            <w:tcW w:w="6912" w:type="dxa"/>
          </w:tcPr>
          <w:p w14:paraId="1E79456F" w14:textId="77777777" w:rsidR="00F849A7" w:rsidRDefault="00000000">
            <w:pPr>
              <w:spacing w:after="40"/>
            </w:pPr>
            <w:r>
              <w:rPr>
                <w:rFonts w:ascii="Consolas" w:hAnsi="Consolas"/>
                <w:color w:val="A31D1D"/>
                <w:sz w:val="19"/>
              </w:rPr>
              <w:t>ParallelMergedProvider</w:t>
            </w:r>
            <w:r>
              <w:rPr>
                <w:sz w:val="19"/>
              </w:rPr>
              <w:t xml:space="preserve"> wrapping browser Maps + OpenStreetMap, run concurrently and merged</w:t>
            </w:r>
          </w:p>
        </w:tc>
      </w:tr>
      <w:tr w:rsidR="00F849A7" w14:paraId="2134F0F6" w14:textId="77777777">
        <w:trPr>
          <w:jc w:val="center"/>
        </w:trPr>
        <w:tc>
          <w:tcPr>
            <w:tcW w:w="2592" w:type="dxa"/>
          </w:tcPr>
          <w:p w14:paraId="403A90E7" w14:textId="77777777" w:rsidR="00F849A7" w:rsidRDefault="00000000">
            <w:pPr>
              <w:spacing w:after="40"/>
            </w:pPr>
            <w:r>
              <w:rPr>
                <w:sz w:val="19"/>
              </w:rPr>
              <w:t>(none specified)</w:t>
            </w:r>
          </w:p>
        </w:tc>
        <w:tc>
          <w:tcPr>
            <w:tcW w:w="6912" w:type="dxa"/>
          </w:tcPr>
          <w:p w14:paraId="21D5C6B6" w14:textId="77777777" w:rsidR="00F849A7" w:rsidRDefault="00000000">
            <w:pPr>
              <w:spacing w:after="40"/>
            </w:pPr>
            <w:r>
              <w:rPr>
                <w:sz w:val="19"/>
              </w:rPr>
              <w:t>Google if a key is configured, else OpenStreetMap — the zero-config default</w:t>
            </w:r>
          </w:p>
        </w:tc>
      </w:tr>
    </w:tbl>
    <w:p w14:paraId="070CD3BB" w14:textId="77777777" w:rsidR="00F849A7" w:rsidRDefault="00F849A7">
      <w:pPr>
        <w:spacing w:after="80"/>
      </w:pPr>
    </w:p>
    <w:p w14:paraId="12234F8E" w14:textId="77777777" w:rsidR="00F849A7" w:rsidRDefault="00000000">
      <w:pPr>
        <w:pStyle w:val="Heading2"/>
      </w:pPr>
      <w:bookmarkStart w:id="50" w:name="_Toc237698982"/>
      <w:r>
        <w:t>Concrete providers</w:t>
      </w:r>
      <w:bookmarkEnd w:id="50"/>
    </w:p>
    <w:p w14:paraId="6FAFAAE9" w14:textId="77777777" w:rsidR="00F849A7" w:rsidRDefault="00000000">
      <w:pPr>
        <w:pStyle w:val="ListBullet"/>
        <w:spacing w:after="60"/>
      </w:pPr>
      <w:r>
        <w:t>**</w:t>
      </w:r>
      <w:r>
        <w:rPr>
          <w:rFonts w:ascii="Consolas" w:hAnsi="Consolas"/>
          <w:color w:val="A31D1D"/>
          <w:sz w:val="19"/>
        </w:rPr>
        <w:t>GooglePlacesProvider</w:t>
      </w:r>
      <w:r>
        <w:t xml:space="preserve">** — Google Places API (New) Text Search + Geocoding, paginating up to 3 pages of 20 results. Uses an explicit </w:t>
      </w:r>
      <w:r>
        <w:rPr>
          <w:rFonts w:ascii="Consolas" w:hAnsi="Consolas"/>
          <w:color w:val="A31D1D"/>
          <w:sz w:val="19"/>
        </w:rPr>
        <w:t>X-Goog-FieldMask</w:t>
      </w:r>
      <w:r>
        <w:t xml:space="preserve"> header (Google prices by requested fields). A dedicated </w:t>
      </w:r>
      <w:r>
        <w:rPr>
          <w:rFonts w:ascii="Consolas" w:hAnsi="Consolas"/>
          <w:color w:val="A31D1D"/>
          <w:sz w:val="19"/>
        </w:rPr>
        <w:t>RateLimitedException</w:t>
      </w:r>
      <w:r>
        <w:t xml:space="preserve"> distinguishes an HTTP 429 with </w:t>
      </w:r>
      <w:r>
        <w:rPr>
          <w:rFonts w:ascii="Consolas" w:hAnsi="Consolas"/>
          <w:color w:val="A31D1D"/>
          <w:sz w:val="19"/>
        </w:rPr>
        <w:t>Retry-After</w:t>
      </w:r>
      <w:r>
        <w:t xml:space="preserve"> from a generic transient failure, so </w:t>
      </w:r>
      <w:r>
        <w:rPr>
          <w:rFonts w:ascii="Consolas" w:hAnsi="Consolas"/>
          <w:color w:val="A31D1D"/>
          <w:sz w:val="19"/>
        </w:rPr>
        <w:t>SearchRunner</w:t>
      </w:r>
      <w:r>
        <w:t xml:space="preserve"> knows to switch providers rather than just retry.</w:t>
      </w:r>
    </w:p>
    <w:p w14:paraId="413CB2EB" w14:textId="77777777" w:rsidR="00F849A7" w:rsidRDefault="00000000">
      <w:pPr>
        <w:pStyle w:val="ListBullet"/>
        <w:spacing w:after="60"/>
      </w:pPr>
      <w:r>
        <w:t>**</w:t>
      </w:r>
      <w:r>
        <w:rPr>
          <w:rFonts w:ascii="Consolas" w:hAnsi="Consolas"/>
          <w:color w:val="A31D1D"/>
          <w:sz w:val="19"/>
        </w:rPr>
        <w:t>OpenStreetMapProvider</w:t>
      </w:r>
      <w:r>
        <w:t>** — Overpass API for search (two community mirrors tried in sequence), Nominatim for geocoding (hard 1 req/sec limiter, separate from the run’s own rate limiter). No API key needed — the zero-config default. No ratings/reviews (OSM has none).</w:t>
      </w:r>
    </w:p>
    <w:p w14:paraId="50A8A807" w14:textId="77777777" w:rsidR="00F849A7" w:rsidRDefault="00000000">
      <w:pPr>
        <w:pStyle w:val="ListBullet"/>
        <w:spacing w:after="60"/>
      </w:pPr>
      <w:r>
        <w:t>**</w:t>
      </w:r>
      <w:r>
        <w:rPr>
          <w:rFonts w:ascii="Consolas" w:hAnsi="Consolas"/>
          <w:color w:val="A31D1D"/>
          <w:sz w:val="19"/>
        </w:rPr>
        <w:t>PlaywrightGoogleMapsProvider</w:t>
      </w:r>
      <w:r>
        <w:t>** — Google Maps’ public website driven by a real headless Chromium browser instead of a paid API. Detailed below.</w:t>
      </w:r>
    </w:p>
    <w:p w14:paraId="7142F965" w14:textId="77777777" w:rsidR="00F849A7" w:rsidRDefault="00000000">
      <w:pPr>
        <w:pStyle w:val="ListBullet"/>
        <w:spacing w:after="60"/>
      </w:pPr>
      <w:r>
        <w:t>**</w:t>
      </w:r>
      <w:r>
        <w:rPr>
          <w:rFonts w:ascii="Consolas" w:hAnsi="Consolas"/>
          <w:color w:val="A31D1D"/>
          <w:sz w:val="19"/>
        </w:rPr>
        <w:t>ParallelMergedProvider</w:t>
      </w:r>
      <w:r>
        <w:t xml:space="preserve">** — not a real data source; wraps two providers (typically browser Maps + OSM), runs both concurrently via </w:t>
      </w:r>
      <w:r>
        <w:rPr>
          <w:rFonts w:ascii="Consolas" w:hAnsi="Consolas"/>
          <w:color w:val="A31D1D"/>
          <w:sz w:val="19"/>
        </w:rPr>
        <w:t>Task.WhenAll</w:t>
      </w:r>
      <w:r>
        <w:t>, and merges results (same website host, OR same normalized phone, OR same normalized name in the same city, OR coordinates within 75m with overlapping names). A failure in one branch does not fail the task — only a failure in both propagates.</w:t>
      </w:r>
    </w:p>
    <w:p w14:paraId="31668444" w14:textId="77777777" w:rsidR="00F849A7" w:rsidRDefault="00000000">
      <w:pPr>
        <w:pStyle w:val="Heading2"/>
      </w:pPr>
      <w:bookmarkStart w:id="51" w:name="_Toc237698983"/>
      <w:r>
        <w:lastRenderedPageBreak/>
        <w:t>GeoGrid — tiling a radius search over Google Maps’ website</w:t>
      </w:r>
      <w:bookmarkEnd w:id="51"/>
    </w:p>
    <w:p w14:paraId="44ECDFD2" w14:textId="77777777" w:rsidR="00F849A7" w:rsidRDefault="00000000">
      <w:r>
        <w:t xml:space="preserve">Pure math, no I/O. Since Google Maps’ website (unlike the Places API) has no radius parameter, </w:t>
      </w:r>
      <w:r>
        <w:rPr>
          <w:rFonts w:ascii="Consolas" w:hAnsi="Consolas"/>
          <w:color w:val="A31D1D"/>
          <w:sz w:val="19"/>
        </w:rPr>
        <w:t>PlaywrightGoogleMapsProvider</w:t>
      </w:r>
      <w:r>
        <w:t xml:space="preserve"> fakes one by tiling several viewport-biased searches across the requested area and merging/deduping what each finds.</w:t>
      </w:r>
    </w:p>
    <w:p w14:paraId="4E536131" w14:textId="77777777" w:rsidR="00F849A7" w:rsidRDefault="00000000">
      <w:pPr>
        <w:pStyle w:val="ListBullet"/>
        <w:spacing w:after="60"/>
      </w:pPr>
      <w:r>
        <w:t>Radius &lt;= 5,000m -&gt; a single cell, no tiling.</w:t>
      </w:r>
    </w:p>
    <w:p w14:paraId="6FC46FD6" w14:textId="77777777" w:rsidR="00F849A7" w:rsidRDefault="00000000">
      <w:pPr>
        <w:pStyle w:val="ListBullet"/>
        <w:spacing w:after="60"/>
      </w:pPr>
      <w:r>
        <w:t xml:space="preserve">Otherwise: cell radius = clamp(radius/3, 1500, 6000)m; step = cell radius x 1.5 (cells overlap by 50% of their radius, so a business near a boundary is not missed); a hex-ish packing covers the circle with fewer tiles than a square grid; results are ordered nearest-first and capped at </w:t>
      </w:r>
      <w:r>
        <w:rPr>
          <w:rFonts w:ascii="Consolas" w:hAnsi="Consolas"/>
          <w:color w:val="A31D1D"/>
          <w:sz w:val="19"/>
        </w:rPr>
        <w:t>MaxCells = 24</w:t>
      </w:r>
      <w:r>
        <w:t xml:space="preserve"> (a hard backstop — overlapping cells mostly re-find each other past this point).</w:t>
      </w:r>
    </w:p>
    <w:p w14:paraId="5E03592E" w14:textId="77777777" w:rsidR="00F849A7" w:rsidRDefault="00000000">
      <w:pPr>
        <w:pStyle w:val="ListBullet"/>
        <w:spacing w:after="60"/>
      </w:pPr>
      <w:r>
        <w:rPr>
          <w:rFonts w:ascii="Consolas" w:hAnsi="Consolas"/>
          <w:color w:val="A31D1D"/>
          <w:sz w:val="19"/>
        </w:rPr>
        <w:t>ZoomFor(latitude, radiusMeters)</w:t>
      </w:r>
      <w:r>
        <w:t xml:space="preserve"> derives a zoom level from the standard Web Mercator meters-per-pixel formula, clamped to [3, 20].</w:t>
      </w:r>
    </w:p>
    <w:p w14:paraId="41811E0A" w14:textId="77777777" w:rsidR="00F849A7" w:rsidRDefault="00000000">
      <w:pPr>
        <w:pStyle w:val="Heading2"/>
      </w:pPr>
      <w:bookmarkStart w:id="52" w:name="_Toc237698984"/>
      <w:r>
        <w:t>GoogleMapsPageExtractor</w:t>
      </w:r>
      <w:bookmarkEnd w:id="52"/>
    </w:p>
    <w:p w14:paraId="116A47CB" w14:textId="77777777" w:rsidR="00F849A7" w:rsidRDefault="00000000">
      <w:r>
        <w:t xml:space="preserve">Static, field-level DOM extraction shared by the discovery provider and the Maps detail-enrichment service. Every selector is anchored on </w:t>
      </w:r>
      <w:r>
        <w:rPr>
          <w:rFonts w:ascii="Consolas" w:hAnsi="Consolas"/>
          <w:color w:val="A31D1D"/>
          <w:sz w:val="19"/>
        </w:rPr>
        <w:t>role</w:t>
      </w:r>
      <w:r>
        <w:t>/</w:t>
      </w:r>
      <w:r>
        <w:rPr>
          <w:rFonts w:ascii="Consolas" w:hAnsi="Consolas"/>
          <w:color w:val="A31D1D"/>
          <w:sz w:val="19"/>
        </w:rPr>
        <w:t>data-item-id</w:t>
      </w:r>
      <w:r>
        <w:t>/</w:t>
      </w:r>
      <w:r>
        <w:rPr>
          <w:rFonts w:ascii="Consolas" w:hAnsi="Consolas"/>
          <w:color w:val="A31D1D"/>
          <w:sz w:val="19"/>
        </w:rPr>
        <w:t>aria-label</w:t>
      </w:r>
      <w:r>
        <w:t xml:space="preserve"> rather than Maps’ minified CSS classes (the accepted cost of not using a paid scraping API — this will still drift as Google changes markup). Notable behaviors: counts before clicking the consent dialog (rather than click-with-timeout, avoiding a ~3s cost on the common no-dialog case); </w:t>
      </w:r>
      <w:r>
        <w:rPr>
          <w:rFonts w:ascii="Consolas" w:hAnsi="Consolas"/>
          <w:color w:val="A31D1D"/>
          <w:sz w:val="19"/>
        </w:rPr>
        <w:t>IsBlockedAsync</w:t>
      </w:r>
      <w:r>
        <w:t xml:space="preserve"> detects a verification challenge and never attempts to bypass it; phone numbers are read from the </w:t>
      </w:r>
      <w:r>
        <w:rPr>
          <w:rFonts w:ascii="Consolas" w:hAnsi="Consolas"/>
          <w:color w:val="A31D1D"/>
          <w:sz w:val="19"/>
        </w:rPr>
        <w:t>data-item-id</w:t>
      </w:r>
      <w:r>
        <w:t xml:space="preserve"> attribute itself (more reliable than parsing localized label text); coordinates and a place token are parsed out of the URL.</w:t>
      </w:r>
    </w:p>
    <w:p w14:paraId="3550E846" w14:textId="77777777" w:rsidR="00F849A7" w:rsidRDefault="00000000">
      <w:pPr>
        <w:pStyle w:val="Heading2"/>
      </w:pPr>
      <w:bookmarkStart w:id="53" w:name="_Toc237698985"/>
      <w:r>
        <w:t>PlaywrightGoogleMapsProvider orchestration</w:t>
      </w:r>
      <w:bookmarkEnd w:id="53"/>
    </w:p>
    <w:p w14:paraId="7BEBA1BD" w14:textId="77777777" w:rsidR="00F849A7" w:rsidRDefault="00000000">
      <w:r>
        <w:t xml:space="preserve">Builds </w:t>
      </w:r>
      <w:r>
        <w:rPr>
          <w:rFonts w:ascii="Consolas" w:hAnsi="Consolas"/>
          <w:color w:val="A31D1D"/>
          <w:sz w:val="19"/>
        </w:rPr>
        <w:t>GeoGrid</w:t>
      </w:r>
      <w:r>
        <w:t xml:space="preserve"> cells, acquires one shared browser context for the whole query, then iterates cells nearest-first with a </w:t>
      </w:r>
      <w:r>
        <w:rPr>
          <w:rFonts w:ascii="Consolas" w:hAnsi="Consolas"/>
          <w:color w:val="A31D1D"/>
          <w:sz w:val="19"/>
        </w:rPr>
        <w:t>HashSet</w:t>
      </w:r>
      <w:r>
        <w:t xml:space="preserve"> of place tokens shared across cells so overlapping tiles do not double-open the same listing. Two early-stop mechanisms: a blocked cell stops the whole sweep immediately; three consecutive cells adding zero new businesses (</w:t>
      </w:r>
      <w:r>
        <w:rPr>
          <w:rFonts w:ascii="Consolas" w:hAnsi="Consolas"/>
          <w:color w:val="A31D1D"/>
          <w:sz w:val="19"/>
        </w:rPr>
        <w:t>MaxNoNewCells = 3</w:t>
      </w:r>
      <w:r>
        <w:t xml:space="preserve">) ends the sweep early. Within one cell, detail extraction for multiple links runs **in parallel** (bounded by </w:t>
      </w:r>
      <w:r>
        <w:rPr>
          <w:rFonts w:ascii="Consolas" w:hAnsi="Consolas"/>
          <w:color w:val="A31D1D"/>
          <w:sz w:val="19"/>
        </w:rPr>
        <w:t>EnrichmentConcurrency</w:t>
      </w:r>
      <w:r>
        <w:t>) — all lanes share the one browser context and the same rate limiter, so parallelism fills the dead time each lane’s anti-detection delay would otherwise waste, rather than exceeding the configured request budget.</w:t>
      </w:r>
    </w:p>
    <w:p w14:paraId="19A8C779" w14:textId="77777777" w:rsidR="00F849A7" w:rsidRDefault="00000000">
      <w:r>
        <w:br w:type="page"/>
      </w:r>
    </w:p>
    <w:p w14:paraId="7AF93183" w14:textId="77777777" w:rsidR="00F849A7" w:rsidRDefault="00000000">
      <w:pPr>
        <w:pStyle w:val="Heading1"/>
      </w:pPr>
      <w:bookmarkStart w:id="54" w:name="_Toc237698986"/>
      <w:r>
        <w:lastRenderedPageBreak/>
        <w:t>13. Backend: SearchRunner Orchestration</w:t>
      </w:r>
      <w:bookmarkEnd w:id="54"/>
    </w:p>
    <w:p w14:paraId="44ED7683" w14:textId="77777777" w:rsidR="00F849A7" w:rsidRDefault="00000000">
      <w:r>
        <w:rPr>
          <w:rFonts w:ascii="Consolas" w:hAnsi="Consolas"/>
          <w:color w:val="A31D1D"/>
          <w:sz w:val="19"/>
        </w:rPr>
        <w:t>Infrastructure/Scraping/SearchRunner.cs</w:t>
      </w:r>
      <w:r>
        <w:t xml:space="preserve"> is where a claimed </w:t>
      </w:r>
      <w:r>
        <w:rPr>
          <w:rFonts w:ascii="Consolas" w:hAnsi="Consolas"/>
          <w:color w:val="A31D1D"/>
          <w:sz w:val="19"/>
        </w:rPr>
        <w:t>SearchJob</w:t>
      </w:r>
      <w:r>
        <w:t xml:space="preserve"> becomes an actual sweep. It is DI’d with </w:t>
      </w:r>
      <w:r>
        <w:rPr>
          <w:rFonts w:ascii="Consolas" w:hAnsi="Consolas"/>
          <w:color w:val="A31D1D"/>
          <w:sz w:val="19"/>
        </w:rPr>
        <w:t>IServiceScopeFactory</w:t>
      </w:r>
      <w:r>
        <w:t xml:space="preserve"> (short-lived DB scopes rather than one held for the run’s whole multi-minute duration).</w:t>
      </w:r>
    </w:p>
    <w:p w14:paraId="64E8463F" w14:textId="77777777" w:rsidR="00F849A7" w:rsidRDefault="00000000">
      <w:pPr>
        <w:pStyle w:val="Heading2"/>
      </w:pPr>
      <w:bookmarkStart w:id="55" w:name="_Toc237698987"/>
      <w:r>
        <w:t>RunAsync — top-level outcome mapping</w:t>
      </w:r>
      <w:bookmarkEnd w:id="55"/>
    </w:p>
    <w:p w14:paraId="3DDBC3BE" w14:textId="77777777" w:rsidR="00F849A7" w:rsidRDefault="00000000">
      <w:pPr>
        <w:pStyle w:val="ListBullet"/>
        <w:spacing w:after="60"/>
      </w:pPr>
      <w:r>
        <w:t xml:space="preserve">A parse failure on </w:t>
      </w:r>
      <w:r>
        <w:rPr>
          <w:rFonts w:ascii="Consolas" w:hAnsi="Consolas"/>
          <w:color w:val="A31D1D"/>
          <w:sz w:val="19"/>
        </w:rPr>
        <w:t>RequestJson</w:t>
      </w:r>
      <w:r>
        <w:t>, or a missing owner, fails the job immediately.</w:t>
      </w:r>
    </w:p>
    <w:p w14:paraId="32F1163B" w14:textId="77777777" w:rsidR="00F849A7" w:rsidRDefault="00000000">
      <w:pPr>
        <w:pStyle w:val="ListBullet"/>
        <w:spacing w:after="60"/>
      </w:pPr>
      <w:r>
        <w:rPr>
          <w:rFonts w:ascii="Consolas" w:hAnsi="Consolas"/>
          <w:color w:val="A31D1D"/>
          <w:sz w:val="19"/>
        </w:rPr>
        <w:t>OperationCanceledException</w:t>
      </w:r>
      <w:r>
        <w:t xml:space="preserve"> from host shutdown -&gt; the job is left leased/non-terminal on purpose, so the reaper requeues it and the next instance resumes; reporting a status here would misreport a routine restart as a failure.</w:t>
      </w:r>
    </w:p>
    <w:p w14:paraId="65EEB6D7" w14:textId="77777777" w:rsidR="00F849A7" w:rsidRDefault="00000000">
      <w:pPr>
        <w:pStyle w:val="ListBullet"/>
        <w:spacing w:after="60"/>
      </w:pPr>
      <w:r>
        <w:rPr>
          <w:rFonts w:ascii="Consolas" w:hAnsi="Consolas"/>
          <w:color w:val="A31D1D"/>
          <w:sz w:val="19"/>
        </w:rPr>
        <w:t>OperationCanceledException</w:t>
      </w:r>
      <w:r>
        <w:t xml:space="preserve"> from a user stop request or a lost lease -&gt; flush pending leads, complete as </w:t>
      </w:r>
      <w:r>
        <w:rPr>
          <w:rFonts w:ascii="Consolas" w:hAnsi="Consolas"/>
          <w:color w:val="A31D1D"/>
          <w:sz w:val="19"/>
        </w:rPr>
        <w:t>Stopped</w:t>
      </w:r>
      <w:r>
        <w:t>.</w:t>
      </w:r>
    </w:p>
    <w:p w14:paraId="11E9350B" w14:textId="77777777" w:rsidR="00F849A7" w:rsidRDefault="00000000">
      <w:pPr>
        <w:pStyle w:val="ListBullet"/>
        <w:spacing w:after="60"/>
      </w:pPr>
      <w:r>
        <w:t xml:space="preserve">Any other exception -&gt; flush, complete as </w:t>
      </w:r>
      <w:r>
        <w:rPr>
          <w:rFonts w:ascii="Consolas" w:hAnsi="Consolas"/>
          <w:color w:val="A31D1D"/>
          <w:sz w:val="19"/>
        </w:rPr>
        <w:t>Failed</w:t>
      </w:r>
      <w:r>
        <w:t xml:space="preserve"> with the exception message.</w:t>
      </w:r>
    </w:p>
    <w:p w14:paraId="3AA49FCB" w14:textId="77777777" w:rsidR="00F849A7" w:rsidRDefault="00000000">
      <w:pPr>
        <w:pStyle w:val="Heading2"/>
      </w:pPr>
      <w:bookmarkStart w:id="56" w:name="_Toc237698988"/>
      <w:r>
        <w:t>ExecuteAsync — the sweep</w:t>
      </w:r>
      <w:bookmarkEnd w:id="56"/>
    </w:p>
    <w:p w14:paraId="5892FC72" w14:textId="77777777" w:rsidR="00F849A7" w:rsidRDefault="00000000">
      <w:pPr>
        <w:pStyle w:val="ListNumber"/>
        <w:spacing w:after="60"/>
      </w:pPr>
      <w:r>
        <w:t xml:space="preserve">Wires the provider context’s </w:t>
      </w:r>
      <w:r>
        <w:rPr>
          <w:rFonts w:ascii="Consolas" w:hAnsi="Consolas"/>
          <w:color w:val="A31D1D"/>
          <w:sz w:val="19"/>
        </w:rPr>
        <w:t>Heartbeat</w:t>
      </w:r>
      <w:r>
        <w:t>/</w:t>
      </w:r>
      <w:r>
        <w:rPr>
          <w:rFonts w:ascii="Consolas" w:hAnsi="Consolas"/>
          <w:color w:val="A31D1D"/>
          <w:sz w:val="19"/>
        </w:rPr>
        <w:t>ReportDiscovered</w:t>
      </w:r>
      <w:r>
        <w:t xml:space="preserve"> callbacks; </w:t>
      </w:r>
      <w:r>
        <w:rPr>
          <w:rFonts w:ascii="Consolas" w:hAnsi="Consolas"/>
          <w:color w:val="A31D1D"/>
          <w:sz w:val="19"/>
        </w:rPr>
        <w:t>LiveDiscovered</w:t>
      </w:r>
      <w:r>
        <w:t xml:space="preserve"> is kept separate from the committed </w:t>
      </w:r>
      <w:r>
        <w:rPr>
          <w:rFonts w:ascii="Consolas" w:hAnsi="Consolas"/>
          <w:color w:val="A31D1D"/>
          <w:sz w:val="19"/>
        </w:rPr>
        <w:t>Found</w:t>
      </w:r>
      <w:r>
        <w:t xml:space="preserve"> counter so a task that later fails does not leave a partial in-flight count baked into the run’s totals.</w:t>
      </w:r>
    </w:p>
    <w:p w14:paraId="19EB891E" w14:textId="77777777" w:rsidR="00F849A7" w:rsidRDefault="00000000">
      <w:pPr>
        <w:pStyle w:val="ListNumber"/>
        <w:spacing w:after="60"/>
      </w:pPr>
      <w:r>
        <w:t>Resolves the provider up front — a missing API key fails fast rather than after geocoding every city.</w:t>
      </w:r>
    </w:p>
    <w:p w14:paraId="7BF8065B" w14:textId="77777777" w:rsidR="00F849A7" w:rsidRDefault="00000000">
      <w:pPr>
        <w:pStyle w:val="ListNumber"/>
        <w:spacing w:after="60"/>
      </w:pPr>
      <w:r>
        <w:t xml:space="preserve">Builds the full </w:t>
      </w:r>
      <w:r>
        <w:rPr>
          <w:rFonts w:ascii="Consolas" w:hAnsi="Consolas"/>
          <w:color w:val="A31D1D"/>
          <w:sz w:val="19"/>
        </w:rPr>
        <w:t>city x category</w:t>
      </w:r>
      <w:r>
        <w:t xml:space="preserve"> task list, subtracts already-completed task keys (the resume checkpoint).</w:t>
      </w:r>
    </w:p>
    <w:p w14:paraId="7518D5AE" w14:textId="77777777" w:rsidR="00F849A7" w:rsidRDefault="00000000">
      <w:pPr>
        <w:pStyle w:val="ListNumber"/>
        <w:spacing w:after="60"/>
      </w:pPr>
      <w:r>
        <w:t>**Geocodes every distinct city up front**, so a misspelled city fails before any crawling starts.</w:t>
      </w:r>
    </w:p>
    <w:p w14:paraId="54CA6188" w14:textId="77777777" w:rsidR="00F849A7" w:rsidRDefault="00000000">
      <w:pPr>
        <w:pStyle w:val="ListNumber"/>
        <w:spacing w:after="60"/>
      </w:pPr>
      <w:r>
        <w:t xml:space="preserve">Iterates remaining tasks. On a </w:t>
      </w:r>
      <w:r>
        <w:rPr>
          <w:rFonts w:ascii="Consolas" w:hAnsi="Consolas"/>
          <w:color w:val="A31D1D"/>
          <w:sz w:val="19"/>
        </w:rPr>
        <w:t>ProviderException</w:t>
      </w:r>
      <w:r>
        <w:t xml:space="preserve"> with </w:t>
      </w:r>
      <w:r>
        <w:rPr>
          <w:rFonts w:ascii="Consolas" w:hAnsi="Consolas"/>
          <w:color w:val="A31D1D"/>
          <w:sz w:val="19"/>
        </w:rPr>
        <w:t>QuotaExceeded</w:t>
      </w:r>
      <w:r>
        <w:t xml:space="preserve"> (Google Places running dry), a one-time fallback switches to the browser Maps provider (or OpenStreetMap if the browser cannot run) and immediately retries the same task so the switch does not itself cost a task. A **fatal** </w:t>
      </w:r>
      <w:r>
        <w:rPr>
          <w:rFonts w:ascii="Consolas" w:hAnsi="Consolas"/>
          <w:color w:val="A31D1D"/>
          <w:sz w:val="19"/>
        </w:rPr>
        <w:t>ProviderException</w:t>
      </w:r>
      <w:r>
        <w:t xml:space="preserve"> fails the whole run immediately.</w:t>
      </w:r>
    </w:p>
    <w:p w14:paraId="730C78D8" w14:textId="77777777" w:rsidR="00F849A7" w:rsidRDefault="00000000">
      <w:pPr>
        <w:pStyle w:val="ListNumber"/>
        <w:spacing w:after="60"/>
      </w:pPr>
      <w:r>
        <w:t>Optional rating filters, then optional website enrichment (parallel, fills email/WhatsApp/socials/phone), then optional browser enrichment (Google Maps detail fields and/or LinkedIn company data — runs on every lead regardless of website presence).</w:t>
      </w:r>
    </w:p>
    <w:p w14:paraId="4084D986" w14:textId="77777777" w:rsidR="00F849A7" w:rsidRDefault="00000000">
      <w:pPr>
        <w:pStyle w:val="ListNumber"/>
        <w:spacing w:after="60"/>
      </w:pPr>
      <w:r>
        <w:t>Verification (email/WhatsApp reachability) runs per lead, sequentially, best-effort.</w:t>
      </w:r>
    </w:p>
    <w:p w14:paraId="4399C89D" w14:textId="77777777" w:rsidR="00F849A7" w:rsidRDefault="00000000">
      <w:pPr>
        <w:pStyle w:val="ListNumber"/>
        <w:spacing w:after="60"/>
      </w:pPr>
      <w:r>
        <w:rPr>
          <w:rFonts w:ascii="Consolas" w:hAnsi="Consolas"/>
          <w:color w:val="A31D1D"/>
          <w:sz w:val="19"/>
        </w:rPr>
        <w:t>LeadKind</w:t>
      </w:r>
      <w:r>
        <w:t xml:space="preserve"> filtering drops leads that do not match the requested kind.</w:t>
      </w:r>
    </w:p>
    <w:p w14:paraId="7DB20E31" w14:textId="77777777" w:rsidR="00F849A7" w:rsidRDefault="00000000">
      <w:pPr>
        <w:pStyle w:val="ListNumber"/>
        <w:spacing w:after="60"/>
      </w:pPr>
      <w:r>
        <w:t xml:space="preserve">Surviving leads are flushed to the DB once the pending batch reaches </w:t>
      </w:r>
      <w:r>
        <w:rPr>
          <w:rFonts w:ascii="Consolas" w:hAnsi="Consolas"/>
          <w:color w:val="A31D1D"/>
          <w:sz w:val="19"/>
        </w:rPr>
        <w:t>SaveBatchSize</w:t>
      </w:r>
      <w:r>
        <w:t xml:space="preserve"> (default 25) — and again after the task finishes, **before** checkpointing the task key, so a crash between save and checkpoint re-runs the task rather than losing its leads.</w:t>
      </w:r>
    </w:p>
    <w:p w14:paraId="32D761DE" w14:textId="77777777" w:rsidR="00F849A7" w:rsidRDefault="00000000">
      <w:pPr>
        <w:pStyle w:val="ListNumber"/>
        <w:spacing w:after="60"/>
      </w:pPr>
      <w:r>
        <w:t xml:space="preserve">**LinkedIn people search runs after the flush**, against real saved </w:t>
      </w:r>
      <w:r>
        <w:rPr>
          <w:rFonts w:ascii="Consolas" w:hAnsi="Consolas"/>
          <w:color w:val="A31D1D"/>
          <w:sz w:val="19"/>
        </w:rPr>
        <w:t>Business</w:t>
      </w:r>
      <w:r>
        <w:t xml:space="preserve"> rows, because </w:t>
      </w:r>
      <w:r>
        <w:rPr>
          <w:rFonts w:ascii="Consolas" w:hAnsi="Consolas"/>
          <w:color w:val="A31D1D"/>
          <w:sz w:val="19"/>
        </w:rPr>
        <w:t>Person.BusinessId</w:t>
      </w:r>
      <w:r>
        <w:t xml:space="preserve"> is a real FK that needs a persisted business id. It only targets businesses from this specific job with no prior people-search timestamp, so a resumed run never re-searches (and re-bills the daily LinkedIn budget for) a company already covered.</w:t>
      </w:r>
    </w:p>
    <w:p w14:paraId="0BD24310" w14:textId="77777777" w:rsidR="00F849A7" w:rsidRDefault="00000000">
      <w:pPr>
        <w:pStyle w:val="Heading2"/>
      </w:pPr>
      <w:bookmarkStart w:id="57" w:name="_Toc237698989"/>
      <w:r>
        <w:lastRenderedPageBreak/>
        <w:t>Lead persistence — ILeadIngestService</w:t>
      </w:r>
      <w:bookmarkEnd w:id="57"/>
    </w:p>
    <w:p w14:paraId="1C63863F" w14:textId="77777777" w:rsidR="00F849A7" w:rsidRDefault="00000000">
      <w:r>
        <w:rPr>
          <w:rFonts w:ascii="Consolas" w:hAnsi="Consolas"/>
          <w:color w:val="A31D1D"/>
          <w:sz w:val="19"/>
        </w:rPr>
        <w:t>LeadIngestService.IngestAsync</w:t>
      </w:r>
      <w:r>
        <w:t xml:space="preserve"> is a separate service from </w:t>
      </w:r>
      <w:r>
        <w:rPr>
          <w:rFonts w:ascii="Consolas" w:hAnsi="Consolas"/>
          <w:color w:val="A31D1D"/>
          <w:sz w:val="19"/>
        </w:rPr>
        <w:t>BusinessService</w:t>
      </w:r>
      <w:r>
        <w:t xml:space="preserve"> because this entry point is used by the trusted worker (the owner id is supplied directly, not inferred from a signed-in caller) and does set-based dedup rather than per-lead round trips: one query pulls all of the owner’s existing dedupe keys that match any candidate, builds hash sets, and filters — while also adding each accepted candidate’s own keys as it goes, so the batch dedupes against itself, not just against the database.</w:t>
      </w:r>
    </w:p>
    <w:p w14:paraId="3121D2AA" w14:textId="77777777" w:rsidR="00F849A7" w:rsidRDefault="00000000">
      <w:pPr>
        <w:pStyle w:val="Heading2"/>
      </w:pPr>
      <w:bookmarkStart w:id="58" w:name="_Toc237698990"/>
      <w:r>
        <w:t>Live progress computation</w:t>
      </w:r>
      <w:bookmarkEnd w:id="58"/>
    </w:p>
    <w:p w14:paraId="799B8AF0" w14:textId="77777777" w:rsidR="00F849A7" w:rsidRDefault="00000000">
      <w:r>
        <w:rPr>
          <w:rFonts w:ascii="Consolas" w:hAnsi="Consolas"/>
          <w:color w:val="A31D1D"/>
          <w:sz w:val="19"/>
        </w:rPr>
        <w:t>RunState.BuildHeartbeat</w:t>
      </w:r>
      <w:r>
        <w:t xml:space="preserve"> incorporates </w:t>
      </w:r>
      <w:r>
        <w:rPr>
          <w:rFonts w:ascii="Consolas" w:hAnsi="Consolas"/>
          <w:color w:val="A31D1D"/>
          <w:sz w:val="19"/>
        </w:rPr>
        <w:t>LiveDiscovered</w:t>
      </w:r>
      <w:r>
        <w:t xml:space="preserve"> into the task label ("</w:t>
      </w:r>
      <w:r>
        <w:rPr>
          <w:rFonts w:ascii="Consolas" w:hAnsi="Consolas"/>
          <w:color w:val="A31D1D"/>
          <w:sz w:val="19"/>
        </w:rPr>
        <w:t>{task} — {n} found so far</w:t>
      </w:r>
      <w:r>
        <w:t xml:space="preserve">") so a long browser sweep visibly advances instead of sitting at "0 found" until the whole task commits. The reported </w:t>
      </w:r>
      <w:r>
        <w:rPr>
          <w:rFonts w:ascii="Consolas" w:hAnsi="Consolas"/>
          <w:color w:val="A31D1D"/>
          <w:sz w:val="19"/>
        </w:rPr>
        <w:t>Found</w:t>
      </w:r>
      <w:r>
        <w:t xml:space="preserve"> is the committed total plus the in-flight count, so the counter climbs smoothly and lands on the real number once the task commits. </w:t>
      </w:r>
      <w:r>
        <w:rPr>
          <w:rFonts w:ascii="Consolas" w:hAnsi="Consolas"/>
          <w:color w:val="A31D1D"/>
          <w:sz w:val="19"/>
        </w:rPr>
        <w:t>RecentResultsJson</w:t>
      </w:r>
      <w:r>
        <w:t xml:space="preserve"> carries the last 200 results (newest-first) for the UI’s live feed.</w:t>
      </w:r>
    </w:p>
    <w:p w14:paraId="5F2E0874" w14:textId="77777777" w:rsidR="00F849A7" w:rsidRDefault="00000000">
      <w:r>
        <w:br w:type="page"/>
      </w:r>
    </w:p>
    <w:p w14:paraId="0407404E" w14:textId="77777777" w:rsidR="00F849A7" w:rsidRDefault="00000000">
      <w:pPr>
        <w:pStyle w:val="Heading1"/>
      </w:pPr>
      <w:bookmarkStart w:id="59" w:name="_Toc237698991"/>
      <w:r>
        <w:lastRenderedPageBreak/>
        <w:t>14. Backend: LinkedIn Subsystem</w:t>
      </w:r>
      <w:bookmarkEnd w:id="59"/>
    </w:p>
    <w:p w14:paraId="253AB4F9" w14:textId="77777777" w:rsidR="00F849A7" w:rsidRDefault="00000000">
      <w:r>
        <w:t xml:space="preserve">Each app user connects **their own** LinkedIn account rather than the app sharing one dedicated automation account — this spreads traffic across real, individually-owned accounts, and means each user (not the operator) accepts LinkedIn’s terms-of-service risk for their own account. The session is stored as one </w:t>
      </w:r>
      <w:r>
        <w:rPr>
          <w:rFonts w:ascii="Consolas" w:hAnsi="Consolas"/>
          <w:color w:val="A31D1D"/>
          <w:sz w:val="19"/>
        </w:rPr>
        <w:t>LinkedInAccountSession</w:t>
      </w:r>
      <w:r>
        <w:t xml:space="preserve"> row per </w:t>
      </w:r>
      <w:r>
        <w:rPr>
          <w:rFonts w:ascii="Consolas" w:hAnsi="Consolas"/>
          <w:color w:val="A31D1D"/>
          <w:sz w:val="19"/>
        </w:rPr>
        <w:t>UserId</w:t>
      </w:r>
      <w:r>
        <w:t xml:space="preserve">: </w:t>
      </w:r>
      <w:r>
        <w:rPr>
          <w:rFonts w:ascii="Consolas" w:hAnsi="Consolas"/>
          <w:color w:val="A31D1D"/>
          <w:sz w:val="19"/>
        </w:rPr>
        <w:t>StorageStateJson</w:t>
      </w:r>
      <w:r>
        <w:t xml:space="preserve"> (raw Playwright cookies + local storage, handed directly to </w:t>
      </w:r>
      <w:r>
        <w:rPr>
          <w:rFonts w:ascii="Consolas" w:hAnsi="Consolas"/>
          <w:color w:val="A31D1D"/>
          <w:sz w:val="19"/>
        </w:rPr>
        <w:t>BrowserNewContextOptions.StorageState</w:t>
      </w:r>
      <w:r>
        <w:t xml:space="preserve"> — never a credential, never written to a shared file), plus per-account throttle state.</w:t>
      </w:r>
    </w:p>
    <w:p w14:paraId="583D769E" w14:textId="77777777" w:rsidR="00F849A7" w:rsidRDefault="00000000">
      <w:pPr>
        <w:pStyle w:val="Heading2"/>
      </w:pPr>
      <w:bookmarkStart w:id="60" w:name="_Toc237698992"/>
      <w:r>
        <w:t>14.1  How a session gets established: the current credential-login flow</w:t>
      </w:r>
      <w:bookmarkEnd w:id="60"/>
    </w:p>
    <w:p w14:paraId="48FC7426" w14:textId="77777777" w:rsidR="00F849A7" w:rsidRDefault="00000000">
      <w:pPr>
        <w:shd w:val="clear" w:color="auto" w:fill="FFF4CE"/>
        <w:spacing w:after="200"/>
        <w:ind w:left="288"/>
      </w:pPr>
      <w:r>
        <w:rPr>
          <w:b/>
        </w:rPr>
        <w:t xml:space="preserve">Current implementation: </w:t>
      </w:r>
      <w:r>
        <w:t>The live codebase drives a real LinkedIn login form with Playwright, submitting a username/password the caller supplies to the API — this is materially different from, and riskier than, a design where the user logs in on their own machine and only an already-authenticated session is ever handed to the server. See the risk note at the end of this section and in §22.</w:t>
      </w:r>
    </w:p>
    <w:p w14:paraId="1800AD19" w14:textId="77777777" w:rsidR="00F849A7" w:rsidRDefault="00000000">
      <w:r>
        <w:rPr>
          <w:rFonts w:ascii="Consolas" w:hAnsi="Consolas"/>
          <w:color w:val="A31D1D"/>
          <w:sz w:val="19"/>
        </w:rPr>
        <w:t>LinkedInSessionManager.BeginCredentialLoginAsync(userId, email, password, ct)</w:t>
      </w:r>
      <w:r>
        <w:t xml:space="preserve">, invoked via </w:t>
      </w:r>
      <w:r>
        <w:rPr>
          <w:rFonts w:ascii="Consolas" w:hAnsi="Consolas"/>
          <w:color w:val="A31D1D"/>
          <w:sz w:val="19"/>
        </w:rPr>
        <w:t>POST /api/linkedin/session/login</w:t>
      </w:r>
      <w:r>
        <w:t xml:space="preserve"> (</w:t>
      </w:r>
      <w:r>
        <w:rPr>
          <w:rFonts w:ascii="Consolas" w:hAnsi="Consolas"/>
          <w:color w:val="A31D1D"/>
          <w:sz w:val="19"/>
        </w:rPr>
        <w:t>LinkedInController.Login</w:t>
      </w:r>
      <w:r>
        <w:t>):</w:t>
      </w:r>
    </w:p>
    <w:p w14:paraId="6CFD6302" w14:textId="77777777" w:rsidR="00F849A7" w:rsidRDefault="00000000">
      <w:pPr>
        <w:pStyle w:val="ListNumber"/>
        <w:spacing w:after="60"/>
      </w:pPr>
      <w:r>
        <w:t xml:space="preserve">Cancels any of that user’s pending logins already in flight, then launches a fresh, storage-state-free Playwright context with a realistic desktop Chrome user agent (deliberately different from the crawler’s own honest bot user agent) and a </w:t>
      </w:r>
      <w:r>
        <w:rPr>
          <w:rFonts w:ascii="Consolas" w:hAnsi="Consolas"/>
          <w:color w:val="A31D1D"/>
          <w:sz w:val="19"/>
        </w:rPr>
        <w:t>navigator.webdriver</w:t>
      </w:r>
      <w:r>
        <w:t xml:space="preserve"> masking script — LinkedIn’s login page fingerprints for automation more aggressively than pages browsed with an already-authenticated session.</w:t>
      </w:r>
    </w:p>
    <w:p w14:paraId="4FCC3624" w14:textId="77777777" w:rsidR="00F849A7" w:rsidRDefault="00000000">
      <w:pPr>
        <w:pStyle w:val="ListNumber"/>
        <w:spacing w:after="60"/>
      </w:pPr>
      <w:r>
        <w:t xml:space="preserve">Drives the real </w:t>
      </w:r>
      <w:r>
        <w:rPr>
          <w:rFonts w:ascii="Consolas" w:hAnsi="Consolas"/>
          <w:color w:val="A31D1D"/>
          <w:sz w:val="19"/>
        </w:rPr>
        <w:t>linkedin.com/login</w:t>
      </w:r>
      <w:r>
        <w:t xml:space="preserve"> form: locates the email/password fields via a prioritized selector list keyed on </w:t>
      </w:r>
      <w:r>
        <w:rPr>
          <w:rFonts w:ascii="Consolas" w:hAnsi="Consolas"/>
          <w:color w:val="A31D1D"/>
          <w:sz w:val="19"/>
        </w:rPr>
        <w:t>autocomplete</w:t>
      </w:r>
      <w:r>
        <w:t xml:space="preserve"> attributes (LinkedIn’s React-generated markup has no stable </w:t>
      </w:r>
      <w:r>
        <w:rPr>
          <w:rFonts w:ascii="Consolas" w:hAnsi="Consolas"/>
          <w:color w:val="A31D1D"/>
          <w:sz w:val="19"/>
        </w:rPr>
        <w:t>id</w:t>
      </w:r>
      <w:r>
        <w:t>/</w:t>
      </w:r>
      <w:r>
        <w:rPr>
          <w:rFonts w:ascii="Consolas" w:hAnsi="Consolas"/>
          <w:color w:val="A31D1D"/>
          <w:sz w:val="19"/>
        </w:rPr>
        <w:t>name</w:t>
      </w:r>
      <w:r>
        <w:t xml:space="preserve">), polling for visibility since the SPA’s inputs do not exist yet at </w:t>
      </w:r>
      <w:r>
        <w:rPr>
          <w:rFonts w:ascii="Consolas" w:hAnsi="Consolas"/>
          <w:color w:val="A31D1D"/>
          <w:sz w:val="19"/>
        </w:rPr>
        <w:t>DOMContentLoaded</w:t>
      </w:r>
      <w:r>
        <w:t>. Fills with jittered delays; clicks submit via an exact-text match on the button label (a prior substring match accidentally clicked "Sign in with Microsoft").</w:t>
      </w:r>
    </w:p>
    <w:p w14:paraId="6845EB00" w14:textId="77777777" w:rsidR="00F849A7" w:rsidRDefault="00000000">
      <w:pPr>
        <w:pStyle w:val="ListNumber"/>
        <w:spacing w:after="60"/>
      </w:pPr>
      <w:r>
        <w:t xml:space="preserve">Classifies the resulting page into </w:t>
      </w:r>
      <w:r>
        <w:rPr>
          <w:rFonts w:ascii="Consolas" w:hAnsi="Consolas"/>
          <w:color w:val="A31D1D"/>
          <w:sz w:val="19"/>
        </w:rPr>
        <w:t>Success</w:t>
      </w:r>
      <w:r>
        <w:t xml:space="preserve">, </w:t>
      </w:r>
      <w:r>
        <w:rPr>
          <w:rFonts w:ascii="Consolas" w:hAnsi="Consolas"/>
          <w:color w:val="A31D1D"/>
          <w:sz w:val="19"/>
        </w:rPr>
        <w:t>InvalidCredentials</w:t>
      </w:r>
      <w:r>
        <w:t xml:space="preserve">, </w:t>
      </w:r>
      <w:r>
        <w:rPr>
          <w:rFonts w:ascii="Consolas" w:hAnsi="Consolas"/>
          <w:color w:val="A31D1D"/>
          <w:sz w:val="19"/>
        </w:rPr>
        <w:t>VerificationCode</w:t>
      </w:r>
      <w:r>
        <w:t xml:space="preserve"> (a checkpoint), </w:t>
      </w:r>
      <w:r>
        <w:rPr>
          <w:rFonts w:ascii="Consolas" w:hAnsi="Consolas"/>
          <w:color w:val="A31D1D"/>
          <w:sz w:val="19"/>
        </w:rPr>
        <w:t>ChallengeUnsupported</w:t>
      </w:r>
      <w:r>
        <w:t xml:space="preserve"> (e.g. a puzzle captcha), </w:t>
      </w:r>
      <w:r>
        <w:rPr>
          <w:rFonts w:ascii="Consolas" w:hAnsi="Consolas"/>
          <w:color w:val="A31D1D"/>
          <w:sz w:val="19"/>
        </w:rPr>
        <w:t>Restricted</w:t>
      </w:r>
      <w:r>
        <w:t xml:space="preserve">, or </w:t>
      </w:r>
      <w:r>
        <w:rPr>
          <w:rFonts w:ascii="Consolas" w:hAnsi="Consolas"/>
          <w:color w:val="A31D1D"/>
          <w:sz w:val="19"/>
        </w:rPr>
        <w:t>Failed</w:t>
      </w:r>
      <w:r>
        <w:t>.</w:t>
      </w:r>
    </w:p>
    <w:p w14:paraId="5D555CBA" w14:textId="77777777" w:rsidR="00F849A7" w:rsidRDefault="00000000">
      <w:pPr>
        <w:pStyle w:val="ListNumber"/>
        <w:spacing w:after="60"/>
      </w:pPr>
      <w:r>
        <w:t xml:space="preserve">On </w:t>
      </w:r>
      <w:r>
        <w:rPr>
          <w:rFonts w:ascii="Consolas" w:hAnsi="Consolas"/>
          <w:color w:val="A31D1D"/>
          <w:sz w:val="19"/>
        </w:rPr>
        <w:t>VerificationCode</w:t>
      </w:r>
      <w:r>
        <w:t xml:space="preserve">, the live browser context/page is parked in memory (10-minute TTL, up to 3 chained checkpoints), and the caller follows up via </w:t>
      </w:r>
      <w:r>
        <w:rPr>
          <w:rFonts w:ascii="Consolas" w:hAnsi="Consolas"/>
          <w:color w:val="A31D1D"/>
          <w:sz w:val="19"/>
        </w:rPr>
        <w:t>POST /api/linkedin/session/login/verify</w:t>
      </w:r>
      <w:r>
        <w:t>, which fills the code and re-classifies.</w:t>
      </w:r>
    </w:p>
    <w:p w14:paraId="2ED343D5" w14:textId="77777777" w:rsidR="00F849A7" w:rsidRDefault="00000000">
      <w:pPr>
        <w:pStyle w:val="ListNumber"/>
        <w:spacing w:after="60"/>
      </w:pPr>
      <w:r>
        <w:t xml:space="preserve">On </w:t>
      </w:r>
      <w:r>
        <w:rPr>
          <w:rFonts w:ascii="Consolas" w:hAnsi="Consolas"/>
          <w:color w:val="A31D1D"/>
          <w:sz w:val="19"/>
        </w:rPr>
        <w:t>Success</w:t>
      </w:r>
      <w:r>
        <w:t xml:space="preserve">, it verifies the </w:t>
      </w:r>
      <w:r>
        <w:rPr>
          <w:rFonts w:ascii="Consolas" w:hAnsi="Consolas"/>
          <w:color w:val="A31D1D"/>
          <w:sz w:val="19"/>
        </w:rPr>
        <w:t>li_at</w:t>
      </w:r>
      <w:r>
        <w:t xml:space="preserve"> cookie actually exists (the URL-based classification alone is a heuristic, not proof), captures the storage state, and persists it — which also clears any active restriction cooldown, since a fresh successful login is a real confirmation the account is fine.</w:t>
      </w:r>
    </w:p>
    <w:p w14:paraId="79DE0A4F" w14:textId="77777777" w:rsidR="00F849A7" w:rsidRDefault="00000000">
      <w:pPr>
        <w:pStyle w:val="ListNumber"/>
        <w:spacing w:after="60"/>
      </w:pPr>
      <w:r>
        <w:rPr>
          <w:rFonts w:ascii="Consolas" w:hAnsi="Consolas"/>
          <w:color w:val="A31D1D"/>
          <w:sz w:val="19"/>
        </w:rPr>
        <w:t>POST /api/linkedin/session/login/cancel</w:t>
      </w:r>
      <w:r>
        <w:t xml:space="preserve"> abandons a pending checkpoint.</w:t>
      </w:r>
    </w:p>
    <w:p w14:paraId="563E60EC" w14:textId="77777777" w:rsidR="00F849A7" w:rsidRDefault="00000000">
      <w:pPr>
        <w:pStyle w:val="ListNumber"/>
        <w:spacing w:after="60"/>
      </w:pPr>
      <w:r>
        <w:rPr>
          <w:rFonts w:ascii="Consolas" w:hAnsi="Consolas"/>
          <w:color w:val="A31D1D"/>
          <w:sz w:val="19"/>
        </w:rPr>
        <w:t>GET /api/linkedin/session</w:t>
      </w:r>
      <w:r>
        <w:t xml:space="preserve"> / </w:t>
      </w:r>
      <w:r>
        <w:rPr>
          <w:rFonts w:ascii="Consolas" w:hAnsi="Consolas"/>
          <w:color w:val="A31D1D"/>
          <w:sz w:val="19"/>
        </w:rPr>
        <w:t>DELETE /api/linkedin/session</w:t>
      </w:r>
      <w:r>
        <w:t xml:space="preserve"> — status check (never exposes session content) and removal.</w:t>
      </w:r>
    </w:p>
    <w:p w14:paraId="3219310D" w14:textId="77777777" w:rsidR="00F849A7" w:rsidRDefault="00000000">
      <w:pPr>
        <w:shd w:val="clear" w:color="auto" w:fill="FFF4CE"/>
        <w:spacing w:after="200"/>
        <w:ind w:left="288"/>
      </w:pPr>
      <w:r>
        <w:rPr>
          <w:b/>
        </w:rPr>
        <w:t xml:space="preserve">Risk note: </w:t>
      </w:r>
      <w:r>
        <w:t xml:space="preserve">LinkedIn’s login form is one of the most heavily bot-fingerprinted endpoints on the site (device fingerprint, IP reputation, behavioral signals). A login submitted from a server/datacenter </w:t>
      </w:r>
      <w:r>
        <w:lastRenderedPageBreak/>
        <w:t>IP is a materially different — and riskier — signal than one from the account owner’s own residential/office IP, and this flow requires the API to receive a real LinkedIn password as request data, if only transiently. See §22 for the full discussion and the safer alternative this replaced.</w:t>
      </w:r>
    </w:p>
    <w:p w14:paraId="0B7B881B" w14:textId="77777777" w:rsidR="00F849A7" w:rsidRDefault="00000000">
      <w:pPr>
        <w:pStyle w:val="Heading2"/>
      </w:pPr>
      <w:bookmarkStart w:id="61" w:name="_Toc237698993"/>
      <w:r>
        <w:t>14.2  Gate, budget, and circuit-breaker protections (per user)</w:t>
      </w:r>
      <w:bookmarkEnd w:id="61"/>
    </w:p>
    <w:p w14:paraId="1D21391F" w14:textId="77777777" w:rsidR="00F849A7" w:rsidRDefault="00000000">
      <w:pPr>
        <w:pStyle w:val="ListBullet"/>
        <w:spacing w:after="60"/>
      </w:pPr>
      <w:r>
        <w:t>**Per-user gate** — one binary semaphore per user, serializing that user’s own concurrent LinkedIn calls (several simultaneous "tabs" on one logged-in session is a bot signal regardless of whose account it is), while different users run fully independently.</w:t>
      </w:r>
    </w:p>
    <w:p w14:paraId="1E990E6A" w14:textId="77777777" w:rsidR="00F849A7" w:rsidRDefault="00000000">
      <w:pPr>
        <w:pStyle w:val="ListBullet"/>
        <w:spacing w:after="60"/>
      </w:pPr>
      <w:r>
        <w:t xml:space="preserve">**Daily search cap** — </w:t>
      </w:r>
      <w:r>
        <w:rPr>
          <w:rFonts w:ascii="Consolas" w:hAnsi="Consolas"/>
          <w:color w:val="A31D1D"/>
          <w:sz w:val="19"/>
        </w:rPr>
        <w:t>EnsureSearchBudgetAsync</w:t>
      </w:r>
      <w:r>
        <w:t xml:space="preserve"> reads/increments </w:t>
      </w:r>
      <w:r>
        <w:rPr>
          <w:rFonts w:ascii="Consolas" w:hAnsi="Consolas"/>
          <w:color w:val="A31D1D"/>
          <w:sz w:val="19"/>
        </w:rPr>
        <w:t>SearchesToday</w:t>
      </w:r>
      <w:r>
        <w:t xml:space="preserve">, resetting on </w:t>
      </w:r>
      <w:r>
        <w:rPr>
          <w:rFonts w:ascii="Consolas" w:hAnsi="Consolas"/>
          <w:color w:val="A31D1D"/>
          <w:sz w:val="19"/>
        </w:rPr>
        <w:t>BudgetDate</w:t>
      </w:r>
      <w:r>
        <w:t xml:space="preserve"> rollover; throws once </w:t>
      </w:r>
      <w:r>
        <w:rPr>
          <w:rFonts w:ascii="Consolas" w:hAnsi="Consolas"/>
          <w:color w:val="A31D1D"/>
          <w:sz w:val="19"/>
        </w:rPr>
        <w:t>LinkedInMaxSearchesPerDay</w:t>
      </w:r>
      <w:r>
        <w:t xml:space="preserve"> (default 80) is hit. Persisted in SQL so a restart cannot hand back a full day’s budget.</w:t>
      </w:r>
    </w:p>
    <w:p w14:paraId="70CABC2A" w14:textId="77777777" w:rsidR="00F849A7" w:rsidRDefault="00000000">
      <w:pPr>
        <w:pStyle w:val="ListBullet"/>
        <w:spacing w:after="60"/>
      </w:pPr>
      <w:r>
        <w:t xml:space="preserve">**Circuit breaker** — the instant any call detects LinkedIn restriction language on the page (a narrow, high-confidence phrase list — kept narrow because a false positive costs a user a full day of automation), that user’s account is refused for </w:t>
      </w:r>
      <w:r>
        <w:rPr>
          <w:rFonts w:ascii="Consolas" w:hAnsi="Consolas"/>
          <w:color w:val="A31D1D"/>
          <w:sz w:val="19"/>
        </w:rPr>
        <w:t>LinkedInRestrictionCooldownHours</w:t>
      </w:r>
      <w:r>
        <w:t xml:space="preserve"> (default 24h). A second warning while already paused extends the pause from now rather than shortening it.</w:t>
      </w:r>
    </w:p>
    <w:p w14:paraId="2CA19849" w14:textId="77777777" w:rsidR="00F849A7" w:rsidRDefault="00000000">
      <w:pPr>
        <w:pStyle w:val="Heading2"/>
      </w:pPr>
      <w:bookmarkStart w:id="62" w:name="_Toc237698994"/>
      <w:r>
        <w:t>14.3  Company enrichment</w:t>
      </w:r>
      <w:bookmarkEnd w:id="62"/>
    </w:p>
    <w:p w14:paraId="4E5BFA44" w14:textId="77777777" w:rsidR="00F849A7" w:rsidRDefault="00000000">
      <w:r>
        <w:rPr>
          <w:rFonts w:ascii="Consolas" w:hAnsi="Consolas"/>
          <w:color w:val="A31D1D"/>
          <w:sz w:val="19"/>
        </w:rPr>
        <w:t>PlaywrightLinkedInCompanyService.EnrichAsync</w:t>
      </w:r>
      <w:r>
        <w:t xml:space="preserve"> resolves a company’s </w:t>
      </w:r>
      <w:r>
        <w:rPr>
          <w:rFonts w:ascii="Consolas" w:hAnsi="Consolas"/>
          <w:color w:val="A31D1D"/>
          <w:sz w:val="19"/>
        </w:rPr>
        <w:t>/about/</w:t>
      </w:r>
      <w:r>
        <w:t xml:space="preserve"> URL (directly if already known, otherwise via LinkedIn’s company search by name), waits for the page’s client-rendered fields to actually appear before reading them, and extracts industry, a lower-bound employee count (e.g. "51-200 employees" -&gt; 51), headquarters, website, and a best-effort description. Every navigation checks for a logged-out redirect or a detected restriction and throws a fatal error that trips the circuit breaker for every other call by that user.</w:t>
      </w:r>
    </w:p>
    <w:p w14:paraId="399CE310" w14:textId="77777777" w:rsidR="00F849A7" w:rsidRDefault="00000000">
      <w:pPr>
        <w:pStyle w:val="Heading2"/>
      </w:pPr>
      <w:bookmarkStart w:id="63" w:name="_Toc237698995"/>
      <w:r>
        <w:t>14.4  People search</w:t>
      </w:r>
      <w:bookmarkEnd w:id="63"/>
    </w:p>
    <w:p w14:paraId="52BFA6EA" w14:textId="77777777" w:rsidR="00F849A7" w:rsidRDefault="00000000">
      <w:r>
        <w:rPr>
          <w:rFonts w:ascii="Consolas" w:hAnsi="Consolas"/>
          <w:color w:val="A31D1D"/>
          <w:sz w:val="19"/>
        </w:rPr>
        <w:t>PlaywrightLinkedInPeopleService</w:t>
      </w:r>
      <w:r>
        <w:t xml:space="preserve"> has two entry points sharing one scroll/collect mechanism: </w:t>
      </w:r>
      <w:r>
        <w:rPr>
          <w:rFonts w:ascii="Consolas" w:hAnsi="Consolas"/>
          <w:color w:val="A31D1D"/>
          <w:sz w:val="19"/>
        </w:rPr>
        <w:t>SearchAsync</w:t>
      </w:r>
      <w:r>
        <w:t xml:space="preserve"> (used by automatic enrichment, keeps only decision-maker-titled cards) and </w:t>
      </w:r>
      <w:r>
        <w:rPr>
          <w:rFonts w:ascii="Consolas" w:hAnsi="Consolas"/>
          <w:color w:val="A31D1D"/>
          <w:sz w:val="19"/>
        </w:rPr>
        <w:t>SearchByKeywordAsync</w:t>
      </w:r>
      <w:r>
        <w:t xml:space="preserve"> (used by the standalone People Search page, keeps every match for a caller-chosen filter).</w:t>
      </w:r>
    </w:p>
    <w:p w14:paraId="1D735180" w14:textId="77777777" w:rsidR="00F849A7" w:rsidRDefault="00000000">
      <w:pPr>
        <w:shd w:val="clear" w:color="auto" w:fill="FFF4CE"/>
        <w:spacing w:after="200"/>
        <w:ind w:left="288"/>
      </w:pPr>
      <w:r>
        <w:rPr>
          <w:b/>
        </w:rPr>
        <w:t xml:space="preserve">Why company-scoped by keyword, not the company People tab: </w:t>
      </w:r>
      <w:r>
        <w:t xml:space="preserve">Confirmed live: a company’s own </w:t>
      </w:r>
      <w:r>
        <w:rPr>
          <w:rFonts w:ascii="Consolas" w:hAnsi="Consolas"/>
          <w:color w:val="A31D1D"/>
          <w:sz w:val="19"/>
        </w:rPr>
        <w:t>/company/{slug}/people/</w:t>
      </w:r>
      <w:r>
        <w:t xml:space="preserve"> page no longer lists individual profile cards at all — LinkedIn replaced it with an aggregate insights page. The only URL that still returns individual cards is the general people search, so the company name is folded directly into the keyword string. Also confirmed live: LinkedIn blurs out-of-network results as anonymous "LinkedIn Member" cards with no profile link for an account with a small network — a per-account restriction, not a scraping bug.</w:t>
      </w:r>
    </w:p>
    <w:p w14:paraId="6C0A63F4" w14:textId="77777777" w:rsidR="00F849A7" w:rsidRDefault="00000000">
      <w:pPr>
        <w:pStyle w:val="Heading2"/>
      </w:pPr>
      <w:bookmarkStart w:id="64" w:name="_Toc237698996"/>
      <w:r>
        <w:lastRenderedPageBreak/>
        <w:t>14.5  Runners</w:t>
      </w:r>
      <w:bookmarkEnd w:id="64"/>
    </w:p>
    <w:p w14:paraId="65A97A47" w14:textId="77777777" w:rsidR="00F849A7" w:rsidRDefault="00000000">
      <w:r>
        <w:rPr>
          <w:rFonts w:ascii="Consolas" w:hAnsi="Consolas"/>
          <w:color w:val="A31D1D"/>
          <w:sz w:val="19"/>
        </w:rPr>
        <w:t>LinkedInEnrichmentRunner</w:t>
      </w:r>
      <w:r>
        <w:t xml:space="preserve"> processes a fixed list of business ids **sequentially** (one business per checkpoint) rather than in parallel — there is no serverless-timeout pressure forcing parallelism here, and sequential keeps the shared browser and the daily search budget simple to reason about. A fatal </w:t>
      </w:r>
      <w:r>
        <w:rPr>
          <w:rFonts w:ascii="Consolas" w:hAnsi="Consolas"/>
          <w:color w:val="A31D1D"/>
          <w:sz w:val="19"/>
        </w:rPr>
        <w:t>ProviderException</w:t>
      </w:r>
      <w:r>
        <w:t xml:space="preserve"> (dead/expired session) fails the whole batch immediately. </w:t>
      </w:r>
      <w:r>
        <w:rPr>
          <w:rFonts w:ascii="Consolas" w:hAnsi="Consolas"/>
          <w:color w:val="A31D1D"/>
          <w:sz w:val="19"/>
        </w:rPr>
        <w:t>LinkedInPeopleSearchRunner</w:t>
      </w:r>
      <w:r>
        <w:t xml:space="preserve"> runs a single company-scoped search as one unit of work with no per-item checkpoint — a worker death mid-search means the whole search reruns on the next claim, a coarser but simpler recovery story appropriate to a single browser operation.</w:t>
      </w:r>
    </w:p>
    <w:p w14:paraId="31C4F2B3" w14:textId="77777777" w:rsidR="00F849A7" w:rsidRDefault="00000000">
      <w:pPr>
        <w:pStyle w:val="Heading2"/>
      </w:pPr>
      <w:bookmarkStart w:id="65" w:name="_Toc237698997"/>
      <w:r>
        <w:t>14.6  LinkedInController endpoints</w:t>
      </w:r>
      <w:bookmarkEnd w:id="65"/>
    </w:p>
    <w:tbl>
      <w:tblPr>
        <w:tblStyle w:val="TableGrid"/>
        <w:tblW w:w="0" w:type="auto"/>
        <w:jc w:val="center"/>
        <w:tblLook w:val="04A0" w:firstRow="1" w:lastRow="0" w:firstColumn="1" w:lastColumn="0" w:noHBand="0" w:noVBand="1"/>
      </w:tblPr>
      <w:tblGrid>
        <w:gridCol w:w="3060"/>
        <w:gridCol w:w="5796"/>
      </w:tblGrid>
      <w:tr w:rsidR="00F849A7" w14:paraId="534478BC" w14:textId="77777777">
        <w:trPr>
          <w:jc w:val="center"/>
        </w:trPr>
        <w:tc>
          <w:tcPr>
            <w:tcW w:w="3168" w:type="dxa"/>
            <w:shd w:val="clear" w:color="auto" w:fill="1F4E79"/>
          </w:tcPr>
          <w:p w14:paraId="6B9F8EFF" w14:textId="77777777" w:rsidR="00F849A7" w:rsidRDefault="00000000">
            <w:r>
              <w:rPr>
                <w:b/>
                <w:color w:val="FFFFFF"/>
                <w:sz w:val="20"/>
              </w:rPr>
              <w:t>Endpoint</w:t>
            </w:r>
          </w:p>
        </w:tc>
        <w:tc>
          <w:tcPr>
            <w:tcW w:w="6336" w:type="dxa"/>
            <w:shd w:val="clear" w:color="auto" w:fill="1F4E79"/>
          </w:tcPr>
          <w:p w14:paraId="633DC1E6" w14:textId="77777777" w:rsidR="00F849A7" w:rsidRDefault="00000000">
            <w:r>
              <w:rPr>
                <w:b/>
                <w:color w:val="FFFFFF"/>
                <w:sz w:val="20"/>
              </w:rPr>
              <w:t>Purpose</w:t>
            </w:r>
          </w:p>
        </w:tc>
      </w:tr>
      <w:tr w:rsidR="00F849A7" w14:paraId="6D24878D" w14:textId="77777777">
        <w:trPr>
          <w:jc w:val="center"/>
        </w:trPr>
        <w:tc>
          <w:tcPr>
            <w:tcW w:w="3168" w:type="dxa"/>
          </w:tcPr>
          <w:p w14:paraId="04D89885" w14:textId="77777777" w:rsidR="00F849A7" w:rsidRDefault="00000000">
            <w:pPr>
              <w:spacing w:after="40"/>
            </w:pPr>
            <w:r>
              <w:rPr>
                <w:rFonts w:ascii="Consolas" w:hAnsi="Consolas"/>
                <w:color w:val="A31D1D"/>
                <w:sz w:val="19"/>
              </w:rPr>
              <w:t>POST enrich-jobs</w:t>
            </w:r>
          </w:p>
        </w:tc>
        <w:tc>
          <w:tcPr>
            <w:tcW w:w="6336" w:type="dxa"/>
          </w:tcPr>
          <w:p w14:paraId="045FE017" w14:textId="77777777" w:rsidR="00F849A7" w:rsidRDefault="00000000">
            <w:pPr>
              <w:spacing w:after="40"/>
            </w:pPr>
            <w:r>
              <w:rPr>
                <w:sz w:val="19"/>
              </w:rPr>
              <w:t>Queue a company-enrichment batch for a list of saved leads</w:t>
            </w:r>
          </w:p>
        </w:tc>
      </w:tr>
      <w:tr w:rsidR="00F849A7" w14:paraId="16DF554C" w14:textId="77777777">
        <w:trPr>
          <w:jc w:val="center"/>
        </w:trPr>
        <w:tc>
          <w:tcPr>
            <w:tcW w:w="3168" w:type="dxa"/>
          </w:tcPr>
          <w:p w14:paraId="2D712B14" w14:textId="77777777" w:rsidR="00F849A7" w:rsidRDefault="00000000">
            <w:pPr>
              <w:spacing w:after="40"/>
            </w:pPr>
            <w:r>
              <w:rPr>
                <w:rFonts w:ascii="Consolas" w:hAnsi="Consolas"/>
                <w:color w:val="A31D1D"/>
                <w:sz w:val="19"/>
              </w:rPr>
              <w:t>GET enrich-jobs/{id}</w:t>
            </w:r>
            <w:r>
              <w:rPr>
                <w:sz w:val="19"/>
              </w:rPr>
              <w:t xml:space="preserve"> / </w:t>
            </w:r>
            <w:r>
              <w:rPr>
                <w:rFonts w:ascii="Consolas" w:hAnsi="Consolas"/>
                <w:color w:val="A31D1D"/>
                <w:sz w:val="19"/>
              </w:rPr>
              <w:t>.../active</w:t>
            </w:r>
          </w:p>
        </w:tc>
        <w:tc>
          <w:tcPr>
            <w:tcW w:w="6336" w:type="dxa"/>
          </w:tcPr>
          <w:p w14:paraId="698E65AC" w14:textId="77777777" w:rsidR="00F849A7" w:rsidRDefault="00000000">
            <w:pPr>
              <w:spacing w:after="40"/>
            </w:pPr>
            <w:r>
              <w:rPr>
                <w:sz w:val="19"/>
              </w:rPr>
              <w:t>Poll one batch / list the caller’s active batches</w:t>
            </w:r>
          </w:p>
        </w:tc>
      </w:tr>
      <w:tr w:rsidR="00F849A7" w14:paraId="5A4844F7" w14:textId="77777777">
        <w:trPr>
          <w:jc w:val="center"/>
        </w:trPr>
        <w:tc>
          <w:tcPr>
            <w:tcW w:w="3168" w:type="dxa"/>
          </w:tcPr>
          <w:p w14:paraId="10D807F9" w14:textId="77777777" w:rsidR="00F849A7" w:rsidRDefault="00000000">
            <w:pPr>
              <w:spacing w:after="40"/>
            </w:pPr>
            <w:r>
              <w:rPr>
                <w:rFonts w:ascii="Consolas" w:hAnsi="Consolas"/>
                <w:color w:val="A31D1D"/>
                <w:sz w:val="19"/>
              </w:rPr>
              <w:t>POST enrich-jobs/{id}/stop</w:t>
            </w:r>
          </w:p>
        </w:tc>
        <w:tc>
          <w:tcPr>
            <w:tcW w:w="6336" w:type="dxa"/>
          </w:tcPr>
          <w:p w14:paraId="4AB69A3F" w14:textId="77777777" w:rsidR="00F849A7" w:rsidRDefault="00000000">
            <w:pPr>
              <w:spacing w:after="40"/>
            </w:pPr>
            <w:r>
              <w:rPr>
                <w:sz w:val="19"/>
              </w:rPr>
              <w:t>Request a batch to stop</w:t>
            </w:r>
          </w:p>
        </w:tc>
      </w:tr>
      <w:tr w:rsidR="00F849A7" w14:paraId="3920318A" w14:textId="77777777">
        <w:trPr>
          <w:jc w:val="center"/>
        </w:trPr>
        <w:tc>
          <w:tcPr>
            <w:tcW w:w="3168" w:type="dxa"/>
          </w:tcPr>
          <w:p w14:paraId="218AAF05" w14:textId="77777777" w:rsidR="00F849A7" w:rsidRDefault="00000000">
            <w:pPr>
              <w:spacing w:after="40"/>
            </w:pPr>
            <w:r>
              <w:rPr>
                <w:rFonts w:ascii="Consolas" w:hAnsi="Consolas"/>
                <w:color w:val="A31D1D"/>
                <w:sz w:val="19"/>
              </w:rPr>
              <w:t>POST people-search-jobs</w:t>
            </w:r>
          </w:p>
        </w:tc>
        <w:tc>
          <w:tcPr>
            <w:tcW w:w="6336" w:type="dxa"/>
          </w:tcPr>
          <w:p w14:paraId="60690CE2" w14:textId="77777777" w:rsidR="00F849A7" w:rsidRDefault="00000000">
            <w:pPr>
              <w:spacing w:after="40"/>
            </w:pPr>
            <w:r>
              <w:rPr>
                <w:sz w:val="19"/>
              </w:rPr>
              <w:t>Queue a company-scoped people search</w:t>
            </w:r>
          </w:p>
        </w:tc>
      </w:tr>
      <w:tr w:rsidR="00F849A7" w14:paraId="55C4A766" w14:textId="77777777">
        <w:trPr>
          <w:jc w:val="center"/>
        </w:trPr>
        <w:tc>
          <w:tcPr>
            <w:tcW w:w="3168" w:type="dxa"/>
          </w:tcPr>
          <w:p w14:paraId="23194324" w14:textId="77777777" w:rsidR="00F849A7" w:rsidRDefault="00000000">
            <w:pPr>
              <w:spacing w:after="40"/>
            </w:pPr>
            <w:r>
              <w:rPr>
                <w:rFonts w:ascii="Consolas" w:hAnsi="Consolas"/>
                <w:color w:val="A31D1D"/>
                <w:sz w:val="19"/>
              </w:rPr>
              <w:t>GET people-search-jobs/{id}</w:t>
            </w:r>
            <w:r>
              <w:rPr>
                <w:sz w:val="19"/>
              </w:rPr>
              <w:t xml:space="preserve"> / </w:t>
            </w:r>
            <w:r>
              <w:rPr>
                <w:rFonts w:ascii="Consolas" w:hAnsi="Consolas"/>
                <w:color w:val="A31D1D"/>
                <w:sz w:val="19"/>
              </w:rPr>
              <w:t>.../active</w:t>
            </w:r>
          </w:p>
        </w:tc>
        <w:tc>
          <w:tcPr>
            <w:tcW w:w="6336" w:type="dxa"/>
          </w:tcPr>
          <w:p w14:paraId="1B3184E9" w14:textId="77777777" w:rsidR="00F849A7" w:rsidRDefault="00000000">
            <w:pPr>
              <w:spacing w:after="40"/>
            </w:pPr>
            <w:r>
              <w:rPr>
                <w:sz w:val="19"/>
              </w:rPr>
              <w:t>Poll one search / list active searches</w:t>
            </w:r>
          </w:p>
        </w:tc>
      </w:tr>
      <w:tr w:rsidR="00F849A7" w14:paraId="216247DE" w14:textId="77777777">
        <w:trPr>
          <w:jc w:val="center"/>
        </w:trPr>
        <w:tc>
          <w:tcPr>
            <w:tcW w:w="3168" w:type="dxa"/>
          </w:tcPr>
          <w:p w14:paraId="7456DC34" w14:textId="77777777" w:rsidR="00F849A7" w:rsidRDefault="00000000">
            <w:pPr>
              <w:spacing w:after="40"/>
            </w:pPr>
            <w:r>
              <w:rPr>
                <w:rFonts w:ascii="Consolas" w:hAnsi="Consolas"/>
                <w:color w:val="A31D1D"/>
                <w:sz w:val="19"/>
              </w:rPr>
              <w:t>POST people-search-jobs/{id}/stop</w:t>
            </w:r>
          </w:p>
        </w:tc>
        <w:tc>
          <w:tcPr>
            <w:tcW w:w="6336" w:type="dxa"/>
          </w:tcPr>
          <w:p w14:paraId="434AA32A" w14:textId="77777777" w:rsidR="00F849A7" w:rsidRDefault="00000000">
            <w:pPr>
              <w:spacing w:after="40"/>
            </w:pPr>
            <w:r>
              <w:rPr>
                <w:sz w:val="19"/>
              </w:rPr>
              <w:t>Request a search to stop</w:t>
            </w:r>
          </w:p>
        </w:tc>
      </w:tr>
      <w:tr w:rsidR="00F849A7" w14:paraId="6F2AF957" w14:textId="77777777">
        <w:trPr>
          <w:jc w:val="center"/>
        </w:trPr>
        <w:tc>
          <w:tcPr>
            <w:tcW w:w="3168" w:type="dxa"/>
          </w:tcPr>
          <w:p w14:paraId="526BDFAC" w14:textId="77777777" w:rsidR="00F849A7" w:rsidRDefault="00000000">
            <w:pPr>
              <w:spacing w:after="40"/>
            </w:pPr>
            <w:r>
              <w:rPr>
                <w:rFonts w:ascii="Consolas" w:hAnsi="Consolas"/>
                <w:color w:val="A31D1D"/>
                <w:sz w:val="19"/>
              </w:rPr>
              <w:t>POST session/login</w:t>
            </w:r>
          </w:p>
        </w:tc>
        <w:tc>
          <w:tcPr>
            <w:tcW w:w="6336" w:type="dxa"/>
          </w:tcPr>
          <w:p w14:paraId="0F70A307" w14:textId="77777777" w:rsidR="00F849A7" w:rsidRDefault="00000000">
            <w:pPr>
              <w:spacing w:after="40"/>
            </w:pPr>
            <w:r>
              <w:rPr>
                <w:sz w:val="19"/>
              </w:rPr>
              <w:t>Begin credential login (see §14.1)</w:t>
            </w:r>
          </w:p>
        </w:tc>
      </w:tr>
      <w:tr w:rsidR="00F849A7" w14:paraId="4E5F8CDB" w14:textId="77777777">
        <w:trPr>
          <w:jc w:val="center"/>
        </w:trPr>
        <w:tc>
          <w:tcPr>
            <w:tcW w:w="3168" w:type="dxa"/>
          </w:tcPr>
          <w:p w14:paraId="5EAC687A" w14:textId="77777777" w:rsidR="00F849A7" w:rsidRDefault="00000000">
            <w:pPr>
              <w:spacing w:after="40"/>
            </w:pPr>
            <w:r>
              <w:rPr>
                <w:rFonts w:ascii="Consolas" w:hAnsi="Consolas"/>
                <w:color w:val="A31D1D"/>
                <w:sz w:val="19"/>
              </w:rPr>
              <w:t>POST session/login/verify</w:t>
            </w:r>
          </w:p>
        </w:tc>
        <w:tc>
          <w:tcPr>
            <w:tcW w:w="6336" w:type="dxa"/>
          </w:tcPr>
          <w:p w14:paraId="1731037D" w14:textId="77777777" w:rsidR="00F849A7" w:rsidRDefault="00000000">
            <w:pPr>
              <w:spacing w:after="40"/>
            </w:pPr>
            <w:r>
              <w:rPr>
                <w:sz w:val="19"/>
              </w:rPr>
              <w:t>Submit a verification/checkpoint code</w:t>
            </w:r>
          </w:p>
        </w:tc>
      </w:tr>
      <w:tr w:rsidR="00F849A7" w14:paraId="2F7653E4" w14:textId="77777777">
        <w:trPr>
          <w:jc w:val="center"/>
        </w:trPr>
        <w:tc>
          <w:tcPr>
            <w:tcW w:w="3168" w:type="dxa"/>
          </w:tcPr>
          <w:p w14:paraId="42AB7B1C" w14:textId="77777777" w:rsidR="00F849A7" w:rsidRDefault="00000000">
            <w:pPr>
              <w:spacing w:after="40"/>
            </w:pPr>
            <w:r>
              <w:rPr>
                <w:rFonts w:ascii="Consolas" w:hAnsi="Consolas"/>
                <w:color w:val="A31D1D"/>
                <w:sz w:val="19"/>
              </w:rPr>
              <w:t>POST session/login/cancel</w:t>
            </w:r>
          </w:p>
        </w:tc>
        <w:tc>
          <w:tcPr>
            <w:tcW w:w="6336" w:type="dxa"/>
          </w:tcPr>
          <w:p w14:paraId="479EBAF0" w14:textId="77777777" w:rsidR="00F849A7" w:rsidRDefault="00000000">
            <w:pPr>
              <w:spacing w:after="40"/>
            </w:pPr>
            <w:r>
              <w:rPr>
                <w:sz w:val="19"/>
              </w:rPr>
              <w:t>Abandon a pending login</w:t>
            </w:r>
          </w:p>
        </w:tc>
      </w:tr>
      <w:tr w:rsidR="00F849A7" w14:paraId="196859C8" w14:textId="77777777">
        <w:trPr>
          <w:jc w:val="center"/>
        </w:trPr>
        <w:tc>
          <w:tcPr>
            <w:tcW w:w="3168" w:type="dxa"/>
          </w:tcPr>
          <w:p w14:paraId="697D2F56" w14:textId="77777777" w:rsidR="00F849A7" w:rsidRDefault="00000000">
            <w:pPr>
              <w:spacing w:after="40"/>
            </w:pPr>
            <w:r>
              <w:rPr>
                <w:rFonts w:ascii="Consolas" w:hAnsi="Consolas"/>
                <w:color w:val="A31D1D"/>
                <w:sz w:val="19"/>
              </w:rPr>
              <w:t>GET session</w:t>
            </w:r>
            <w:r>
              <w:rPr>
                <w:sz w:val="19"/>
              </w:rPr>
              <w:t xml:space="preserve"> / </w:t>
            </w:r>
            <w:r>
              <w:rPr>
                <w:rFonts w:ascii="Consolas" w:hAnsi="Consolas"/>
                <w:color w:val="A31D1D"/>
                <w:sz w:val="19"/>
              </w:rPr>
              <w:t>DELETE session</w:t>
            </w:r>
          </w:p>
        </w:tc>
        <w:tc>
          <w:tcPr>
            <w:tcW w:w="6336" w:type="dxa"/>
          </w:tcPr>
          <w:p w14:paraId="028DEA76" w14:textId="77777777" w:rsidR="00F849A7" w:rsidRDefault="00000000">
            <w:pPr>
              <w:spacing w:after="40"/>
            </w:pPr>
            <w:r>
              <w:rPr>
                <w:sz w:val="19"/>
              </w:rPr>
              <w:t>Status check / remove the session</w:t>
            </w:r>
          </w:p>
        </w:tc>
      </w:tr>
    </w:tbl>
    <w:p w14:paraId="534907E1" w14:textId="77777777" w:rsidR="00F849A7" w:rsidRDefault="00F849A7">
      <w:pPr>
        <w:spacing w:after="80"/>
      </w:pPr>
    </w:p>
    <w:p w14:paraId="33C01263" w14:textId="77777777" w:rsidR="00F849A7" w:rsidRDefault="00000000">
      <w:r>
        <w:t xml:space="preserve">The session-management endpoints carry no </w:t>
      </w:r>
      <w:r>
        <w:rPr>
          <w:rFonts w:ascii="Consolas" w:hAnsi="Consolas"/>
          <w:color w:val="A31D1D"/>
          <w:sz w:val="19"/>
        </w:rPr>
        <w:t>[HasPermission]</w:t>
      </w:r>
      <w:r>
        <w:t xml:space="preserve"> beyond </w:t>
      </w:r>
      <w:r>
        <w:rPr>
          <w:rFonts w:ascii="Consolas" w:hAnsi="Consolas"/>
          <w:color w:val="A31D1D"/>
          <w:sz w:val="19"/>
        </w:rPr>
        <w:t>[Authorize]</w:t>
      </w:r>
      <w:r>
        <w:t xml:space="preserve">, since they only ever act on the caller’s own row. Using LinkedIn features at all still requires </w:t>
      </w:r>
      <w:r>
        <w:rPr>
          <w:rFonts w:ascii="Consolas" w:hAnsi="Consolas"/>
          <w:color w:val="A31D1D"/>
          <w:sz w:val="19"/>
        </w:rPr>
        <w:t>Permissions.LinkedIn.RunEnrichment</w:t>
      </w:r>
      <w:r>
        <w:t>/</w:t>
      </w:r>
      <w:r>
        <w:rPr>
          <w:rFonts w:ascii="Consolas" w:hAnsi="Consolas"/>
          <w:color w:val="A31D1D"/>
          <w:sz w:val="19"/>
        </w:rPr>
        <w:t>RunPeopleSearch</w:t>
      </w:r>
      <w:r>
        <w:t>.</w:t>
      </w:r>
    </w:p>
    <w:p w14:paraId="6A8E3D06" w14:textId="77777777" w:rsidR="00F849A7" w:rsidRDefault="00000000">
      <w:r>
        <w:br w:type="page"/>
      </w:r>
    </w:p>
    <w:p w14:paraId="6DC7FFF2" w14:textId="77777777" w:rsidR="00F849A7" w:rsidRDefault="00000000">
      <w:pPr>
        <w:pStyle w:val="Heading1"/>
      </w:pPr>
      <w:bookmarkStart w:id="66" w:name="_Toc237698998"/>
      <w:r>
        <w:lastRenderedPageBreak/>
        <w:t>15. Backend: Shared Browser Automation (PlaywrightBrowserManager)</w:t>
      </w:r>
      <w:bookmarkEnd w:id="66"/>
    </w:p>
    <w:p w14:paraId="2CB2CEEB" w14:textId="77777777" w:rsidR="00F849A7" w:rsidRDefault="00000000">
      <w:r>
        <w:rPr>
          <w:rFonts w:ascii="Consolas" w:hAnsi="Consolas"/>
          <w:color w:val="A31D1D"/>
          <w:sz w:val="19"/>
        </w:rPr>
        <w:t>Infrastructure/Scraping/Browser/PlaywrightBrowserManager.cs</w:t>
      </w:r>
      <w:r>
        <w:t xml:space="preserve"> is a singleton </w:t>
      </w:r>
      <w:r>
        <w:rPr>
          <w:rFonts w:ascii="Consolas" w:hAnsi="Consolas"/>
          <w:color w:val="A31D1D"/>
          <w:sz w:val="19"/>
        </w:rPr>
        <w:t>IAsyncDisposable</w:t>
      </w:r>
      <w:r>
        <w:t xml:space="preserve"> owning **one shared Chromium process** for the whole app — every scraping/enrichment/LinkedIn service borrows a context from it rather than launching its own browser. Launching a fresh Chromium per lead would dominate wall-clock time; contexts (cookies, storage, viewport) are cheap and short-lived, the underlying browser process is not.</w:t>
      </w:r>
    </w:p>
    <w:p w14:paraId="62B8C557" w14:textId="77777777" w:rsidR="00F849A7" w:rsidRDefault="00000000">
      <w:pPr>
        <w:pStyle w:val="Heading2"/>
      </w:pPr>
      <w:bookmarkStart w:id="67" w:name="_Toc237698999"/>
      <w:r>
        <w:t>Readiness</w:t>
      </w:r>
      <w:bookmarkEnd w:id="67"/>
    </w:p>
    <w:p w14:paraId="65778EBE" w14:textId="77777777" w:rsidR="00F849A7" w:rsidRDefault="00000000">
      <w:r>
        <w:rPr>
          <w:rFonts w:ascii="Consolas" w:hAnsi="Consolas"/>
          <w:color w:val="A31D1D"/>
          <w:sz w:val="19"/>
        </w:rPr>
        <w:t>Readiness()</w:t>
      </w:r>
      <w:r>
        <w:t xml:space="preserve"> returns null until proven otherwise — optimistic, since whether the host can spawn a child process at all is genuinely unknown until something tries. Once a launch fails, the reason is cached so the rest of a run fails fast instead of retrying a doomed launch per task.</w:t>
      </w:r>
    </w:p>
    <w:p w14:paraId="36ABFDB2" w14:textId="77777777" w:rsidR="00F849A7" w:rsidRDefault="00000000">
      <w:pPr>
        <w:pStyle w:val="Heading2"/>
      </w:pPr>
      <w:bookmarkStart w:id="68" w:name="_Toc237699000"/>
      <w:r>
        <w:t>Concurrency — the "context lease" pattern</w:t>
      </w:r>
      <w:bookmarkEnd w:id="68"/>
    </w:p>
    <w:p w14:paraId="7F305400" w14:textId="77777777" w:rsidR="00F849A7" w:rsidRDefault="00000000">
      <w:r>
        <w:rPr>
          <w:rFonts w:ascii="Consolas" w:hAnsi="Consolas"/>
          <w:color w:val="A31D1D"/>
          <w:sz w:val="19"/>
        </w:rPr>
        <w:t>AcquireContextAsync</w:t>
      </w:r>
      <w:r>
        <w:t xml:space="preserve"> first waits on a semaphore sized to </w:t>
      </w:r>
      <w:r>
        <w:rPr>
          <w:rFonts w:ascii="Consolas" w:hAnsi="Consolas"/>
          <w:color w:val="A31D1D"/>
          <w:sz w:val="19"/>
        </w:rPr>
        <w:t>PlaywrightConcurrency</w:t>
      </w:r>
      <w:r>
        <w:t xml:space="preserve"> (default 12), then opens a context and wraps it in a </w:t>
      </w:r>
      <w:r>
        <w:rPr>
          <w:rFonts w:ascii="Consolas" w:hAnsi="Consolas"/>
          <w:color w:val="A31D1D"/>
          <w:sz w:val="19"/>
        </w:rPr>
        <w:t>BrowserContextLease : IAsyncDisposable</w:t>
      </w:r>
      <w:r>
        <w:t xml:space="preserve">. Disposing the lease closes the context **and** releases the semaphore slot. </w:t>
      </w:r>
      <w:r>
        <w:rPr>
          <w:rFonts w:ascii="Consolas" w:hAnsi="Consolas"/>
          <w:color w:val="A31D1D"/>
          <w:sz w:val="19"/>
        </w:rPr>
        <w:t>LinkedInSessionManager</w:t>
      </w:r>
      <w:r>
        <w:t xml:space="preserve">’s own </w:t>
      </w:r>
      <w:r>
        <w:rPr>
          <w:rFonts w:ascii="Consolas" w:hAnsi="Consolas"/>
          <w:color w:val="A31D1D"/>
          <w:sz w:val="19"/>
        </w:rPr>
        <w:t>LinkedInContextLease</w:t>
      </w:r>
      <w:r>
        <w:t xml:space="preserve"> wraps this again, additionally releasing a per-user gate on disposal.</w:t>
      </w:r>
    </w:p>
    <w:p w14:paraId="7C1388FF" w14:textId="77777777" w:rsidR="00F849A7" w:rsidRDefault="00000000">
      <w:pPr>
        <w:shd w:val="clear" w:color="auto" w:fill="FFF4CE"/>
        <w:spacing w:after="200"/>
        <w:ind w:left="288"/>
      </w:pPr>
      <w:r>
        <w:rPr>
          <w:b/>
        </w:rPr>
        <w:t xml:space="preserve">Sizing PlaywrightConcurrency: </w:t>
      </w:r>
      <w:r>
        <w:rPr>
          <w:rFonts w:ascii="Consolas" w:hAnsi="Consolas"/>
          <w:color w:val="A31D1D"/>
          <w:sz w:val="19"/>
        </w:rPr>
        <w:t>PlaywrightConcurrency</w:t>
      </w:r>
      <w:r>
        <w:t xml:space="preserve"> is deliberately sized as *contexts*, not whole browser instances — a context costs tens of MB, not the 300–500MB a full browser process would. It must comfortably exceed </w:t>
      </w:r>
      <w:r>
        <w:rPr>
          <w:rFonts w:ascii="Consolas" w:hAnsi="Consolas"/>
          <w:color w:val="A31D1D"/>
          <w:sz w:val="19"/>
        </w:rPr>
        <w:t>Concurrency</w:t>
      </w:r>
      <w:r>
        <w:t xml:space="preserve"> (job-level parallelism) plus headroom for </w:t>
      </w:r>
      <w:r>
        <w:rPr>
          <w:rFonts w:ascii="Consolas" w:hAnsi="Consolas"/>
          <w:color w:val="A31D1D"/>
          <w:sz w:val="19"/>
        </w:rPr>
        <w:t>EnrichmentConcurrency</w:t>
      </w:r>
      <w:r>
        <w:t>; too few contexts relative to concurrent jobs manifests as a queue that looks stuck.</w:t>
      </w:r>
    </w:p>
    <w:p w14:paraId="147B885D" w14:textId="77777777" w:rsidR="00F849A7" w:rsidRDefault="00000000">
      <w:pPr>
        <w:pStyle w:val="Heading2"/>
      </w:pPr>
      <w:bookmarkStart w:id="69" w:name="_Toc237699001"/>
      <w:r>
        <w:t>Launch</w:t>
      </w:r>
      <w:bookmarkEnd w:id="69"/>
    </w:p>
    <w:p w14:paraId="622B16A6" w14:textId="77777777" w:rsidR="00F849A7" w:rsidRDefault="00000000">
      <w:r>
        <w:t xml:space="preserve">Sets </w:t>
      </w:r>
      <w:r>
        <w:rPr>
          <w:rFonts w:ascii="Consolas" w:hAnsi="Consolas"/>
          <w:color w:val="A31D1D"/>
          <w:sz w:val="19"/>
        </w:rPr>
        <w:t>PLAYWRIGHT_BROWSERS_PATH</w:t>
      </w:r>
      <w:r>
        <w:t xml:space="preserve"> to a short, configured path (Chromium’s own nested folder names can push the full path past Windows’ 260-character limit and fail with a bare </w:t>
      </w:r>
      <w:r>
        <w:rPr>
          <w:rFonts w:ascii="Consolas" w:hAnsi="Consolas"/>
          <w:color w:val="A31D1D"/>
          <w:sz w:val="19"/>
        </w:rPr>
        <w:t>ENOENT</w:t>
      </w:r>
      <w:r>
        <w:t xml:space="preserve">), runs </w:t>
      </w:r>
      <w:r>
        <w:rPr>
          <w:rFonts w:ascii="Consolas" w:hAnsi="Consolas"/>
          <w:color w:val="A31D1D"/>
          <w:sz w:val="19"/>
        </w:rPr>
        <w:t>playwright install chromium</w:t>
      </w:r>
      <w:r>
        <w:t xml:space="preserve"> programmatically on first use, then launches headless with flags including </w:t>
      </w:r>
      <w:r>
        <w:rPr>
          <w:rFonts w:ascii="Consolas" w:hAnsi="Consolas"/>
          <w:color w:val="A31D1D"/>
          <w:sz w:val="19"/>
        </w:rPr>
        <w:t>--disable-blink-features=AutomationControlled</w:t>
      </w:r>
      <w:r>
        <w:t xml:space="preserve"> (specifically quiets an automation signal LinkedIn’s login page checks for).</w:t>
      </w:r>
    </w:p>
    <w:p w14:paraId="2A10C75B" w14:textId="77777777" w:rsidR="00F849A7" w:rsidRDefault="00000000">
      <w:r>
        <w:rPr>
          <w:rFonts w:ascii="Consolas" w:hAnsi="Consolas"/>
          <w:color w:val="A31D1D"/>
          <w:sz w:val="19"/>
        </w:rPr>
        <w:t>RandomDelayAsync(minMs, maxMs)</w:t>
      </w:r>
      <w:r>
        <w:t xml:space="preserve"> is the shared jitter helper used everywhere between browser actions — a fixed wait is exactly the kind of pattern automated-traffic detection looks for.</w:t>
      </w:r>
    </w:p>
    <w:p w14:paraId="60BCBADC" w14:textId="77777777" w:rsidR="00F849A7" w:rsidRDefault="00000000">
      <w:r>
        <w:br w:type="page"/>
      </w:r>
    </w:p>
    <w:p w14:paraId="43596ABB" w14:textId="77777777" w:rsidR="00F849A7" w:rsidRDefault="00000000">
      <w:pPr>
        <w:pStyle w:val="Heading1"/>
      </w:pPr>
      <w:bookmarkStart w:id="70" w:name="_Toc237699002"/>
      <w:r>
        <w:lastRenderedPageBreak/>
        <w:t>16. Backend: Email Subsystem</w:t>
      </w:r>
      <w:bookmarkEnd w:id="70"/>
    </w:p>
    <w:p w14:paraId="5860557C" w14:textId="77777777" w:rsidR="00F849A7" w:rsidRDefault="00000000">
      <w:r>
        <w:t>Transport is SMTP via **MailKit** (</w:t>
      </w:r>
      <w:r>
        <w:rPr>
          <w:rFonts w:ascii="Consolas" w:hAnsi="Consolas"/>
          <w:color w:val="A31D1D"/>
          <w:sz w:val="19"/>
        </w:rPr>
        <w:t>SmtpEmailSender</w:t>
      </w:r>
      <w:r>
        <w:t xml:space="preserve">) — explicitly not </w:t>
      </w:r>
      <w:r>
        <w:rPr>
          <w:rFonts w:ascii="Consolas" w:hAnsi="Consolas"/>
          <w:color w:val="A31D1D"/>
          <w:sz w:val="19"/>
        </w:rPr>
        <w:t>System.Net.Mail.SmtpClient</w:t>
      </w:r>
      <w:r>
        <w:t xml:space="preserve">, which is Microsoft-documented-obsolete and mishandles STARTTLS/modern auth. </w:t>
      </w:r>
      <w:r>
        <w:rPr>
          <w:rFonts w:ascii="Consolas" w:hAnsi="Consolas"/>
          <w:color w:val="A31D1D"/>
          <w:sz w:val="19"/>
        </w:rPr>
        <w:t>SmtpOptions</w:t>
      </w:r>
      <w:r>
        <w:t xml:space="preserve"> covers host/port/user/password, </w:t>
      </w:r>
      <w:r>
        <w:rPr>
          <w:rFonts w:ascii="Consolas" w:hAnsi="Consolas"/>
          <w:color w:val="A31D1D"/>
          <w:sz w:val="19"/>
        </w:rPr>
        <w:t>Secure</w:t>
      </w:r>
      <w:r>
        <w:t xml:space="preserve"> (implicit TLS on 465 vs. STARTTLS on 587), from/reply-to, an archive-BCC, </w:t>
      </w:r>
      <w:r>
        <w:rPr>
          <w:rFonts w:ascii="Consolas" w:hAnsi="Consolas"/>
          <w:color w:val="A31D1D"/>
          <w:sz w:val="19"/>
        </w:rPr>
        <w:t>MaxRecipientsPerRequest</w:t>
      </w:r>
      <w:r>
        <w:t xml:space="preserve">, and </w:t>
      </w:r>
      <w:r>
        <w:rPr>
          <w:rFonts w:ascii="Consolas" w:hAnsi="Consolas"/>
          <w:color w:val="A31D1D"/>
          <w:sz w:val="19"/>
        </w:rPr>
        <w:t>DailySendLimitPerUser</w:t>
      </w:r>
      <w:r>
        <w:t xml:space="preserve">. </w:t>
      </w:r>
      <w:r>
        <w:rPr>
          <w:rFonts w:ascii="Consolas" w:hAnsi="Consolas"/>
          <w:color w:val="A31D1D"/>
          <w:sz w:val="19"/>
        </w:rPr>
        <w:t>IEmailSender.IsConfigured</w:t>
      </w:r>
      <w:r>
        <w:t xml:space="preserve"> gates whether sending is even attempted. Messages are built as </w:t>
      </w:r>
      <w:r>
        <w:rPr>
          <w:rFonts w:ascii="Consolas" w:hAnsi="Consolas"/>
          <w:color w:val="A31D1D"/>
          <w:sz w:val="19"/>
        </w:rPr>
        <w:t>multipart/alternative</w:t>
      </w:r>
      <w:r>
        <w:t xml:space="preserve"> (HTML + a plain-text fallback derived via HtmlAgilityPack if none is supplied — HTML-only mail scores worse for deliverability).</w:t>
      </w:r>
    </w:p>
    <w:p w14:paraId="02BC4FD1" w14:textId="77777777" w:rsidR="00F849A7" w:rsidRDefault="00000000">
      <w:pPr>
        <w:pStyle w:val="Heading2"/>
      </w:pPr>
      <w:bookmarkStart w:id="71" w:name="_Toc237699003"/>
      <w:r>
        <w:t>Templates</w:t>
      </w:r>
      <w:bookmarkEnd w:id="71"/>
    </w:p>
    <w:p w14:paraId="0D4EA945" w14:textId="77777777" w:rsidR="00F849A7" w:rsidRDefault="00000000">
      <w:r>
        <w:rPr>
          <w:rFonts w:ascii="Consolas" w:hAnsi="Consolas"/>
          <w:color w:val="A31D1D"/>
          <w:sz w:val="19"/>
        </w:rPr>
        <w:t>EmailTemplate</w:t>
      </w:r>
      <w:r>
        <w:t xml:space="preserve"> rendering is </w:t>
      </w:r>
      <w:r>
        <w:rPr>
          <w:rFonts w:ascii="Consolas" w:hAnsi="Consolas"/>
          <w:color w:val="A31D1D"/>
          <w:sz w:val="19"/>
        </w:rPr>
        <w:t>TemplateRenderer.Render</w:t>
      </w:r>
      <w:r>
        <w:t xml:space="preserve"> — deliberately non-general: it substitutes a **fixed** set of </w:t>
      </w:r>
      <w:r>
        <w:rPr>
          <w:rFonts w:ascii="Consolas" w:hAnsi="Consolas"/>
          <w:color w:val="A31D1D"/>
          <w:sz w:val="19"/>
        </w:rPr>
        <w:t>{{token}}</w:t>
      </w:r>
      <w:r>
        <w:t xml:space="preserve"> placeholders (</w:t>
      </w:r>
      <w:r>
        <w:rPr>
          <w:rFonts w:ascii="Consolas" w:hAnsi="Consolas"/>
          <w:color w:val="A31D1D"/>
          <w:sz w:val="19"/>
        </w:rPr>
        <w:t>business_name</w:t>
      </w:r>
      <w:r>
        <w:t xml:space="preserve">, </w:t>
      </w:r>
      <w:r>
        <w:rPr>
          <w:rFonts w:ascii="Consolas" w:hAnsi="Consolas"/>
          <w:color w:val="A31D1D"/>
          <w:sz w:val="19"/>
        </w:rPr>
        <w:t>category</w:t>
      </w:r>
      <w:r>
        <w:t xml:space="preserve">, </w:t>
      </w:r>
      <w:r>
        <w:rPr>
          <w:rFonts w:ascii="Consolas" w:hAnsi="Consolas"/>
          <w:color w:val="A31D1D"/>
          <w:sz w:val="19"/>
        </w:rPr>
        <w:t>city</w:t>
      </w:r>
      <w:r>
        <w:t xml:space="preserve">, </w:t>
      </w:r>
      <w:r>
        <w:rPr>
          <w:rFonts w:ascii="Consolas" w:hAnsi="Consolas"/>
          <w:color w:val="A31D1D"/>
          <w:sz w:val="19"/>
        </w:rPr>
        <w:t>email</w:t>
      </w:r>
      <w:r>
        <w:t xml:space="preserve">, </w:t>
      </w:r>
      <w:r>
        <w:rPr>
          <w:rFonts w:ascii="Consolas" w:hAnsi="Consolas"/>
          <w:color w:val="A31D1D"/>
          <w:sz w:val="19"/>
        </w:rPr>
        <w:t>sender_name</w:t>
      </w:r>
      <w:r>
        <w:t>, etc.) sourced from the recipient lead and the sending user. Values are HTML-encoded when rendering into HTML (third-party lead data could otherwise inject markup); unknown tokens are left intact rather than silently blanked, so a typo is visible in preview. Signature resolution priority: explicit override -&gt; sender’s own default -&gt; shared org-wide default.</w:t>
      </w:r>
    </w:p>
    <w:p w14:paraId="1DC07338" w14:textId="77777777" w:rsidR="00F849A7" w:rsidRDefault="00000000">
      <w:pPr>
        <w:pStyle w:val="Heading2"/>
      </w:pPr>
      <w:bookmarkStart w:id="72" w:name="_Toc237699004"/>
      <w:r>
        <w:t>Send flow</w:t>
      </w:r>
      <w:bookmarkEnd w:id="72"/>
    </w:p>
    <w:p w14:paraId="7B10E9D2" w14:textId="77777777" w:rsidR="00F849A7" w:rsidRDefault="00000000">
      <w:r>
        <w:rPr>
          <w:rFonts w:ascii="Consolas" w:hAnsi="Consolas"/>
          <w:color w:val="A31D1D"/>
          <w:sz w:val="19"/>
        </w:rPr>
        <w:t>EmailService.SendAsync</w:t>
      </w:r>
      <w:r>
        <w:t xml:space="preserve"> checks configuration, enforces </w:t>
      </w:r>
      <w:r>
        <w:rPr>
          <w:rFonts w:ascii="Consolas" w:hAnsi="Consolas"/>
          <w:color w:val="A31D1D"/>
          <w:sz w:val="19"/>
        </w:rPr>
        <w:t>MaxRecipientsPerRequest</w:t>
      </w:r>
      <w:r>
        <w:t xml:space="preserve">, requires the template be active, enforces a per-user daily quota, scopes recipients to what the caller may see, then per lead: renders the message, **writes an </w:t>
      </w:r>
      <w:r>
        <w:rPr>
          <w:rFonts w:ascii="Consolas" w:hAnsi="Consolas"/>
          <w:color w:val="A31D1D"/>
          <w:sz w:val="19"/>
        </w:rPr>
        <w:t>EmailLog</w:t>
      </w:r>
      <w:r>
        <w:t xml:space="preserve"> row with </w:t>
      </w:r>
      <w:r>
        <w:rPr>
          <w:rFonts w:ascii="Consolas" w:hAnsi="Consolas"/>
          <w:color w:val="A31D1D"/>
          <w:sz w:val="19"/>
        </w:rPr>
        <w:t>Status = Queued</w:t>
      </w:r>
      <w:r>
        <w:t xml:space="preserve"> before attempting delivery** (so a mid-send crash still leaves an accountable record), sends, and updates the log to </w:t>
      </w:r>
      <w:r>
        <w:rPr>
          <w:rFonts w:ascii="Consolas" w:hAnsi="Consolas"/>
          <w:color w:val="A31D1D"/>
          <w:sz w:val="19"/>
        </w:rPr>
        <w:t>Sent</w:t>
      </w:r>
      <w:r>
        <w:t>/</w:t>
      </w:r>
      <w:r>
        <w:rPr>
          <w:rFonts w:ascii="Consolas" w:hAnsi="Consolas"/>
          <w:color w:val="A31D1D"/>
          <w:sz w:val="19"/>
        </w:rPr>
        <w:t>Failed</w:t>
      </w:r>
      <w:r>
        <w:t xml:space="preserve">. Supports a </w:t>
      </w:r>
      <w:r>
        <w:rPr>
          <w:rFonts w:ascii="Consolas" w:hAnsi="Consolas"/>
          <w:color w:val="A31D1D"/>
          <w:sz w:val="19"/>
        </w:rPr>
        <w:t>DryRun</w:t>
      </w:r>
      <w:r>
        <w:t xml:space="preserve"> mode. Paces the batch with a configurable delay between sends.</w:t>
      </w:r>
    </w:p>
    <w:p w14:paraId="52E720FA" w14:textId="77777777" w:rsidR="00F849A7" w:rsidRDefault="00000000">
      <w:pPr>
        <w:pStyle w:val="Heading2"/>
      </w:pPr>
      <w:bookmarkStart w:id="73" w:name="_Toc237699005"/>
      <w:r>
        <w:t>Endpoints</w:t>
      </w:r>
      <w:bookmarkEnd w:id="73"/>
    </w:p>
    <w:tbl>
      <w:tblPr>
        <w:tblStyle w:val="TableGrid"/>
        <w:tblW w:w="0" w:type="auto"/>
        <w:jc w:val="center"/>
        <w:tblLook w:val="04A0" w:firstRow="1" w:lastRow="0" w:firstColumn="1" w:lastColumn="0" w:noHBand="0" w:noVBand="1"/>
      </w:tblPr>
      <w:tblGrid>
        <w:gridCol w:w="2828"/>
        <w:gridCol w:w="6028"/>
      </w:tblGrid>
      <w:tr w:rsidR="00F849A7" w14:paraId="4B15056F" w14:textId="77777777">
        <w:trPr>
          <w:jc w:val="center"/>
        </w:trPr>
        <w:tc>
          <w:tcPr>
            <w:tcW w:w="2592" w:type="dxa"/>
            <w:shd w:val="clear" w:color="auto" w:fill="1F4E79"/>
          </w:tcPr>
          <w:p w14:paraId="07E8E679" w14:textId="77777777" w:rsidR="00F849A7" w:rsidRDefault="00000000">
            <w:r>
              <w:rPr>
                <w:b/>
                <w:color w:val="FFFFFF"/>
                <w:sz w:val="20"/>
              </w:rPr>
              <w:t>Controller</w:t>
            </w:r>
          </w:p>
        </w:tc>
        <w:tc>
          <w:tcPr>
            <w:tcW w:w="6912" w:type="dxa"/>
            <w:shd w:val="clear" w:color="auto" w:fill="1F4E79"/>
          </w:tcPr>
          <w:p w14:paraId="0CDE66A8" w14:textId="77777777" w:rsidR="00F849A7" w:rsidRDefault="00000000">
            <w:r>
              <w:rPr>
                <w:b/>
                <w:color w:val="FFFFFF"/>
                <w:sz w:val="20"/>
              </w:rPr>
              <w:t>Endpoints</w:t>
            </w:r>
          </w:p>
        </w:tc>
      </w:tr>
      <w:tr w:rsidR="00F849A7" w14:paraId="46495230" w14:textId="77777777">
        <w:trPr>
          <w:jc w:val="center"/>
        </w:trPr>
        <w:tc>
          <w:tcPr>
            <w:tcW w:w="2592" w:type="dxa"/>
          </w:tcPr>
          <w:p w14:paraId="007E5B54" w14:textId="77777777" w:rsidR="00F849A7" w:rsidRDefault="00000000">
            <w:pPr>
              <w:spacing w:after="40"/>
            </w:pPr>
            <w:r>
              <w:rPr>
                <w:rFonts w:ascii="Consolas" w:hAnsi="Consolas"/>
                <w:color w:val="A31D1D"/>
                <w:sz w:val="19"/>
              </w:rPr>
              <w:t>EmailController</w:t>
            </w:r>
          </w:p>
        </w:tc>
        <w:tc>
          <w:tcPr>
            <w:tcW w:w="6912" w:type="dxa"/>
          </w:tcPr>
          <w:p w14:paraId="0A825D7E" w14:textId="77777777" w:rsidR="00F849A7" w:rsidRDefault="00000000">
            <w:pPr>
              <w:spacing w:after="40"/>
            </w:pPr>
            <w:r>
              <w:rPr>
                <w:rFonts w:ascii="Consolas" w:hAnsi="Consolas"/>
                <w:color w:val="A31D1D"/>
                <w:sz w:val="19"/>
              </w:rPr>
              <w:t>POST send</w:t>
            </w:r>
            <w:r>
              <w:rPr>
                <w:sz w:val="19"/>
              </w:rPr>
              <w:t xml:space="preserve">, </w:t>
            </w:r>
            <w:r>
              <w:rPr>
                <w:rFonts w:ascii="Consolas" w:hAnsi="Consolas"/>
                <w:color w:val="A31D1D"/>
                <w:sz w:val="19"/>
              </w:rPr>
              <w:t>POST preview</w:t>
            </w:r>
            <w:r>
              <w:rPr>
                <w:sz w:val="19"/>
              </w:rPr>
              <w:t xml:space="preserve">, </w:t>
            </w:r>
            <w:r>
              <w:rPr>
                <w:rFonts w:ascii="Consolas" w:hAnsi="Consolas"/>
                <w:color w:val="A31D1D"/>
                <w:sz w:val="19"/>
              </w:rPr>
              <w:t>GET log</w:t>
            </w:r>
            <w:r>
              <w:rPr>
                <w:sz w:val="19"/>
              </w:rPr>
              <w:t xml:space="preserve">, </w:t>
            </w:r>
            <w:r>
              <w:rPr>
                <w:rFonts w:ascii="Consolas" w:hAnsi="Consolas"/>
                <w:color w:val="A31D1D"/>
                <w:sz w:val="19"/>
              </w:rPr>
              <w:t>GET stats</w:t>
            </w:r>
            <w:r>
              <w:rPr>
                <w:sz w:val="19"/>
              </w:rPr>
              <w:t xml:space="preserve">, </w:t>
            </w:r>
            <w:r>
              <w:rPr>
                <w:rFonts w:ascii="Consolas" w:hAnsi="Consolas"/>
                <w:color w:val="A31D1D"/>
                <w:sz w:val="19"/>
              </w:rPr>
              <w:t>POST test-connection</w:t>
            </w:r>
            <w:r>
              <w:rPr>
                <w:sz w:val="19"/>
              </w:rPr>
              <w:t xml:space="preserve">, </w:t>
            </w:r>
            <w:r>
              <w:rPr>
                <w:rFonts w:ascii="Consolas" w:hAnsi="Consolas"/>
                <w:color w:val="A31D1D"/>
                <w:sz w:val="19"/>
              </w:rPr>
              <w:t>GET tokens</w:t>
            </w:r>
          </w:p>
        </w:tc>
      </w:tr>
      <w:tr w:rsidR="00F849A7" w14:paraId="4239905B" w14:textId="77777777">
        <w:trPr>
          <w:jc w:val="center"/>
        </w:trPr>
        <w:tc>
          <w:tcPr>
            <w:tcW w:w="2592" w:type="dxa"/>
          </w:tcPr>
          <w:p w14:paraId="05E2CF40" w14:textId="77777777" w:rsidR="00F849A7" w:rsidRDefault="00000000">
            <w:pPr>
              <w:spacing w:after="40"/>
            </w:pPr>
            <w:r>
              <w:rPr>
                <w:rFonts w:ascii="Consolas" w:hAnsi="Consolas"/>
                <w:color w:val="A31D1D"/>
                <w:sz w:val="19"/>
              </w:rPr>
              <w:t>EmailTemplatesController</w:t>
            </w:r>
          </w:p>
        </w:tc>
        <w:tc>
          <w:tcPr>
            <w:tcW w:w="6912" w:type="dxa"/>
          </w:tcPr>
          <w:p w14:paraId="693570E9" w14:textId="77777777" w:rsidR="00F849A7" w:rsidRDefault="00000000">
            <w:pPr>
              <w:spacing w:after="40"/>
            </w:pPr>
            <w:r>
              <w:rPr>
                <w:rFonts w:ascii="Consolas" w:hAnsi="Consolas"/>
                <w:color w:val="A31D1D"/>
                <w:sz w:val="19"/>
              </w:rPr>
              <w:t>GET</w:t>
            </w:r>
            <w:r>
              <w:rPr>
                <w:sz w:val="19"/>
              </w:rPr>
              <w:t xml:space="preserve">, </w:t>
            </w:r>
            <w:r>
              <w:rPr>
                <w:rFonts w:ascii="Consolas" w:hAnsi="Consolas"/>
                <w:color w:val="A31D1D"/>
                <w:sz w:val="19"/>
              </w:rPr>
              <w:t>GET {id}</w:t>
            </w:r>
            <w:r>
              <w:rPr>
                <w:sz w:val="19"/>
              </w:rPr>
              <w:t xml:space="preserve">, </w:t>
            </w:r>
            <w:r>
              <w:rPr>
                <w:rFonts w:ascii="Consolas" w:hAnsi="Consolas"/>
                <w:color w:val="A31D1D"/>
                <w:sz w:val="19"/>
              </w:rPr>
              <w:t>POST</w:t>
            </w:r>
            <w:r>
              <w:rPr>
                <w:sz w:val="19"/>
              </w:rPr>
              <w:t xml:space="preserve">, </w:t>
            </w:r>
            <w:r>
              <w:rPr>
                <w:rFonts w:ascii="Consolas" w:hAnsi="Consolas"/>
                <w:color w:val="A31D1D"/>
                <w:sz w:val="19"/>
              </w:rPr>
              <w:t>PUT {id}</w:t>
            </w:r>
            <w:r>
              <w:rPr>
                <w:sz w:val="19"/>
              </w:rPr>
              <w:t xml:space="preserve">, </w:t>
            </w:r>
            <w:r>
              <w:rPr>
                <w:rFonts w:ascii="Consolas" w:hAnsi="Consolas"/>
                <w:color w:val="A31D1D"/>
                <w:sz w:val="19"/>
              </w:rPr>
              <w:t>DELETE {id}</w:t>
            </w:r>
            <w:r>
              <w:rPr>
                <w:sz w:val="19"/>
              </w:rPr>
              <w:t xml:space="preserve"> (soft-retires rather than hard-deletes if the preset has send history)</w:t>
            </w:r>
          </w:p>
        </w:tc>
      </w:tr>
      <w:tr w:rsidR="00F849A7" w14:paraId="2165ED74" w14:textId="77777777">
        <w:trPr>
          <w:jc w:val="center"/>
        </w:trPr>
        <w:tc>
          <w:tcPr>
            <w:tcW w:w="2592" w:type="dxa"/>
          </w:tcPr>
          <w:p w14:paraId="3563DA9C" w14:textId="77777777" w:rsidR="00F849A7" w:rsidRDefault="00000000">
            <w:pPr>
              <w:spacing w:after="40"/>
            </w:pPr>
            <w:r>
              <w:rPr>
                <w:rFonts w:ascii="Consolas" w:hAnsi="Consolas"/>
                <w:color w:val="A31D1D"/>
                <w:sz w:val="19"/>
              </w:rPr>
              <w:t>EmailSignaturesController</w:t>
            </w:r>
          </w:p>
        </w:tc>
        <w:tc>
          <w:tcPr>
            <w:tcW w:w="6912" w:type="dxa"/>
          </w:tcPr>
          <w:p w14:paraId="52C66D8F" w14:textId="77777777" w:rsidR="00F849A7" w:rsidRDefault="00000000">
            <w:pPr>
              <w:spacing w:after="40"/>
            </w:pPr>
            <w:r>
              <w:rPr>
                <w:rFonts w:ascii="Consolas" w:hAnsi="Consolas"/>
                <w:color w:val="A31D1D"/>
                <w:sz w:val="19"/>
              </w:rPr>
              <w:t>GET</w:t>
            </w:r>
            <w:r>
              <w:rPr>
                <w:sz w:val="19"/>
              </w:rPr>
              <w:t xml:space="preserve">, </w:t>
            </w:r>
            <w:r>
              <w:rPr>
                <w:rFonts w:ascii="Consolas" w:hAnsi="Consolas"/>
                <w:color w:val="A31D1D"/>
                <w:sz w:val="19"/>
              </w:rPr>
              <w:t>POST</w:t>
            </w:r>
            <w:r>
              <w:rPr>
                <w:sz w:val="19"/>
              </w:rPr>
              <w:t xml:space="preserve">, </w:t>
            </w:r>
            <w:r>
              <w:rPr>
                <w:rFonts w:ascii="Consolas" w:hAnsi="Consolas"/>
                <w:color w:val="A31D1D"/>
                <w:sz w:val="19"/>
              </w:rPr>
              <w:t>PUT {id}</w:t>
            </w:r>
            <w:r>
              <w:rPr>
                <w:sz w:val="19"/>
              </w:rPr>
              <w:t xml:space="preserve">, </w:t>
            </w:r>
            <w:r>
              <w:rPr>
                <w:rFonts w:ascii="Consolas" w:hAnsi="Consolas"/>
                <w:color w:val="A31D1D"/>
                <w:sz w:val="19"/>
              </w:rPr>
              <w:t>DELETE {id}</w:t>
            </w:r>
          </w:p>
        </w:tc>
      </w:tr>
    </w:tbl>
    <w:p w14:paraId="5E534132" w14:textId="77777777" w:rsidR="00F849A7" w:rsidRDefault="00F849A7">
      <w:pPr>
        <w:spacing w:after="80"/>
      </w:pPr>
    </w:p>
    <w:p w14:paraId="3AF91500" w14:textId="77777777" w:rsidR="00F849A7" w:rsidRDefault="00000000">
      <w:r>
        <w:br w:type="page"/>
      </w:r>
    </w:p>
    <w:p w14:paraId="00A761D1" w14:textId="77777777" w:rsidR="00F849A7" w:rsidRDefault="00000000">
      <w:pPr>
        <w:pStyle w:val="Heading1"/>
      </w:pPr>
      <w:bookmarkStart w:id="74" w:name="_Toc237699006"/>
      <w:r>
        <w:lastRenderedPageBreak/>
        <w:t>17. Backend: WhatsApp Subsystem</w:t>
      </w:r>
      <w:bookmarkEnd w:id="74"/>
    </w:p>
    <w:p w14:paraId="306046F9" w14:textId="77777777" w:rsidR="00F849A7" w:rsidRDefault="00000000">
      <w:pPr>
        <w:shd w:val="clear" w:color="auto" w:fill="FFF4CE"/>
        <w:spacing w:after="200"/>
        <w:ind w:left="288"/>
      </w:pPr>
      <w:r>
        <w:rPr>
          <w:b/>
        </w:rPr>
        <w:t xml:space="preserve">Scope: </w:t>
      </w:r>
      <w:r>
        <w:t xml:space="preserve">There is no send API — click-to-chat only. </w:t>
      </w:r>
      <w:r>
        <w:rPr>
          <w:rFonts w:ascii="Consolas" w:hAnsi="Consolas"/>
          <w:color w:val="A31D1D"/>
          <w:sz w:val="19"/>
        </w:rPr>
        <w:t>WhatsAppController</w:t>
      </w:r>
      <w:r>
        <w:t>’s own doc comment states this explicitly: automated WhatsApp delivery is out of scope, so the caller opens the generated link themselves. No WhatsApp Business API, no Twilio, no third-party messaging provider is involved anywhere in the backend.</w:t>
      </w:r>
    </w:p>
    <w:p w14:paraId="788F9333" w14:textId="77777777" w:rsidR="00F849A7" w:rsidRDefault="00000000">
      <w:r>
        <w:t xml:space="preserve">The integration is entirely </w:t>
      </w:r>
      <w:r>
        <w:rPr>
          <w:rFonts w:ascii="Consolas" w:hAnsi="Consolas"/>
          <w:color w:val="A31D1D"/>
          <w:sz w:val="19"/>
        </w:rPr>
        <w:t>wa.me</w:t>
      </w:r>
      <w:r>
        <w:t xml:space="preserve"> deep links. </w:t>
      </w:r>
      <w:r>
        <w:rPr>
          <w:rFonts w:ascii="Consolas" w:hAnsi="Consolas"/>
          <w:color w:val="A31D1D"/>
          <w:sz w:val="19"/>
        </w:rPr>
        <w:t>WhatsAppService.GenerateLinksAsync</w:t>
      </w:r>
      <w:r>
        <w:t xml:space="preserve"> loads the active template, scopes leads the same way </w:t>
      </w:r>
      <w:r>
        <w:rPr>
          <w:rFonts w:ascii="Consolas" w:hAnsi="Consolas"/>
          <w:color w:val="A31D1D"/>
          <w:sz w:val="19"/>
        </w:rPr>
        <w:t>EmailService</w:t>
      </w:r>
      <w:r>
        <w:t xml:space="preserve"> does, and per lead resolves a link (preferring an already-classified </w:t>
      </w:r>
      <w:r>
        <w:rPr>
          <w:rFonts w:ascii="Consolas" w:hAnsi="Consolas"/>
          <w:color w:val="A31D1D"/>
          <w:sz w:val="19"/>
        </w:rPr>
        <w:t>lead.WhatsApp</w:t>
      </w:r>
      <w:r>
        <w:t xml:space="preserve"> value, falling back to phone/line-type classification). Leads with no usable phone are returned with a skip reason rather than silently omitted.</w:t>
      </w:r>
    </w:p>
    <w:p w14:paraId="370F0194" w14:textId="77777777" w:rsidR="00F849A7" w:rsidRDefault="00000000">
      <w:r>
        <w:rPr>
          <w:rFonts w:ascii="Consolas" w:hAnsi="Consolas"/>
          <w:color w:val="A31D1D"/>
          <w:sz w:val="19"/>
        </w:rPr>
        <w:t>WhatsAppContactLog</w:t>
      </w:r>
      <w:r>
        <w:t xml:space="preserve"> is explicitly **not** a delivery log — it records that a generated link was opened, not that a message was actually sent inside WhatsApp.</w:t>
      </w:r>
    </w:p>
    <w:p w14:paraId="55BC582A" w14:textId="77777777" w:rsidR="00F849A7" w:rsidRDefault="00000000">
      <w:pPr>
        <w:pStyle w:val="Heading2"/>
      </w:pPr>
      <w:bookmarkStart w:id="75" w:name="_Toc237699007"/>
      <w:r>
        <w:t>Endpoints</w:t>
      </w:r>
      <w:bookmarkEnd w:id="75"/>
    </w:p>
    <w:tbl>
      <w:tblPr>
        <w:tblStyle w:val="TableGrid"/>
        <w:tblW w:w="0" w:type="auto"/>
        <w:jc w:val="center"/>
        <w:tblLook w:val="04A0" w:firstRow="1" w:lastRow="0" w:firstColumn="1" w:lastColumn="0" w:noHBand="0" w:noVBand="1"/>
      </w:tblPr>
      <w:tblGrid>
        <w:gridCol w:w="3037"/>
        <w:gridCol w:w="5819"/>
      </w:tblGrid>
      <w:tr w:rsidR="00F849A7" w14:paraId="3DB948F8" w14:textId="77777777">
        <w:trPr>
          <w:jc w:val="center"/>
        </w:trPr>
        <w:tc>
          <w:tcPr>
            <w:tcW w:w="2592" w:type="dxa"/>
            <w:shd w:val="clear" w:color="auto" w:fill="1F4E79"/>
          </w:tcPr>
          <w:p w14:paraId="358F3573" w14:textId="77777777" w:rsidR="00F849A7" w:rsidRDefault="00000000">
            <w:r>
              <w:rPr>
                <w:b/>
                <w:color w:val="FFFFFF"/>
                <w:sz w:val="20"/>
              </w:rPr>
              <w:t>Controller</w:t>
            </w:r>
          </w:p>
        </w:tc>
        <w:tc>
          <w:tcPr>
            <w:tcW w:w="6912" w:type="dxa"/>
            <w:shd w:val="clear" w:color="auto" w:fill="1F4E79"/>
          </w:tcPr>
          <w:p w14:paraId="52024FB9" w14:textId="77777777" w:rsidR="00F849A7" w:rsidRDefault="00000000">
            <w:r>
              <w:rPr>
                <w:b/>
                <w:color w:val="FFFFFF"/>
                <w:sz w:val="20"/>
              </w:rPr>
              <w:t>Endpoints</w:t>
            </w:r>
          </w:p>
        </w:tc>
      </w:tr>
      <w:tr w:rsidR="00F849A7" w14:paraId="160931BF" w14:textId="77777777">
        <w:trPr>
          <w:jc w:val="center"/>
        </w:trPr>
        <w:tc>
          <w:tcPr>
            <w:tcW w:w="2592" w:type="dxa"/>
          </w:tcPr>
          <w:p w14:paraId="083126FE" w14:textId="77777777" w:rsidR="00F849A7" w:rsidRDefault="00000000">
            <w:pPr>
              <w:spacing w:after="40"/>
            </w:pPr>
            <w:r>
              <w:rPr>
                <w:rFonts w:ascii="Consolas" w:hAnsi="Consolas"/>
                <w:color w:val="A31D1D"/>
                <w:sz w:val="19"/>
              </w:rPr>
              <w:t>WhatsAppController</w:t>
            </w:r>
          </w:p>
        </w:tc>
        <w:tc>
          <w:tcPr>
            <w:tcW w:w="6912" w:type="dxa"/>
          </w:tcPr>
          <w:p w14:paraId="60B18A08" w14:textId="77777777" w:rsidR="00F849A7" w:rsidRDefault="00000000">
            <w:pPr>
              <w:spacing w:after="40"/>
            </w:pPr>
            <w:r>
              <w:rPr>
                <w:rFonts w:ascii="Consolas" w:hAnsi="Consolas"/>
                <w:color w:val="A31D1D"/>
                <w:sz w:val="19"/>
              </w:rPr>
              <w:t>POST links</w:t>
            </w:r>
            <w:r>
              <w:rPr>
                <w:sz w:val="19"/>
              </w:rPr>
              <w:t xml:space="preserve">, </w:t>
            </w:r>
            <w:r>
              <w:rPr>
                <w:rFonts w:ascii="Consolas" w:hAnsi="Consolas"/>
                <w:color w:val="A31D1D"/>
                <w:sz w:val="19"/>
              </w:rPr>
              <w:t>POST preview</w:t>
            </w:r>
            <w:r>
              <w:rPr>
                <w:sz w:val="19"/>
              </w:rPr>
              <w:t xml:space="preserve">, </w:t>
            </w:r>
            <w:r>
              <w:rPr>
                <w:rFonts w:ascii="Consolas" w:hAnsi="Consolas"/>
                <w:color w:val="A31D1D"/>
                <w:sz w:val="19"/>
              </w:rPr>
              <w:t>POST mark-contacted</w:t>
            </w:r>
            <w:r>
              <w:rPr>
                <w:sz w:val="19"/>
              </w:rPr>
              <w:t xml:space="preserve">, </w:t>
            </w:r>
            <w:r>
              <w:rPr>
                <w:rFonts w:ascii="Consolas" w:hAnsi="Consolas"/>
                <w:color w:val="A31D1D"/>
                <w:sz w:val="19"/>
              </w:rPr>
              <w:t>GET tokens</w:t>
            </w:r>
          </w:p>
        </w:tc>
      </w:tr>
      <w:tr w:rsidR="00F849A7" w14:paraId="7039E583" w14:textId="77777777">
        <w:trPr>
          <w:jc w:val="center"/>
        </w:trPr>
        <w:tc>
          <w:tcPr>
            <w:tcW w:w="2592" w:type="dxa"/>
          </w:tcPr>
          <w:p w14:paraId="79C621E2" w14:textId="77777777" w:rsidR="00F849A7" w:rsidRDefault="00000000">
            <w:pPr>
              <w:spacing w:after="40"/>
            </w:pPr>
            <w:r>
              <w:rPr>
                <w:rFonts w:ascii="Consolas" w:hAnsi="Consolas"/>
                <w:color w:val="A31D1D"/>
                <w:sz w:val="19"/>
              </w:rPr>
              <w:t>WhatsAppTemplatesController</w:t>
            </w:r>
          </w:p>
        </w:tc>
        <w:tc>
          <w:tcPr>
            <w:tcW w:w="6912" w:type="dxa"/>
          </w:tcPr>
          <w:p w14:paraId="410ECF77" w14:textId="77777777" w:rsidR="00F849A7" w:rsidRDefault="00000000">
            <w:pPr>
              <w:spacing w:after="40"/>
            </w:pPr>
            <w:r>
              <w:rPr>
                <w:rFonts w:ascii="Consolas" w:hAnsi="Consolas"/>
                <w:color w:val="A31D1D"/>
                <w:sz w:val="19"/>
              </w:rPr>
              <w:t>GET</w:t>
            </w:r>
            <w:r>
              <w:rPr>
                <w:sz w:val="19"/>
              </w:rPr>
              <w:t xml:space="preserve">, </w:t>
            </w:r>
            <w:r>
              <w:rPr>
                <w:rFonts w:ascii="Consolas" w:hAnsi="Consolas"/>
                <w:color w:val="A31D1D"/>
                <w:sz w:val="19"/>
              </w:rPr>
              <w:t>GET {id}</w:t>
            </w:r>
            <w:r>
              <w:rPr>
                <w:sz w:val="19"/>
              </w:rPr>
              <w:t xml:space="preserve">, </w:t>
            </w:r>
            <w:r>
              <w:rPr>
                <w:rFonts w:ascii="Consolas" w:hAnsi="Consolas"/>
                <w:color w:val="A31D1D"/>
                <w:sz w:val="19"/>
              </w:rPr>
              <w:t>POST</w:t>
            </w:r>
            <w:r>
              <w:rPr>
                <w:sz w:val="19"/>
              </w:rPr>
              <w:t xml:space="preserve">, </w:t>
            </w:r>
            <w:r>
              <w:rPr>
                <w:rFonts w:ascii="Consolas" w:hAnsi="Consolas"/>
                <w:color w:val="A31D1D"/>
                <w:sz w:val="19"/>
              </w:rPr>
              <w:t>PUT {id}</w:t>
            </w:r>
            <w:r>
              <w:rPr>
                <w:sz w:val="19"/>
              </w:rPr>
              <w:t xml:space="preserve">, </w:t>
            </w:r>
            <w:r>
              <w:rPr>
                <w:rFonts w:ascii="Consolas" w:hAnsi="Consolas"/>
                <w:color w:val="A31D1D"/>
                <w:sz w:val="19"/>
              </w:rPr>
              <w:t>DELETE {id}</w:t>
            </w:r>
          </w:p>
        </w:tc>
      </w:tr>
    </w:tbl>
    <w:p w14:paraId="7826D842" w14:textId="77777777" w:rsidR="00F849A7" w:rsidRDefault="00F849A7">
      <w:pPr>
        <w:spacing w:after="80"/>
      </w:pPr>
    </w:p>
    <w:p w14:paraId="05435DFB" w14:textId="77777777" w:rsidR="00F849A7" w:rsidRDefault="00000000">
      <w:r>
        <w:br w:type="page"/>
      </w:r>
    </w:p>
    <w:p w14:paraId="04791F5C" w14:textId="77777777" w:rsidR="00F849A7" w:rsidRDefault="00000000">
      <w:pPr>
        <w:pStyle w:val="Heading1"/>
      </w:pPr>
      <w:bookmarkStart w:id="76" w:name="_Toc237699008"/>
      <w:r>
        <w:lastRenderedPageBreak/>
        <w:t>18. Backend: Export Feature</w:t>
      </w:r>
      <w:bookmarkEnd w:id="76"/>
    </w:p>
    <w:p w14:paraId="35B4B03D" w14:textId="77777777" w:rsidR="00F849A7" w:rsidRDefault="00000000">
      <w:pPr>
        <w:shd w:val="clear" w:color="auto" w:fill="FFF4CE"/>
        <w:spacing w:after="200"/>
        <w:ind w:left="288"/>
      </w:pPr>
      <w:r>
        <w:rPr>
          <w:b/>
        </w:rPr>
        <w:t xml:space="preserve">Important: </w:t>
      </w:r>
      <w:r>
        <w:t>The .NET backend does not itself implement export generation — this is worth stating precisely so the documentation is accurate. See §22 and §20.7 for the real (Next.js-side) implementation.</w:t>
      </w:r>
    </w:p>
    <w:p w14:paraId="6FD9E741" w14:textId="77777777" w:rsidR="00F849A7" w:rsidRDefault="00000000">
      <w:r>
        <w:t xml:space="preserve">What exists in the .NET backend is scaffolding only: the </w:t>
      </w:r>
      <w:r>
        <w:rPr>
          <w:rFonts w:ascii="Consolas" w:hAnsi="Consolas"/>
          <w:color w:val="A31D1D"/>
          <w:sz w:val="19"/>
        </w:rPr>
        <w:t>ExportRecord</w:t>
      </w:r>
      <w:r>
        <w:t xml:space="preserve"> entity, a registered </w:t>
      </w:r>
      <w:r>
        <w:rPr>
          <w:rFonts w:ascii="Consolas" w:hAnsi="Consolas"/>
          <w:color w:val="A31D1D"/>
          <w:sz w:val="19"/>
        </w:rPr>
        <w:t>DbSet&lt;ExportRecord&gt;</w:t>
      </w:r>
      <w:r>
        <w:t xml:space="preserve">, an EF configuration for it, and a seeded </w:t>
      </w:r>
      <w:r>
        <w:rPr>
          <w:rFonts w:ascii="Consolas" w:hAnsi="Consolas"/>
          <w:color w:val="A31D1D"/>
          <w:sz w:val="19"/>
        </w:rPr>
        <w:t>leads.export</w:t>
      </w:r>
      <w:r>
        <w:t xml:space="preserve"> permission. **None of this is wired to any controller or service** — there is no export controller, no export service, and nothing populates an </w:t>
      </w:r>
      <w:r>
        <w:rPr>
          <w:rFonts w:ascii="Consolas" w:hAnsi="Consolas"/>
          <w:color w:val="A31D1D"/>
          <w:sz w:val="19"/>
        </w:rPr>
        <w:t>ExportRecord</w:t>
      </w:r>
      <w:r>
        <w:t xml:space="preserve"> row anywhere in </w:t>
      </w:r>
      <w:r>
        <w:rPr>
          <w:rFonts w:ascii="Consolas" w:hAnsi="Consolas"/>
          <w:color w:val="A31D1D"/>
          <w:sz w:val="19"/>
        </w:rPr>
        <w:t>backend/src</w:t>
      </w:r>
      <w:r>
        <w:t xml:space="preserve">. </w:t>
      </w:r>
      <w:r>
        <w:rPr>
          <w:rFonts w:ascii="Consolas" w:hAnsi="Consolas"/>
          <w:color w:val="A31D1D"/>
          <w:sz w:val="19"/>
        </w:rPr>
        <w:t>BusinessesController</w:t>
      </w:r>
      <w:r>
        <w:t xml:space="preserve"> exposes only ordinary CRUD/query/verify endpoints.</w:t>
      </w:r>
    </w:p>
    <w:p w14:paraId="15899350" w14:textId="77777777" w:rsidR="00F849A7" w:rsidRDefault="00000000">
      <w:r>
        <w:t xml:space="preserve">Actual CSV/XLSX generation lives entirely in the Next.js frontend (§20.7), built on top of the plain </w:t>
      </w:r>
      <w:r>
        <w:rPr>
          <w:rFonts w:ascii="Consolas" w:hAnsi="Consolas"/>
          <w:color w:val="A31D1D"/>
          <w:sz w:val="19"/>
        </w:rPr>
        <w:t>GET /api/businesses</w:t>
      </w:r>
      <w:r>
        <w:t xml:space="preserve"> endpoint.</w:t>
      </w:r>
    </w:p>
    <w:p w14:paraId="59E530B6" w14:textId="77777777" w:rsidR="00F849A7" w:rsidRDefault="00000000">
      <w:r>
        <w:br w:type="page"/>
      </w:r>
    </w:p>
    <w:p w14:paraId="488AAF5A" w14:textId="77777777" w:rsidR="00F849A7" w:rsidRDefault="00000000">
      <w:pPr>
        <w:pStyle w:val="Heading1"/>
      </w:pPr>
      <w:bookmarkStart w:id="77" w:name="_Toc237699009"/>
      <w:r>
        <w:lastRenderedPageBreak/>
        <w:t>19. Backend: Rate Limiting &amp; Anti-Restriction Design</w:t>
      </w:r>
      <w:bookmarkEnd w:id="77"/>
    </w:p>
    <w:p w14:paraId="0B75E57E" w14:textId="77777777" w:rsidR="00F849A7" w:rsidRDefault="00000000">
      <w:r>
        <w:t xml:space="preserve">All settings live in </w:t>
      </w:r>
      <w:r>
        <w:rPr>
          <w:rFonts w:ascii="Consolas" w:hAnsi="Consolas"/>
          <w:color w:val="A31D1D"/>
          <w:sz w:val="19"/>
        </w:rPr>
        <w:t>ScraperOptions</w:t>
      </w:r>
      <w:r>
        <w:t xml:space="preserve"> (full reference in Appendix C). The layered defense, summarized:</w:t>
      </w:r>
    </w:p>
    <w:p w14:paraId="44F1C56D" w14:textId="77777777" w:rsidR="00F849A7" w:rsidRDefault="00000000">
      <w:pPr>
        <w:pStyle w:val="ListNumber"/>
        <w:spacing w:after="60"/>
      </w:pPr>
      <w:r>
        <w:t xml:space="preserve">A global </w:t>
      </w:r>
      <w:r>
        <w:rPr>
          <w:rFonts w:ascii="Consolas" w:hAnsi="Consolas"/>
          <w:color w:val="A31D1D"/>
          <w:sz w:val="19"/>
        </w:rPr>
        <w:t>RateLimiter</w:t>
      </w:r>
      <w:r>
        <w:t xml:space="preserve"> per run paces all outbound provider/crawl calls and self-adjusts: a 429 doubles an internal penalty multiplier (capped 8x); a subsequent success decays it back by 0.85x per success, so one bad patch does not throttle the whole run at its worst-ever rate.</w:t>
      </w:r>
    </w:p>
    <w:p w14:paraId="0A2FB859" w14:textId="77777777" w:rsidR="00F849A7" w:rsidRDefault="00000000">
      <w:pPr>
        <w:pStyle w:val="ListNumber"/>
        <w:spacing w:after="60"/>
      </w:pPr>
      <w:r>
        <w:rPr>
          <w:rFonts w:ascii="Consolas" w:hAnsi="Consolas"/>
          <w:color w:val="A31D1D"/>
          <w:sz w:val="19"/>
        </w:rPr>
        <w:t>PlaywrightConcurrency</w:t>
      </w:r>
      <w:r>
        <w:t xml:space="preserve"> caps how many browser contexts exist app-wide at once, independent of and larger than job-level </w:t>
      </w:r>
      <w:r>
        <w:rPr>
          <w:rFonts w:ascii="Consolas" w:hAnsi="Consolas"/>
          <w:color w:val="A31D1D"/>
          <w:sz w:val="19"/>
        </w:rPr>
        <w:t>Concurrency</w:t>
      </w:r>
      <w:r>
        <w:t>.</w:t>
      </w:r>
    </w:p>
    <w:p w14:paraId="63BFE853" w14:textId="77777777" w:rsidR="00F849A7" w:rsidRDefault="00000000">
      <w:pPr>
        <w:pStyle w:val="ListNumber"/>
        <w:spacing w:after="60"/>
      </w:pPr>
      <w:r>
        <w:t>Randomized (not fixed) delays between browser actions everywhere, with LinkedIn getting its own wider, more conservative range (</w:t>
      </w:r>
      <w:r>
        <w:rPr>
          <w:rFonts w:ascii="Consolas" w:hAnsi="Consolas"/>
          <w:color w:val="A31D1D"/>
          <w:sz w:val="19"/>
        </w:rPr>
        <w:t>LinkedInMinDelayMs</w:t>
      </w:r>
      <w:r>
        <w:t>/</w:t>
      </w:r>
      <w:r>
        <w:rPr>
          <w:rFonts w:ascii="Consolas" w:hAnsi="Consolas"/>
          <w:color w:val="A31D1D"/>
          <w:sz w:val="19"/>
        </w:rPr>
        <w:t>MaxDelayMs</w:t>
      </w:r>
      <w:r>
        <w:t xml:space="preserve"> = 2500/6000) than generic Playwright/Maps work (</w:t>
      </w:r>
      <w:r>
        <w:rPr>
          <w:rFonts w:ascii="Consolas" w:hAnsi="Consolas"/>
          <w:color w:val="A31D1D"/>
          <w:sz w:val="19"/>
        </w:rPr>
        <w:t>PlaywrightMinDelayMs</w:t>
      </w:r>
      <w:r>
        <w:t>/</w:t>
      </w:r>
      <w:r>
        <w:rPr>
          <w:rFonts w:ascii="Consolas" w:hAnsi="Consolas"/>
          <w:color w:val="A31D1D"/>
          <w:sz w:val="19"/>
        </w:rPr>
        <w:t>MaxDelayMs</w:t>
      </w:r>
      <w:r>
        <w:t xml:space="preserve"> = 800/2500) — because LinkedIn is a real logged-in account doing something against its terms, not a public anonymous page.</w:t>
      </w:r>
    </w:p>
    <w:p w14:paraId="5440A89E" w14:textId="77777777" w:rsidR="00F849A7" w:rsidRDefault="00000000">
      <w:pPr>
        <w:pStyle w:val="ListNumber"/>
        <w:spacing w:after="60"/>
      </w:pPr>
      <w:r>
        <w:t>A hard daily search quota per LinkedIn account (</w:t>
      </w:r>
      <w:r>
        <w:rPr>
          <w:rFonts w:ascii="Consolas" w:hAnsi="Consolas"/>
          <w:color w:val="A31D1D"/>
          <w:sz w:val="19"/>
        </w:rPr>
        <w:t>LinkedInMaxSearchesPerDay</w:t>
      </w:r>
      <w:r>
        <w:t>, default 80), persisted in SQL.</w:t>
      </w:r>
    </w:p>
    <w:p w14:paraId="4F91A7E3" w14:textId="77777777" w:rsidR="00F849A7" w:rsidRDefault="00000000">
      <w:pPr>
        <w:pStyle w:val="ListNumber"/>
        <w:spacing w:after="60"/>
      </w:pPr>
      <w:r>
        <w:t xml:space="preserve">A per-account circuit breaker that self-pauses a user’s LinkedIn access for </w:t>
      </w:r>
      <w:r>
        <w:rPr>
          <w:rFonts w:ascii="Consolas" w:hAnsi="Consolas"/>
          <w:color w:val="A31D1D"/>
          <w:sz w:val="19"/>
        </w:rPr>
        <w:t>LinkedInRestrictionCooldownHours</w:t>
      </w:r>
      <w:r>
        <w:t xml:space="preserve"> (default 24h) the moment restriction language is detected on the page.</w:t>
      </w:r>
    </w:p>
    <w:p w14:paraId="21E29E49" w14:textId="77777777" w:rsidR="00F849A7" w:rsidRDefault="00000000">
      <w:pPr>
        <w:pStyle w:val="ListNumber"/>
        <w:spacing w:after="60"/>
      </w:pPr>
      <w:r>
        <w:t>A per-user semaphore gate serializing one user’s own LinkedIn calls, distinct from cross-user isolation (each user’s account runs fully independently of every other user’s).</w:t>
      </w:r>
    </w:p>
    <w:p w14:paraId="0DDF22CD" w14:textId="77777777" w:rsidR="00F849A7" w:rsidRDefault="00000000">
      <w:r>
        <w:br w:type="page"/>
      </w:r>
    </w:p>
    <w:p w14:paraId="4446C280" w14:textId="77777777" w:rsidR="00F849A7" w:rsidRDefault="00000000">
      <w:pPr>
        <w:pStyle w:val="Heading1"/>
      </w:pPr>
      <w:bookmarkStart w:id="78" w:name="_Toc237699010"/>
      <w:r>
        <w:lastRenderedPageBreak/>
        <w:t>20. Frontend: Application Structure &amp; Routing</w:t>
      </w:r>
      <w:bookmarkEnd w:id="78"/>
    </w:p>
    <w:p w14:paraId="69A092E5" w14:textId="77777777" w:rsidR="00F849A7" w:rsidRDefault="00000000">
      <w:r>
        <w:t xml:space="preserve">The frontend is Next.js 16 (App Router) + TypeScript at the repo root. There is no </w:t>
      </w:r>
      <w:r>
        <w:rPr>
          <w:rFonts w:ascii="Consolas" w:hAnsi="Consolas"/>
          <w:color w:val="A31D1D"/>
          <w:sz w:val="19"/>
        </w:rPr>
        <w:t>middleware.ts</w:t>
      </w:r>
      <w:r>
        <w:t xml:space="preserve"> anywhere in the repository — route protection is handled client-side (see §22).</w:t>
      </w:r>
    </w:p>
    <w:p w14:paraId="503058B2" w14:textId="77777777" w:rsidR="00F849A7" w:rsidRDefault="00000000">
      <w:pPr>
        <w:pStyle w:val="Heading2"/>
      </w:pPr>
      <w:bookmarkStart w:id="79" w:name="_Toc237699011"/>
      <w:r>
        <w:t>Layouts</w:t>
      </w:r>
      <w:bookmarkEnd w:id="79"/>
    </w:p>
    <w:tbl>
      <w:tblPr>
        <w:tblStyle w:val="TableGrid"/>
        <w:tblW w:w="0" w:type="auto"/>
        <w:jc w:val="center"/>
        <w:tblLook w:val="04A0" w:firstRow="1" w:lastRow="0" w:firstColumn="1" w:lastColumn="0" w:noHBand="0" w:noVBand="1"/>
      </w:tblPr>
      <w:tblGrid>
        <w:gridCol w:w="3559"/>
        <w:gridCol w:w="5297"/>
      </w:tblGrid>
      <w:tr w:rsidR="00F849A7" w14:paraId="4809A546" w14:textId="77777777">
        <w:trPr>
          <w:jc w:val="center"/>
        </w:trPr>
        <w:tc>
          <w:tcPr>
            <w:tcW w:w="3312" w:type="dxa"/>
            <w:shd w:val="clear" w:color="auto" w:fill="1F4E79"/>
          </w:tcPr>
          <w:p w14:paraId="69C78804" w14:textId="77777777" w:rsidR="00F849A7" w:rsidRDefault="00000000">
            <w:r>
              <w:rPr>
                <w:b/>
                <w:color w:val="FFFFFF"/>
                <w:sz w:val="20"/>
              </w:rPr>
              <w:t>Layout</w:t>
            </w:r>
          </w:p>
        </w:tc>
        <w:tc>
          <w:tcPr>
            <w:tcW w:w="6192" w:type="dxa"/>
            <w:shd w:val="clear" w:color="auto" w:fill="1F4E79"/>
          </w:tcPr>
          <w:p w14:paraId="26B9FC1D" w14:textId="77777777" w:rsidR="00F849A7" w:rsidRDefault="00000000">
            <w:r>
              <w:rPr>
                <w:b/>
                <w:color w:val="FFFFFF"/>
                <w:sz w:val="20"/>
              </w:rPr>
              <w:t>Scope</w:t>
            </w:r>
          </w:p>
        </w:tc>
      </w:tr>
      <w:tr w:rsidR="00F849A7" w14:paraId="735BFF8C" w14:textId="77777777">
        <w:trPr>
          <w:jc w:val="center"/>
        </w:trPr>
        <w:tc>
          <w:tcPr>
            <w:tcW w:w="3312" w:type="dxa"/>
          </w:tcPr>
          <w:p w14:paraId="351645DF" w14:textId="77777777" w:rsidR="00F849A7" w:rsidRDefault="00000000">
            <w:pPr>
              <w:spacing w:after="40"/>
            </w:pPr>
            <w:r>
              <w:rPr>
                <w:rFonts w:ascii="Consolas" w:hAnsi="Consolas"/>
                <w:color w:val="A31D1D"/>
                <w:sz w:val="19"/>
              </w:rPr>
              <w:t>app/layout.tsx</w:t>
            </w:r>
          </w:p>
        </w:tc>
        <w:tc>
          <w:tcPr>
            <w:tcW w:w="6192" w:type="dxa"/>
          </w:tcPr>
          <w:p w14:paraId="328354E1" w14:textId="77777777" w:rsidR="00F849A7" w:rsidRDefault="00000000">
            <w:pPr>
              <w:spacing w:after="40"/>
            </w:pPr>
            <w:r>
              <w:rPr>
                <w:sz w:val="19"/>
              </w:rPr>
              <w:t xml:space="preserve">Root layout — Geist fonts, page-title template, wraps everything in </w:t>
            </w:r>
            <w:r>
              <w:rPr>
                <w:rFonts w:ascii="Consolas" w:hAnsi="Consolas"/>
                <w:color w:val="A31D1D"/>
                <w:sz w:val="19"/>
              </w:rPr>
              <w:t>AppProviders</w:t>
            </w:r>
            <w:r>
              <w:rPr>
                <w:sz w:val="19"/>
              </w:rPr>
              <w:t>.</w:t>
            </w:r>
          </w:p>
        </w:tc>
      </w:tr>
      <w:tr w:rsidR="00F849A7" w14:paraId="772D2BE0" w14:textId="77777777">
        <w:trPr>
          <w:jc w:val="center"/>
        </w:trPr>
        <w:tc>
          <w:tcPr>
            <w:tcW w:w="3312" w:type="dxa"/>
          </w:tcPr>
          <w:p w14:paraId="2B678676" w14:textId="77777777" w:rsidR="00F849A7" w:rsidRDefault="00000000">
            <w:pPr>
              <w:spacing w:after="40"/>
            </w:pPr>
            <w:r>
              <w:rPr>
                <w:rFonts w:ascii="Consolas" w:hAnsi="Consolas"/>
                <w:color w:val="A31D1D"/>
                <w:sz w:val="19"/>
              </w:rPr>
              <w:t>app/(auth)/layout.tsx</w:t>
            </w:r>
          </w:p>
        </w:tc>
        <w:tc>
          <w:tcPr>
            <w:tcW w:w="6192" w:type="dxa"/>
          </w:tcPr>
          <w:p w14:paraId="3D9E2639" w14:textId="77777777" w:rsidR="00F849A7" w:rsidRDefault="00000000">
            <w:pPr>
              <w:spacing w:after="40"/>
            </w:pPr>
            <w:r>
              <w:rPr>
                <w:sz w:val="19"/>
              </w:rPr>
              <w:t xml:space="preserve">Centered single-column shell (logo + wordmark) for </w:t>
            </w:r>
            <w:r>
              <w:rPr>
                <w:rFonts w:ascii="Consolas" w:hAnsi="Consolas"/>
                <w:color w:val="A31D1D"/>
                <w:sz w:val="19"/>
              </w:rPr>
              <w:t>/login</w:t>
            </w:r>
            <w:r>
              <w:rPr>
                <w:sz w:val="19"/>
              </w:rPr>
              <w:t xml:space="preserve"> and </w:t>
            </w:r>
            <w:r>
              <w:rPr>
                <w:rFonts w:ascii="Consolas" w:hAnsi="Consolas"/>
                <w:color w:val="A31D1D"/>
                <w:sz w:val="19"/>
              </w:rPr>
              <w:t>/register</w:t>
            </w:r>
            <w:r>
              <w:rPr>
                <w:sz w:val="19"/>
              </w:rPr>
              <w:t>. No sidebar.</w:t>
            </w:r>
          </w:p>
        </w:tc>
      </w:tr>
      <w:tr w:rsidR="00F849A7" w14:paraId="0D6B962A" w14:textId="77777777">
        <w:trPr>
          <w:jc w:val="center"/>
        </w:trPr>
        <w:tc>
          <w:tcPr>
            <w:tcW w:w="3312" w:type="dxa"/>
          </w:tcPr>
          <w:p w14:paraId="1AF9220B" w14:textId="77777777" w:rsidR="00F849A7" w:rsidRDefault="00000000">
            <w:pPr>
              <w:spacing w:after="40"/>
            </w:pPr>
            <w:r>
              <w:rPr>
                <w:rFonts w:ascii="Consolas" w:hAnsi="Consolas"/>
                <w:color w:val="A31D1D"/>
                <w:sz w:val="19"/>
              </w:rPr>
              <w:t>app/(dashboard)/layout.tsx</w:t>
            </w:r>
          </w:p>
        </w:tc>
        <w:tc>
          <w:tcPr>
            <w:tcW w:w="6192" w:type="dxa"/>
          </w:tcPr>
          <w:p w14:paraId="629BC89A" w14:textId="77777777" w:rsidR="00F849A7" w:rsidRDefault="00000000">
            <w:pPr>
              <w:spacing w:after="40"/>
            </w:pPr>
            <w:r>
              <w:rPr>
                <w:sz w:val="19"/>
              </w:rPr>
              <w:t xml:space="preserve">The main app shell: </w:t>
            </w:r>
            <w:r>
              <w:rPr>
                <w:rFonts w:ascii="Consolas" w:hAnsi="Consolas"/>
                <w:color w:val="A31D1D"/>
                <w:sz w:val="19"/>
              </w:rPr>
              <w:t>Sidebar</w:t>
            </w:r>
            <w:r>
              <w:rPr>
                <w:sz w:val="19"/>
              </w:rPr>
              <w:t xml:space="preserve"> + </w:t>
            </w:r>
            <w:r>
              <w:rPr>
                <w:rFonts w:ascii="Consolas" w:hAnsi="Consolas"/>
                <w:color w:val="A31D1D"/>
                <w:sz w:val="19"/>
              </w:rPr>
              <w:t>Topbar</w:t>
            </w:r>
            <w:r>
              <w:rPr>
                <w:sz w:val="19"/>
              </w:rPr>
              <w:t xml:space="preserve"> + a centered </w:t>
            </w:r>
            <w:r>
              <w:rPr>
                <w:rFonts w:ascii="Consolas" w:hAnsi="Consolas"/>
                <w:color w:val="A31D1D"/>
                <w:sz w:val="19"/>
              </w:rPr>
              <w:t>&lt;main&gt;</w:t>
            </w:r>
            <w:r>
              <w:rPr>
                <w:sz w:val="19"/>
              </w:rPr>
              <w:t>. Does **not** itself enforce auth.</w:t>
            </w:r>
          </w:p>
        </w:tc>
      </w:tr>
      <w:tr w:rsidR="00F849A7" w14:paraId="1774C1B1" w14:textId="77777777">
        <w:trPr>
          <w:jc w:val="center"/>
        </w:trPr>
        <w:tc>
          <w:tcPr>
            <w:tcW w:w="3312" w:type="dxa"/>
          </w:tcPr>
          <w:p w14:paraId="736C710B" w14:textId="77777777" w:rsidR="00F849A7" w:rsidRDefault="00000000">
            <w:pPr>
              <w:spacing w:after="40"/>
            </w:pPr>
            <w:r>
              <w:rPr>
                <w:rFonts w:ascii="Consolas" w:hAnsi="Consolas"/>
                <w:color w:val="A31D1D"/>
                <w:sz w:val="19"/>
              </w:rPr>
              <w:t>app/(dashboard)/admin/layout.tsx</w:t>
            </w:r>
          </w:p>
        </w:tc>
        <w:tc>
          <w:tcPr>
            <w:tcW w:w="6192" w:type="dxa"/>
          </w:tcPr>
          <w:p w14:paraId="22399E25" w14:textId="77777777" w:rsidR="00F849A7" w:rsidRDefault="00000000">
            <w:pPr>
              <w:spacing w:after="40"/>
            </w:pPr>
            <w:r>
              <w:rPr>
                <w:sz w:val="19"/>
              </w:rPr>
              <w:t xml:space="preserve">Wraps children in </w:t>
            </w:r>
            <w:r>
              <w:rPr>
                <w:rFonts w:ascii="Consolas" w:hAnsi="Consolas"/>
                <w:color w:val="A31D1D"/>
                <w:sz w:val="19"/>
              </w:rPr>
              <w:t>RequireAuth</w:t>
            </w:r>
            <w:r>
              <w:rPr>
                <w:sz w:val="19"/>
              </w:rPr>
              <w:t xml:space="preserve"> — the **only** place in </w:t>
            </w:r>
            <w:r>
              <w:rPr>
                <w:rFonts w:ascii="Consolas" w:hAnsi="Consolas"/>
                <w:color w:val="A31D1D"/>
                <w:sz w:val="19"/>
              </w:rPr>
              <w:t>app/</w:t>
            </w:r>
            <w:r>
              <w:rPr>
                <w:sz w:val="19"/>
              </w:rPr>
              <w:t xml:space="preserve"> that does.</w:t>
            </w:r>
          </w:p>
        </w:tc>
      </w:tr>
    </w:tbl>
    <w:p w14:paraId="75376B61" w14:textId="77777777" w:rsidR="00F849A7" w:rsidRDefault="00F849A7">
      <w:pPr>
        <w:spacing w:after="80"/>
      </w:pPr>
    </w:p>
    <w:p w14:paraId="6A1F5E66" w14:textId="77777777" w:rsidR="00F849A7" w:rsidRDefault="00000000">
      <w:pPr>
        <w:pStyle w:val="Heading2"/>
      </w:pPr>
      <w:bookmarkStart w:id="80" w:name="_Toc237699012"/>
      <w:r>
        <w:t>Pages</w:t>
      </w:r>
      <w:bookmarkEnd w:id="80"/>
    </w:p>
    <w:tbl>
      <w:tblPr>
        <w:tblStyle w:val="TableGrid"/>
        <w:tblW w:w="0" w:type="auto"/>
        <w:jc w:val="center"/>
        <w:tblLook w:val="04A0" w:firstRow="1" w:lastRow="0" w:firstColumn="1" w:lastColumn="0" w:noHBand="0" w:noVBand="1"/>
      </w:tblPr>
      <w:tblGrid>
        <w:gridCol w:w="2010"/>
        <w:gridCol w:w="2572"/>
        <w:gridCol w:w="4274"/>
      </w:tblGrid>
      <w:tr w:rsidR="00F849A7" w14:paraId="50B99EB5" w14:textId="77777777">
        <w:trPr>
          <w:jc w:val="center"/>
        </w:trPr>
        <w:tc>
          <w:tcPr>
            <w:tcW w:w="2016" w:type="dxa"/>
            <w:shd w:val="clear" w:color="auto" w:fill="1F4E79"/>
          </w:tcPr>
          <w:p w14:paraId="50755A20" w14:textId="77777777" w:rsidR="00F849A7" w:rsidRDefault="00000000">
            <w:r>
              <w:rPr>
                <w:b/>
                <w:color w:val="FFFFFF"/>
                <w:sz w:val="19"/>
              </w:rPr>
              <w:t>Route</w:t>
            </w:r>
          </w:p>
        </w:tc>
        <w:tc>
          <w:tcPr>
            <w:tcW w:w="2592" w:type="dxa"/>
            <w:shd w:val="clear" w:color="auto" w:fill="1F4E79"/>
          </w:tcPr>
          <w:p w14:paraId="410F6D1E" w14:textId="77777777" w:rsidR="00F849A7" w:rsidRDefault="00000000">
            <w:r>
              <w:rPr>
                <w:b/>
                <w:color w:val="FFFFFF"/>
                <w:sz w:val="19"/>
              </w:rPr>
              <w:t>Component</w:t>
            </w:r>
          </w:p>
        </w:tc>
        <w:tc>
          <w:tcPr>
            <w:tcW w:w="4896" w:type="dxa"/>
            <w:shd w:val="clear" w:color="auto" w:fill="1F4E79"/>
          </w:tcPr>
          <w:p w14:paraId="07D9FC88" w14:textId="77777777" w:rsidR="00F849A7" w:rsidRDefault="00000000">
            <w:r>
              <w:rPr>
                <w:b/>
                <w:color w:val="FFFFFF"/>
                <w:sz w:val="19"/>
              </w:rPr>
              <w:t>Purpose</w:t>
            </w:r>
          </w:p>
        </w:tc>
      </w:tr>
      <w:tr w:rsidR="00F849A7" w14:paraId="34A32F81" w14:textId="77777777">
        <w:trPr>
          <w:jc w:val="center"/>
        </w:trPr>
        <w:tc>
          <w:tcPr>
            <w:tcW w:w="2016" w:type="dxa"/>
          </w:tcPr>
          <w:p w14:paraId="7C0A7385" w14:textId="77777777" w:rsidR="00F849A7" w:rsidRDefault="00000000">
            <w:pPr>
              <w:spacing w:after="40"/>
            </w:pPr>
            <w:r>
              <w:rPr>
                <w:rFonts w:ascii="Consolas" w:hAnsi="Consolas"/>
                <w:color w:val="A31D1D"/>
                <w:sz w:val="19"/>
              </w:rPr>
              <w:t>/</w:t>
            </w:r>
          </w:p>
        </w:tc>
        <w:tc>
          <w:tcPr>
            <w:tcW w:w="2592" w:type="dxa"/>
          </w:tcPr>
          <w:p w14:paraId="37FEB97E" w14:textId="77777777" w:rsidR="00F849A7" w:rsidRDefault="00000000">
            <w:pPr>
              <w:spacing w:after="40"/>
            </w:pPr>
            <w:r>
              <w:rPr>
                <w:sz w:val="18"/>
              </w:rPr>
              <w:t>—</w:t>
            </w:r>
          </w:p>
        </w:tc>
        <w:tc>
          <w:tcPr>
            <w:tcW w:w="4896" w:type="dxa"/>
          </w:tcPr>
          <w:p w14:paraId="421EDA22" w14:textId="77777777" w:rsidR="00F849A7" w:rsidRDefault="00000000">
            <w:pPr>
              <w:spacing w:after="40"/>
            </w:pPr>
            <w:r>
              <w:rPr>
                <w:sz w:val="18"/>
              </w:rPr>
              <w:t xml:space="preserve">Redirects to </w:t>
            </w:r>
            <w:r>
              <w:rPr>
                <w:rFonts w:ascii="Consolas" w:hAnsi="Consolas"/>
                <w:color w:val="A31D1D"/>
                <w:sz w:val="19"/>
              </w:rPr>
              <w:t>/dashboard</w:t>
            </w:r>
          </w:p>
        </w:tc>
      </w:tr>
      <w:tr w:rsidR="00F849A7" w14:paraId="5C939A6B" w14:textId="77777777">
        <w:trPr>
          <w:jc w:val="center"/>
        </w:trPr>
        <w:tc>
          <w:tcPr>
            <w:tcW w:w="2016" w:type="dxa"/>
          </w:tcPr>
          <w:p w14:paraId="736249F1" w14:textId="77777777" w:rsidR="00F849A7" w:rsidRDefault="00000000">
            <w:pPr>
              <w:spacing w:after="40"/>
            </w:pPr>
            <w:r>
              <w:rPr>
                <w:rFonts w:ascii="Consolas" w:hAnsi="Consolas"/>
                <w:color w:val="A31D1D"/>
                <w:sz w:val="19"/>
              </w:rPr>
              <w:t>/dashboard</w:t>
            </w:r>
          </w:p>
        </w:tc>
        <w:tc>
          <w:tcPr>
            <w:tcW w:w="2592" w:type="dxa"/>
          </w:tcPr>
          <w:p w14:paraId="1CBB99D7" w14:textId="77777777" w:rsidR="00F849A7" w:rsidRDefault="00000000">
            <w:pPr>
              <w:spacing w:after="40"/>
            </w:pPr>
            <w:r>
              <w:rPr>
                <w:rFonts w:ascii="Consolas" w:hAnsi="Consolas"/>
                <w:color w:val="A31D1D"/>
                <w:sz w:val="19"/>
              </w:rPr>
              <w:t>DashboardView</w:t>
            </w:r>
          </w:p>
        </w:tc>
        <w:tc>
          <w:tcPr>
            <w:tcW w:w="4896" w:type="dxa"/>
          </w:tcPr>
          <w:p w14:paraId="6409872C" w14:textId="77777777" w:rsidR="00F849A7" w:rsidRDefault="00000000">
            <w:pPr>
              <w:spacing w:after="40"/>
            </w:pPr>
            <w:r>
              <w:rPr>
                <w:sz w:val="18"/>
              </w:rPr>
              <w:t>Pipeline overview: coverage stats, 7-day chart, top categories, recent searches</w:t>
            </w:r>
          </w:p>
        </w:tc>
      </w:tr>
      <w:tr w:rsidR="00F849A7" w14:paraId="12026AB7" w14:textId="77777777">
        <w:trPr>
          <w:jc w:val="center"/>
        </w:trPr>
        <w:tc>
          <w:tcPr>
            <w:tcW w:w="2016" w:type="dxa"/>
          </w:tcPr>
          <w:p w14:paraId="2597E93E" w14:textId="77777777" w:rsidR="00F849A7" w:rsidRDefault="00000000">
            <w:pPr>
              <w:spacing w:after="40"/>
            </w:pPr>
            <w:r>
              <w:rPr>
                <w:rFonts w:ascii="Consolas" w:hAnsi="Consolas"/>
                <w:color w:val="A31D1D"/>
                <w:sz w:val="19"/>
              </w:rPr>
              <w:t>/search</w:t>
            </w:r>
          </w:p>
        </w:tc>
        <w:tc>
          <w:tcPr>
            <w:tcW w:w="2592" w:type="dxa"/>
          </w:tcPr>
          <w:p w14:paraId="4FDBB85A" w14:textId="77777777" w:rsidR="00F849A7" w:rsidRDefault="00000000">
            <w:pPr>
              <w:spacing w:after="40"/>
            </w:pPr>
            <w:r>
              <w:rPr>
                <w:rFonts w:ascii="Consolas" w:hAnsi="Consolas"/>
                <w:color w:val="A31D1D"/>
                <w:sz w:val="19"/>
              </w:rPr>
              <w:t>SearchView</w:t>
            </w:r>
          </w:p>
        </w:tc>
        <w:tc>
          <w:tcPr>
            <w:tcW w:w="4896" w:type="dxa"/>
          </w:tcPr>
          <w:p w14:paraId="3B3C43D1" w14:textId="77777777" w:rsidR="00F849A7" w:rsidRDefault="00000000">
            <w:pPr>
              <w:spacing w:after="40"/>
            </w:pPr>
            <w:r>
              <w:rPr>
                <w:sz w:val="18"/>
              </w:rPr>
              <w:t>Configure and launch a category+location business search</w:t>
            </w:r>
          </w:p>
        </w:tc>
      </w:tr>
      <w:tr w:rsidR="00F849A7" w14:paraId="21CFF645" w14:textId="77777777">
        <w:trPr>
          <w:jc w:val="center"/>
        </w:trPr>
        <w:tc>
          <w:tcPr>
            <w:tcW w:w="2016" w:type="dxa"/>
          </w:tcPr>
          <w:p w14:paraId="01C4B465" w14:textId="77777777" w:rsidR="00F849A7" w:rsidRDefault="00000000">
            <w:pPr>
              <w:spacing w:after="40"/>
            </w:pPr>
            <w:r>
              <w:rPr>
                <w:rFonts w:ascii="Consolas" w:hAnsi="Consolas"/>
                <w:color w:val="A31D1D"/>
                <w:sz w:val="19"/>
              </w:rPr>
              <w:t>/database</w:t>
            </w:r>
          </w:p>
        </w:tc>
        <w:tc>
          <w:tcPr>
            <w:tcW w:w="2592" w:type="dxa"/>
          </w:tcPr>
          <w:p w14:paraId="724925DC" w14:textId="77777777" w:rsidR="00F849A7" w:rsidRDefault="00000000">
            <w:pPr>
              <w:spacing w:after="40"/>
            </w:pPr>
            <w:r>
              <w:rPr>
                <w:rFonts w:ascii="Consolas" w:hAnsi="Consolas"/>
                <w:color w:val="A31D1D"/>
                <w:sz w:val="19"/>
              </w:rPr>
              <w:t>BackendLeadsView</w:t>
            </w:r>
          </w:p>
        </w:tc>
        <w:tc>
          <w:tcPr>
            <w:tcW w:w="4896" w:type="dxa"/>
          </w:tcPr>
          <w:p w14:paraId="7B3E5857" w14:textId="77777777" w:rsidR="00F849A7" w:rsidRDefault="00000000">
            <w:pPr>
              <w:spacing w:after="40"/>
            </w:pPr>
            <w:r>
              <w:rPr>
                <w:sz w:val="18"/>
              </w:rPr>
              <w:t xml:space="preserve">The main "Leads" list, scoped to the caller unless they hold </w:t>
            </w:r>
            <w:r>
              <w:rPr>
                <w:rFonts w:ascii="Consolas" w:hAnsi="Consolas"/>
                <w:color w:val="A31D1D"/>
                <w:sz w:val="19"/>
              </w:rPr>
              <w:t>leads.view-all</w:t>
            </w:r>
          </w:p>
        </w:tc>
      </w:tr>
      <w:tr w:rsidR="00F849A7" w14:paraId="7BCAD312" w14:textId="77777777">
        <w:trPr>
          <w:jc w:val="center"/>
        </w:trPr>
        <w:tc>
          <w:tcPr>
            <w:tcW w:w="2016" w:type="dxa"/>
          </w:tcPr>
          <w:p w14:paraId="422787DD" w14:textId="77777777" w:rsidR="00F849A7" w:rsidRDefault="00000000">
            <w:pPr>
              <w:spacing w:after="40"/>
            </w:pPr>
            <w:r>
              <w:rPr>
                <w:rFonts w:ascii="Consolas" w:hAnsi="Consolas"/>
                <w:color w:val="A31D1D"/>
                <w:sz w:val="19"/>
              </w:rPr>
              <w:t>/people</w:t>
            </w:r>
          </w:p>
        </w:tc>
        <w:tc>
          <w:tcPr>
            <w:tcW w:w="2592" w:type="dxa"/>
          </w:tcPr>
          <w:p w14:paraId="0193F81D" w14:textId="77777777" w:rsidR="00F849A7" w:rsidRDefault="00000000">
            <w:pPr>
              <w:spacing w:after="40"/>
            </w:pPr>
            <w:r>
              <w:rPr>
                <w:rFonts w:ascii="Consolas" w:hAnsi="Consolas"/>
                <w:color w:val="A31D1D"/>
                <w:sz w:val="19"/>
              </w:rPr>
              <w:t>PeopleView</w:t>
            </w:r>
          </w:p>
        </w:tc>
        <w:tc>
          <w:tcPr>
            <w:tcW w:w="4896" w:type="dxa"/>
          </w:tcPr>
          <w:p w14:paraId="24A2274F" w14:textId="77777777" w:rsidR="00F849A7" w:rsidRDefault="00000000">
            <w:pPr>
              <w:spacing w:after="40"/>
            </w:pPr>
            <w:r>
              <w:rPr>
                <w:sz w:val="18"/>
              </w:rPr>
              <w:t>Decision-makers found via LinkedIn search, read-only besides delete</w:t>
            </w:r>
          </w:p>
        </w:tc>
      </w:tr>
      <w:tr w:rsidR="00F849A7" w14:paraId="6832B5A0" w14:textId="77777777">
        <w:trPr>
          <w:jc w:val="center"/>
        </w:trPr>
        <w:tc>
          <w:tcPr>
            <w:tcW w:w="2016" w:type="dxa"/>
          </w:tcPr>
          <w:p w14:paraId="2F1048EC" w14:textId="77777777" w:rsidR="00F849A7" w:rsidRDefault="00000000">
            <w:pPr>
              <w:spacing w:after="40"/>
            </w:pPr>
            <w:r>
              <w:rPr>
                <w:rFonts w:ascii="Consolas" w:hAnsi="Consolas"/>
                <w:color w:val="A31D1D"/>
                <w:sz w:val="19"/>
              </w:rPr>
              <w:t>/linkedin</w:t>
            </w:r>
          </w:p>
        </w:tc>
        <w:tc>
          <w:tcPr>
            <w:tcW w:w="2592" w:type="dxa"/>
          </w:tcPr>
          <w:p w14:paraId="1ECA4CD8" w14:textId="77777777" w:rsidR="00F849A7" w:rsidRDefault="00000000">
            <w:pPr>
              <w:spacing w:after="40"/>
            </w:pPr>
            <w:r>
              <w:rPr>
                <w:rFonts w:ascii="Consolas" w:hAnsi="Consolas"/>
                <w:color w:val="A31D1D"/>
                <w:sz w:val="19"/>
              </w:rPr>
              <w:t>LinkedInEnrichmentView</w:t>
            </w:r>
          </w:p>
        </w:tc>
        <w:tc>
          <w:tcPr>
            <w:tcW w:w="4896" w:type="dxa"/>
          </w:tcPr>
          <w:p w14:paraId="51F2BC68" w14:textId="77777777" w:rsidR="00F849A7" w:rsidRDefault="00000000">
            <w:pPr>
              <w:spacing w:after="40"/>
            </w:pPr>
            <w:r>
              <w:rPr>
                <w:sz w:val="18"/>
              </w:rPr>
              <w:t>Batch-enrich saved leads with LinkedIn company data + decision-makers</w:t>
            </w:r>
          </w:p>
        </w:tc>
      </w:tr>
      <w:tr w:rsidR="00F849A7" w14:paraId="345C06DC" w14:textId="77777777">
        <w:trPr>
          <w:jc w:val="center"/>
        </w:trPr>
        <w:tc>
          <w:tcPr>
            <w:tcW w:w="2016" w:type="dxa"/>
          </w:tcPr>
          <w:p w14:paraId="7C6E9EC7" w14:textId="77777777" w:rsidR="00F849A7" w:rsidRDefault="00000000">
            <w:pPr>
              <w:spacing w:after="40"/>
            </w:pPr>
            <w:r>
              <w:rPr>
                <w:rFonts w:ascii="Consolas" w:hAnsi="Consolas"/>
                <w:color w:val="A31D1D"/>
                <w:sz w:val="19"/>
              </w:rPr>
              <w:t>/people-search</w:t>
            </w:r>
          </w:p>
        </w:tc>
        <w:tc>
          <w:tcPr>
            <w:tcW w:w="2592" w:type="dxa"/>
          </w:tcPr>
          <w:p w14:paraId="3ACE2876" w14:textId="77777777" w:rsidR="00F849A7" w:rsidRDefault="00000000">
            <w:pPr>
              <w:spacing w:after="40"/>
            </w:pPr>
            <w:r>
              <w:rPr>
                <w:rFonts w:ascii="Consolas" w:hAnsi="Consolas"/>
                <w:color w:val="A31D1D"/>
                <w:sz w:val="19"/>
              </w:rPr>
              <w:t>PeopleSearchView</w:t>
            </w:r>
          </w:p>
        </w:tc>
        <w:tc>
          <w:tcPr>
            <w:tcW w:w="4896" w:type="dxa"/>
          </w:tcPr>
          <w:p w14:paraId="11F30D90" w14:textId="77777777" w:rsidR="00F849A7" w:rsidRDefault="00000000">
            <w:pPr>
              <w:spacing w:after="40"/>
            </w:pPr>
            <w:r>
              <w:rPr>
                <w:sz w:val="18"/>
              </w:rPr>
              <w:t>Search one named company’s LinkedIn People tab, auto-saving matches</w:t>
            </w:r>
          </w:p>
        </w:tc>
      </w:tr>
      <w:tr w:rsidR="00F849A7" w14:paraId="6AE65E80" w14:textId="77777777">
        <w:trPr>
          <w:jc w:val="center"/>
        </w:trPr>
        <w:tc>
          <w:tcPr>
            <w:tcW w:w="2016" w:type="dxa"/>
          </w:tcPr>
          <w:p w14:paraId="497FEC94" w14:textId="77777777" w:rsidR="00F849A7" w:rsidRDefault="00000000">
            <w:pPr>
              <w:spacing w:after="40"/>
            </w:pPr>
            <w:r>
              <w:rPr>
                <w:rFonts w:ascii="Consolas" w:hAnsi="Consolas"/>
                <w:color w:val="A31D1D"/>
                <w:sz w:val="19"/>
              </w:rPr>
              <w:t>/email/compose</w:t>
            </w:r>
          </w:p>
        </w:tc>
        <w:tc>
          <w:tcPr>
            <w:tcW w:w="2592" w:type="dxa"/>
          </w:tcPr>
          <w:p w14:paraId="4BA3CE9E" w14:textId="77777777" w:rsidR="00F849A7" w:rsidRDefault="00000000">
            <w:pPr>
              <w:spacing w:after="40"/>
            </w:pPr>
            <w:r>
              <w:rPr>
                <w:rFonts w:ascii="Consolas" w:hAnsi="Consolas"/>
                <w:color w:val="A31D1D"/>
                <w:sz w:val="19"/>
              </w:rPr>
              <w:t>EmailComposeView</w:t>
            </w:r>
          </w:p>
        </w:tc>
        <w:tc>
          <w:tcPr>
            <w:tcW w:w="4896" w:type="dxa"/>
          </w:tcPr>
          <w:p w14:paraId="663A6FF8" w14:textId="77777777" w:rsidR="00F849A7" w:rsidRDefault="00000000">
            <w:pPr>
              <w:spacing w:after="40"/>
            </w:pPr>
            <w:r>
              <w:rPr>
                <w:sz w:val="18"/>
              </w:rPr>
              <w:t>Send email to selected leads using an approved template</w:t>
            </w:r>
          </w:p>
        </w:tc>
      </w:tr>
      <w:tr w:rsidR="00F849A7" w14:paraId="5C76D2FA" w14:textId="77777777">
        <w:trPr>
          <w:jc w:val="center"/>
        </w:trPr>
        <w:tc>
          <w:tcPr>
            <w:tcW w:w="2016" w:type="dxa"/>
          </w:tcPr>
          <w:p w14:paraId="22C43370" w14:textId="77777777" w:rsidR="00F849A7" w:rsidRDefault="00000000">
            <w:pPr>
              <w:spacing w:after="40"/>
            </w:pPr>
            <w:r>
              <w:rPr>
                <w:rFonts w:ascii="Consolas" w:hAnsi="Consolas"/>
                <w:color w:val="A31D1D"/>
                <w:sz w:val="19"/>
              </w:rPr>
              <w:t>/email/history</w:t>
            </w:r>
          </w:p>
        </w:tc>
        <w:tc>
          <w:tcPr>
            <w:tcW w:w="2592" w:type="dxa"/>
          </w:tcPr>
          <w:p w14:paraId="5BF6088F" w14:textId="77777777" w:rsidR="00F849A7" w:rsidRDefault="00000000">
            <w:pPr>
              <w:spacing w:after="40"/>
            </w:pPr>
            <w:r>
              <w:rPr>
                <w:rFonts w:ascii="Consolas" w:hAnsi="Consolas"/>
                <w:color w:val="A31D1D"/>
                <w:sz w:val="19"/>
              </w:rPr>
              <w:t>EmailLogView</w:t>
            </w:r>
            <w:r>
              <w:rPr>
                <w:sz w:val="18"/>
              </w:rPr>
              <w:t xml:space="preserve"> (scope=mine)</w:t>
            </w:r>
          </w:p>
        </w:tc>
        <w:tc>
          <w:tcPr>
            <w:tcW w:w="4896" w:type="dxa"/>
          </w:tcPr>
          <w:p w14:paraId="08B32A9F" w14:textId="77777777" w:rsidR="00F849A7" w:rsidRDefault="00000000">
            <w:pPr>
              <w:spacing w:after="40"/>
            </w:pPr>
            <w:r>
              <w:rPr>
                <w:sz w:val="18"/>
              </w:rPr>
              <w:t>Caller’s own sent-email log</w:t>
            </w:r>
          </w:p>
        </w:tc>
      </w:tr>
      <w:tr w:rsidR="00F849A7" w14:paraId="4413829E" w14:textId="77777777">
        <w:trPr>
          <w:jc w:val="center"/>
        </w:trPr>
        <w:tc>
          <w:tcPr>
            <w:tcW w:w="2016" w:type="dxa"/>
          </w:tcPr>
          <w:p w14:paraId="5588AA05" w14:textId="77777777" w:rsidR="00F849A7" w:rsidRDefault="00000000">
            <w:pPr>
              <w:spacing w:after="40"/>
            </w:pPr>
            <w:r>
              <w:rPr>
                <w:rFonts w:ascii="Consolas" w:hAnsi="Consolas"/>
                <w:color w:val="A31D1D"/>
                <w:sz w:val="19"/>
              </w:rPr>
              <w:t>/whatsapp/compose</w:t>
            </w:r>
          </w:p>
        </w:tc>
        <w:tc>
          <w:tcPr>
            <w:tcW w:w="2592" w:type="dxa"/>
          </w:tcPr>
          <w:p w14:paraId="76EF5C8D" w14:textId="77777777" w:rsidR="00F849A7" w:rsidRDefault="00000000">
            <w:pPr>
              <w:spacing w:after="40"/>
            </w:pPr>
            <w:r>
              <w:rPr>
                <w:rFonts w:ascii="Consolas" w:hAnsi="Consolas"/>
                <w:color w:val="A31D1D"/>
                <w:sz w:val="19"/>
              </w:rPr>
              <w:t>WhatsAppComposeView</w:t>
            </w:r>
          </w:p>
        </w:tc>
        <w:tc>
          <w:tcPr>
            <w:tcW w:w="4896" w:type="dxa"/>
          </w:tcPr>
          <w:p w14:paraId="57BE8C26" w14:textId="77777777" w:rsidR="00F849A7" w:rsidRDefault="00000000">
            <w:pPr>
              <w:spacing w:after="40"/>
            </w:pPr>
            <w:r>
              <w:rPr>
                <w:sz w:val="18"/>
              </w:rPr>
              <w:t>Generate click-to-chat WhatsApp links for selected leads</w:t>
            </w:r>
          </w:p>
        </w:tc>
      </w:tr>
      <w:tr w:rsidR="00F849A7" w14:paraId="142E2C3F" w14:textId="77777777">
        <w:trPr>
          <w:jc w:val="center"/>
        </w:trPr>
        <w:tc>
          <w:tcPr>
            <w:tcW w:w="2016" w:type="dxa"/>
          </w:tcPr>
          <w:p w14:paraId="3B86C80E" w14:textId="77777777" w:rsidR="00F849A7" w:rsidRDefault="00000000">
            <w:pPr>
              <w:spacing w:after="40"/>
            </w:pPr>
            <w:r>
              <w:rPr>
                <w:rFonts w:ascii="Consolas" w:hAnsi="Consolas"/>
                <w:color w:val="A31D1D"/>
                <w:sz w:val="19"/>
              </w:rPr>
              <w:t>/history</w:t>
            </w:r>
          </w:p>
        </w:tc>
        <w:tc>
          <w:tcPr>
            <w:tcW w:w="2592" w:type="dxa"/>
          </w:tcPr>
          <w:p w14:paraId="3CB5A710" w14:textId="77777777" w:rsidR="00F849A7" w:rsidRDefault="00000000">
            <w:pPr>
              <w:spacing w:after="40"/>
            </w:pPr>
            <w:r>
              <w:rPr>
                <w:rFonts w:ascii="Consolas" w:hAnsi="Consolas"/>
                <w:color w:val="A31D1D"/>
                <w:sz w:val="19"/>
              </w:rPr>
              <w:t>HistoryView</w:t>
            </w:r>
          </w:p>
        </w:tc>
        <w:tc>
          <w:tcPr>
            <w:tcW w:w="4896" w:type="dxa"/>
          </w:tcPr>
          <w:p w14:paraId="1FD6F2D2" w14:textId="77777777" w:rsidR="00F849A7" w:rsidRDefault="00000000">
            <w:pPr>
              <w:spacing w:after="40"/>
            </w:pPr>
            <w:r>
              <w:rPr>
                <w:sz w:val="18"/>
              </w:rPr>
              <w:t>Past search runs, with one-click rerun</w:t>
            </w:r>
          </w:p>
        </w:tc>
      </w:tr>
      <w:tr w:rsidR="00F849A7" w14:paraId="63B25269" w14:textId="77777777">
        <w:trPr>
          <w:jc w:val="center"/>
        </w:trPr>
        <w:tc>
          <w:tcPr>
            <w:tcW w:w="2016" w:type="dxa"/>
          </w:tcPr>
          <w:p w14:paraId="4A642B14" w14:textId="77777777" w:rsidR="00F849A7" w:rsidRDefault="00000000">
            <w:pPr>
              <w:spacing w:after="40"/>
            </w:pPr>
            <w:r>
              <w:rPr>
                <w:rFonts w:ascii="Consolas" w:hAnsi="Consolas"/>
                <w:color w:val="A31D1D"/>
                <w:sz w:val="19"/>
              </w:rPr>
              <w:t>/export</w:t>
            </w:r>
          </w:p>
        </w:tc>
        <w:tc>
          <w:tcPr>
            <w:tcW w:w="2592" w:type="dxa"/>
          </w:tcPr>
          <w:p w14:paraId="7FD56EF6" w14:textId="77777777" w:rsidR="00F849A7" w:rsidRDefault="00000000">
            <w:pPr>
              <w:spacing w:after="40"/>
            </w:pPr>
            <w:r>
              <w:rPr>
                <w:rFonts w:ascii="Consolas" w:hAnsi="Consolas"/>
                <w:color w:val="A31D1D"/>
                <w:sz w:val="19"/>
              </w:rPr>
              <w:t>ExportView</w:t>
            </w:r>
          </w:p>
        </w:tc>
        <w:tc>
          <w:tcPr>
            <w:tcW w:w="4896" w:type="dxa"/>
          </w:tcPr>
          <w:p w14:paraId="3A0EC542" w14:textId="77777777" w:rsidR="00F849A7" w:rsidRDefault="00000000">
            <w:pPr>
              <w:spacing w:after="40"/>
            </w:pPr>
            <w:r>
              <w:rPr>
                <w:sz w:val="18"/>
              </w:rPr>
              <w:t>Generate Excel/CSV exports (LeadMine/HubSpot/Salesforce templates)</w:t>
            </w:r>
          </w:p>
        </w:tc>
      </w:tr>
      <w:tr w:rsidR="00F849A7" w14:paraId="5B65200A" w14:textId="77777777">
        <w:trPr>
          <w:jc w:val="center"/>
        </w:trPr>
        <w:tc>
          <w:tcPr>
            <w:tcW w:w="2016" w:type="dxa"/>
          </w:tcPr>
          <w:p w14:paraId="4B107364" w14:textId="77777777" w:rsidR="00F849A7" w:rsidRDefault="00000000">
            <w:pPr>
              <w:spacing w:after="40"/>
            </w:pPr>
            <w:r>
              <w:rPr>
                <w:rFonts w:ascii="Consolas" w:hAnsi="Consolas"/>
                <w:color w:val="A31D1D"/>
                <w:sz w:val="19"/>
              </w:rPr>
              <w:t>/logs</w:t>
            </w:r>
          </w:p>
        </w:tc>
        <w:tc>
          <w:tcPr>
            <w:tcW w:w="2592" w:type="dxa"/>
          </w:tcPr>
          <w:p w14:paraId="512796B9" w14:textId="77777777" w:rsidR="00F849A7" w:rsidRDefault="00000000">
            <w:pPr>
              <w:spacing w:after="40"/>
            </w:pPr>
            <w:r>
              <w:rPr>
                <w:rFonts w:ascii="Consolas" w:hAnsi="Consolas"/>
                <w:color w:val="A31D1D"/>
                <w:sz w:val="19"/>
              </w:rPr>
              <w:t>LogsView</w:t>
            </w:r>
          </w:p>
        </w:tc>
        <w:tc>
          <w:tcPr>
            <w:tcW w:w="4896" w:type="dxa"/>
          </w:tcPr>
          <w:p w14:paraId="76CE1769" w14:textId="77777777" w:rsidR="00F849A7" w:rsidRDefault="00000000">
            <w:pPr>
              <w:spacing w:after="40"/>
            </w:pPr>
            <w:r>
              <w:rPr>
                <w:sz w:val="18"/>
              </w:rPr>
              <w:t>Run-by-run activity trail, auto-refreshing</w:t>
            </w:r>
          </w:p>
        </w:tc>
      </w:tr>
      <w:tr w:rsidR="00F849A7" w14:paraId="5E0F145D" w14:textId="77777777">
        <w:trPr>
          <w:jc w:val="center"/>
        </w:trPr>
        <w:tc>
          <w:tcPr>
            <w:tcW w:w="2016" w:type="dxa"/>
          </w:tcPr>
          <w:p w14:paraId="518AF414" w14:textId="77777777" w:rsidR="00F849A7" w:rsidRDefault="00000000">
            <w:pPr>
              <w:spacing w:after="40"/>
            </w:pPr>
            <w:r>
              <w:rPr>
                <w:rFonts w:ascii="Consolas" w:hAnsi="Consolas"/>
                <w:color w:val="A31D1D"/>
                <w:sz w:val="19"/>
              </w:rPr>
              <w:t>/settings</w:t>
            </w:r>
          </w:p>
        </w:tc>
        <w:tc>
          <w:tcPr>
            <w:tcW w:w="2592" w:type="dxa"/>
          </w:tcPr>
          <w:p w14:paraId="5AC271F0" w14:textId="77777777" w:rsidR="00F849A7" w:rsidRDefault="00000000">
            <w:pPr>
              <w:spacing w:after="40"/>
            </w:pPr>
            <w:r>
              <w:rPr>
                <w:rFonts w:ascii="Consolas" w:hAnsi="Consolas"/>
                <w:color w:val="A31D1D"/>
                <w:sz w:val="19"/>
              </w:rPr>
              <w:t>SettingsView</w:t>
            </w:r>
          </w:p>
        </w:tc>
        <w:tc>
          <w:tcPr>
            <w:tcW w:w="4896" w:type="dxa"/>
          </w:tcPr>
          <w:p w14:paraId="7099F9BF" w14:textId="77777777" w:rsidR="00F849A7" w:rsidRDefault="00000000">
            <w:pPr>
              <w:spacing w:after="40"/>
            </w:pPr>
            <w:r>
              <w:rPr>
                <w:sz w:val="18"/>
              </w:rPr>
              <w:t>Crawler limits/behavior + the LinkedIn account card</w:t>
            </w:r>
          </w:p>
        </w:tc>
      </w:tr>
      <w:tr w:rsidR="00F849A7" w14:paraId="6E6A58DE" w14:textId="77777777">
        <w:trPr>
          <w:jc w:val="center"/>
        </w:trPr>
        <w:tc>
          <w:tcPr>
            <w:tcW w:w="2016" w:type="dxa"/>
          </w:tcPr>
          <w:p w14:paraId="038D16EB" w14:textId="77777777" w:rsidR="00F849A7" w:rsidRDefault="00000000">
            <w:pPr>
              <w:spacing w:after="40"/>
            </w:pPr>
            <w:r>
              <w:rPr>
                <w:rFonts w:ascii="Consolas" w:hAnsi="Consolas"/>
                <w:color w:val="A31D1D"/>
                <w:sz w:val="19"/>
              </w:rPr>
              <w:lastRenderedPageBreak/>
              <w:t>/admin/leads</w:t>
            </w:r>
          </w:p>
        </w:tc>
        <w:tc>
          <w:tcPr>
            <w:tcW w:w="2592" w:type="dxa"/>
          </w:tcPr>
          <w:p w14:paraId="56B4F4C2" w14:textId="77777777" w:rsidR="00F849A7" w:rsidRDefault="00000000">
            <w:pPr>
              <w:spacing w:after="40"/>
            </w:pPr>
            <w:r>
              <w:rPr>
                <w:rFonts w:ascii="Consolas" w:hAnsi="Consolas"/>
                <w:color w:val="A31D1D"/>
                <w:sz w:val="19"/>
              </w:rPr>
              <w:t>BackendLeadsView</w:t>
            </w:r>
          </w:p>
        </w:tc>
        <w:tc>
          <w:tcPr>
            <w:tcW w:w="4896" w:type="dxa"/>
          </w:tcPr>
          <w:p w14:paraId="771EA9F0" w14:textId="77777777" w:rsidR="00F849A7" w:rsidRDefault="00000000">
            <w:pPr>
              <w:spacing w:after="40"/>
            </w:pPr>
            <w:r>
              <w:rPr>
                <w:sz w:val="18"/>
              </w:rPr>
              <w:t xml:space="preserve">Same component as </w:t>
            </w:r>
            <w:r>
              <w:rPr>
                <w:rFonts w:ascii="Consolas" w:hAnsi="Consolas"/>
                <w:color w:val="A31D1D"/>
                <w:sz w:val="19"/>
              </w:rPr>
              <w:t>/database</w:t>
            </w:r>
            <w:r>
              <w:rPr>
                <w:sz w:val="18"/>
              </w:rPr>
              <w:t xml:space="preserve"> — the default post-login redirect target, not listed in the sidebar nav</w:t>
            </w:r>
          </w:p>
        </w:tc>
      </w:tr>
      <w:tr w:rsidR="00F849A7" w14:paraId="6594E363" w14:textId="77777777">
        <w:trPr>
          <w:jc w:val="center"/>
        </w:trPr>
        <w:tc>
          <w:tcPr>
            <w:tcW w:w="2016" w:type="dxa"/>
          </w:tcPr>
          <w:p w14:paraId="00E02015" w14:textId="77777777" w:rsidR="00F849A7" w:rsidRDefault="00000000">
            <w:pPr>
              <w:spacing w:after="40"/>
            </w:pPr>
            <w:r>
              <w:rPr>
                <w:rFonts w:ascii="Consolas" w:hAnsi="Consolas"/>
                <w:color w:val="A31D1D"/>
                <w:sz w:val="19"/>
              </w:rPr>
              <w:t>/admin/email-templates</w:t>
            </w:r>
          </w:p>
        </w:tc>
        <w:tc>
          <w:tcPr>
            <w:tcW w:w="2592" w:type="dxa"/>
          </w:tcPr>
          <w:p w14:paraId="313B7A9B" w14:textId="77777777" w:rsidR="00F849A7" w:rsidRDefault="00000000">
            <w:pPr>
              <w:spacing w:after="40"/>
            </w:pPr>
            <w:r>
              <w:rPr>
                <w:rFonts w:ascii="Consolas" w:hAnsi="Consolas"/>
                <w:color w:val="A31D1D"/>
                <w:sz w:val="19"/>
              </w:rPr>
              <w:t>EmailTemplatesView</w:t>
            </w:r>
          </w:p>
        </w:tc>
        <w:tc>
          <w:tcPr>
            <w:tcW w:w="4896" w:type="dxa"/>
          </w:tcPr>
          <w:p w14:paraId="51DB4FE5" w14:textId="77777777" w:rsidR="00F849A7" w:rsidRDefault="00000000">
            <w:pPr>
              <w:spacing w:after="40"/>
            </w:pPr>
            <w:r>
              <w:rPr>
                <w:sz w:val="18"/>
              </w:rPr>
              <w:t>Admin CRUD for email presets + shared signatures</w:t>
            </w:r>
          </w:p>
        </w:tc>
      </w:tr>
      <w:tr w:rsidR="00F849A7" w14:paraId="14C51A37" w14:textId="77777777">
        <w:trPr>
          <w:jc w:val="center"/>
        </w:trPr>
        <w:tc>
          <w:tcPr>
            <w:tcW w:w="2016" w:type="dxa"/>
          </w:tcPr>
          <w:p w14:paraId="1BE4315F" w14:textId="77777777" w:rsidR="00F849A7" w:rsidRDefault="00000000">
            <w:pPr>
              <w:spacing w:after="40"/>
            </w:pPr>
            <w:r>
              <w:rPr>
                <w:rFonts w:ascii="Consolas" w:hAnsi="Consolas"/>
                <w:color w:val="A31D1D"/>
                <w:sz w:val="19"/>
              </w:rPr>
              <w:t>/admin/email-log</w:t>
            </w:r>
          </w:p>
        </w:tc>
        <w:tc>
          <w:tcPr>
            <w:tcW w:w="2592" w:type="dxa"/>
          </w:tcPr>
          <w:p w14:paraId="1C46CC46" w14:textId="77777777" w:rsidR="00F849A7" w:rsidRDefault="00000000">
            <w:pPr>
              <w:spacing w:after="40"/>
            </w:pPr>
            <w:r>
              <w:rPr>
                <w:rFonts w:ascii="Consolas" w:hAnsi="Consolas"/>
                <w:color w:val="A31D1D"/>
                <w:sz w:val="19"/>
              </w:rPr>
              <w:t>EmailLogView</w:t>
            </w:r>
            <w:r>
              <w:rPr>
                <w:sz w:val="18"/>
              </w:rPr>
              <w:t xml:space="preserve"> (scope=all)</w:t>
            </w:r>
          </w:p>
        </w:tc>
        <w:tc>
          <w:tcPr>
            <w:tcW w:w="4896" w:type="dxa"/>
          </w:tcPr>
          <w:p w14:paraId="63176D33" w14:textId="77777777" w:rsidR="00F849A7" w:rsidRDefault="00000000">
            <w:pPr>
              <w:spacing w:after="40"/>
            </w:pPr>
            <w:r>
              <w:rPr>
                <w:sz w:val="18"/>
              </w:rPr>
              <w:t>Admin-wide sent-email log</w:t>
            </w:r>
          </w:p>
        </w:tc>
      </w:tr>
      <w:tr w:rsidR="00F849A7" w14:paraId="48432C76" w14:textId="77777777">
        <w:trPr>
          <w:jc w:val="center"/>
        </w:trPr>
        <w:tc>
          <w:tcPr>
            <w:tcW w:w="2016" w:type="dxa"/>
          </w:tcPr>
          <w:p w14:paraId="688B7DE7" w14:textId="77777777" w:rsidR="00F849A7" w:rsidRDefault="00000000">
            <w:pPr>
              <w:spacing w:after="40"/>
            </w:pPr>
            <w:r>
              <w:rPr>
                <w:rFonts w:ascii="Consolas" w:hAnsi="Consolas"/>
                <w:color w:val="A31D1D"/>
                <w:sz w:val="19"/>
              </w:rPr>
              <w:t>/admin/whatsapp-templates</w:t>
            </w:r>
          </w:p>
        </w:tc>
        <w:tc>
          <w:tcPr>
            <w:tcW w:w="2592" w:type="dxa"/>
          </w:tcPr>
          <w:p w14:paraId="4A6A0386" w14:textId="77777777" w:rsidR="00F849A7" w:rsidRDefault="00000000">
            <w:pPr>
              <w:spacing w:after="40"/>
            </w:pPr>
            <w:r>
              <w:rPr>
                <w:rFonts w:ascii="Consolas" w:hAnsi="Consolas"/>
                <w:color w:val="A31D1D"/>
                <w:sz w:val="19"/>
              </w:rPr>
              <w:t>WhatsAppTemplatesView</w:t>
            </w:r>
          </w:p>
        </w:tc>
        <w:tc>
          <w:tcPr>
            <w:tcW w:w="4896" w:type="dxa"/>
          </w:tcPr>
          <w:p w14:paraId="60160824" w14:textId="77777777" w:rsidR="00F849A7" w:rsidRDefault="00000000">
            <w:pPr>
              <w:spacing w:after="40"/>
            </w:pPr>
            <w:r>
              <w:rPr>
                <w:sz w:val="18"/>
              </w:rPr>
              <w:t>Admin CRUD for WhatsApp presets</w:t>
            </w:r>
          </w:p>
        </w:tc>
      </w:tr>
      <w:tr w:rsidR="00F849A7" w14:paraId="692DE2DB" w14:textId="77777777">
        <w:trPr>
          <w:jc w:val="center"/>
        </w:trPr>
        <w:tc>
          <w:tcPr>
            <w:tcW w:w="2016" w:type="dxa"/>
          </w:tcPr>
          <w:p w14:paraId="540D8D79" w14:textId="77777777" w:rsidR="00F849A7" w:rsidRDefault="00000000">
            <w:pPr>
              <w:spacing w:after="40"/>
            </w:pPr>
            <w:r>
              <w:rPr>
                <w:rFonts w:ascii="Consolas" w:hAnsi="Consolas"/>
                <w:color w:val="A31D1D"/>
                <w:sz w:val="19"/>
              </w:rPr>
              <w:t>/admin/users</w:t>
            </w:r>
          </w:p>
        </w:tc>
        <w:tc>
          <w:tcPr>
            <w:tcW w:w="2592" w:type="dxa"/>
          </w:tcPr>
          <w:p w14:paraId="26F9364C" w14:textId="77777777" w:rsidR="00F849A7" w:rsidRDefault="00000000">
            <w:pPr>
              <w:spacing w:after="40"/>
            </w:pPr>
            <w:r>
              <w:rPr>
                <w:rFonts w:ascii="Consolas" w:hAnsi="Consolas"/>
                <w:color w:val="A31D1D"/>
                <w:sz w:val="19"/>
              </w:rPr>
              <w:t>UsersView</w:t>
            </w:r>
          </w:p>
        </w:tc>
        <w:tc>
          <w:tcPr>
            <w:tcW w:w="4896" w:type="dxa"/>
          </w:tcPr>
          <w:p w14:paraId="41A4C532" w14:textId="77777777" w:rsidR="00F849A7" w:rsidRDefault="00000000">
            <w:pPr>
              <w:spacing w:after="40"/>
            </w:pPr>
            <w:r>
              <w:rPr>
                <w:sz w:val="18"/>
              </w:rPr>
              <w:t>Account management: create/edit, assign roles, reset passwords</w:t>
            </w:r>
          </w:p>
        </w:tc>
      </w:tr>
      <w:tr w:rsidR="00F849A7" w14:paraId="10A9F343" w14:textId="77777777">
        <w:trPr>
          <w:jc w:val="center"/>
        </w:trPr>
        <w:tc>
          <w:tcPr>
            <w:tcW w:w="2016" w:type="dxa"/>
          </w:tcPr>
          <w:p w14:paraId="2064E7A4" w14:textId="77777777" w:rsidR="00F849A7" w:rsidRDefault="00000000">
            <w:pPr>
              <w:spacing w:after="40"/>
            </w:pPr>
            <w:r>
              <w:rPr>
                <w:rFonts w:ascii="Consolas" w:hAnsi="Consolas"/>
                <w:color w:val="A31D1D"/>
                <w:sz w:val="19"/>
              </w:rPr>
              <w:t>/admin/roles</w:t>
            </w:r>
          </w:p>
        </w:tc>
        <w:tc>
          <w:tcPr>
            <w:tcW w:w="2592" w:type="dxa"/>
          </w:tcPr>
          <w:p w14:paraId="5A1750A0" w14:textId="77777777" w:rsidR="00F849A7" w:rsidRDefault="00000000">
            <w:pPr>
              <w:spacing w:after="40"/>
            </w:pPr>
            <w:r>
              <w:rPr>
                <w:rFonts w:ascii="Consolas" w:hAnsi="Consolas"/>
                <w:color w:val="A31D1D"/>
                <w:sz w:val="19"/>
              </w:rPr>
              <w:t>RolesView</w:t>
            </w:r>
          </w:p>
        </w:tc>
        <w:tc>
          <w:tcPr>
            <w:tcW w:w="4896" w:type="dxa"/>
          </w:tcPr>
          <w:p w14:paraId="4B7CDFFE" w14:textId="77777777" w:rsidR="00F849A7" w:rsidRDefault="00000000">
            <w:pPr>
              <w:spacing w:after="40"/>
            </w:pPr>
            <w:r>
              <w:rPr>
                <w:sz w:val="18"/>
              </w:rPr>
              <w:t>Roles + permissions matrix</w:t>
            </w:r>
          </w:p>
        </w:tc>
      </w:tr>
      <w:tr w:rsidR="00F849A7" w14:paraId="231A8AA2" w14:textId="77777777">
        <w:trPr>
          <w:jc w:val="center"/>
        </w:trPr>
        <w:tc>
          <w:tcPr>
            <w:tcW w:w="2016" w:type="dxa"/>
          </w:tcPr>
          <w:p w14:paraId="62E5F89A" w14:textId="77777777" w:rsidR="00F849A7" w:rsidRDefault="00000000">
            <w:pPr>
              <w:spacing w:after="40"/>
            </w:pPr>
            <w:r>
              <w:rPr>
                <w:rFonts w:ascii="Consolas" w:hAnsi="Consolas"/>
                <w:color w:val="A31D1D"/>
                <w:sz w:val="19"/>
              </w:rPr>
              <w:t>/login</w:t>
            </w:r>
            <w:r>
              <w:rPr>
                <w:sz w:val="18"/>
              </w:rPr>
              <w:t xml:space="preserve"> / </w:t>
            </w:r>
            <w:r>
              <w:rPr>
                <w:rFonts w:ascii="Consolas" w:hAnsi="Consolas"/>
                <w:color w:val="A31D1D"/>
                <w:sz w:val="19"/>
              </w:rPr>
              <w:t>/register</w:t>
            </w:r>
          </w:p>
        </w:tc>
        <w:tc>
          <w:tcPr>
            <w:tcW w:w="2592" w:type="dxa"/>
          </w:tcPr>
          <w:p w14:paraId="2B7F0CAE" w14:textId="77777777" w:rsidR="00F849A7" w:rsidRDefault="00000000">
            <w:pPr>
              <w:spacing w:after="40"/>
            </w:pPr>
            <w:r>
              <w:rPr>
                <w:rFonts w:ascii="Consolas" w:hAnsi="Consolas"/>
                <w:color w:val="A31D1D"/>
                <w:sz w:val="19"/>
              </w:rPr>
              <w:t>LoginForm</w:t>
            </w:r>
            <w:r>
              <w:rPr>
                <w:sz w:val="18"/>
              </w:rPr>
              <w:t xml:space="preserve"> / </w:t>
            </w:r>
            <w:r>
              <w:rPr>
                <w:rFonts w:ascii="Consolas" w:hAnsi="Consolas"/>
                <w:color w:val="A31D1D"/>
                <w:sz w:val="19"/>
              </w:rPr>
              <w:t>RegisterForm</w:t>
            </w:r>
          </w:p>
        </w:tc>
        <w:tc>
          <w:tcPr>
            <w:tcW w:w="4896" w:type="dxa"/>
          </w:tcPr>
          <w:p w14:paraId="441635CB" w14:textId="77777777" w:rsidR="00F849A7" w:rsidRDefault="00000000">
            <w:pPr>
              <w:spacing w:after="40"/>
            </w:pPr>
            <w:r>
              <w:rPr>
                <w:sz w:val="18"/>
              </w:rPr>
              <w:t>Sign in / create account</w:t>
            </w:r>
          </w:p>
        </w:tc>
      </w:tr>
    </w:tbl>
    <w:p w14:paraId="4C45332E" w14:textId="77777777" w:rsidR="00F849A7" w:rsidRDefault="00F849A7">
      <w:pPr>
        <w:spacing w:after="80"/>
      </w:pPr>
    </w:p>
    <w:p w14:paraId="15C94CBF" w14:textId="77777777" w:rsidR="00F849A7" w:rsidRDefault="00000000">
      <w:pPr>
        <w:shd w:val="clear" w:color="auto" w:fill="FFF4CE"/>
        <w:spacing w:after="200"/>
        <w:ind w:left="288"/>
      </w:pPr>
      <w:r>
        <w:rPr>
          <w:b/>
        </w:rPr>
        <w:t xml:space="preserve">Orphaned component: </w:t>
      </w:r>
      <w:r>
        <w:rPr>
          <w:rFonts w:ascii="Consolas" w:hAnsi="Consolas"/>
          <w:color w:val="A31D1D"/>
          <w:sz w:val="19"/>
        </w:rPr>
        <w:t>components/database/database-view.tsx</w:t>
      </w:r>
      <w:r>
        <w:t xml:space="preserve"> (</w:t>
      </w:r>
      <w:r>
        <w:rPr>
          <w:rFonts w:ascii="Consolas" w:hAnsi="Consolas"/>
          <w:color w:val="A31D1D"/>
          <w:sz w:val="19"/>
        </w:rPr>
        <w:t>DatabaseView</w:t>
      </w:r>
      <w:r>
        <w:t xml:space="preserve">) exists but is imported nowhere — dead code left over from before leads moved from Excel/blob storage to SQL Server via the .NET API. The </w:t>
      </w:r>
      <w:r>
        <w:rPr>
          <w:rFonts w:ascii="Consolas" w:hAnsi="Consolas"/>
          <w:color w:val="A31D1D"/>
          <w:sz w:val="19"/>
        </w:rPr>
        <w:t>/database</w:t>
      </w:r>
      <w:r>
        <w:t xml:space="preserve"> page now renders </w:t>
      </w:r>
      <w:r>
        <w:rPr>
          <w:rFonts w:ascii="Consolas" w:hAnsi="Consolas"/>
          <w:color w:val="A31D1D"/>
          <w:sz w:val="19"/>
        </w:rPr>
        <w:t>BackendLeadsView</w:t>
      </w:r>
      <w:r>
        <w:t xml:space="preserve"> instead. See §22.</w:t>
      </w:r>
    </w:p>
    <w:p w14:paraId="6691F77A" w14:textId="77777777" w:rsidR="00F849A7" w:rsidRDefault="00000000">
      <w:r>
        <w:br w:type="page"/>
      </w:r>
    </w:p>
    <w:p w14:paraId="08CFF717" w14:textId="77777777" w:rsidR="00F849A7" w:rsidRDefault="00000000">
      <w:pPr>
        <w:pStyle w:val="Heading1"/>
      </w:pPr>
      <w:bookmarkStart w:id="81" w:name="_Toc237699013"/>
      <w:r>
        <w:lastRenderedPageBreak/>
        <w:t>21. Frontend: API Proxy Pattern</w:t>
      </w:r>
      <w:bookmarkEnd w:id="81"/>
    </w:p>
    <w:p w14:paraId="2D46D2D2" w14:textId="77777777" w:rsidR="00F849A7" w:rsidRDefault="00000000">
      <w:r>
        <w:t>Client to backend, the stack is four layers:</w:t>
      </w:r>
    </w:p>
    <w:p w14:paraId="1112953D" w14:textId="77777777" w:rsidR="00F849A7" w:rsidRDefault="00000000">
      <w:pPr>
        <w:pStyle w:val="Heading2"/>
      </w:pPr>
      <w:bookmarkStart w:id="82" w:name="_Toc237699014"/>
      <w:r>
        <w:t>1. apiFetch (client-side)</w:t>
      </w:r>
      <w:bookmarkEnd w:id="82"/>
    </w:p>
    <w:p w14:paraId="10F3FB90" w14:textId="77777777" w:rsidR="00F849A7" w:rsidRDefault="00000000">
      <w:r>
        <w:rPr>
          <w:rFonts w:ascii="Consolas" w:hAnsi="Consolas"/>
          <w:color w:val="A31D1D"/>
          <w:sz w:val="19"/>
        </w:rPr>
        <w:t>lib/api-client.ts</w:t>
      </w:r>
      <w:r>
        <w:t xml:space="preserve"> — a thin </w:t>
      </w:r>
      <w:r>
        <w:rPr>
          <w:rFonts w:ascii="Consolas" w:hAnsi="Consolas"/>
          <w:color w:val="A31D1D"/>
          <w:sz w:val="19"/>
        </w:rPr>
        <w:t>fetch</w:t>
      </w:r>
      <w:r>
        <w:t xml:space="preserve"> wrapper used by every hook. Adds </w:t>
      </w:r>
      <w:r>
        <w:rPr>
          <w:rFonts w:ascii="Consolas" w:hAnsi="Consolas"/>
          <w:color w:val="A31D1D"/>
          <w:sz w:val="19"/>
        </w:rPr>
        <w:t>Content-Type: application/json</w:t>
      </w:r>
      <w:r>
        <w:t xml:space="preserve"> unless the body is </w:t>
      </w:r>
      <w:r>
        <w:rPr>
          <w:rFonts w:ascii="Consolas" w:hAnsi="Consolas"/>
          <w:color w:val="A31D1D"/>
          <w:sz w:val="19"/>
        </w:rPr>
        <w:t>FormData</w:t>
      </w:r>
      <w:r>
        <w:t xml:space="preserve">. Parses the JSON body as </w:t>
      </w:r>
      <w:r>
        <w:rPr>
          <w:rFonts w:ascii="Consolas" w:hAnsi="Consolas"/>
          <w:color w:val="A31D1D"/>
          <w:sz w:val="19"/>
        </w:rPr>
        <w:t>ApiResult&lt;T&gt;</w:t>
      </w:r>
      <w:r>
        <w:t xml:space="preserve"> (</w:t>
      </w:r>
      <w:r>
        <w:rPr>
          <w:rFonts w:ascii="Consolas" w:hAnsi="Consolas"/>
          <w:color w:val="A31D1D"/>
          <w:sz w:val="19"/>
        </w:rPr>
        <w:t>{ ok: true, data } | { ok: false, error }</w:t>
      </w:r>
      <w:r>
        <w:t xml:space="preserve">), throws a typed </w:t>
      </w:r>
      <w:r>
        <w:rPr>
          <w:rFonts w:ascii="Consolas" w:hAnsi="Consolas"/>
          <w:color w:val="A31D1D"/>
          <w:sz w:val="19"/>
        </w:rPr>
        <w:t>ApiClientError</w:t>
      </w:r>
      <w:r>
        <w:t xml:space="preserve"> on network failure or </w:t>
      </w:r>
      <w:r>
        <w:rPr>
          <w:rFonts w:ascii="Consolas" w:hAnsi="Consolas"/>
          <w:color w:val="A31D1D"/>
          <w:sz w:val="19"/>
        </w:rPr>
        <w:t>ok !== true</w:t>
      </w:r>
      <w:r>
        <w:t xml:space="preserve">, otherwise returns </w:t>
      </w:r>
      <w:r>
        <w:rPr>
          <w:rFonts w:ascii="Consolas" w:hAnsi="Consolas"/>
          <w:color w:val="A31D1D"/>
          <w:sz w:val="19"/>
        </w:rPr>
        <w:t>payload.data</w:t>
      </w:r>
      <w:r>
        <w:t xml:space="preserve"> directly — callers never see the envelope.</w:t>
      </w:r>
    </w:p>
    <w:p w14:paraId="7B0671D7" w14:textId="77777777" w:rsidR="00F849A7" w:rsidRDefault="00000000">
      <w:pPr>
        <w:pStyle w:val="Heading2"/>
      </w:pPr>
      <w:bookmarkStart w:id="83" w:name="_Toc237699015"/>
      <w:r>
        <w:t>2. Next.js Route Handlers (server-only)</w:t>
      </w:r>
      <w:bookmarkEnd w:id="83"/>
    </w:p>
    <w:p w14:paraId="414A3D97" w14:textId="77777777" w:rsidR="00F849A7" w:rsidRDefault="00000000">
      <w:r>
        <w:t xml:space="preserve">Two shapes exist under </w:t>
      </w:r>
      <w:r>
        <w:rPr>
          <w:rFonts w:ascii="Consolas" w:hAnsi="Consolas"/>
          <w:color w:val="A31D1D"/>
          <w:sz w:val="19"/>
        </w:rPr>
        <w:t>app/api/**/route.ts</w:t>
      </w:r>
      <w:r>
        <w:t>:</w:t>
      </w:r>
    </w:p>
    <w:p w14:paraId="5829A6B1" w14:textId="77777777" w:rsidR="00F849A7" w:rsidRDefault="00000000">
      <w:pPr>
        <w:pStyle w:val="ListBullet"/>
        <w:spacing w:after="60"/>
      </w:pPr>
      <w:r>
        <w:t xml:space="preserve">**Generic passthrough** — </w:t>
      </w:r>
      <w:r>
        <w:rPr>
          <w:rFonts w:ascii="Consolas" w:hAnsi="Consolas"/>
          <w:color w:val="A31D1D"/>
          <w:sz w:val="19"/>
        </w:rPr>
        <w:t>app/api/backend/[...path]/route.ts</w:t>
      </w:r>
      <w:r>
        <w:t xml:space="preserve"> proxies </w:t>
      </w:r>
      <w:r>
        <w:rPr>
          <w:rFonts w:ascii="Consolas" w:hAnsi="Consolas"/>
          <w:color w:val="A31D1D"/>
          <w:sz w:val="19"/>
        </w:rPr>
        <w:t>/api/backend/*</w:t>
      </w:r>
      <w:r>
        <w:t xml:space="preserve"> straight to the matching </w:t>
      </w:r>
      <w:r>
        <w:rPr>
          <w:rFonts w:ascii="Consolas" w:hAnsi="Consolas"/>
          <w:color w:val="A31D1D"/>
          <w:sz w:val="19"/>
        </w:rPr>
        <w:t>.NET</w:t>
      </w:r>
      <w:r>
        <w:t xml:space="preserve"> path. One </w:t>
      </w:r>
      <w:r>
        <w:rPr>
          <w:rFonts w:ascii="Consolas" w:hAnsi="Consolas"/>
          <w:color w:val="A31D1D"/>
          <w:sz w:val="19"/>
        </w:rPr>
        <w:t>proxy</w:t>
      </w:r>
      <w:r>
        <w:t xml:space="preserve"> function is exported as </w:t>
      </w:r>
      <w:r>
        <w:rPr>
          <w:rFonts w:ascii="Consolas" w:hAnsi="Consolas"/>
          <w:color w:val="A31D1D"/>
          <w:sz w:val="19"/>
        </w:rPr>
        <w:t>GET</w:t>
      </w:r>
      <w:r>
        <w:t>/</w:t>
      </w:r>
      <w:r>
        <w:rPr>
          <w:rFonts w:ascii="Consolas" w:hAnsi="Consolas"/>
          <w:color w:val="A31D1D"/>
          <w:sz w:val="19"/>
        </w:rPr>
        <w:t>POST</w:t>
      </w:r>
      <w:r>
        <w:t>/</w:t>
      </w:r>
      <w:r>
        <w:rPr>
          <w:rFonts w:ascii="Consolas" w:hAnsi="Consolas"/>
          <w:color w:val="A31D1D"/>
          <w:sz w:val="19"/>
        </w:rPr>
        <w:t>PUT</w:t>
      </w:r>
      <w:r>
        <w:t>/</w:t>
      </w:r>
      <w:r>
        <w:rPr>
          <w:rFonts w:ascii="Consolas" w:hAnsi="Consolas"/>
          <w:color w:val="A31D1D"/>
          <w:sz w:val="19"/>
        </w:rPr>
        <w:t>PATCH</w:t>
      </w:r>
      <w:r>
        <w:t>/</w:t>
      </w:r>
      <w:r>
        <w:rPr>
          <w:rFonts w:ascii="Consolas" w:hAnsi="Consolas"/>
          <w:color w:val="A31D1D"/>
          <w:sz w:val="19"/>
        </w:rPr>
        <w:t>DELETE</w:t>
      </w:r>
      <w:r>
        <w:t>.</w:t>
      </w:r>
    </w:p>
    <w:p w14:paraId="50ECB02A" w14:textId="77777777" w:rsidR="00F849A7" w:rsidRDefault="00000000">
      <w:pPr>
        <w:pStyle w:val="ListBullet"/>
        <w:spacing w:after="60"/>
      </w:pPr>
      <w:r>
        <w:t>**Purpose-built routes** — everything else (</w:t>
      </w:r>
      <w:r>
        <w:rPr>
          <w:rFonts w:ascii="Consolas" w:hAnsi="Consolas"/>
          <w:color w:val="A31D1D"/>
          <w:sz w:val="19"/>
        </w:rPr>
        <w:t>app/api/auth/*</w:t>
      </w:r>
      <w:r>
        <w:t xml:space="preserve">, </w:t>
      </w:r>
      <w:r>
        <w:rPr>
          <w:rFonts w:ascii="Consolas" w:hAnsi="Consolas"/>
          <w:color w:val="A31D1D"/>
          <w:sz w:val="19"/>
        </w:rPr>
        <w:t>app/api/linkedin/*</w:t>
      </w:r>
      <w:r>
        <w:t xml:space="preserve">, </w:t>
      </w:r>
      <w:r>
        <w:rPr>
          <w:rFonts w:ascii="Consolas" w:hAnsi="Consolas"/>
          <w:color w:val="A31D1D"/>
          <w:sz w:val="19"/>
        </w:rPr>
        <w:t>app/api/businesses/*</w:t>
      </w:r>
      <w:r>
        <w:t xml:space="preserve">, </w:t>
      </w:r>
      <w:r>
        <w:rPr>
          <w:rFonts w:ascii="Consolas" w:hAnsi="Consolas"/>
          <w:color w:val="A31D1D"/>
          <w:sz w:val="19"/>
        </w:rPr>
        <w:t>app/api/search/*</w:t>
      </w:r>
      <w:r>
        <w:t>, etc.) validates/shapes the request with Zod and sometimes rewrites the payload through a mapper before/after calling the backend.</w:t>
      </w:r>
    </w:p>
    <w:p w14:paraId="232F0943" w14:textId="77777777" w:rsidR="00F849A7" w:rsidRDefault="00000000">
      <w:pPr>
        <w:pStyle w:val="Heading2"/>
      </w:pPr>
      <w:bookmarkStart w:id="84" w:name="_Toc237699016"/>
      <w:r>
        <w:t>3. lib/backend/server.ts — the server-only bridge</w:t>
      </w:r>
      <w:bookmarkEnd w:id="84"/>
    </w:p>
    <w:p w14:paraId="5E830630" w14:textId="77777777" w:rsidR="00F849A7" w:rsidRDefault="00000000">
      <w:pPr>
        <w:pStyle w:val="ListBullet"/>
        <w:spacing w:after="60"/>
      </w:pPr>
      <w:r>
        <w:rPr>
          <w:rFonts w:ascii="Consolas" w:hAnsi="Consolas"/>
          <w:color w:val="A31D1D"/>
          <w:sz w:val="19"/>
        </w:rPr>
        <w:t>backendRequest(path, init)</w:t>
      </w:r>
      <w:r>
        <w:t xml:space="preserve"> reads the access/refresh cookies, attaches </w:t>
      </w:r>
      <w:r>
        <w:rPr>
          <w:rFonts w:ascii="Consolas" w:hAnsi="Consolas"/>
          <w:color w:val="A31D1D"/>
          <w:sz w:val="19"/>
        </w:rPr>
        <w:t>Authorization: Bearer &lt;token&gt;</w:t>
      </w:r>
      <w:r>
        <w:t xml:space="preserve">, calls the .NET API with </w:t>
      </w:r>
      <w:r>
        <w:rPr>
          <w:rFonts w:ascii="Consolas" w:hAnsi="Consolas"/>
          <w:color w:val="A31D1D"/>
          <w:sz w:val="19"/>
        </w:rPr>
        <w:t>cache: "no-store"</w:t>
      </w:r>
      <w:r>
        <w:t>. On a 401 with a refresh token present, it rotates the session and **retries once, transparently** — callers never know a rotation happened.</w:t>
      </w:r>
    </w:p>
    <w:p w14:paraId="639137C7" w14:textId="77777777" w:rsidR="00F849A7" w:rsidRDefault="00000000">
      <w:pPr>
        <w:pStyle w:val="ListBullet"/>
        <w:spacing w:after="60"/>
      </w:pPr>
      <w:r>
        <w:rPr>
          <w:rFonts w:ascii="Consolas" w:hAnsi="Consolas"/>
          <w:color w:val="A31D1D"/>
          <w:sz w:val="19"/>
        </w:rPr>
        <w:t>backendToApiResult(response)</w:t>
      </w:r>
      <w:r>
        <w:t xml:space="preserve"> normalizes a raw .NET response into the </w:t>
      </w:r>
      <w:r>
        <w:rPr>
          <w:rFonts w:ascii="Consolas" w:hAnsi="Consolas"/>
          <w:color w:val="A31D1D"/>
          <w:sz w:val="19"/>
        </w:rPr>
        <w:t>{ok,data}</w:t>
      </w:r>
      <w:r>
        <w:t xml:space="preserve"> envelope: </w:t>
      </w:r>
      <w:r>
        <w:rPr>
          <w:rFonts w:ascii="Consolas" w:hAnsi="Consolas"/>
          <w:color w:val="A31D1D"/>
          <w:sz w:val="19"/>
        </w:rPr>
        <w:t>204</w:t>
      </w:r>
      <w:r>
        <w:t xml:space="preserve"> -&gt; </w:t>
      </w:r>
      <w:r>
        <w:rPr>
          <w:rFonts w:ascii="Consolas" w:hAnsi="Consolas"/>
          <w:color w:val="A31D1D"/>
          <w:sz w:val="19"/>
        </w:rPr>
        <w:t>ok(null)</w:t>
      </w:r>
      <w:r>
        <w:t xml:space="preserve">; JSON success -&gt; </w:t>
      </w:r>
      <w:r>
        <w:rPr>
          <w:rFonts w:ascii="Consolas" w:hAnsi="Consolas"/>
          <w:color w:val="A31D1D"/>
          <w:sz w:val="19"/>
        </w:rPr>
        <w:t>ok(json)</w:t>
      </w:r>
      <w:r>
        <w:t xml:space="preserve">; failures parse the RFC-7807 problem body into </w:t>
      </w:r>
      <w:r>
        <w:rPr>
          <w:rFonts w:ascii="Consolas" w:hAnsi="Consolas"/>
          <w:color w:val="A31D1D"/>
          <w:sz w:val="19"/>
        </w:rPr>
        <w:t>fail(message, code, status, fields)</w:t>
      </w:r>
      <w:r>
        <w:t>.</w:t>
      </w:r>
    </w:p>
    <w:p w14:paraId="5515AD0D" w14:textId="77777777" w:rsidR="00F849A7" w:rsidRDefault="00000000">
      <w:pPr>
        <w:pStyle w:val="ListBullet"/>
        <w:spacing w:after="60"/>
      </w:pPr>
      <w:r>
        <w:rPr>
          <w:rFonts w:ascii="Consolas" w:hAnsi="Consolas"/>
          <w:color w:val="A31D1D"/>
          <w:sz w:val="19"/>
        </w:rPr>
        <w:t>currentBackendUser()</w:t>
      </w:r>
      <w:r>
        <w:t xml:space="preserve"> calls </w:t>
      </w:r>
      <w:r>
        <w:rPr>
          <w:rFonts w:ascii="Consolas" w:hAnsi="Consolas"/>
          <w:color w:val="A31D1D"/>
          <w:sz w:val="19"/>
        </w:rPr>
        <w:t>/api/auth/me</w:t>
      </w:r>
      <w:r>
        <w:t xml:space="preserve"> server-side — used where a route needs to *attribute* an action to a user (e.g. tagging a new search job’s owner) rather than just proxy a response.</w:t>
      </w:r>
    </w:p>
    <w:p w14:paraId="3B9CAACF" w14:textId="77777777" w:rsidR="00F849A7" w:rsidRDefault="00000000">
      <w:pPr>
        <w:pStyle w:val="Heading2"/>
      </w:pPr>
      <w:bookmarkStart w:id="85" w:name="_Toc237699017"/>
      <w:r>
        <w:t>4. lib/backend/config.ts + lib/api/response.ts</w:t>
      </w:r>
      <w:bookmarkEnd w:id="85"/>
    </w:p>
    <w:p w14:paraId="04518DEF" w14:textId="77777777" w:rsidR="00F849A7" w:rsidRDefault="00000000">
      <w:r>
        <w:rPr>
          <w:rFonts w:ascii="Consolas" w:hAnsi="Consolas"/>
          <w:color w:val="A31D1D"/>
          <w:sz w:val="19"/>
        </w:rPr>
        <w:t>backendBaseUrl()</w:t>
      </w:r>
      <w:r>
        <w:t xml:space="preserve"> reads </w:t>
      </w:r>
      <w:r>
        <w:rPr>
          <w:rFonts w:ascii="Consolas" w:hAnsi="Consolas"/>
          <w:color w:val="A31D1D"/>
          <w:sz w:val="19"/>
        </w:rPr>
        <w:t>LEADMINE_API_URL</w:t>
      </w:r>
      <w:r>
        <w:t xml:space="preserve">, falling back to </w:t>
      </w:r>
      <w:r>
        <w:rPr>
          <w:rFonts w:ascii="Consolas" w:hAnsi="Consolas"/>
          <w:color w:val="A31D1D"/>
          <w:sz w:val="19"/>
        </w:rPr>
        <w:t>http://localhost:5016</w:t>
      </w:r>
      <w:r>
        <w:t xml:space="preserve"> in dev or the production host otherwise — server-only, since importing it client-side would leak the value into the browser bundle. </w:t>
      </w:r>
      <w:r>
        <w:rPr>
          <w:rFonts w:ascii="Consolas" w:hAnsi="Consolas"/>
          <w:color w:val="A31D1D"/>
          <w:sz w:val="19"/>
        </w:rPr>
        <w:t>lib/api/response.ts</w:t>
      </w:r>
      <w:r>
        <w:t xml:space="preserve"> provides </w:t>
      </w:r>
      <w:r>
        <w:rPr>
          <w:rFonts w:ascii="Consolas" w:hAnsi="Consolas"/>
          <w:color w:val="A31D1D"/>
          <w:sz w:val="19"/>
        </w:rPr>
        <w:t>ok()</w:t>
      </w:r>
      <w:r>
        <w:t>/</w:t>
      </w:r>
      <w:r>
        <w:rPr>
          <w:rFonts w:ascii="Consolas" w:hAnsi="Consolas"/>
          <w:color w:val="A31D1D"/>
          <w:sz w:val="19"/>
        </w:rPr>
        <w:t>fail()</w:t>
      </w:r>
      <w:r>
        <w:t>/</w:t>
      </w:r>
      <w:r>
        <w:rPr>
          <w:rFonts w:ascii="Consolas" w:hAnsi="Consolas"/>
          <w:color w:val="A31D1D"/>
          <w:sz w:val="19"/>
        </w:rPr>
        <w:t>handle()</w:t>
      </w:r>
      <w:r>
        <w:t>/</w:t>
      </w:r>
      <w:r>
        <w:rPr>
          <w:rFonts w:ascii="Consolas" w:hAnsi="Consolas"/>
          <w:color w:val="A31D1D"/>
          <w:sz w:val="19"/>
        </w:rPr>
        <w:t>parseJson()</w:t>
      </w:r>
      <w:r>
        <w:t>/</w:t>
      </w:r>
      <w:r>
        <w:rPr>
          <w:rFonts w:ascii="Consolas" w:hAnsi="Consolas"/>
          <w:color w:val="A31D1D"/>
          <w:sz w:val="19"/>
        </w:rPr>
        <w:t>parseQuery()</w:t>
      </w:r>
      <w:r>
        <w:t>, the building blocks every route handler uses to speak the envelope and validate input.</w:t>
      </w:r>
    </w:p>
    <w:p w14:paraId="47BECF48" w14:textId="77777777" w:rsidR="00F849A7" w:rsidRDefault="00000000">
      <w:pPr>
        <w:pStyle w:val="Heading2"/>
      </w:pPr>
      <w:bookmarkStart w:id="86" w:name="_Toc237699018"/>
      <w:r>
        <w:lastRenderedPageBreak/>
        <w:t>Concrete example: checking LinkedIn connection status</w:t>
      </w:r>
      <w:bookmarkEnd w:id="86"/>
    </w:p>
    <w:p w14:paraId="7E22E59A" w14:textId="77777777" w:rsidR="00F849A7" w:rsidRDefault="00000000">
      <w:pPr>
        <w:shd w:val="clear" w:color="auto" w:fill="F2F2F2"/>
        <w:spacing w:after="200"/>
        <w:ind w:left="360"/>
      </w:pPr>
      <w:r>
        <w:rPr>
          <w:rFonts w:ascii="Consolas" w:hAnsi="Consolas"/>
          <w:sz w:val="18"/>
        </w:rPr>
        <w:t>GET /api/linkedin/session  (app/api/linkedin/session/route.ts)</w:t>
      </w:r>
      <w:r>
        <w:br/>
      </w:r>
      <w:r>
        <w:rPr>
          <w:rFonts w:ascii="Consolas" w:hAnsi="Consolas"/>
          <w:sz w:val="18"/>
        </w:rPr>
        <w:t xml:space="preserve">  -&gt; backendRequest("/api/linkedin/session")</w:t>
      </w:r>
      <w:r>
        <w:br/>
      </w:r>
      <w:r>
        <w:rPr>
          <w:rFonts w:ascii="Consolas" w:hAnsi="Consolas"/>
          <w:sz w:val="18"/>
        </w:rPr>
        <w:t xml:space="preserve">  -&gt; if 404 from .NET: return ok(null)   // "no session yet" is a normal state</w:t>
      </w:r>
      <w:r>
        <w:br/>
      </w:r>
      <w:r>
        <w:rPr>
          <w:rFonts w:ascii="Consolas" w:hAnsi="Consolas"/>
          <w:sz w:val="18"/>
        </w:rPr>
        <w:t xml:space="preserve">  -&gt; else: backendToApiResult(response)</w:t>
      </w:r>
    </w:p>
    <w:p w14:paraId="1BCF4D18" w14:textId="77777777" w:rsidR="00F849A7" w:rsidRDefault="00000000">
      <w:pPr>
        <w:pStyle w:val="ListNumber"/>
        <w:spacing w:after="60"/>
      </w:pPr>
      <w:r>
        <w:rPr>
          <w:rFonts w:ascii="Consolas" w:hAnsi="Consolas"/>
          <w:color w:val="A31D1D"/>
          <w:sz w:val="19"/>
        </w:rPr>
        <w:t>LinkedInAccountCard</w:t>
      </w:r>
      <w:r>
        <w:t xml:space="preserve"> calls </w:t>
      </w:r>
      <w:r>
        <w:rPr>
          <w:rFonts w:ascii="Consolas" w:hAnsi="Consolas"/>
          <w:color w:val="A31D1D"/>
          <w:sz w:val="19"/>
        </w:rPr>
        <w:t>useLinkedInSessionStatus()</w:t>
      </w:r>
      <w:r>
        <w:t xml:space="preserve">, a </w:t>
      </w:r>
      <w:r>
        <w:rPr>
          <w:rFonts w:ascii="Consolas" w:hAnsi="Consolas"/>
          <w:color w:val="A31D1D"/>
          <w:sz w:val="19"/>
        </w:rPr>
        <w:t>useQuery</w:t>
      </w:r>
      <w:r>
        <w:t xml:space="preserve"> keyed </w:t>
      </w:r>
      <w:r>
        <w:rPr>
          <w:rFonts w:ascii="Consolas" w:hAnsi="Consolas"/>
          <w:color w:val="A31D1D"/>
          <w:sz w:val="19"/>
        </w:rPr>
        <w:t>["linkedin-session"]</w:t>
      </w:r>
      <w:r>
        <w:t>.</w:t>
      </w:r>
    </w:p>
    <w:p w14:paraId="7ACD46D7" w14:textId="77777777" w:rsidR="00F849A7" w:rsidRDefault="00000000">
      <w:pPr>
        <w:pStyle w:val="ListNumber"/>
        <w:spacing w:after="60"/>
      </w:pPr>
      <w:r>
        <w:t xml:space="preserve">The query function calls </w:t>
      </w:r>
      <w:r>
        <w:rPr>
          <w:rFonts w:ascii="Consolas" w:hAnsi="Consolas"/>
          <w:color w:val="A31D1D"/>
          <w:sz w:val="19"/>
        </w:rPr>
        <w:t>apiFetch("/api/linkedin/session")</w:t>
      </w:r>
      <w:r>
        <w:t>.</w:t>
      </w:r>
    </w:p>
    <w:p w14:paraId="30239DFE" w14:textId="77777777" w:rsidR="00F849A7" w:rsidRDefault="00000000">
      <w:pPr>
        <w:pStyle w:val="ListNumber"/>
        <w:spacing w:after="60"/>
      </w:pPr>
      <w:r>
        <w:t xml:space="preserve">That hits the Route Handler, which calls </w:t>
      </w:r>
      <w:r>
        <w:rPr>
          <w:rFonts w:ascii="Consolas" w:hAnsi="Consolas"/>
          <w:color w:val="A31D1D"/>
          <w:sz w:val="19"/>
        </w:rPr>
        <w:t>backendRequest</w:t>
      </w:r>
      <w:r>
        <w:t xml:space="preserve">, attaching the bearer token from the </w:t>
      </w:r>
      <w:r>
        <w:rPr>
          <w:rFonts w:ascii="Consolas" w:hAnsi="Consolas"/>
          <w:color w:val="A31D1D"/>
          <w:sz w:val="19"/>
        </w:rPr>
        <w:t>leadmine_access</w:t>
      </w:r>
      <w:r>
        <w:t xml:space="preserve"> cookie.</w:t>
      </w:r>
    </w:p>
    <w:p w14:paraId="6170E4B9" w14:textId="77777777" w:rsidR="00F849A7" w:rsidRDefault="00000000">
      <w:pPr>
        <w:pStyle w:val="ListNumber"/>
        <w:spacing w:after="60"/>
      </w:pPr>
      <w:r>
        <w:t xml:space="preserve">A 404 from .NET (no session row yet) is translated to </w:t>
      </w:r>
      <w:r>
        <w:rPr>
          <w:rFonts w:ascii="Consolas" w:hAnsi="Consolas"/>
          <w:color w:val="A31D1D"/>
          <w:sz w:val="19"/>
        </w:rPr>
        <w:t>ok(null)</w:t>
      </w:r>
      <w:r>
        <w:t xml:space="preserve"> rather than propagated as an error.</w:t>
      </w:r>
    </w:p>
    <w:p w14:paraId="43038A0A" w14:textId="77777777" w:rsidR="00F849A7" w:rsidRDefault="00000000">
      <w:pPr>
        <w:pStyle w:val="ListNumber"/>
        <w:spacing w:after="60"/>
      </w:pPr>
      <w:r>
        <w:rPr>
          <w:rFonts w:ascii="Consolas" w:hAnsi="Consolas"/>
          <w:color w:val="A31D1D"/>
          <w:sz w:val="19"/>
        </w:rPr>
        <w:t>apiFetch</w:t>
      </w:r>
      <w:r>
        <w:t xml:space="preserve"> on the client unwraps </w:t>
      </w:r>
      <w:r>
        <w:rPr>
          <w:rFonts w:ascii="Consolas" w:hAnsi="Consolas"/>
          <w:color w:val="A31D1D"/>
          <w:sz w:val="19"/>
        </w:rPr>
        <w:t>payload.data</w:t>
      </w:r>
      <w:r>
        <w:t xml:space="preserve"> (or throws).</w:t>
      </w:r>
    </w:p>
    <w:p w14:paraId="79D36CA2" w14:textId="77777777" w:rsidR="00F849A7" w:rsidRDefault="00000000">
      <w:pPr>
        <w:pStyle w:val="ListNumber"/>
        <w:spacing w:after="60"/>
      </w:pPr>
      <w:r>
        <w:t>React Query caches the result; the component renders "Connected" / "Reconnect" based on the value.</w:t>
      </w:r>
    </w:p>
    <w:p w14:paraId="3EFB7C3C" w14:textId="77777777" w:rsidR="00F849A7" w:rsidRDefault="00000000">
      <w:pPr>
        <w:pStyle w:val="Heading2"/>
      </w:pPr>
      <w:bookmarkStart w:id="87" w:name="_Toc237699019"/>
      <w:r>
        <w:t>An important nuance: not every route proxies .NET</w:t>
      </w:r>
      <w:bookmarkEnd w:id="87"/>
    </w:p>
    <w:p w14:paraId="50D9ED87" w14:textId="77777777" w:rsidR="00F849A7" w:rsidRDefault="00000000">
      <w:r>
        <w:rPr>
          <w:rFonts w:ascii="Consolas" w:hAnsi="Consolas"/>
          <w:color w:val="A31D1D"/>
          <w:sz w:val="19"/>
        </w:rPr>
        <w:t>app/api/logs</w:t>
      </w:r>
      <w:r>
        <w:t xml:space="preserve">, </w:t>
      </w:r>
      <w:r>
        <w:rPr>
          <w:rFonts w:ascii="Consolas" w:hAnsi="Consolas"/>
          <w:color w:val="A31D1D"/>
          <w:sz w:val="19"/>
        </w:rPr>
        <w:t>app/api/settings</w:t>
      </w:r>
      <w:r>
        <w:t xml:space="preserve">, and </w:t>
      </w:r>
      <w:r>
        <w:rPr>
          <w:rFonts w:ascii="Consolas" w:hAnsi="Consolas"/>
          <w:color w:val="A31D1D"/>
          <w:sz w:val="19"/>
        </w:rPr>
        <w:t>app/api/exports</w:t>
      </w:r>
      <w:r>
        <w:t xml:space="preserve"> still go through local </w:t>
      </w:r>
      <w:r>
        <w:rPr>
          <w:rFonts w:ascii="Consolas" w:hAnsi="Consolas"/>
          <w:color w:val="A31D1D"/>
          <w:sz w:val="19"/>
        </w:rPr>
        <w:t>repositories/*.repository.ts</w:t>
      </w:r>
      <w:r>
        <w:t xml:space="preserve"> on top of </w:t>
      </w:r>
      <w:r>
        <w:rPr>
          <w:rFonts w:ascii="Consolas" w:hAnsi="Consolas"/>
          <w:color w:val="A31D1D"/>
          <w:sz w:val="19"/>
        </w:rPr>
        <w:t>lib/storage/blob-store.ts</w:t>
      </w:r>
      <w:r>
        <w:t xml:space="preserve"> (Netlify Blobs in production, filesystem in local dev) — a separate persistence path, unrelated to </w:t>
      </w:r>
      <w:r>
        <w:rPr>
          <w:rFonts w:ascii="Consolas" w:hAnsi="Consolas"/>
          <w:color w:val="A31D1D"/>
          <w:sz w:val="19"/>
        </w:rPr>
        <w:t>backendRequest</w:t>
      </w:r>
      <w:r>
        <w:t xml:space="preserve">. </w:t>
      </w:r>
      <w:r>
        <w:rPr>
          <w:rFonts w:ascii="Consolas" w:hAnsi="Consolas"/>
          <w:color w:val="A31D1D"/>
          <w:sz w:val="19"/>
        </w:rPr>
        <w:t>app/api/search/*</w:t>
      </w:r>
      <w:r>
        <w:t xml:space="preserve"> and </w:t>
      </w:r>
      <w:r>
        <w:rPr>
          <w:rFonts w:ascii="Consolas" w:hAnsi="Consolas"/>
          <w:color w:val="A31D1D"/>
          <w:sz w:val="19"/>
        </w:rPr>
        <w:t>app/api/businesses/*</w:t>
      </w:r>
      <w:r>
        <w:t xml:space="preserve"> *do* proxy to .NET, but pass through a mapper that translates between the app’s legacy Excel-era shapes and the .NET DTOs, so older components (</w:t>
      </w:r>
      <w:r>
        <w:rPr>
          <w:rFonts w:ascii="Consolas" w:hAnsi="Consolas"/>
          <w:color w:val="A31D1D"/>
          <w:sz w:val="19"/>
        </w:rPr>
        <w:t>DashboardView</w:t>
      </w:r>
      <w:r>
        <w:t xml:space="preserve">, </w:t>
      </w:r>
      <w:r>
        <w:rPr>
          <w:rFonts w:ascii="Consolas" w:hAnsi="Consolas"/>
          <w:color w:val="A31D1D"/>
          <w:sz w:val="19"/>
        </w:rPr>
        <w:t>SearchView</w:t>
      </w:r>
      <w:r>
        <w:t xml:space="preserve">, </w:t>
      </w:r>
      <w:r>
        <w:rPr>
          <w:rFonts w:ascii="Consolas" w:hAnsi="Consolas"/>
          <w:color w:val="A31D1D"/>
          <w:sz w:val="19"/>
        </w:rPr>
        <w:t>ExportView</w:t>
      </w:r>
      <w:r>
        <w:t xml:space="preserve">, </w:t>
      </w:r>
      <w:r>
        <w:rPr>
          <w:rFonts w:ascii="Consolas" w:hAnsi="Consolas"/>
          <w:color w:val="A31D1D"/>
          <w:sz w:val="19"/>
        </w:rPr>
        <w:t>HistoryView</w:t>
      </w:r>
      <w:r>
        <w:t>) keep working against their original type shapes while the data actually lives in SQL Server.</w:t>
      </w:r>
    </w:p>
    <w:p w14:paraId="537A24D1" w14:textId="77777777" w:rsidR="00F849A7" w:rsidRDefault="00000000">
      <w:r>
        <w:br w:type="page"/>
      </w:r>
    </w:p>
    <w:p w14:paraId="0FE3386D" w14:textId="77777777" w:rsidR="00F849A7" w:rsidRDefault="00000000">
      <w:pPr>
        <w:pStyle w:val="Heading1"/>
      </w:pPr>
      <w:bookmarkStart w:id="88" w:name="_Toc237699020"/>
      <w:r>
        <w:lastRenderedPageBreak/>
        <w:t>22. Frontend: Authentication &amp; Session Handling</w:t>
      </w:r>
      <w:bookmarkEnd w:id="88"/>
    </w:p>
    <w:p w14:paraId="1AF8608D" w14:textId="77777777" w:rsidR="00F849A7" w:rsidRDefault="00000000">
      <w:pPr>
        <w:pStyle w:val="Heading2"/>
      </w:pPr>
      <w:bookmarkStart w:id="89" w:name="_Toc237699021"/>
      <w:r>
        <w:t>Cookies</w:t>
      </w:r>
      <w:bookmarkEnd w:id="89"/>
    </w:p>
    <w:p w14:paraId="459CC87B" w14:textId="77777777" w:rsidR="00F849A7" w:rsidRDefault="00000000">
      <w:r>
        <w:rPr>
          <w:rFonts w:ascii="Consolas" w:hAnsi="Consolas"/>
          <w:color w:val="A31D1D"/>
          <w:sz w:val="19"/>
        </w:rPr>
        <w:t>ACCESS_COOKIE = "leadmine_access"</w:t>
      </w:r>
      <w:r>
        <w:t xml:space="preserve">, </w:t>
      </w:r>
      <w:r>
        <w:rPr>
          <w:rFonts w:ascii="Consolas" w:hAnsi="Consolas"/>
          <w:color w:val="A31D1D"/>
          <w:sz w:val="19"/>
        </w:rPr>
        <w:t>REFRESH_COOKIE = "leadmine_refresh"</w:t>
      </w:r>
      <w:r>
        <w:t xml:space="preserve">. Both </w:t>
      </w:r>
      <w:r>
        <w:rPr>
          <w:rFonts w:ascii="Consolas" w:hAnsi="Consolas"/>
          <w:color w:val="A31D1D"/>
          <w:sz w:val="19"/>
        </w:rPr>
        <w:t>httpOnly</w:t>
      </w:r>
      <w:r>
        <w:t xml:space="preserve">, </w:t>
      </w:r>
      <w:r>
        <w:rPr>
          <w:rFonts w:ascii="Consolas" w:hAnsi="Consolas"/>
          <w:color w:val="A31D1D"/>
          <w:sz w:val="19"/>
        </w:rPr>
        <w:t>sameSite: "lax"</w:t>
      </w:r>
      <w:r>
        <w:t xml:space="preserve">, </w:t>
      </w:r>
      <w:r>
        <w:rPr>
          <w:rFonts w:ascii="Consolas" w:hAnsi="Consolas"/>
          <w:color w:val="A31D1D"/>
          <w:sz w:val="19"/>
        </w:rPr>
        <w:t>secure</w:t>
      </w:r>
      <w:r>
        <w:t xml:space="preserve"> in production. Access cookie </w:t>
      </w:r>
      <w:r>
        <w:rPr>
          <w:rFonts w:ascii="Consolas" w:hAnsi="Consolas"/>
          <w:color w:val="A31D1D"/>
          <w:sz w:val="19"/>
        </w:rPr>
        <w:t>maxAge</w:t>
      </w:r>
      <w:r>
        <w:t xml:space="preserve"> derives from the .NET-provided expiry; refresh cookie </w:t>
      </w:r>
      <w:r>
        <w:rPr>
          <w:rFonts w:ascii="Consolas" w:hAnsi="Consolas"/>
          <w:color w:val="A31D1D"/>
          <w:sz w:val="19"/>
        </w:rPr>
        <w:t>maxAge</w:t>
      </w:r>
      <w:r>
        <w:t xml:space="preserve"> is a hardcoded 7 days, mirroring the backend’s </w:t>
      </w:r>
      <w:r>
        <w:rPr>
          <w:rFonts w:ascii="Consolas" w:hAnsi="Consolas"/>
          <w:color w:val="A31D1D"/>
          <w:sz w:val="19"/>
        </w:rPr>
        <w:t>Jwt:RefreshTokenDays</w:t>
      </w:r>
      <w:r>
        <w:t>.</w:t>
      </w:r>
    </w:p>
    <w:p w14:paraId="2AC3E68F" w14:textId="77777777" w:rsidR="00F849A7" w:rsidRDefault="00000000">
      <w:pPr>
        <w:pStyle w:val="Heading2"/>
      </w:pPr>
      <w:bookmarkStart w:id="90" w:name="_Toc237699022"/>
      <w:r>
        <w:t>Login / logout / "who am I"</w:t>
      </w:r>
      <w:bookmarkEnd w:id="90"/>
    </w:p>
    <w:p w14:paraId="3870C78D" w14:textId="77777777" w:rsidR="00F849A7" w:rsidRDefault="00000000">
      <w:pPr>
        <w:pStyle w:val="ListBullet"/>
        <w:spacing w:after="60"/>
      </w:pPr>
      <w:r>
        <w:t xml:space="preserve">**Login** — </w:t>
      </w:r>
      <w:r>
        <w:rPr>
          <w:rFonts w:ascii="Consolas" w:hAnsi="Consolas"/>
          <w:color w:val="A31D1D"/>
          <w:sz w:val="19"/>
        </w:rPr>
        <w:t>POST /api/auth/login</w:t>
      </w:r>
      <w:r>
        <w:t xml:space="preserve"> validates the body, calls the backend with </w:t>
      </w:r>
      <w:r>
        <w:rPr>
          <w:rFonts w:ascii="Consolas" w:hAnsi="Consolas"/>
          <w:color w:val="A31D1D"/>
          <w:sz w:val="19"/>
        </w:rPr>
        <w:t>skipAuth: true</w:t>
      </w:r>
      <w:r>
        <w:t>, and on success sets both cookies before returning only the user object to the browser. **Tokens never reach client JavaScript.**</w:t>
      </w:r>
    </w:p>
    <w:p w14:paraId="59A450A0" w14:textId="77777777" w:rsidR="00F849A7" w:rsidRDefault="00000000">
      <w:pPr>
        <w:pStyle w:val="ListBullet"/>
        <w:spacing w:after="60"/>
      </w:pPr>
      <w:r>
        <w:t>**Logout** — reads the refresh cookie, best-effort revokes it server-side, then clears both cookies unconditionally (idempotent even with an already-expired token).</w:t>
      </w:r>
    </w:p>
    <w:p w14:paraId="0FB5F341" w14:textId="77777777" w:rsidR="00F849A7" w:rsidRDefault="00000000">
      <w:pPr>
        <w:pStyle w:val="ListBullet"/>
        <w:spacing w:after="60"/>
      </w:pPr>
      <w:r>
        <w:t xml:space="preserve">**Who am I** — </w:t>
      </w:r>
      <w:r>
        <w:rPr>
          <w:rFonts w:ascii="Consolas" w:hAnsi="Consolas"/>
          <w:color w:val="A31D1D"/>
          <w:sz w:val="19"/>
        </w:rPr>
        <w:t>GET /api/auth/me</w:t>
      </w:r>
      <w:r>
        <w:t xml:space="preserve"> proxies straight through; </w:t>
      </w:r>
      <w:r>
        <w:rPr>
          <w:rFonts w:ascii="Consolas" w:hAnsi="Consolas"/>
          <w:color w:val="A31D1D"/>
          <w:sz w:val="19"/>
        </w:rPr>
        <w:t>currentBackendUser()</w:t>
      </w:r>
      <w:r>
        <w:t xml:space="preserve"> is the server-side equivalent for route handlers.</w:t>
      </w:r>
    </w:p>
    <w:p w14:paraId="5241B205" w14:textId="77777777" w:rsidR="00F849A7" w:rsidRDefault="00000000">
      <w:pPr>
        <w:pStyle w:val="Heading2"/>
      </w:pPr>
      <w:bookmarkStart w:id="91" w:name="_Toc237699023"/>
      <w:r>
        <w:t>Client-side session plumbing (hooks/use-auth.ts)</w:t>
      </w:r>
      <w:bookmarkEnd w:id="91"/>
    </w:p>
    <w:p w14:paraId="3D574681" w14:textId="77777777" w:rsidR="00F849A7" w:rsidRDefault="00000000">
      <w:pPr>
        <w:pStyle w:val="ListBullet"/>
        <w:spacing w:after="60"/>
      </w:pPr>
      <w:r>
        <w:rPr>
          <w:rFonts w:ascii="Consolas" w:hAnsi="Consolas"/>
          <w:color w:val="A31D1D"/>
          <w:sz w:val="19"/>
        </w:rPr>
        <w:t>useSession()</w:t>
      </w:r>
      <w:r>
        <w:t xml:space="preserve"> — </w:t>
      </w:r>
      <w:r>
        <w:rPr>
          <w:rFonts w:ascii="Consolas" w:hAnsi="Consolas"/>
          <w:color w:val="A31D1D"/>
          <w:sz w:val="19"/>
        </w:rPr>
        <w:t>useQuery(["auth","session"], ...)</w:t>
      </w:r>
      <w:r>
        <w:t xml:space="preserve">, </w:t>
      </w:r>
      <w:r>
        <w:rPr>
          <w:rFonts w:ascii="Consolas" w:hAnsi="Consolas"/>
          <w:color w:val="A31D1D"/>
          <w:sz w:val="19"/>
        </w:rPr>
        <w:t>retry: false</w:t>
      </w:r>
      <w:r>
        <w:t xml:space="preserve"> (a 401 means signed-out, not a fault).</w:t>
      </w:r>
    </w:p>
    <w:p w14:paraId="583890CA" w14:textId="77777777" w:rsidR="00F849A7" w:rsidRDefault="00000000">
      <w:pPr>
        <w:pStyle w:val="ListBullet"/>
        <w:spacing w:after="60"/>
      </w:pPr>
      <w:r>
        <w:rPr>
          <w:rFonts w:ascii="Consolas" w:hAnsi="Consolas"/>
          <w:color w:val="A31D1D"/>
          <w:sz w:val="19"/>
        </w:rPr>
        <w:t>useLogin()</w:t>
      </w:r>
      <w:r>
        <w:t>/</w:t>
      </w:r>
      <w:r>
        <w:rPr>
          <w:rFonts w:ascii="Consolas" w:hAnsi="Consolas"/>
          <w:color w:val="A31D1D"/>
          <w:sz w:val="19"/>
        </w:rPr>
        <w:t>useRegister()</w:t>
      </w:r>
      <w:r>
        <w:t xml:space="preserve"> — set the session query’s cached data directly on success (no extra refetch).</w:t>
      </w:r>
    </w:p>
    <w:p w14:paraId="0D176BA1" w14:textId="77777777" w:rsidR="00F849A7" w:rsidRDefault="00000000">
      <w:pPr>
        <w:pStyle w:val="ListBullet"/>
        <w:spacing w:after="60"/>
      </w:pPr>
      <w:r>
        <w:rPr>
          <w:rFonts w:ascii="Consolas" w:hAnsi="Consolas"/>
          <w:color w:val="A31D1D"/>
          <w:sz w:val="19"/>
        </w:rPr>
        <w:t>useLogout()</w:t>
      </w:r>
      <w:r>
        <w:t xml:space="preserve"> — clears the auth/admin/leads query caches, then redirects to </w:t>
      </w:r>
      <w:r>
        <w:rPr>
          <w:rFonts w:ascii="Consolas" w:hAnsi="Consolas"/>
          <w:color w:val="A31D1D"/>
          <w:sz w:val="19"/>
        </w:rPr>
        <w:t>/login</w:t>
      </w:r>
      <w:r>
        <w:t>.</w:t>
      </w:r>
    </w:p>
    <w:p w14:paraId="5688B596" w14:textId="77777777" w:rsidR="00F849A7" w:rsidRDefault="00000000">
      <w:pPr>
        <w:pStyle w:val="ListBullet"/>
        <w:spacing w:after="60"/>
      </w:pPr>
      <w:r>
        <w:rPr>
          <w:rFonts w:ascii="Consolas" w:hAnsi="Consolas"/>
          <w:color w:val="A31D1D"/>
          <w:sz w:val="19"/>
        </w:rPr>
        <w:t>hasPermission</w:t>
      </w:r>
      <w:r>
        <w:t>/</w:t>
      </w:r>
      <w:r>
        <w:rPr>
          <w:rFonts w:ascii="Consolas" w:hAnsi="Consolas"/>
          <w:color w:val="A31D1D"/>
          <w:sz w:val="19"/>
        </w:rPr>
        <w:t>hasAnyPermission</w:t>
      </w:r>
      <w:r>
        <w:t xml:space="preserve"> — pure functions checking </w:t>
      </w:r>
      <w:r>
        <w:rPr>
          <w:rFonts w:ascii="Consolas" w:hAnsi="Consolas"/>
          <w:color w:val="A31D1D"/>
          <w:sz w:val="19"/>
        </w:rPr>
        <w:t>user.permissions.includes(...)</w:t>
      </w:r>
      <w:r>
        <w:t>.</w:t>
      </w:r>
    </w:p>
    <w:p w14:paraId="55AB1AE0" w14:textId="77777777" w:rsidR="00F849A7" w:rsidRDefault="00000000">
      <w:r>
        <w:rPr>
          <w:rFonts w:ascii="Consolas" w:hAnsi="Consolas"/>
          <w:color w:val="A31D1D"/>
          <w:sz w:val="19"/>
        </w:rPr>
        <w:t>components/providers/auth-provider.tsx</w:t>
      </w:r>
      <w:r>
        <w:t xml:space="preserve"> wraps these into a React Context (</w:t>
      </w:r>
      <w:r>
        <w:rPr>
          <w:rFonts w:ascii="Consolas" w:hAnsi="Consolas"/>
          <w:color w:val="A31D1D"/>
          <w:sz w:val="19"/>
        </w:rPr>
        <w:t>AuthProvider</w:t>
      </w:r>
      <w:r>
        <w:t>/</w:t>
      </w:r>
      <w:r>
        <w:rPr>
          <w:rFonts w:ascii="Consolas" w:hAnsi="Consolas"/>
          <w:color w:val="A31D1D"/>
          <w:sz w:val="19"/>
        </w:rPr>
        <w:t>useAuth()</w:t>
      </w:r>
      <w:r>
        <w:t xml:space="preserve">) exposing </w:t>
      </w:r>
      <w:r>
        <w:rPr>
          <w:rFonts w:ascii="Consolas" w:hAnsi="Consolas"/>
          <w:color w:val="A31D1D"/>
          <w:sz w:val="19"/>
        </w:rPr>
        <w:t>{ user, isPending, isAuthenticated, signIn, signUp, signOut, hasPermission, hasAnyPermission }</w:t>
      </w:r>
      <w:r>
        <w:t>.</w:t>
      </w:r>
    </w:p>
    <w:p w14:paraId="2032E5FC" w14:textId="77777777" w:rsidR="00F849A7" w:rsidRDefault="00000000">
      <w:pPr>
        <w:pStyle w:val="Heading2"/>
      </w:pPr>
      <w:bookmarkStart w:id="92" w:name="_Toc237699024"/>
      <w:r>
        <w:t>Route protection — an important, concrete finding</w:t>
      </w:r>
      <w:bookmarkEnd w:id="92"/>
    </w:p>
    <w:p w14:paraId="5BADA985" w14:textId="77777777" w:rsidR="00F849A7" w:rsidRDefault="00000000">
      <w:pPr>
        <w:shd w:val="clear" w:color="auto" w:fill="FFF4CE"/>
        <w:spacing w:after="200"/>
        <w:ind w:left="288"/>
      </w:pPr>
      <w:r>
        <w:rPr>
          <w:b/>
        </w:rPr>
        <w:t xml:space="preserve">No middleware.ts: </w:t>
      </w:r>
      <w:r>
        <w:t xml:space="preserve">There is no Next.js middleware anywhere in the repository, and </w:t>
      </w:r>
      <w:r>
        <w:rPr>
          <w:rFonts w:ascii="Consolas" w:hAnsi="Consolas"/>
          <w:color w:val="A31D1D"/>
          <w:sz w:val="19"/>
        </w:rPr>
        <w:t>RequireAuth</w:t>
      </w:r>
      <w:r>
        <w:t xml:space="preserve"> is used in exactly one place: </w:t>
      </w:r>
      <w:r>
        <w:rPr>
          <w:rFonts w:ascii="Consolas" w:hAnsi="Consolas"/>
          <w:color w:val="A31D1D"/>
          <w:sz w:val="19"/>
        </w:rPr>
        <w:t>app/(dashboard)/admin/layout.tsx</w:t>
      </w:r>
      <w:r>
        <w:t xml:space="preserve">, wrapping every </w:t>
      </w:r>
      <w:r>
        <w:rPr>
          <w:rFonts w:ascii="Consolas" w:hAnsi="Consolas"/>
          <w:color w:val="A31D1D"/>
          <w:sz w:val="19"/>
        </w:rPr>
        <w:t>/admin/*</w:t>
      </w:r>
      <w:r>
        <w:t xml:space="preserve"> route. **No other page** is wrapped in </w:t>
      </w:r>
      <w:r>
        <w:rPr>
          <w:rFonts w:ascii="Consolas" w:hAnsi="Consolas"/>
          <w:color w:val="A31D1D"/>
          <w:sz w:val="19"/>
        </w:rPr>
        <w:t>RequireAuth</w:t>
      </w:r>
      <w:r>
        <w:t xml:space="preserve">. Those pages rely on (a) the sidebar hiding links the user lacks permission for, and (b) the underlying API calls simply failing with a 401 if unauthenticated — there is no client-side redirect-to-login for a signed-out user who navigates directly to, say, </w:t>
      </w:r>
      <w:r>
        <w:rPr>
          <w:rFonts w:ascii="Consolas" w:hAnsi="Consolas"/>
          <w:color w:val="A31D1D"/>
          <w:sz w:val="19"/>
        </w:rPr>
        <w:t>/dashboard</w:t>
      </w:r>
      <w:r>
        <w:t xml:space="preserve">. The .NET API is the real authorization boundary; the sidebar and </w:t>
      </w:r>
      <w:r>
        <w:rPr>
          <w:rFonts w:ascii="Consolas" w:hAnsi="Consolas"/>
          <w:color w:val="A31D1D"/>
          <w:sz w:val="19"/>
        </w:rPr>
        <w:t>RequireAuth</w:t>
      </w:r>
      <w:r>
        <w:t xml:space="preserve"> are presentation conveniences, not security controls — this is stated explicitly in the code comments themselves.</w:t>
      </w:r>
    </w:p>
    <w:p w14:paraId="304D3D44" w14:textId="77777777" w:rsidR="00F849A7" w:rsidRDefault="00000000">
      <w:r>
        <w:br w:type="page"/>
      </w:r>
    </w:p>
    <w:p w14:paraId="1E342D67" w14:textId="77777777" w:rsidR="00F849A7" w:rsidRDefault="00000000">
      <w:pPr>
        <w:pStyle w:val="Heading1"/>
      </w:pPr>
      <w:bookmarkStart w:id="93" w:name="_Toc237699025"/>
      <w:r>
        <w:lastRenderedPageBreak/>
        <w:t>23. Frontend: State Management</w:t>
      </w:r>
      <w:bookmarkEnd w:id="93"/>
    </w:p>
    <w:p w14:paraId="52BE77C6" w14:textId="77777777" w:rsidR="00F849A7" w:rsidRDefault="00000000">
      <w:r>
        <w:rPr>
          <w:rFonts w:ascii="Consolas" w:hAnsi="Consolas"/>
          <w:color w:val="A31D1D"/>
          <w:sz w:val="19"/>
        </w:rPr>
        <w:t>components/providers/app-providers.tsx</w:t>
      </w:r>
      <w:r>
        <w:t xml:space="preserve"> creates one </w:t>
      </w:r>
      <w:r>
        <w:rPr>
          <w:rFonts w:ascii="Consolas" w:hAnsi="Consolas"/>
          <w:color w:val="A31D1D"/>
          <w:sz w:val="19"/>
        </w:rPr>
        <w:t>QueryClient</w:t>
      </w:r>
      <w:r>
        <w:t xml:space="preserve"> per browser session (via </w:t>
      </w:r>
      <w:r>
        <w:rPr>
          <w:rFonts w:ascii="Consolas" w:hAnsi="Consolas"/>
          <w:color w:val="A31D1D"/>
          <w:sz w:val="19"/>
        </w:rPr>
        <w:t>useState</w:t>
      </w:r>
      <w:r>
        <w:t xml:space="preserve">, never recreated on render), and wraps the tree in </w:t>
      </w:r>
      <w:r>
        <w:rPr>
          <w:rFonts w:ascii="Consolas" w:hAnsi="Consolas"/>
          <w:color w:val="A31D1D"/>
          <w:sz w:val="19"/>
        </w:rPr>
        <w:t>QueryClientProvider -&gt; AuthProvider -&gt; ThemeProvider -&gt; children + Toaster</w:t>
      </w:r>
      <w:r>
        <w:t>. Defaults: 15s stale time, no refetch-on-window-focus, no retry on 4xx errors (up to 2 retries otherwise), mutations never retry. Mounted once, in the root layout.</w:t>
      </w:r>
    </w:p>
    <w:p w14:paraId="7005B8F9" w14:textId="77777777" w:rsidR="00F849A7" w:rsidRDefault="00000000">
      <w:pPr>
        <w:pStyle w:val="Heading2"/>
      </w:pPr>
      <w:bookmarkStart w:id="94" w:name="_Toc237699026"/>
      <w:r>
        <w:t>Hooks (hooks/*.ts) — one file per feature area, all built on apiFetch + React Query</w:t>
      </w:r>
      <w:bookmarkEnd w:id="94"/>
    </w:p>
    <w:tbl>
      <w:tblPr>
        <w:tblStyle w:val="TableGrid"/>
        <w:tblW w:w="0" w:type="auto"/>
        <w:jc w:val="center"/>
        <w:tblLook w:val="04A0" w:firstRow="1" w:lastRow="0" w:firstColumn="1" w:lastColumn="0" w:noHBand="0" w:noVBand="1"/>
      </w:tblPr>
      <w:tblGrid>
        <w:gridCol w:w="2953"/>
        <w:gridCol w:w="5903"/>
      </w:tblGrid>
      <w:tr w:rsidR="00F849A7" w14:paraId="4C48121A" w14:textId="77777777">
        <w:trPr>
          <w:jc w:val="center"/>
        </w:trPr>
        <w:tc>
          <w:tcPr>
            <w:tcW w:w="3168" w:type="dxa"/>
            <w:shd w:val="clear" w:color="auto" w:fill="1F4E79"/>
          </w:tcPr>
          <w:p w14:paraId="269624B1" w14:textId="77777777" w:rsidR="00F849A7" w:rsidRDefault="00000000">
            <w:r>
              <w:rPr>
                <w:b/>
                <w:color w:val="FFFFFF"/>
                <w:sz w:val="19"/>
              </w:rPr>
              <w:t>Hook file</w:t>
            </w:r>
          </w:p>
        </w:tc>
        <w:tc>
          <w:tcPr>
            <w:tcW w:w="6336" w:type="dxa"/>
            <w:shd w:val="clear" w:color="auto" w:fill="1F4E79"/>
          </w:tcPr>
          <w:p w14:paraId="690A5411" w14:textId="77777777" w:rsidR="00F849A7" w:rsidRDefault="00000000">
            <w:r>
              <w:rPr>
                <w:b/>
                <w:color w:val="FFFFFF"/>
                <w:sz w:val="19"/>
              </w:rPr>
              <w:t>Purpose</w:t>
            </w:r>
          </w:p>
        </w:tc>
      </w:tr>
      <w:tr w:rsidR="00F849A7" w14:paraId="782F8A28" w14:textId="77777777">
        <w:trPr>
          <w:jc w:val="center"/>
        </w:trPr>
        <w:tc>
          <w:tcPr>
            <w:tcW w:w="3168" w:type="dxa"/>
          </w:tcPr>
          <w:p w14:paraId="03EB47F1" w14:textId="77777777" w:rsidR="00F849A7" w:rsidRDefault="00000000">
            <w:pPr>
              <w:spacing w:after="40"/>
            </w:pPr>
            <w:r>
              <w:rPr>
                <w:rFonts w:ascii="Consolas" w:hAnsi="Consolas"/>
                <w:color w:val="A31D1D"/>
                <w:sz w:val="19"/>
              </w:rPr>
              <w:t>use-api.ts</w:t>
            </w:r>
          </w:p>
        </w:tc>
        <w:tc>
          <w:tcPr>
            <w:tcW w:w="6336" w:type="dxa"/>
          </w:tcPr>
          <w:p w14:paraId="74338984" w14:textId="77777777" w:rsidR="00F849A7" w:rsidRDefault="00000000">
            <w:pPr>
              <w:spacing w:after="40"/>
            </w:pPr>
            <w:r>
              <w:rPr>
                <w:sz w:val="18"/>
              </w:rPr>
              <w:t>Legacy/Excel-era domain hooks: businesses, search jobs, history, exports, logs, settings</w:t>
            </w:r>
          </w:p>
        </w:tc>
      </w:tr>
      <w:tr w:rsidR="00F849A7" w14:paraId="77B6FF07" w14:textId="77777777">
        <w:trPr>
          <w:jc w:val="center"/>
        </w:trPr>
        <w:tc>
          <w:tcPr>
            <w:tcW w:w="3168" w:type="dxa"/>
          </w:tcPr>
          <w:p w14:paraId="52D40E73" w14:textId="77777777" w:rsidR="00F849A7" w:rsidRDefault="00000000">
            <w:pPr>
              <w:spacing w:after="40"/>
            </w:pPr>
            <w:r>
              <w:rPr>
                <w:rFonts w:ascii="Consolas" w:hAnsi="Consolas"/>
                <w:color w:val="A31D1D"/>
                <w:sz w:val="19"/>
              </w:rPr>
              <w:t>use-leads.ts</w:t>
            </w:r>
          </w:p>
        </w:tc>
        <w:tc>
          <w:tcPr>
            <w:tcW w:w="6336" w:type="dxa"/>
          </w:tcPr>
          <w:p w14:paraId="2C3B3D9A" w14:textId="77777777" w:rsidR="00F849A7" w:rsidRDefault="00000000">
            <w:pPr>
              <w:spacing w:after="40"/>
            </w:pPr>
            <w:r>
              <w:rPr>
                <w:sz w:val="18"/>
              </w:rPr>
              <w:t xml:space="preserve">.NET-backed lead CRUD via </w:t>
            </w:r>
            <w:r>
              <w:rPr>
                <w:rFonts w:ascii="Consolas" w:hAnsi="Consolas"/>
                <w:color w:val="A31D1D"/>
                <w:sz w:val="19"/>
              </w:rPr>
              <w:t>/api/backend/businesses*</w:t>
            </w:r>
          </w:p>
        </w:tc>
      </w:tr>
      <w:tr w:rsidR="00F849A7" w14:paraId="54BC451E" w14:textId="77777777">
        <w:trPr>
          <w:jc w:val="center"/>
        </w:trPr>
        <w:tc>
          <w:tcPr>
            <w:tcW w:w="3168" w:type="dxa"/>
          </w:tcPr>
          <w:p w14:paraId="4262B7B0" w14:textId="77777777" w:rsidR="00F849A7" w:rsidRDefault="00000000">
            <w:pPr>
              <w:spacing w:after="40"/>
            </w:pPr>
            <w:r>
              <w:rPr>
                <w:rFonts w:ascii="Consolas" w:hAnsi="Consolas"/>
                <w:color w:val="A31D1D"/>
                <w:sz w:val="19"/>
              </w:rPr>
              <w:t>use-people.ts</w:t>
            </w:r>
          </w:p>
        </w:tc>
        <w:tc>
          <w:tcPr>
            <w:tcW w:w="6336" w:type="dxa"/>
          </w:tcPr>
          <w:p w14:paraId="602DB66C" w14:textId="77777777" w:rsidR="00F849A7" w:rsidRDefault="00000000">
            <w:pPr>
              <w:spacing w:after="40"/>
            </w:pPr>
            <w:r>
              <w:rPr>
                <w:sz w:val="18"/>
              </w:rPr>
              <w:t xml:space="preserve">People CRUD via </w:t>
            </w:r>
            <w:r>
              <w:rPr>
                <w:rFonts w:ascii="Consolas" w:hAnsi="Consolas"/>
                <w:color w:val="A31D1D"/>
                <w:sz w:val="19"/>
              </w:rPr>
              <w:t>/api/backend/people*</w:t>
            </w:r>
          </w:p>
        </w:tc>
      </w:tr>
      <w:tr w:rsidR="00F849A7" w14:paraId="3F937848" w14:textId="77777777">
        <w:trPr>
          <w:jc w:val="center"/>
        </w:trPr>
        <w:tc>
          <w:tcPr>
            <w:tcW w:w="3168" w:type="dxa"/>
          </w:tcPr>
          <w:p w14:paraId="55B481B7" w14:textId="77777777" w:rsidR="00F849A7" w:rsidRDefault="00000000">
            <w:pPr>
              <w:spacing w:after="40"/>
            </w:pPr>
            <w:r>
              <w:rPr>
                <w:rFonts w:ascii="Consolas" w:hAnsi="Consolas"/>
                <w:color w:val="A31D1D"/>
                <w:sz w:val="19"/>
              </w:rPr>
              <w:t>use-admin.ts</w:t>
            </w:r>
          </w:p>
        </w:tc>
        <w:tc>
          <w:tcPr>
            <w:tcW w:w="6336" w:type="dxa"/>
          </w:tcPr>
          <w:p w14:paraId="08E11FF4" w14:textId="77777777" w:rsidR="00F849A7" w:rsidRDefault="00000000">
            <w:pPr>
              <w:spacing w:after="40"/>
            </w:pPr>
            <w:r>
              <w:rPr>
                <w:sz w:val="18"/>
              </w:rPr>
              <w:t xml:space="preserve">User/role/permission admin via </w:t>
            </w:r>
            <w:r>
              <w:rPr>
                <w:rFonts w:ascii="Consolas" w:hAnsi="Consolas"/>
                <w:color w:val="A31D1D"/>
                <w:sz w:val="19"/>
              </w:rPr>
              <w:t>/api/backend/users*</w:t>
            </w:r>
            <w:r>
              <w:rPr>
                <w:sz w:val="18"/>
              </w:rPr>
              <w:t xml:space="preserve"> and </w:t>
            </w:r>
            <w:r>
              <w:rPr>
                <w:rFonts w:ascii="Consolas" w:hAnsi="Consolas"/>
                <w:color w:val="A31D1D"/>
                <w:sz w:val="19"/>
              </w:rPr>
              <w:t>/roles*</w:t>
            </w:r>
          </w:p>
        </w:tc>
      </w:tr>
      <w:tr w:rsidR="00F849A7" w14:paraId="0E52470B" w14:textId="77777777">
        <w:trPr>
          <w:jc w:val="center"/>
        </w:trPr>
        <w:tc>
          <w:tcPr>
            <w:tcW w:w="3168" w:type="dxa"/>
          </w:tcPr>
          <w:p w14:paraId="177A352E" w14:textId="77777777" w:rsidR="00F849A7" w:rsidRDefault="00000000">
            <w:pPr>
              <w:spacing w:after="40"/>
            </w:pPr>
            <w:r>
              <w:rPr>
                <w:rFonts w:ascii="Consolas" w:hAnsi="Consolas"/>
                <w:color w:val="A31D1D"/>
                <w:sz w:val="19"/>
              </w:rPr>
              <w:t>use-email.ts</w:t>
            </w:r>
          </w:p>
        </w:tc>
        <w:tc>
          <w:tcPr>
            <w:tcW w:w="6336" w:type="dxa"/>
          </w:tcPr>
          <w:p w14:paraId="4656E314" w14:textId="77777777" w:rsidR="00F849A7" w:rsidRDefault="00000000">
            <w:pPr>
              <w:spacing w:after="40"/>
            </w:pPr>
            <w:r>
              <w:rPr>
                <w:sz w:val="18"/>
              </w:rPr>
              <w:t>Email templates/signatures/sending/log/stats</w:t>
            </w:r>
          </w:p>
        </w:tc>
      </w:tr>
      <w:tr w:rsidR="00F849A7" w14:paraId="278CFB98" w14:textId="77777777">
        <w:trPr>
          <w:jc w:val="center"/>
        </w:trPr>
        <w:tc>
          <w:tcPr>
            <w:tcW w:w="3168" w:type="dxa"/>
          </w:tcPr>
          <w:p w14:paraId="057C1D22" w14:textId="77777777" w:rsidR="00F849A7" w:rsidRDefault="00000000">
            <w:pPr>
              <w:spacing w:after="40"/>
            </w:pPr>
            <w:r>
              <w:rPr>
                <w:rFonts w:ascii="Consolas" w:hAnsi="Consolas"/>
                <w:color w:val="A31D1D"/>
                <w:sz w:val="19"/>
              </w:rPr>
              <w:t>use-whatsapp.ts</w:t>
            </w:r>
          </w:p>
        </w:tc>
        <w:tc>
          <w:tcPr>
            <w:tcW w:w="6336" w:type="dxa"/>
          </w:tcPr>
          <w:p w14:paraId="0576544F" w14:textId="77777777" w:rsidR="00F849A7" w:rsidRDefault="00000000">
            <w:pPr>
              <w:spacing w:after="40"/>
            </w:pPr>
            <w:r>
              <w:rPr>
                <w:sz w:val="18"/>
              </w:rPr>
              <w:t>WhatsApp templates/click-to-chat links</w:t>
            </w:r>
          </w:p>
        </w:tc>
      </w:tr>
      <w:tr w:rsidR="00F849A7" w14:paraId="682AF831" w14:textId="77777777">
        <w:trPr>
          <w:jc w:val="center"/>
        </w:trPr>
        <w:tc>
          <w:tcPr>
            <w:tcW w:w="3168" w:type="dxa"/>
          </w:tcPr>
          <w:p w14:paraId="669CC617" w14:textId="77777777" w:rsidR="00F849A7" w:rsidRDefault="00000000">
            <w:pPr>
              <w:spacing w:after="40"/>
            </w:pPr>
            <w:r>
              <w:rPr>
                <w:rFonts w:ascii="Consolas" w:hAnsi="Consolas"/>
                <w:color w:val="A31D1D"/>
                <w:sz w:val="19"/>
              </w:rPr>
              <w:t>use-linkedin-enrichment.ts</w:t>
            </w:r>
          </w:p>
        </w:tc>
        <w:tc>
          <w:tcPr>
            <w:tcW w:w="6336" w:type="dxa"/>
          </w:tcPr>
          <w:p w14:paraId="27685253" w14:textId="77777777" w:rsidR="00F849A7" w:rsidRDefault="00000000">
            <w:pPr>
              <w:spacing w:after="40"/>
            </w:pPr>
            <w:r>
              <w:rPr>
                <w:sz w:val="18"/>
              </w:rPr>
              <w:t>Start/poll/stop a LinkedIn company-enrichment batch</w:t>
            </w:r>
          </w:p>
        </w:tc>
      </w:tr>
      <w:tr w:rsidR="00F849A7" w14:paraId="2164D456" w14:textId="77777777">
        <w:trPr>
          <w:jc w:val="center"/>
        </w:trPr>
        <w:tc>
          <w:tcPr>
            <w:tcW w:w="3168" w:type="dxa"/>
          </w:tcPr>
          <w:p w14:paraId="538058ED" w14:textId="77777777" w:rsidR="00F849A7" w:rsidRDefault="00000000">
            <w:pPr>
              <w:spacing w:after="40"/>
            </w:pPr>
            <w:r>
              <w:rPr>
                <w:rFonts w:ascii="Consolas" w:hAnsi="Consolas"/>
                <w:color w:val="A31D1D"/>
                <w:sz w:val="19"/>
              </w:rPr>
              <w:t>use-linkedin-job-poll.ts</w:t>
            </w:r>
          </w:p>
        </w:tc>
        <w:tc>
          <w:tcPr>
            <w:tcW w:w="6336" w:type="dxa"/>
          </w:tcPr>
          <w:p w14:paraId="7DE04FDD" w14:textId="77777777" w:rsidR="00F849A7" w:rsidRDefault="00000000">
            <w:pPr>
              <w:spacing w:after="40"/>
            </w:pPr>
            <w:r>
              <w:rPr>
                <w:sz w:val="18"/>
              </w:rPr>
              <w:t>Polling loop for one enrichment batch</w:t>
            </w:r>
          </w:p>
        </w:tc>
      </w:tr>
      <w:tr w:rsidR="00F849A7" w14:paraId="32704CA3" w14:textId="77777777">
        <w:trPr>
          <w:jc w:val="center"/>
        </w:trPr>
        <w:tc>
          <w:tcPr>
            <w:tcW w:w="3168" w:type="dxa"/>
          </w:tcPr>
          <w:p w14:paraId="3432B53E" w14:textId="77777777" w:rsidR="00F849A7" w:rsidRDefault="00000000">
            <w:pPr>
              <w:spacing w:after="40"/>
            </w:pPr>
            <w:r>
              <w:rPr>
                <w:rFonts w:ascii="Consolas" w:hAnsi="Consolas"/>
                <w:color w:val="A31D1D"/>
                <w:sz w:val="19"/>
              </w:rPr>
              <w:t>use-people-search.ts</w:t>
            </w:r>
          </w:p>
        </w:tc>
        <w:tc>
          <w:tcPr>
            <w:tcW w:w="6336" w:type="dxa"/>
          </w:tcPr>
          <w:p w14:paraId="185FE8BD" w14:textId="77777777" w:rsidR="00F849A7" w:rsidRDefault="00000000">
            <w:pPr>
              <w:spacing w:after="40"/>
            </w:pPr>
            <w:r>
              <w:rPr>
                <w:sz w:val="18"/>
              </w:rPr>
              <w:t>Start/poll/stop a LinkedIn people-search job</w:t>
            </w:r>
          </w:p>
        </w:tc>
      </w:tr>
      <w:tr w:rsidR="00F849A7" w14:paraId="584CD63A" w14:textId="77777777">
        <w:trPr>
          <w:jc w:val="center"/>
        </w:trPr>
        <w:tc>
          <w:tcPr>
            <w:tcW w:w="3168" w:type="dxa"/>
          </w:tcPr>
          <w:p w14:paraId="1938E8FA" w14:textId="77777777" w:rsidR="00F849A7" w:rsidRDefault="00000000">
            <w:pPr>
              <w:spacing w:after="40"/>
            </w:pPr>
            <w:r>
              <w:rPr>
                <w:rFonts w:ascii="Consolas" w:hAnsi="Consolas"/>
                <w:color w:val="A31D1D"/>
                <w:sz w:val="19"/>
              </w:rPr>
              <w:t>use-people-search-job-poll.ts</w:t>
            </w:r>
          </w:p>
        </w:tc>
        <w:tc>
          <w:tcPr>
            <w:tcW w:w="6336" w:type="dxa"/>
          </w:tcPr>
          <w:p w14:paraId="374E778B" w14:textId="77777777" w:rsidR="00F849A7" w:rsidRDefault="00000000">
            <w:pPr>
              <w:spacing w:after="40"/>
            </w:pPr>
            <w:r>
              <w:rPr>
                <w:sz w:val="18"/>
              </w:rPr>
              <w:t>Polling loop for one people-search job</w:t>
            </w:r>
          </w:p>
        </w:tc>
      </w:tr>
      <w:tr w:rsidR="00F849A7" w14:paraId="36D71693" w14:textId="77777777">
        <w:trPr>
          <w:jc w:val="center"/>
        </w:trPr>
        <w:tc>
          <w:tcPr>
            <w:tcW w:w="3168" w:type="dxa"/>
          </w:tcPr>
          <w:p w14:paraId="16C35AE5" w14:textId="77777777" w:rsidR="00F849A7" w:rsidRDefault="00000000">
            <w:pPr>
              <w:spacing w:after="40"/>
            </w:pPr>
            <w:r>
              <w:rPr>
                <w:rFonts w:ascii="Consolas" w:hAnsi="Consolas"/>
                <w:color w:val="A31D1D"/>
                <w:sz w:val="19"/>
              </w:rPr>
              <w:t>use-job-poll.ts</w:t>
            </w:r>
          </w:p>
        </w:tc>
        <w:tc>
          <w:tcPr>
            <w:tcW w:w="6336" w:type="dxa"/>
          </w:tcPr>
          <w:p w14:paraId="5F82C547" w14:textId="77777777" w:rsidR="00F849A7" w:rsidRDefault="00000000">
            <w:pPr>
              <w:spacing w:after="40"/>
            </w:pPr>
            <w:r>
              <w:rPr>
                <w:sz w:val="18"/>
              </w:rPr>
              <w:t>Polling loop for one plain business-search job</w:t>
            </w:r>
          </w:p>
        </w:tc>
      </w:tr>
      <w:tr w:rsidR="00F849A7" w14:paraId="70EE4A54" w14:textId="77777777">
        <w:trPr>
          <w:jc w:val="center"/>
        </w:trPr>
        <w:tc>
          <w:tcPr>
            <w:tcW w:w="3168" w:type="dxa"/>
          </w:tcPr>
          <w:p w14:paraId="7489E0D0" w14:textId="77777777" w:rsidR="00F849A7" w:rsidRDefault="00000000">
            <w:pPr>
              <w:spacing w:after="40"/>
            </w:pPr>
            <w:r>
              <w:rPr>
                <w:rFonts w:ascii="Consolas" w:hAnsi="Consolas"/>
                <w:color w:val="A31D1D"/>
                <w:sz w:val="19"/>
              </w:rPr>
              <w:t>use-linkedin-session.ts</w:t>
            </w:r>
          </w:p>
        </w:tc>
        <w:tc>
          <w:tcPr>
            <w:tcW w:w="6336" w:type="dxa"/>
          </w:tcPr>
          <w:p w14:paraId="68827C7A" w14:textId="77777777" w:rsidR="00F849A7" w:rsidRDefault="00000000">
            <w:pPr>
              <w:spacing w:after="40"/>
            </w:pPr>
            <w:r>
              <w:rPr>
                <w:sz w:val="18"/>
              </w:rPr>
              <w:t>LinkedIn account connection: status, credential login + verify, cancel, remove</w:t>
            </w:r>
          </w:p>
        </w:tc>
      </w:tr>
      <w:tr w:rsidR="00F849A7" w14:paraId="6ECAB662" w14:textId="77777777">
        <w:trPr>
          <w:jc w:val="center"/>
        </w:trPr>
        <w:tc>
          <w:tcPr>
            <w:tcW w:w="3168" w:type="dxa"/>
          </w:tcPr>
          <w:p w14:paraId="00A67BF2" w14:textId="77777777" w:rsidR="00F849A7" w:rsidRDefault="00000000">
            <w:pPr>
              <w:spacing w:after="40"/>
            </w:pPr>
            <w:r>
              <w:rPr>
                <w:rFonts w:ascii="Consolas" w:hAnsi="Consolas"/>
                <w:color w:val="A31D1D"/>
                <w:sz w:val="19"/>
              </w:rPr>
              <w:t>use-auth.ts</w:t>
            </w:r>
          </w:p>
        </w:tc>
        <w:tc>
          <w:tcPr>
            <w:tcW w:w="6336" w:type="dxa"/>
          </w:tcPr>
          <w:p w14:paraId="0DED971C" w14:textId="77777777" w:rsidR="00F849A7" w:rsidRDefault="00000000">
            <w:pPr>
              <w:spacing w:after="40"/>
            </w:pPr>
            <w:r>
              <w:rPr>
                <w:sz w:val="18"/>
              </w:rPr>
              <w:t>Session/login/register/logout + permission checks</w:t>
            </w:r>
          </w:p>
        </w:tc>
      </w:tr>
      <w:tr w:rsidR="00F849A7" w14:paraId="52DC9129" w14:textId="77777777">
        <w:trPr>
          <w:jc w:val="center"/>
        </w:trPr>
        <w:tc>
          <w:tcPr>
            <w:tcW w:w="3168" w:type="dxa"/>
          </w:tcPr>
          <w:p w14:paraId="71C3AF31" w14:textId="77777777" w:rsidR="00F849A7" w:rsidRDefault="00000000">
            <w:pPr>
              <w:spacing w:after="40"/>
            </w:pPr>
            <w:r>
              <w:rPr>
                <w:rFonts w:ascii="Consolas" w:hAnsi="Consolas"/>
                <w:color w:val="A31D1D"/>
                <w:sz w:val="19"/>
              </w:rPr>
              <w:t>use-debounced-value.ts</w:t>
            </w:r>
          </w:p>
        </w:tc>
        <w:tc>
          <w:tcPr>
            <w:tcW w:w="6336" w:type="dxa"/>
          </w:tcPr>
          <w:p w14:paraId="7B24EE72" w14:textId="77777777" w:rsidR="00F849A7" w:rsidRDefault="00000000">
            <w:pPr>
              <w:spacing w:after="40"/>
            </w:pPr>
            <w:r>
              <w:rPr>
                <w:sz w:val="18"/>
              </w:rPr>
              <w:t>Generic value debouncer</w:t>
            </w:r>
          </w:p>
        </w:tc>
      </w:tr>
      <w:tr w:rsidR="00F849A7" w14:paraId="1F1EFE95" w14:textId="77777777">
        <w:trPr>
          <w:jc w:val="center"/>
        </w:trPr>
        <w:tc>
          <w:tcPr>
            <w:tcW w:w="3168" w:type="dxa"/>
          </w:tcPr>
          <w:p w14:paraId="72B9B493" w14:textId="77777777" w:rsidR="00F849A7" w:rsidRDefault="00000000">
            <w:pPr>
              <w:spacing w:after="40"/>
            </w:pPr>
            <w:r>
              <w:rPr>
                <w:rFonts w:ascii="Consolas" w:hAnsi="Consolas"/>
                <w:color w:val="A31D1D"/>
                <w:sz w:val="19"/>
              </w:rPr>
              <w:t>use-persisted-search-filters.ts</w:t>
            </w:r>
          </w:p>
        </w:tc>
        <w:tc>
          <w:tcPr>
            <w:tcW w:w="6336" w:type="dxa"/>
          </w:tcPr>
          <w:p w14:paraId="59514DB5" w14:textId="77777777" w:rsidR="00F849A7" w:rsidRDefault="00000000">
            <w:pPr>
              <w:spacing w:after="40"/>
            </w:pPr>
            <w:r>
              <w:rPr>
                <w:sz w:val="18"/>
              </w:rPr>
              <w:t xml:space="preserve">Saves the Search form’s filters to </w:t>
            </w:r>
            <w:r>
              <w:rPr>
                <w:rFonts w:ascii="Consolas" w:hAnsi="Consolas"/>
                <w:color w:val="A31D1D"/>
                <w:sz w:val="19"/>
              </w:rPr>
              <w:t>localStorage</w:t>
            </w:r>
            <w:r>
              <w:rPr>
                <w:sz w:val="18"/>
              </w:rPr>
              <w:t>, debounced</w:t>
            </w:r>
          </w:p>
        </w:tc>
      </w:tr>
    </w:tbl>
    <w:p w14:paraId="03196E34" w14:textId="77777777" w:rsidR="00F849A7" w:rsidRDefault="00F849A7">
      <w:pPr>
        <w:spacing w:after="80"/>
      </w:pPr>
    </w:p>
    <w:p w14:paraId="01A56CBA" w14:textId="77777777" w:rsidR="00F849A7" w:rsidRDefault="00000000">
      <w:pPr>
        <w:pStyle w:val="Heading2"/>
      </w:pPr>
      <w:bookmarkStart w:id="95" w:name="_Toc237699027"/>
      <w:r>
        <w:t>The job-polling pattern</w:t>
      </w:r>
      <w:bookmarkEnd w:id="95"/>
    </w:p>
    <w:p w14:paraId="4248D904" w14:textId="77777777" w:rsidR="00F849A7" w:rsidRDefault="00000000">
      <w:r>
        <w:t xml:space="preserve">Three near-identical hooks — </w:t>
      </w:r>
      <w:r>
        <w:rPr>
          <w:rFonts w:ascii="Consolas" w:hAnsi="Consolas"/>
          <w:color w:val="A31D1D"/>
          <w:sz w:val="19"/>
        </w:rPr>
        <w:t>useJobPoll</w:t>
      </w:r>
      <w:r>
        <w:t xml:space="preserve"> (business search), </w:t>
      </w:r>
      <w:r>
        <w:rPr>
          <w:rFonts w:ascii="Consolas" w:hAnsi="Consolas"/>
          <w:color w:val="A31D1D"/>
          <w:sz w:val="19"/>
        </w:rPr>
        <w:t>useLinkedInJobPoll</w:t>
      </w:r>
      <w:r>
        <w:t xml:space="preserve"> (enrichment batches), </w:t>
      </w:r>
      <w:r>
        <w:rPr>
          <w:rFonts w:ascii="Consolas" w:hAnsi="Consolas"/>
          <w:color w:val="A31D1D"/>
          <w:sz w:val="19"/>
        </w:rPr>
        <w:t>usePeopleSearchJobPoll</w:t>
      </w:r>
      <w:r>
        <w:t xml:space="preserve"> (people search) — all use a plain </w:t>
      </w:r>
      <w:r>
        <w:rPr>
          <w:rFonts w:ascii="Consolas" w:hAnsi="Consolas"/>
          <w:color w:val="A31D1D"/>
          <w:sz w:val="19"/>
        </w:rPr>
        <w:t>useState</w:t>
      </w:r>
      <w:r>
        <w:t>/</w:t>
      </w:r>
      <w:r>
        <w:rPr>
          <w:rFonts w:ascii="Consolas" w:hAnsi="Consolas"/>
          <w:color w:val="A31D1D"/>
          <w:sz w:val="19"/>
        </w:rPr>
        <w:t>useEffect</w:t>
      </w:r>
      <w:r>
        <w:t>/</w:t>
      </w:r>
      <w:r>
        <w:rPr>
          <w:rFonts w:ascii="Consolas" w:hAnsi="Consolas"/>
          <w:color w:val="A31D1D"/>
          <w:sz w:val="19"/>
        </w:rPr>
        <w:t>useRef</w:t>
      </w:r>
      <w:r>
        <w:t xml:space="preserve"> recursive </w:t>
      </w:r>
      <w:r>
        <w:rPr>
          <w:rFonts w:ascii="Consolas" w:hAnsi="Consolas"/>
          <w:color w:val="A31D1D"/>
          <w:sz w:val="19"/>
        </w:rPr>
        <w:t>setTimeout</w:t>
      </w:r>
      <w:r>
        <w:t xml:space="preserve"> loop (1.5s interval), **not** React Query’s built-in </w:t>
      </w:r>
      <w:r>
        <w:rPr>
          <w:rFonts w:ascii="Consolas" w:hAnsi="Consolas"/>
          <w:color w:val="A31D1D"/>
          <w:sz w:val="19"/>
        </w:rPr>
        <w:t>refetchInterval</w:t>
      </w:r>
      <w:r>
        <w:t>. Each fetches a job snapshot, updates state, and reschedules itself only if the job is not yet in a terminal status (</w:t>
      </w:r>
      <w:r>
        <w:rPr>
          <w:rFonts w:ascii="Consolas" w:hAnsi="Consolas"/>
          <w:color w:val="A31D1D"/>
          <w:sz w:val="19"/>
        </w:rPr>
        <w:t>completed</w:t>
      </w:r>
      <w:r>
        <w:t>/</w:t>
      </w:r>
      <w:r>
        <w:rPr>
          <w:rFonts w:ascii="Consolas" w:hAnsi="Consolas"/>
          <w:color w:val="A31D1D"/>
          <w:sz w:val="19"/>
        </w:rPr>
        <w:t>failed</w:t>
      </w:r>
      <w:r>
        <w:t>/</w:t>
      </w:r>
      <w:r>
        <w:rPr>
          <w:rFonts w:ascii="Consolas" w:hAnsi="Consolas"/>
          <w:color w:val="A31D1D"/>
          <w:sz w:val="19"/>
        </w:rPr>
        <w:t>stopped</w:t>
      </w:r>
      <w:r>
        <w:t>). On a transient fetch error, the hook keeps the last known snapshot, surfaces the error, and keeps polling — the run continues server-side regardless of the connection. Code comments explain why: this replaced a Server-Sent Events stream, because on a platform where the job executes in a different server instance than any long-lived connection would land on, a pull model against a shared job row is the only thing that works reliably.</w:t>
      </w:r>
    </w:p>
    <w:p w14:paraId="7FBA36D3" w14:textId="77777777" w:rsidR="00F849A7" w:rsidRDefault="00000000">
      <w:r>
        <w:lastRenderedPageBreak/>
        <w:t xml:space="preserve">Separately, </w:t>
      </w:r>
      <w:r>
        <w:rPr>
          <w:rFonts w:ascii="Consolas" w:hAnsi="Consolas"/>
          <w:color w:val="A31D1D"/>
          <w:sz w:val="19"/>
        </w:rPr>
        <w:t>useLinkedInSessionStatus(poll)</w:t>
      </w:r>
      <w:r>
        <w:t xml:space="preserve"> uses React Query’s native </w:t>
      </w:r>
      <w:r>
        <w:rPr>
          <w:rFonts w:ascii="Consolas" w:hAnsi="Consolas"/>
          <w:color w:val="A31D1D"/>
          <w:sz w:val="19"/>
        </w:rPr>
        <w:t>refetchInterval</w:t>
      </w:r>
      <w:r>
        <w:t xml:space="preserve"> — a simpler mechanism, appropriate since it is polling connection status, not a job.</w:t>
      </w:r>
    </w:p>
    <w:p w14:paraId="25D63B95" w14:textId="77777777" w:rsidR="00F849A7" w:rsidRDefault="00000000">
      <w:r>
        <w:br w:type="page"/>
      </w:r>
    </w:p>
    <w:p w14:paraId="26B89195" w14:textId="77777777" w:rsidR="00F849A7" w:rsidRDefault="00000000">
      <w:pPr>
        <w:pStyle w:val="Heading1"/>
      </w:pPr>
      <w:bookmarkStart w:id="96" w:name="_Toc237699028"/>
      <w:r>
        <w:lastRenderedPageBreak/>
        <w:t>24. Frontend: Component Library &amp; Feature Modules</w:t>
      </w:r>
      <w:bookmarkEnd w:id="96"/>
    </w:p>
    <w:p w14:paraId="11B5BB6D" w14:textId="77777777" w:rsidR="00F849A7" w:rsidRDefault="00000000">
      <w:pPr>
        <w:pStyle w:val="Heading2"/>
      </w:pPr>
      <w:bookmarkStart w:id="97" w:name="_Toc237699029"/>
      <w:r>
        <w:t>components/ui/* — design-system primitives</w:t>
      </w:r>
      <w:bookmarkEnd w:id="97"/>
    </w:p>
    <w:p w14:paraId="03E40437" w14:textId="77777777" w:rsidR="00F849A7" w:rsidRDefault="00000000">
      <w:r>
        <w:t xml:space="preserve">All built on Radix UI + </w:t>
      </w:r>
      <w:r>
        <w:rPr>
          <w:rFonts w:ascii="Consolas" w:hAnsi="Consolas"/>
          <w:color w:val="A31D1D"/>
          <w:sz w:val="19"/>
        </w:rPr>
        <w:t>cva</w:t>
      </w:r>
      <w:r>
        <w:t xml:space="preserve"> + the </w:t>
      </w:r>
      <w:r>
        <w:rPr>
          <w:rFonts w:ascii="Consolas" w:hAnsi="Consolas"/>
          <w:color w:val="A31D1D"/>
          <w:sz w:val="19"/>
        </w:rPr>
        <w:t>cn()</w:t>
      </w:r>
      <w:r>
        <w:t xml:space="preserve"> class-merge helper: </w:t>
      </w:r>
      <w:r>
        <w:rPr>
          <w:rFonts w:ascii="Consolas" w:hAnsi="Consolas"/>
          <w:color w:val="A31D1D"/>
          <w:sz w:val="19"/>
        </w:rPr>
        <w:t>button.tsx</w:t>
      </w:r>
      <w:r>
        <w:t xml:space="preserve"> (variants: default/destructive/outline/secondary/ghost/link/success; sizes default/sm/lg/icon; a </w:t>
      </w:r>
      <w:r>
        <w:rPr>
          <w:rFonts w:ascii="Consolas" w:hAnsi="Consolas"/>
          <w:color w:val="A31D1D"/>
          <w:sz w:val="19"/>
        </w:rPr>
        <w:t>loading</w:t>
      </w:r>
      <w:r>
        <w:t xml:space="preserve"> prop that renders a spinner), </w:t>
      </w:r>
      <w:r>
        <w:rPr>
          <w:rFonts w:ascii="Consolas" w:hAnsi="Consolas"/>
          <w:color w:val="A31D1D"/>
          <w:sz w:val="19"/>
        </w:rPr>
        <w:t>badge.tsx</w:t>
      </w:r>
      <w:r>
        <w:t xml:space="preserve">, </w:t>
      </w:r>
      <w:r>
        <w:rPr>
          <w:rFonts w:ascii="Consolas" w:hAnsi="Consolas"/>
          <w:color w:val="A31D1D"/>
          <w:sz w:val="19"/>
        </w:rPr>
        <w:t>card.tsx</w:t>
      </w:r>
      <w:r>
        <w:t xml:space="preserve">, </w:t>
      </w:r>
      <w:r>
        <w:rPr>
          <w:rFonts w:ascii="Consolas" w:hAnsi="Consolas"/>
          <w:color w:val="A31D1D"/>
          <w:sz w:val="19"/>
        </w:rPr>
        <w:t>dialog.tsx</w:t>
      </w:r>
      <w:r>
        <w:t xml:space="preserve">, </w:t>
      </w:r>
      <w:r>
        <w:rPr>
          <w:rFonts w:ascii="Consolas" w:hAnsi="Consolas"/>
          <w:color w:val="A31D1D"/>
          <w:sz w:val="19"/>
        </w:rPr>
        <w:t>dropdown-menu.tsx</w:t>
      </w:r>
      <w:r>
        <w:t xml:space="preserve">, </w:t>
      </w:r>
      <w:r>
        <w:rPr>
          <w:rFonts w:ascii="Consolas" w:hAnsi="Consolas"/>
          <w:color w:val="A31D1D"/>
          <w:sz w:val="19"/>
        </w:rPr>
        <w:t>select.tsx</w:t>
      </w:r>
      <w:r>
        <w:t xml:space="preserve">, </w:t>
      </w:r>
      <w:r>
        <w:rPr>
          <w:rFonts w:ascii="Consolas" w:hAnsi="Consolas"/>
          <w:color w:val="A31D1D"/>
          <w:sz w:val="19"/>
        </w:rPr>
        <w:t>combobox.tsx</w:t>
      </w:r>
      <w:r>
        <w:t xml:space="preserve"> (searchable picker on </w:t>
      </w:r>
      <w:r>
        <w:rPr>
          <w:rFonts w:ascii="Consolas" w:hAnsi="Consolas"/>
          <w:color w:val="A31D1D"/>
          <w:sz w:val="19"/>
        </w:rPr>
        <w:t>cmdk</w:t>
      </w:r>
      <w:r>
        <w:t xml:space="preserve">), </w:t>
      </w:r>
      <w:r>
        <w:rPr>
          <w:rFonts w:ascii="Consolas" w:hAnsi="Consolas"/>
          <w:color w:val="A31D1D"/>
          <w:sz w:val="19"/>
        </w:rPr>
        <w:t>checkbox.tsx</w:t>
      </w:r>
      <w:r>
        <w:t xml:space="preserve"> (indeterminate-state aware), </w:t>
      </w:r>
      <w:r>
        <w:rPr>
          <w:rFonts w:ascii="Consolas" w:hAnsi="Consolas"/>
          <w:color w:val="A31D1D"/>
          <w:sz w:val="19"/>
        </w:rPr>
        <w:t>switch.tsx</w:t>
      </w:r>
      <w:r>
        <w:t xml:space="preserve">, </w:t>
      </w:r>
      <w:r>
        <w:rPr>
          <w:rFonts w:ascii="Consolas" w:hAnsi="Consolas"/>
          <w:color w:val="A31D1D"/>
          <w:sz w:val="19"/>
        </w:rPr>
        <w:t>input.tsx</w:t>
      </w:r>
      <w:r>
        <w:t xml:space="preserve"> (</w:t>
      </w:r>
      <w:r>
        <w:rPr>
          <w:rFonts w:ascii="Consolas" w:hAnsi="Consolas"/>
          <w:color w:val="A31D1D"/>
          <w:sz w:val="19"/>
        </w:rPr>
        <w:t>Input</w:t>
      </w:r>
      <w:r>
        <w:t>/</w:t>
      </w:r>
      <w:r>
        <w:rPr>
          <w:rFonts w:ascii="Consolas" w:hAnsi="Consolas"/>
          <w:color w:val="A31D1D"/>
          <w:sz w:val="19"/>
        </w:rPr>
        <w:t>Textarea</w:t>
      </w:r>
      <w:r>
        <w:t xml:space="preserve">), </w:t>
      </w:r>
      <w:r>
        <w:rPr>
          <w:rFonts w:ascii="Consolas" w:hAnsi="Consolas"/>
          <w:color w:val="A31D1D"/>
          <w:sz w:val="19"/>
        </w:rPr>
        <w:t>label.tsx</w:t>
      </w:r>
      <w:r>
        <w:t xml:space="preserve">, </w:t>
      </w:r>
      <w:r>
        <w:rPr>
          <w:rFonts w:ascii="Consolas" w:hAnsi="Consolas"/>
          <w:color w:val="A31D1D"/>
          <w:sz w:val="19"/>
        </w:rPr>
        <w:t>progress.tsx</w:t>
      </w:r>
      <w:r>
        <w:t xml:space="preserve">, </w:t>
      </w:r>
      <w:r>
        <w:rPr>
          <w:rFonts w:ascii="Consolas" w:hAnsi="Consolas"/>
          <w:color w:val="A31D1D"/>
          <w:sz w:val="19"/>
        </w:rPr>
        <w:t>table.tsx</w:t>
      </w:r>
      <w:r>
        <w:t xml:space="preserve">, and </w:t>
      </w:r>
      <w:r>
        <w:rPr>
          <w:rFonts w:ascii="Consolas" w:hAnsi="Consolas"/>
          <w:color w:val="A31D1D"/>
          <w:sz w:val="19"/>
        </w:rPr>
        <w:t>misc.tsx</w:t>
      </w:r>
      <w:r>
        <w:t xml:space="preserve"> (</w:t>
      </w:r>
      <w:r>
        <w:rPr>
          <w:rFonts w:ascii="Consolas" w:hAnsi="Consolas"/>
          <w:color w:val="A31D1D"/>
          <w:sz w:val="19"/>
        </w:rPr>
        <w:t>Separator</w:t>
      </w:r>
      <w:r>
        <w:t xml:space="preserve">, </w:t>
      </w:r>
      <w:r>
        <w:rPr>
          <w:rFonts w:ascii="Consolas" w:hAnsi="Consolas"/>
          <w:color w:val="A31D1D"/>
          <w:sz w:val="19"/>
        </w:rPr>
        <w:t>Skeleton</w:t>
      </w:r>
      <w:r>
        <w:t xml:space="preserve">, </w:t>
      </w:r>
      <w:r>
        <w:rPr>
          <w:rFonts w:ascii="Consolas" w:hAnsi="Consolas"/>
          <w:color w:val="A31D1D"/>
          <w:sz w:val="19"/>
        </w:rPr>
        <w:t>Alert</w:t>
      </w:r>
      <w:r>
        <w:t>/</w:t>
      </w:r>
      <w:r>
        <w:rPr>
          <w:rFonts w:ascii="Consolas" w:hAnsi="Consolas"/>
          <w:color w:val="A31D1D"/>
          <w:sz w:val="19"/>
        </w:rPr>
        <w:t>AlertTitle</w:t>
      </w:r>
      <w:r>
        <w:t>/</w:t>
      </w:r>
      <w:r>
        <w:rPr>
          <w:rFonts w:ascii="Consolas" w:hAnsi="Consolas"/>
          <w:color w:val="A31D1D"/>
          <w:sz w:val="19"/>
        </w:rPr>
        <w:t>AlertDescription</w:t>
      </w:r>
      <w:r>
        <w:t xml:space="preserve">, </w:t>
      </w:r>
      <w:r>
        <w:rPr>
          <w:rFonts w:ascii="Consolas" w:hAnsi="Consolas"/>
          <w:color w:val="A31D1D"/>
          <w:sz w:val="19"/>
        </w:rPr>
        <w:t>EmptyState</w:t>
      </w:r>
      <w:r>
        <w:t>).</w:t>
      </w:r>
    </w:p>
    <w:p w14:paraId="5D826D9F" w14:textId="77777777" w:rsidR="00F849A7" w:rsidRDefault="00000000">
      <w:pPr>
        <w:pStyle w:val="Heading2"/>
      </w:pPr>
      <w:bookmarkStart w:id="98" w:name="_Toc237699030"/>
      <w:r>
        <w:t>Feature folders</w:t>
      </w:r>
      <w:bookmarkEnd w:id="98"/>
    </w:p>
    <w:tbl>
      <w:tblPr>
        <w:tblStyle w:val="TableGrid"/>
        <w:tblW w:w="0" w:type="auto"/>
        <w:jc w:val="center"/>
        <w:tblLook w:val="04A0" w:firstRow="1" w:lastRow="0" w:firstColumn="1" w:lastColumn="0" w:noHBand="0" w:noVBand="1"/>
      </w:tblPr>
      <w:tblGrid>
        <w:gridCol w:w="2410"/>
        <w:gridCol w:w="6446"/>
      </w:tblGrid>
      <w:tr w:rsidR="00F849A7" w14:paraId="0BE9C524" w14:textId="77777777">
        <w:trPr>
          <w:jc w:val="center"/>
        </w:trPr>
        <w:tc>
          <w:tcPr>
            <w:tcW w:w="2304" w:type="dxa"/>
            <w:shd w:val="clear" w:color="auto" w:fill="1F4E79"/>
          </w:tcPr>
          <w:p w14:paraId="6FB45D14" w14:textId="77777777" w:rsidR="00F849A7" w:rsidRDefault="00000000">
            <w:r>
              <w:rPr>
                <w:b/>
                <w:color w:val="FFFFFF"/>
                <w:sz w:val="19"/>
              </w:rPr>
              <w:t>Folder</w:t>
            </w:r>
          </w:p>
        </w:tc>
        <w:tc>
          <w:tcPr>
            <w:tcW w:w="7200" w:type="dxa"/>
            <w:shd w:val="clear" w:color="auto" w:fill="1F4E79"/>
          </w:tcPr>
          <w:p w14:paraId="7563ACD1" w14:textId="77777777" w:rsidR="00F849A7" w:rsidRDefault="00000000">
            <w:r>
              <w:rPr>
                <w:b/>
                <w:color w:val="FFFFFF"/>
                <w:sz w:val="19"/>
              </w:rPr>
              <w:t>Components</w:t>
            </w:r>
          </w:p>
        </w:tc>
      </w:tr>
      <w:tr w:rsidR="00F849A7" w14:paraId="0E7BDBCF" w14:textId="77777777">
        <w:trPr>
          <w:jc w:val="center"/>
        </w:trPr>
        <w:tc>
          <w:tcPr>
            <w:tcW w:w="2304" w:type="dxa"/>
          </w:tcPr>
          <w:p w14:paraId="223CA942" w14:textId="77777777" w:rsidR="00F849A7" w:rsidRDefault="00000000">
            <w:pPr>
              <w:spacing w:after="40"/>
            </w:pPr>
            <w:r>
              <w:rPr>
                <w:rFonts w:ascii="Consolas" w:hAnsi="Consolas"/>
                <w:color w:val="A31D1D"/>
                <w:sz w:val="19"/>
              </w:rPr>
              <w:t>components/layout/</w:t>
            </w:r>
          </w:p>
        </w:tc>
        <w:tc>
          <w:tcPr>
            <w:tcW w:w="7200" w:type="dxa"/>
          </w:tcPr>
          <w:p w14:paraId="0C35FEC7" w14:textId="77777777" w:rsidR="00F849A7" w:rsidRDefault="00000000">
            <w:pPr>
              <w:spacing w:after="40"/>
            </w:pPr>
            <w:r>
              <w:rPr>
                <w:rFonts w:ascii="Consolas" w:hAnsi="Consolas"/>
                <w:color w:val="A31D1D"/>
                <w:sz w:val="19"/>
              </w:rPr>
              <w:t>sidebar.tsx</w:t>
            </w:r>
            <w:r>
              <w:rPr>
                <w:sz w:val="18"/>
              </w:rPr>
              <w:t xml:space="preserve"> (permission-filtered nav), </w:t>
            </w:r>
            <w:r>
              <w:rPr>
                <w:rFonts w:ascii="Consolas" w:hAnsi="Consolas"/>
                <w:color w:val="A31D1D"/>
                <w:sz w:val="19"/>
              </w:rPr>
              <w:t>topbar.tsx</w:t>
            </w:r>
            <w:r>
              <w:rPr>
                <w:sz w:val="18"/>
              </w:rPr>
              <w:t xml:space="preserve"> (mobile menu, page title, theme toggle), </w:t>
            </w:r>
            <w:r>
              <w:rPr>
                <w:rFonts w:ascii="Consolas" w:hAnsi="Consolas"/>
                <w:color w:val="A31D1D"/>
                <w:sz w:val="19"/>
              </w:rPr>
              <w:t>theme-toggle.tsx</w:t>
            </w:r>
          </w:p>
        </w:tc>
      </w:tr>
      <w:tr w:rsidR="00F849A7" w14:paraId="46F429D7" w14:textId="77777777">
        <w:trPr>
          <w:jc w:val="center"/>
        </w:trPr>
        <w:tc>
          <w:tcPr>
            <w:tcW w:w="2304" w:type="dxa"/>
          </w:tcPr>
          <w:p w14:paraId="40AC3A90" w14:textId="77777777" w:rsidR="00F849A7" w:rsidRDefault="00000000">
            <w:pPr>
              <w:spacing w:after="40"/>
            </w:pPr>
            <w:r>
              <w:rPr>
                <w:rFonts w:ascii="Consolas" w:hAnsi="Consolas"/>
                <w:color w:val="A31D1D"/>
                <w:sz w:val="19"/>
              </w:rPr>
              <w:t>components/auth/</w:t>
            </w:r>
          </w:p>
        </w:tc>
        <w:tc>
          <w:tcPr>
            <w:tcW w:w="7200" w:type="dxa"/>
          </w:tcPr>
          <w:p w14:paraId="2A4F8027" w14:textId="77777777" w:rsidR="00F849A7" w:rsidRDefault="00000000">
            <w:pPr>
              <w:spacing w:after="40"/>
            </w:pPr>
            <w:r>
              <w:rPr>
                <w:rFonts w:ascii="Consolas" w:hAnsi="Consolas"/>
                <w:color w:val="A31D1D"/>
                <w:sz w:val="19"/>
              </w:rPr>
              <w:t>login-form.tsx</w:t>
            </w:r>
            <w:r>
              <w:rPr>
                <w:sz w:val="18"/>
              </w:rPr>
              <w:t xml:space="preserve">, </w:t>
            </w:r>
            <w:r>
              <w:rPr>
                <w:rFonts w:ascii="Consolas" w:hAnsi="Consolas"/>
                <w:color w:val="A31D1D"/>
                <w:sz w:val="19"/>
              </w:rPr>
              <w:t>register-form.tsx</w:t>
            </w:r>
            <w:r>
              <w:rPr>
                <w:sz w:val="18"/>
              </w:rPr>
              <w:t xml:space="preserve">, </w:t>
            </w:r>
            <w:r>
              <w:rPr>
                <w:rFonts w:ascii="Consolas" w:hAnsi="Consolas"/>
                <w:color w:val="A31D1D"/>
                <w:sz w:val="19"/>
              </w:rPr>
              <w:t>require-auth.tsx</w:t>
            </w:r>
            <w:r>
              <w:rPr>
                <w:sz w:val="18"/>
              </w:rPr>
              <w:t xml:space="preserve"> (the route guard — §22)</w:t>
            </w:r>
          </w:p>
        </w:tc>
      </w:tr>
      <w:tr w:rsidR="00F849A7" w14:paraId="682B9F89" w14:textId="77777777">
        <w:trPr>
          <w:jc w:val="center"/>
        </w:trPr>
        <w:tc>
          <w:tcPr>
            <w:tcW w:w="2304" w:type="dxa"/>
          </w:tcPr>
          <w:p w14:paraId="1FF5F67F" w14:textId="77777777" w:rsidR="00F849A7" w:rsidRDefault="00000000">
            <w:pPr>
              <w:spacing w:after="40"/>
            </w:pPr>
            <w:r>
              <w:rPr>
                <w:rFonts w:ascii="Consolas" w:hAnsi="Consolas"/>
                <w:color w:val="A31D1D"/>
                <w:sz w:val="19"/>
              </w:rPr>
              <w:t>components/dashboard/</w:t>
            </w:r>
          </w:p>
        </w:tc>
        <w:tc>
          <w:tcPr>
            <w:tcW w:w="7200" w:type="dxa"/>
          </w:tcPr>
          <w:p w14:paraId="39FE345D" w14:textId="77777777" w:rsidR="00F849A7" w:rsidRDefault="00000000">
            <w:pPr>
              <w:spacing w:after="40"/>
            </w:pPr>
            <w:r>
              <w:rPr>
                <w:rFonts w:ascii="Consolas" w:hAnsi="Consolas"/>
                <w:color w:val="A31D1D"/>
                <w:sz w:val="19"/>
              </w:rPr>
              <w:t>dashboard-view.tsx</w:t>
            </w:r>
            <w:r>
              <w:rPr>
                <w:sz w:val="18"/>
              </w:rPr>
              <w:t xml:space="preserve"> — stat cards, 7-day chart, top categories, recent searches</w:t>
            </w:r>
          </w:p>
        </w:tc>
      </w:tr>
      <w:tr w:rsidR="00F849A7" w14:paraId="2D81B9AE" w14:textId="77777777">
        <w:trPr>
          <w:jc w:val="center"/>
        </w:trPr>
        <w:tc>
          <w:tcPr>
            <w:tcW w:w="2304" w:type="dxa"/>
          </w:tcPr>
          <w:p w14:paraId="6C943D1C" w14:textId="77777777" w:rsidR="00F849A7" w:rsidRDefault="00000000">
            <w:pPr>
              <w:spacing w:after="40"/>
            </w:pPr>
            <w:r>
              <w:rPr>
                <w:rFonts w:ascii="Consolas" w:hAnsi="Consolas"/>
                <w:color w:val="A31D1D"/>
                <w:sz w:val="19"/>
              </w:rPr>
              <w:t>components/search/</w:t>
            </w:r>
          </w:p>
        </w:tc>
        <w:tc>
          <w:tcPr>
            <w:tcW w:w="7200" w:type="dxa"/>
          </w:tcPr>
          <w:p w14:paraId="0DF93C0F" w14:textId="77777777" w:rsidR="00F849A7" w:rsidRDefault="00000000">
            <w:pPr>
              <w:spacing w:after="40"/>
            </w:pPr>
            <w:r>
              <w:rPr>
                <w:rFonts w:ascii="Consolas" w:hAnsi="Consolas"/>
                <w:color w:val="A31D1D"/>
                <w:sz w:val="19"/>
              </w:rPr>
              <w:t>search-view.tsx</w:t>
            </w:r>
            <w:r>
              <w:rPr>
                <w:sz w:val="18"/>
              </w:rPr>
              <w:t xml:space="preserve">, </w:t>
            </w:r>
            <w:r>
              <w:rPr>
                <w:rFonts w:ascii="Consolas" w:hAnsi="Consolas"/>
                <w:color w:val="A31D1D"/>
                <w:sz w:val="19"/>
              </w:rPr>
              <w:t>search-form.tsx</w:t>
            </w:r>
            <w:r>
              <w:rPr>
                <w:sz w:val="18"/>
              </w:rPr>
              <w:t xml:space="preserve"> (react-hook-form + Zod), </w:t>
            </w:r>
            <w:r>
              <w:rPr>
                <w:rFonts w:ascii="Consolas" w:hAnsi="Consolas"/>
                <w:color w:val="A31D1D"/>
                <w:sz w:val="19"/>
              </w:rPr>
              <w:t>job-monitor.tsx</w:t>
            </w:r>
            <w:r>
              <w:rPr>
                <w:sz w:val="18"/>
              </w:rPr>
              <w:t xml:space="preserve"> (live progress panel), </w:t>
            </w:r>
            <w:r>
              <w:rPr>
                <w:rFonts w:ascii="Consolas" w:hAnsi="Consolas"/>
                <w:color w:val="A31D1D"/>
                <w:sz w:val="19"/>
              </w:rPr>
              <w:t>category-picker.tsx</w:t>
            </w:r>
            <w:r>
              <w:rPr>
                <w:sz w:val="18"/>
              </w:rPr>
              <w:t xml:space="preserve">, </w:t>
            </w:r>
            <w:r>
              <w:rPr>
                <w:rFonts w:ascii="Consolas" w:hAnsi="Consolas"/>
                <w:color w:val="A31D1D"/>
                <w:sz w:val="19"/>
              </w:rPr>
              <w:t>city-picker.tsx</w:t>
            </w:r>
          </w:p>
        </w:tc>
      </w:tr>
      <w:tr w:rsidR="00F849A7" w14:paraId="29583009" w14:textId="77777777">
        <w:trPr>
          <w:jc w:val="center"/>
        </w:trPr>
        <w:tc>
          <w:tcPr>
            <w:tcW w:w="2304" w:type="dxa"/>
          </w:tcPr>
          <w:p w14:paraId="64BD24D2" w14:textId="77777777" w:rsidR="00F849A7" w:rsidRDefault="00000000">
            <w:pPr>
              <w:spacing w:after="40"/>
            </w:pPr>
            <w:r>
              <w:rPr>
                <w:rFonts w:ascii="Consolas" w:hAnsi="Consolas"/>
                <w:color w:val="A31D1D"/>
                <w:sz w:val="19"/>
              </w:rPr>
              <w:t>components/linkedin/</w:t>
            </w:r>
          </w:p>
        </w:tc>
        <w:tc>
          <w:tcPr>
            <w:tcW w:w="7200" w:type="dxa"/>
          </w:tcPr>
          <w:p w14:paraId="473A799C" w14:textId="77777777" w:rsidR="00F849A7" w:rsidRDefault="00000000">
            <w:pPr>
              <w:spacing w:after="40"/>
            </w:pPr>
            <w:r>
              <w:rPr>
                <w:rFonts w:ascii="Consolas" w:hAnsi="Consolas"/>
                <w:color w:val="A31D1D"/>
                <w:sz w:val="19"/>
              </w:rPr>
              <w:t>linkedin-enrichment-view.tsx</w:t>
            </w:r>
            <w:r>
              <w:rPr>
                <w:sz w:val="18"/>
              </w:rPr>
              <w:t xml:space="preserve">, </w:t>
            </w:r>
            <w:r>
              <w:rPr>
                <w:rFonts w:ascii="Consolas" w:hAnsi="Consolas"/>
                <w:color w:val="A31D1D"/>
                <w:sz w:val="19"/>
              </w:rPr>
              <w:t>people-search-view.tsx</w:t>
            </w:r>
            <w:r>
              <w:rPr>
                <w:sz w:val="18"/>
              </w:rPr>
              <w:t xml:space="preserve">, </w:t>
            </w:r>
            <w:r>
              <w:rPr>
                <w:rFonts w:ascii="Consolas" w:hAnsi="Consolas"/>
                <w:color w:val="A31D1D"/>
                <w:sz w:val="19"/>
              </w:rPr>
              <w:t>linkedin-account-card.tsx</w:t>
            </w:r>
            <w:r>
              <w:rPr>
                <w:sz w:val="18"/>
              </w:rPr>
              <w:t xml:space="preserve"> (persistent Settings-page connection status), </w:t>
            </w:r>
            <w:r>
              <w:rPr>
                <w:rFonts w:ascii="Consolas" w:hAnsi="Consolas"/>
                <w:color w:val="A31D1D"/>
                <w:sz w:val="19"/>
              </w:rPr>
              <w:t>linkedin-connect-dialog.tsx</w:t>
            </w:r>
            <w:r>
              <w:rPr>
                <w:sz w:val="18"/>
              </w:rPr>
              <w:t xml:space="preserve"> (credential-login dialog with a verification-code step)</w:t>
            </w:r>
          </w:p>
        </w:tc>
      </w:tr>
      <w:tr w:rsidR="00F849A7" w14:paraId="6E13B293" w14:textId="77777777">
        <w:trPr>
          <w:jc w:val="center"/>
        </w:trPr>
        <w:tc>
          <w:tcPr>
            <w:tcW w:w="2304" w:type="dxa"/>
          </w:tcPr>
          <w:p w14:paraId="3737A55B" w14:textId="77777777" w:rsidR="00F849A7" w:rsidRDefault="00000000">
            <w:pPr>
              <w:spacing w:after="40"/>
            </w:pPr>
            <w:r>
              <w:rPr>
                <w:rFonts w:ascii="Consolas" w:hAnsi="Consolas"/>
                <w:color w:val="A31D1D"/>
                <w:sz w:val="19"/>
              </w:rPr>
              <w:t>components/email/</w:t>
            </w:r>
          </w:p>
        </w:tc>
        <w:tc>
          <w:tcPr>
            <w:tcW w:w="7200" w:type="dxa"/>
          </w:tcPr>
          <w:p w14:paraId="6CCF76F6" w14:textId="77777777" w:rsidR="00F849A7" w:rsidRDefault="00000000">
            <w:pPr>
              <w:spacing w:after="40"/>
            </w:pPr>
            <w:r>
              <w:rPr>
                <w:rFonts w:ascii="Consolas" w:hAnsi="Consolas"/>
                <w:color w:val="A31D1D"/>
                <w:sz w:val="19"/>
              </w:rPr>
              <w:t>email-compose-view.tsx</w:t>
            </w:r>
            <w:r>
              <w:rPr>
                <w:sz w:val="18"/>
              </w:rPr>
              <w:t xml:space="preserve">, </w:t>
            </w:r>
            <w:r>
              <w:rPr>
                <w:rFonts w:ascii="Consolas" w:hAnsi="Consolas"/>
                <w:color w:val="A31D1D"/>
                <w:sz w:val="19"/>
              </w:rPr>
              <w:t>email-log-view.tsx</w:t>
            </w:r>
            <w:r>
              <w:rPr>
                <w:sz w:val="18"/>
              </w:rPr>
              <w:t xml:space="preserve"> (shared between personal/admin-wide via a </w:t>
            </w:r>
            <w:r>
              <w:rPr>
                <w:rFonts w:ascii="Consolas" w:hAnsi="Consolas"/>
                <w:color w:val="A31D1D"/>
                <w:sz w:val="19"/>
              </w:rPr>
              <w:t>scope</w:t>
            </w:r>
            <w:r>
              <w:rPr>
                <w:sz w:val="18"/>
              </w:rPr>
              <w:t xml:space="preserve"> prop), </w:t>
            </w:r>
            <w:r>
              <w:rPr>
                <w:rFonts w:ascii="Consolas" w:hAnsi="Consolas"/>
                <w:color w:val="A31D1D"/>
                <w:sz w:val="19"/>
              </w:rPr>
              <w:t>email-templates-view.tsx</w:t>
            </w:r>
          </w:p>
        </w:tc>
      </w:tr>
      <w:tr w:rsidR="00F849A7" w14:paraId="3AF3A6E2" w14:textId="77777777">
        <w:trPr>
          <w:jc w:val="center"/>
        </w:trPr>
        <w:tc>
          <w:tcPr>
            <w:tcW w:w="2304" w:type="dxa"/>
          </w:tcPr>
          <w:p w14:paraId="04B6B14F" w14:textId="77777777" w:rsidR="00F849A7" w:rsidRDefault="00000000">
            <w:pPr>
              <w:spacing w:after="40"/>
            </w:pPr>
            <w:r>
              <w:rPr>
                <w:rFonts w:ascii="Consolas" w:hAnsi="Consolas"/>
                <w:color w:val="A31D1D"/>
                <w:sz w:val="19"/>
              </w:rPr>
              <w:t>components/whatsapp/</w:t>
            </w:r>
          </w:p>
        </w:tc>
        <w:tc>
          <w:tcPr>
            <w:tcW w:w="7200" w:type="dxa"/>
          </w:tcPr>
          <w:p w14:paraId="6FBCD992" w14:textId="77777777" w:rsidR="00F849A7" w:rsidRDefault="00000000">
            <w:pPr>
              <w:spacing w:after="40"/>
            </w:pPr>
            <w:r>
              <w:rPr>
                <w:rFonts w:ascii="Consolas" w:hAnsi="Consolas"/>
                <w:color w:val="A31D1D"/>
                <w:sz w:val="19"/>
              </w:rPr>
              <w:t>whatsapp-compose-view.tsx</w:t>
            </w:r>
            <w:r>
              <w:rPr>
                <w:sz w:val="18"/>
              </w:rPr>
              <w:t xml:space="preserve">, </w:t>
            </w:r>
            <w:r>
              <w:rPr>
                <w:rFonts w:ascii="Consolas" w:hAnsi="Consolas"/>
                <w:color w:val="A31D1D"/>
                <w:sz w:val="19"/>
              </w:rPr>
              <w:t>whatsapp-templates-view.tsx</w:t>
            </w:r>
          </w:p>
        </w:tc>
      </w:tr>
      <w:tr w:rsidR="00F849A7" w14:paraId="38DAD507" w14:textId="77777777">
        <w:trPr>
          <w:jc w:val="center"/>
        </w:trPr>
        <w:tc>
          <w:tcPr>
            <w:tcW w:w="2304" w:type="dxa"/>
          </w:tcPr>
          <w:p w14:paraId="3055F4DC" w14:textId="77777777" w:rsidR="00F849A7" w:rsidRDefault="00000000">
            <w:pPr>
              <w:spacing w:after="40"/>
            </w:pPr>
            <w:r>
              <w:rPr>
                <w:rFonts w:ascii="Consolas" w:hAnsi="Consolas"/>
                <w:color w:val="A31D1D"/>
                <w:sz w:val="19"/>
              </w:rPr>
              <w:t>components/admin/</w:t>
            </w:r>
          </w:p>
        </w:tc>
        <w:tc>
          <w:tcPr>
            <w:tcW w:w="7200" w:type="dxa"/>
          </w:tcPr>
          <w:p w14:paraId="6C9F5DB5" w14:textId="77777777" w:rsidR="00F849A7" w:rsidRDefault="00000000">
            <w:pPr>
              <w:spacing w:after="40"/>
            </w:pPr>
            <w:r>
              <w:rPr>
                <w:rFonts w:ascii="Consolas" w:hAnsi="Consolas"/>
                <w:color w:val="A31D1D"/>
                <w:sz w:val="19"/>
              </w:rPr>
              <w:t>users-view.tsx</w:t>
            </w:r>
            <w:r>
              <w:rPr>
                <w:sz w:val="18"/>
              </w:rPr>
              <w:t xml:space="preserve">, </w:t>
            </w:r>
            <w:r>
              <w:rPr>
                <w:rFonts w:ascii="Consolas" w:hAnsi="Consolas"/>
                <w:color w:val="A31D1D"/>
                <w:sz w:val="19"/>
              </w:rPr>
              <w:t>roles-view.tsx</w:t>
            </w:r>
            <w:r>
              <w:rPr>
                <w:sz w:val="18"/>
              </w:rPr>
              <w:t xml:space="preserve">, </w:t>
            </w:r>
            <w:r>
              <w:rPr>
                <w:rFonts w:ascii="Consolas" w:hAnsi="Consolas"/>
                <w:color w:val="A31D1D"/>
                <w:sz w:val="19"/>
              </w:rPr>
              <w:t>leads-view.tsx</w:t>
            </w:r>
            <w:r>
              <w:rPr>
                <w:sz w:val="18"/>
              </w:rPr>
              <w:t xml:space="preserve"> (</w:t>
            </w:r>
            <w:r>
              <w:rPr>
                <w:rFonts w:ascii="Consolas" w:hAnsi="Consolas"/>
                <w:color w:val="A31D1D"/>
                <w:sz w:val="19"/>
              </w:rPr>
              <w:t>BackendLeadsView</w:t>
            </w:r>
            <w:r>
              <w:rPr>
                <w:sz w:val="18"/>
              </w:rPr>
              <w:t xml:space="preserve"> — the .NET-backed lead database), </w:t>
            </w:r>
            <w:r>
              <w:rPr>
                <w:rFonts w:ascii="Consolas" w:hAnsi="Consolas"/>
                <w:color w:val="A31D1D"/>
                <w:sz w:val="19"/>
              </w:rPr>
              <w:t>status-badges.tsx</w:t>
            </w:r>
          </w:p>
        </w:tc>
      </w:tr>
      <w:tr w:rsidR="00F849A7" w14:paraId="775D4456" w14:textId="77777777">
        <w:trPr>
          <w:jc w:val="center"/>
        </w:trPr>
        <w:tc>
          <w:tcPr>
            <w:tcW w:w="2304" w:type="dxa"/>
          </w:tcPr>
          <w:p w14:paraId="3E2B3327" w14:textId="77777777" w:rsidR="00F849A7" w:rsidRDefault="00000000">
            <w:pPr>
              <w:spacing w:after="40"/>
            </w:pPr>
            <w:r>
              <w:rPr>
                <w:rFonts w:ascii="Consolas" w:hAnsi="Consolas"/>
                <w:color w:val="A31D1D"/>
                <w:sz w:val="19"/>
              </w:rPr>
              <w:t>components/people/</w:t>
            </w:r>
          </w:p>
        </w:tc>
        <w:tc>
          <w:tcPr>
            <w:tcW w:w="7200" w:type="dxa"/>
          </w:tcPr>
          <w:p w14:paraId="1A562F32" w14:textId="77777777" w:rsidR="00F849A7" w:rsidRDefault="00000000">
            <w:pPr>
              <w:spacing w:after="40"/>
            </w:pPr>
            <w:r>
              <w:rPr>
                <w:rFonts w:ascii="Consolas" w:hAnsi="Consolas"/>
                <w:color w:val="A31D1D"/>
                <w:sz w:val="19"/>
              </w:rPr>
              <w:t>people-view.tsx</w:t>
            </w:r>
            <w:r>
              <w:rPr>
                <w:sz w:val="18"/>
              </w:rPr>
              <w:t xml:space="preserve"> — decision-maker list, filterable, delete-only</w:t>
            </w:r>
          </w:p>
        </w:tc>
      </w:tr>
      <w:tr w:rsidR="00F849A7" w14:paraId="3EA031BC" w14:textId="77777777">
        <w:trPr>
          <w:jc w:val="center"/>
        </w:trPr>
        <w:tc>
          <w:tcPr>
            <w:tcW w:w="2304" w:type="dxa"/>
          </w:tcPr>
          <w:p w14:paraId="501399C4" w14:textId="77777777" w:rsidR="00F849A7" w:rsidRDefault="00000000">
            <w:pPr>
              <w:spacing w:after="40"/>
            </w:pPr>
            <w:r>
              <w:rPr>
                <w:rFonts w:ascii="Consolas" w:hAnsi="Consolas"/>
                <w:color w:val="A31D1D"/>
                <w:sz w:val="19"/>
              </w:rPr>
              <w:t>components/export/</w:t>
            </w:r>
          </w:p>
        </w:tc>
        <w:tc>
          <w:tcPr>
            <w:tcW w:w="7200" w:type="dxa"/>
          </w:tcPr>
          <w:p w14:paraId="1AFEDE3B" w14:textId="77777777" w:rsidR="00F849A7" w:rsidRDefault="00000000">
            <w:pPr>
              <w:spacing w:after="40"/>
            </w:pPr>
            <w:r>
              <w:rPr>
                <w:rFonts w:ascii="Consolas" w:hAnsi="Consolas"/>
                <w:color w:val="A31D1D"/>
                <w:sz w:val="19"/>
              </w:rPr>
              <w:t>export-view.tsx</w:t>
            </w:r>
            <w:r>
              <w:rPr>
                <w:sz w:val="18"/>
              </w:rPr>
              <w:t xml:space="preserve"> — format + CRM template picker, filters, row-count preview</w:t>
            </w:r>
          </w:p>
        </w:tc>
      </w:tr>
      <w:tr w:rsidR="00F849A7" w14:paraId="15D6AA62" w14:textId="77777777">
        <w:trPr>
          <w:jc w:val="center"/>
        </w:trPr>
        <w:tc>
          <w:tcPr>
            <w:tcW w:w="2304" w:type="dxa"/>
          </w:tcPr>
          <w:p w14:paraId="22A0CAE5" w14:textId="77777777" w:rsidR="00F849A7" w:rsidRDefault="00000000">
            <w:pPr>
              <w:spacing w:after="40"/>
            </w:pPr>
            <w:r>
              <w:rPr>
                <w:rFonts w:ascii="Consolas" w:hAnsi="Consolas"/>
                <w:color w:val="A31D1D"/>
                <w:sz w:val="19"/>
              </w:rPr>
              <w:t>components/history/</w:t>
            </w:r>
          </w:p>
        </w:tc>
        <w:tc>
          <w:tcPr>
            <w:tcW w:w="7200" w:type="dxa"/>
          </w:tcPr>
          <w:p w14:paraId="0D94859E" w14:textId="77777777" w:rsidR="00F849A7" w:rsidRDefault="00000000">
            <w:pPr>
              <w:spacing w:after="40"/>
            </w:pPr>
            <w:r>
              <w:rPr>
                <w:rFonts w:ascii="Consolas" w:hAnsi="Consolas"/>
                <w:color w:val="A31D1D"/>
                <w:sz w:val="19"/>
              </w:rPr>
              <w:t>history-view.tsx</w:t>
            </w:r>
            <w:r>
              <w:rPr>
                <w:sz w:val="18"/>
              </w:rPr>
              <w:t xml:space="preserve"> — paginated past searches with rerun and delete</w:t>
            </w:r>
          </w:p>
        </w:tc>
      </w:tr>
      <w:tr w:rsidR="00F849A7" w14:paraId="502660B3" w14:textId="77777777">
        <w:trPr>
          <w:jc w:val="center"/>
        </w:trPr>
        <w:tc>
          <w:tcPr>
            <w:tcW w:w="2304" w:type="dxa"/>
          </w:tcPr>
          <w:p w14:paraId="67533CFA" w14:textId="77777777" w:rsidR="00F849A7" w:rsidRDefault="00000000">
            <w:pPr>
              <w:spacing w:after="40"/>
            </w:pPr>
            <w:r>
              <w:rPr>
                <w:rFonts w:ascii="Consolas" w:hAnsi="Consolas"/>
                <w:color w:val="A31D1D"/>
                <w:sz w:val="19"/>
              </w:rPr>
              <w:t>components/logs/</w:t>
            </w:r>
          </w:p>
        </w:tc>
        <w:tc>
          <w:tcPr>
            <w:tcW w:w="7200" w:type="dxa"/>
          </w:tcPr>
          <w:p w14:paraId="7F5738AE" w14:textId="77777777" w:rsidR="00F849A7" w:rsidRDefault="00000000">
            <w:pPr>
              <w:spacing w:after="40"/>
            </w:pPr>
            <w:r>
              <w:rPr>
                <w:rFonts w:ascii="Consolas" w:hAnsi="Consolas"/>
                <w:color w:val="A31D1D"/>
                <w:sz w:val="19"/>
              </w:rPr>
              <w:t>logs-view.tsx</w:t>
            </w:r>
            <w:r>
              <w:rPr>
                <w:sz w:val="18"/>
              </w:rPr>
              <w:t xml:space="preserve"> — filterable, auto-refreshing log table</w:t>
            </w:r>
          </w:p>
        </w:tc>
      </w:tr>
      <w:tr w:rsidR="00F849A7" w14:paraId="139557D4" w14:textId="77777777">
        <w:trPr>
          <w:jc w:val="center"/>
        </w:trPr>
        <w:tc>
          <w:tcPr>
            <w:tcW w:w="2304" w:type="dxa"/>
          </w:tcPr>
          <w:p w14:paraId="6B5885AC" w14:textId="77777777" w:rsidR="00F849A7" w:rsidRDefault="00000000">
            <w:pPr>
              <w:spacing w:after="40"/>
            </w:pPr>
            <w:r>
              <w:rPr>
                <w:rFonts w:ascii="Consolas" w:hAnsi="Consolas"/>
                <w:color w:val="A31D1D"/>
                <w:sz w:val="19"/>
              </w:rPr>
              <w:t>components/settings/</w:t>
            </w:r>
          </w:p>
        </w:tc>
        <w:tc>
          <w:tcPr>
            <w:tcW w:w="7200" w:type="dxa"/>
          </w:tcPr>
          <w:p w14:paraId="3E0CFEBC" w14:textId="77777777" w:rsidR="00F849A7" w:rsidRDefault="00000000">
            <w:pPr>
              <w:spacing w:after="40"/>
            </w:pPr>
            <w:r>
              <w:rPr>
                <w:rFonts w:ascii="Consolas" w:hAnsi="Consolas"/>
                <w:color w:val="A31D1D"/>
                <w:sz w:val="19"/>
              </w:rPr>
              <w:t>settings-view.tsx</w:t>
            </w:r>
            <w:r>
              <w:rPr>
                <w:sz w:val="18"/>
              </w:rPr>
              <w:t xml:space="preserve"> — crawler form + embeds the LinkedIn account card</w:t>
            </w:r>
          </w:p>
        </w:tc>
      </w:tr>
      <w:tr w:rsidR="00F849A7" w14:paraId="42ECEFEA" w14:textId="77777777">
        <w:trPr>
          <w:jc w:val="center"/>
        </w:trPr>
        <w:tc>
          <w:tcPr>
            <w:tcW w:w="2304" w:type="dxa"/>
          </w:tcPr>
          <w:p w14:paraId="63571836" w14:textId="77777777" w:rsidR="00F849A7" w:rsidRDefault="00000000">
            <w:pPr>
              <w:spacing w:after="40"/>
            </w:pPr>
            <w:r>
              <w:rPr>
                <w:rFonts w:ascii="Consolas" w:hAnsi="Consolas"/>
                <w:color w:val="A31D1D"/>
                <w:sz w:val="19"/>
              </w:rPr>
              <w:t>components/shared/</w:t>
            </w:r>
          </w:p>
        </w:tc>
        <w:tc>
          <w:tcPr>
            <w:tcW w:w="7200" w:type="dxa"/>
          </w:tcPr>
          <w:p w14:paraId="1F48B24D" w14:textId="77777777" w:rsidR="00F849A7" w:rsidRDefault="00000000">
            <w:pPr>
              <w:spacing w:after="40"/>
            </w:pPr>
            <w:r>
              <w:rPr>
                <w:rFonts w:ascii="Consolas" w:hAnsi="Consolas"/>
                <w:color w:val="A31D1D"/>
                <w:sz w:val="19"/>
              </w:rPr>
              <w:t>page-header.tsx</w:t>
            </w:r>
            <w:r>
              <w:rPr>
                <w:sz w:val="18"/>
              </w:rPr>
              <w:t xml:space="preserve">, </w:t>
            </w:r>
            <w:r>
              <w:rPr>
                <w:rFonts w:ascii="Consolas" w:hAnsi="Consolas"/>
                <w:color w:val="A31D1D"/>
                <w:sz w:val="19"/>
              </w:rPr>
              <w:t>stat-card.tsx</w:t>
            </w:r>
            <w:r>
              <w:rPr>
                <w:sz w:val="18"/>
              </w:rPr>
              <w:t xml:space="preserve">, </w:t>
            </w:r>
            <w:r>
              <w:rPr>
                <w:rFonts w:ascii="Consolas" w:hAnsi="Consolas"/>
                <w:color w:val="A31D1D"/>
                <w:sz w:val="19"/>
              </w:rPr>
              <w:t>status-badge.tsx</w:t>
            </w:r>
            <w:r>
              <w:rPr>
                <w:sz w:val="18"/>
              </w:rPr>
              <w:t xml:space="preserve"> (legacy-type badge renderers)</w:t>
            </w:r>
          </w:p>
        </w:tc>
      </w:tr>
      <w:tr w:rsidR="00F849A7" w14:paraId="5617FFC2" w14:textId="77777777">
        <w:trPr>
          <w:jc w:val="center"/>
        </w:trPr>
        <w:tc>
          <w:tcPr>
            <w:tcW w:w="2304" w:type="dxa"/>
          </w:tcPr>
          <w:p w14:paraId="16BCC9D7" w14:textId="77777777" w:rsidR="00F849A7" w:rsidRDefault="00000000">
            <w:pPr>
              <w:spacing w:after="40"/>
            </w:pPr>
            <w:r>
              <w:rPr>
                <w:rFonts w:ascii="Consolas" w:hAnsi="Consolas"/>
                <w:color w:val="A31D1D"/>
                <w:sz w:val="19"/>
              </w:rPr>
              <w:t>components/database/</w:t>
            </w:r>
          </w:p>
        </w:tc>
        <w:tc>
          <w:tcPr>
            <w:tcW w:w="7200" w:type="dxa"/>
          </w:tcPr>
          <w:p w14:paraId="6397EACF" w14:textId="77777777" w:rsidR="00F849A7" w:rsidRDefault="00000000">
            <w:pPr>
              <w:spacing w:after="40"/>
            </w:pPr>
            <w:r>
              <w:rPr>
                <w:rFonts w:ascii="Consolas" w:hAnsi="Consolas"/>
                <w:color w:val="A31D1D"/>
                <w:sz w:val="19"/>
              </w:rPr>
              <w:t>database-view.tsx</w:t>
            </w:r>
            <w:r>
              <w:rPr>
                <w:sz w:val="18"/>
              </w:rPr>
              <w:t xml:space="preserve"> — orphaned, unused (see §20 and §26)</w:t>
            </w:r>
          </w:p>
        </w:tc>
      </w:tr>
      <w:tr w:rsidR="00F849A7" w14:paraId="67EAE401" w14:textId="77777777">
        <w:trPr>
          <w:jc w:val="center"/>
        </w:trPr>
        <w:tc>
          <w:tcPr>
            <w:tcW w:w="2304" w:type="dxa"/>
          </w:tcPr>
          <w:p w14:paraId="71BB9947" w14:textId="77777777" w:rsidR="00F849A7" w:rsidRDefault="00000000">
            <w:pPr>
              <w:spacing w:after="40"/>
            </w:pPr>
            <w:r>
              <w:rPr>
                <w:rFonts w:ascii="Consolas" w:hAnsi="Consolas"/>
                <w:color w:val="A31D1D"/>
                <w:sz w:val="19"/>
              </w:rPr>
              <w:t>components/providers/</w:t>
            </w:r>
          </w:p>
        </w:tc>
        <w:tc>
          <w:tcPr>
            <w:tcW w:w="7200" w:type="dxa"/>
          </w:tcPr>
          <w:p w14:paraId="44F436E6" w14:textId="77777777" w:rsidR="00F849A7" w:rsidRDefault="00000000">
            <w:pPr>
              <w:spacing w:after="40"/>
            </w:pPr>
            <w:r>
              <w:rPr>
                <w:rFonts w:ascii="Consolas" w:hAnsi="Consolas"/>
                <w:color w:val="A31D1D"/>
                <w:sz w:val="19"/>
              </w:rPr>
              <w:t>app-providers.tsx</w:t>
            </w:r>
            <w:r>
              <w:rPr>
                <w:sz w:val="18"/>
              </w:rPr>
              <w:t xml:space="preserve">, </w:t>
            </w:r>
            <w:r>
              <w:rPr>
                <w:rFonts w:ascii="Consolas" w:hAnsi="Consolas"/>
                <w:color w:val="A31D1D"/>
                <w:sz w:val="19"/>
              </w:rPr>
              <w:t>auth-provider.tsx</w:t>
            </w:r>
            <w:r>
              <w:rPr>
                <w:sz w:val="18"/>
              </w:rPr>
              <w:t xml:space="preserve"> — the provider stack (§23)</w:t>
            </w:r>
          </w:p>
        </w:tc>
      </w:tr>
    </w:tbl>
    <w:p w14:paraId="3939DB06" w14:textId="77777777" w:rsidR="00F849A7" w:rsidRDefault="00F849A7">
      <w:pPr>
        <w:spacing w:after="80"/>
      </w:pPr>
    </w:p>
    <w:p w14:paraId="7B9434CA" w14:textId="77777777" w:rsidR="00F849A7" w:rsidRDefault="00000000">
      <w:r>
        <w:lastRenderedPageBreak/>
        <w:br w:type="page"/>
      </w:r>
    </w:p>
    <w:p w14:paraId="7FBA31C0" w14:textId="77777777" w:rsidR="00F849A7" w:rsidRDefault="00000000">
      <w:pPr>
        <w:pStyle w:val="Heading1"/>
      </w:pPr>
      <w:bookmarkStart w:id="99" w:name="_Toc237699031"/>
      <w:r>
        <w:lastRenderedPageBreak/>
        <w:t>25. Frontend: Type System</w:t>
      </w:r>
      <w:bookmarkEnd w:id="99"/>
    </w:p>
    <w:p w14:paraId="25138312" w14:textId="77777777" w:rsidR="00F849A7" w:rsidRDefault="00000000">
      <w:r>
        <w:t>Two parallel type systems exist by design:</w:t>
      </w:r>
    </w:p>
    <w:p w14:paraId="789807CD" w14:textId="77777777" w:rsidR="00F849A7" w:rsidRDefault="00000000">
      <w:pPr>
        <w:pStyle w:val="ListBullet"/>
        <w:spacing w:after="60"/>
      </w:pPr>
      <w:r>
        <w:t>**</w:t>
      </w:r>
      <w:r>
        <w:rPr>
          <w:rFonts w:ascii="Consolas" w:hAnsi="Consolas"/>
          <w:color w:val="A31D1D"/>
          <w:sz w:val="19"/>
        </w:rPr>
        <w:t>types/*.ts</w:t>
      </w:r>
      <w:r>
        <w:t xml:space="preserve">** — the original Excel-era shapes still used by </w:t>
      </w:r>
      <w:r>
        <w:rPr>
          <w:rFonts w:ascii="Consolas" w:hAnsi="Consolas"/>
          <w:color w:val="A31D1D"/>
          <w:sz w:val="19"/>
        </w:rPr>
        <w:t>SearchView</w:t>
      </w:r>
      <w:r>
        <w:t>/</w:t>
      </w:r>
      <w:r>
        <w:rPr>
          <w:rFonts w:ascii="Consolas" w:hAnsi="Consolas"/>
          <w:color w:val="A31D1D"/>
          <w:sz w:val="19"/>
        </w:rPr>
        <w:t>DashboardView</w:t>
      </w:r>
      <w:r>
        <w:t>/</w:t>
      </w:r>
      <w:r>
        <w:rPr>
          <w:rFonts w:ascii="Consolas" w:hAnsi="Consolas"/>
          <w:color w:val="A31D1D"/>
          <w:sz w:val="19"/>
        </w:rPr>
        <w:t>ExportView</w:t>
      </w:r>
      <w:r>
        <w:t>/</w:t>
      </w:r>
      <w:r>
        <w:rPr>
          <w:rFonts w:ascii="Consolas" w:hAnsi="Consolas"/>
          <w:color w:val="A31D1D"/>
          <w:sz w:val="19"/>
        </w:rPr>
        <w:t>HistoryView</w:t>
      </w:r>
      <w:r>
        <w:t xml:space="preserve">, fed via mapper-translated </w:t>
      </w:r>
      <w:r>
        <w:rPr>
          <w:rFonts w:ascii="Consolas" w:hAnsi="Consolas"/>
          <w:color w:val="A31D1D"/>
          <w:sz w:val="19"/>
        </w:rPr>
        <w:t>/api/businesses</w:t>
      </w:r>
      <w:r>
        <w:t xml:space="preserve"> and </w:t>
      </w:r>
      <w:r>
        <w:rPr>
          <w:rFonts w:ascii="Consolas" w:hAnsi="Consolas"/>
          <w:color w:val="A31D1D"/>
          <w:sz w:val="19"/>
        </w:rPr>
        <w:t>/api/search</w:t>
      </w:r>
      <w:r>
        <w:t xml:space="preserve"> routes: </w:t>
      </w:r>
      <w:r>
        <w:rPr>
          <w:rFonts w:ascii="Consolas" w:hAnsi="Consolas"/>
          <w:color w:val="A31D1D"/>
          <w:sz w:val="19"/>
        </w:rPr>
        <w:t>types/api.ts</w:t>
      </w:r>
      <w:r>
        <w:t xml:space="preserve"> (the universal </w:t>
      </w:r>
      <w:r>
        <w:rPr>
          <w:rFonts w:ascii="Consolas" w:hAnsi="Consolas"/>
          <w:color w:val="A31D1D"/>
          <w:sz w:val="19"/>
        </w:rPr>
        <w:t>{ok,data}</w:t>
      </w:r>
      <w:r>
        <w:t xml:space="preserve"> envelope), </w:t>
      </w:r>
      <w:r>
        <w:rPr>
          <w:rFonts w:ascii="Consolas" w:hAnsi="Consolas"/>
          <w:color w:val="A31D1D"/>
          <w:sz w:val="19"/>
        </w:rPr>
        <w:t>types/business.ts</w:t>
      </w:r>
      <w:r>
        <w:t xml:space="preserve">, </w:t>
      </w:r>
      <w:r>
        <w:rPr>
          <w:rFonts w:ascii="Consolas" w:hAnsi="Consolas"/>
          <w:color w:val="A31D1D"/>
          <w:sz w:val="19"/>
        </w:rPr>
        <w:t>types/job.ts</w:t>
      </w:r>
      <w:r>
        <w:t xml:space="preserve"> (the search-job state machine — note </w:t>
      </w:r>
      <w:r>
        <w:rPr>
          <w:rFonts w:ascii="Consolas" w:hAnsi="Consolas"/>
          <w:color w:val="A31D1D"/>
          <w:sz w:val="19"/>
        </w:rPr>
        <w:t>JobCommand</w:t>
      </w:r>
      <w:r>
        <w:t xml:space="preserve"> is </w:t>
      </w:r>
      <w:r>
        <w:rPr>
          <w:rFonts w:ascii="Consolas" w:hAnsi="Consolas"/>
          <w:color w:val="A31D1D"/>
          <w:sz w:val="19"/>
        </w:rPr>
        <w:t>"stop"</w:t>
      </w:r>
      <w:r>
        <w:t xml:space="preserve"> only, since pause/resume relied on in-memory state that cannot survive between invocations), </w:t>
      </w:r>
      <w:r>
        <w:rPr>
          <w:rFonts w:ascii="Consolas" w:hAnsi="Consolas"/>
          <w:color w:val="A31D1D"/>
          <w:sz w:val="19"/>
        </w:rPr>
        <w:t>types/linkedin-job.ts</w:t>
      </w:r>
      <w:r>
        <w:t xml:space="preserve">, </w:t>
      </w:r>
      <w:r>
        <w:rPr>
          <w:rFonts w:ascii="Consolas" w:hAnsi="Consolas"/>
          <w:color w:val="A31D1D"/>
          <w:sz w:val="19"/>
        </w:rPr>
        <w:t>types/people-search-job.ts</w:t>
      </w:r>
      <w:r>
        <w:t xml:space="preserve">, </w:t>
      </w:r>
      <w:r>
        <w:rPr>
          <w:rFonts w:ascii="Consolas" w:hAnsi="Consolas"/>
          <w:color w:val="A31D1D"/>
          <w:sz w:val="19"/>
        </w:rPr>
        <w:t>types/search.ts</w:t>
      </w:r>
      <w:r>
        <w:t xml:space="preserve">, </w:t>
      </w:r>
      <w:r>
        <w:rPr>
          <w:rFonts w:ascii="Consolas" w:hAnsi="Consolas"/>
          <w:color w:val="A31D1D"/>
          <w:sz w:val="19"/>
        </w:rPr>
        <w:t>types/export.ts</w:t>
      </w:r>
      <w:r>
        <w:t xml:space="preserve">, </w:t>
      </w:r>
      <w:r>
        <w:rPr>
          <w:rFonts w:ascii="Consolas" w:hAnsi="Consolas"/>
          <w:color w:val="A31D1D"/>
          <w:sz w:val="19"/>
        </w:rPr>
        <w:t>types/log.ts</w:t>
      </w:r>
      <w:r>
        <w:t xml:space="preserve">, </w:t>
      </w:r>
      <w:r>
        <w:rPr>
          <w:rFonts w:ascii="Consolas" w:hAnsi="Consolas"/>
          <w:color w:val="A31D1D"/>
          <w:sz w:val="19"/>
        </w:rPr>
        <w:t>types/settings.ts</w:t>
      </w:r>
      <w:r>
        <w:t>.</w:t>
      </w:r>
    </w:p>
    <w:p w14:paraId="7B704180" w14:textId="77777777" w:rsidR="00F849A7" w:rsidRDefault="00000000">
      <w:pPr>
        <w:pStyle w:val="ListBullet"/>
        <w:spacing w:after="60"/>
      </w:pPr>
      <w:r>
        <w:t>**</w:t>
      </w:r>
      <w:r>
        <w:rPr>
          <w:rFonts w:ascii="Consolas" w:hAnsi="Consolas"/>
          <w:color w:val="A31D1D"/>
          <w:sz w:val="19"/>
        </w:rPr>
        <w:t>lib/backend/types.ts</w:t>
      </w:r>
      <w:r>
        <w:t xml:space="preserve">** — raw .NET DTO mirrors (PascalCase string enums, matching the backend’s </w:t>
      </w:r>
      <w:r>
        <w:rPr>
          <w:rFonts w:ascii="Consolas" w:hAnsi="Consolas"/>
          <w:color w:val="A31D1D"/>
          <w:sz w:val="19"/>
        </w:rPr>
        <w:t>JsonStringEnumConverter</w:t>
      </w:r>
      <w:r>
        <w:t xml:space="preserve">) used directly by the newer admin/leads/people/email/whatsapp/LinkedIn screens, fed via </w:t>
      </w:r>
      <w:r>
        <w:rPr>
          <w:rFonts w:ascii="Consolas" w:hAnsi="Consolas"/>
          <w:color w:val="A31D1D"/>
          <w:sz w:val="19"/>
        </w:rPr>
        <w:t>/api/backend/**</w:t>
      </w:r>
      <w:r>
        <w:t xml:space="preserve">: </w:t>
      </w:r>
      <w:r>
        <w:rPr>
          <w:rFonts w:ascii="Consolas" w:hAnsi="Consolas"/>
          <w:color w:val="A31D1D"/>
          <w:sz w:val="19"/>
        </w:rPr>
        <w:t>BackendUser</w:t>
      </w:r>
      <w:r>
        <w:t xml:space="preserve">, </w:t>
      </w:r>
      <w:r>
        <w:rPr>
          <w:rFonts w:ascii="Consolas" w:hAnsi="Consolas"/>
          <w:color w:val="A31D1D"/>
          <w:sz w:val="19"/>
        </w:rPr>
        <w:t>BackendAuthResponse</w:t>
      </w:r>
      <w:r>
        <w:t xml:space="preserve">, </w:t>
      </w:r>
      <w:r>
        <w:rPr>
          <w:rFonts w:ascii="Consolas" w:hAnsi="Consolas"/>
          <w:color w:val="A31D1D"/>
          <w:sz w:val="19"/>
        </w:rPr>
        <w:t>BackendPagedResult&lt;T&gt;</w:t>
      </w:r>
      <w:r>
        <w:t xml:space="preserve">, </w:t>
      </w:r>
      <w:r>
        <w:rPr>
          <w:rFonts w:ascii="Consolas" w:hAnsi="Consolas"/>
          <w:color w:val="A31D1D"/>
          <w:sz w:val="19"/>
        </w:rPr>
        <w:t>BackendBusiness</w:t>
      </w:r>
      <w:r>
        <w:t xml:space="preserve">, </w:t>
      </w:r>
      <w:r>
        <w:rPr>
          <w:rFonts w:ascii="Consolas" w:hAnsi="Consolas"/>
          <w:color w:val="A31D1D"/>
          <w:sz w:val="19"/>
        </w:rPr>
        <w:t>BackendPerson</w:t>
      </w:r>
      <w:r>
        <w:t xml:space="preserve">, </w:t>
      </w:r>
      <w:r>
        <w:rPr>
          <w:rFonts w:ascii="Consolas" w:hAnsi="Consolas"/>
          <w:color w:val="A31D1D"/>
          <w:sz w:val="19"/>
        </w:rPr>
        <w:t>BackendBusinessStats</w:t>
      </w:r>
      <w:r>
        <w:t xml:space="preserve">, </w:t>
      </w:r>
      <w:r>
        <w:rPr>
          <w:rFonts w:ascii="Consolas" w:hAnsi="Consolas"/>
          <w:color w:val="A31D1D"/>
          <w:sz w:val="19"/>
        </w:rPr>
        <w:t>BackendProblem</w:t>
      </w:r>
      <w:r>
        <w:t>, and more.</w:t>
      </w:r>
    </w:p>
    <w:p w14:paraId="1C8DB96C" w14:textId="77777777" w:rsidR="00F849A7" w:rsidRDefault="00000000">
      <w:r>
        <w:br w:type="page"/>
      </w:r>
    </w:p>
    <w:p w14:paraId="040F29B2" w14:textId="77777777" w:rsidR="00F849A7" w:rsidRDefault="00000000">
      <w:pPr>
        <w:pStyle w:val="Heading1"/>
      </w:pPr>
      <w:bookmarkStart w:id="100" w:name="_Toc237699032"/>
      <w:r>
        <w:lastRenderedPageBreak/>
        <w:t>26. Frontend: Styling &amp; Design System</w:t>
      </w:r>
      <w:bookmarkEnd w:id="100"/>
    </w:p>
    <w:p w14:paraId="54BF53C0" w14:textId="77777777" w:rsidR="00F849A7" w:rsidRDefault="00000000">
      <w:pPr>
        <w:pStyle w:val="ListBullet"/>
        <w:spacing w:after="60"/>
      </w:pPr>
      <w:r>
        <w:t xml:space="preserve">**Tailwind CSS v4** — imported via </w:t>
      </w:r>
      <w:r>
        <w:rPr>
          <w:rFonts w:ascii="Consolas" w:hAnsi="Consolas"/>
          <w:color w:val="A31D1D"/>
          <w:sz w:val="19"/>
        </w:rPr>
        <w:t>@import "tailwindcss";</w:t>
      </w:r>
      <w:r>
        <w:t xml:space="preserve"> in </w:t>
      </w:r>
      <w:r>
        <w:rPr>
          <w:rFonts w:ascii="Consolas" w:hAnsi="Consolas"/>
          <w:color w:val="A31D1D"/>
          <w:sz w:val="19"/>
        </w:rPr>
        <w:t>app/globals.css</w:t>
      </w:r>
      <w:r>
        <w:t xml:space="preserve">; no </w:t>
      </w:r>
      <w:r>
        <w:rPr>
          <w:rFonts w:ascii="Consolas" w:hAnsi="Consolas"/>
          <w:color w:val="A31D1D"/>
          <w:sz w:val="19"/>
        </w:rPr>
        <w:t>tailwind.config.ts</w:t>
      </w:r>
      <w:r>
        <w:t xml:space="preserve"> — configuration lives inline via </w:t>
      </w:r>
      <w:r>
        <w:rPr>
          <w:rFonts w:ascii="Consolas" w:hAnsi="Consolas"/>
          <w:color w:val="A31D1D"/>
          <w:sz w:val="19"/>
        </w:rPr>
        <w:t>@theme inline { ... }</w:t>
      </w:r>
      <w:r>
        <w:t>.</w:t>
      </w:r>
    </w:p>
    <w:p w14:paraId="4AFCCE88" w14:textId="77777777" w:rsidR="00F849A7" w:rsidRDefault="00000000">
      <w:pPr>
        <w:pStyle w:val="ListBullet"/>
        <w:spacing w:after="60"/>
      </w:pPr>
      <w:r>
        <w:t xml:space="preserve">**Theming** — </w:t>
      </w:r>
      <w:r>
        <w:rPr>
          <w:rFonts w:ascii="Consolas" w:hAnsi="Consolas"/>
          <w:color w:val="A31D1D"/>
          <w:sz w:val="19"/>
        </w:rPr>
        <w:t>next-themes</w:t>
      </w:r>
      <w:r>
        <w:t xml:space="preserve">’ </w:t>
      </w:r>
      <w:r>
        <w:rPr>
          <w:rFonts w:ascii="Consolas" w:hAnsi="Consolas"/>
          <w:color w:val="A31D1D"/>
          <w:sz w:val="19"/>
        </w:rPr>
        <w:t>ThemeProvider attribute="class"</w:t>
      </w:r>
      <w:r>
        <w:t xml:space="preserve"> toggles a </w:t>
      </w:r>
      <w:r>
        <w:rPr>
          <w:rFonts w:ascii="Consolas" w:hAnsi="Consolas"/>
          <w:color w:val="A31D1D"/>
          <w:sz w:val="19"/>
        </w:rPr>
        <w:t>.dark</w:t>
      </w:r>
      <w:r>
        <w:t xml:space="preserve"> class on </w:t>
      </w:r>
      <w:r>
        <w:rPr>
          <w:rFonts w:ascii="Consolas" w:hAnsi="Consolas"/>
          <w:color w:val="A31D1D"/>
          <w:sz w:val="19"/>
        </w:rPr>
        <w:t>&lt;html&gt;</w:t>
      </w:r>
      <w:r>
        <w:t xml:space="preserve">; a full light token set (oklch color space) is defined on </w:t>
      </w:r>
      <w:r>
        <w:rPr>
          <w:rFonts w:ascii="Consolas" w:hAnsi="Consolas"/>
          <w:color w:val="A31D1D"/>
          <w:sz w:val="19"/>
        </w:rPr>
        <w:t>:root</w:t>
      </w:r>
      <w:r>
        <w:t xml:space="preserve"> and redefined under </w:t>
      </w:r>
      <w:r>
        <w:rPr>
          <w:rFonts w:ascii="Consolas" w:hAnsi="Consolas"/>
          <w:color w:val="A31D1D"/>
          <w:sz w:val="19"/>
        </w:rPr>
        <w:t>.dark</w:t>
      </w:r>
      <w:r>
        <w:t xml:space="preserve">. </w:t>
      </w:r>
      <w:r>
        <w:rPr>
          <w:rFonts w:ascii="Consolas" w:hAnsi="Consolas"/>
          <w:color w:val="A31D1D"/>
          <w:sz w:val="19"/>
        </w:rPr>
        <w:t>@custom-variant dark</w:t>
      </w:r>
      <w:r>
        <w:t xml:space="preserve"> keys Tailwind’s </w:t>
      </w:r>
      <w:r>
        <w:rPr>
          <w:rFonts w:ascii="Consolas" w:hAnsi="Consolas"/>
          <w:color w:val="A31D1D"/>
          <w:sz w:val="19"/>
        </w:rPr>
        <w:t>dark:</w:t>
      </w:r>
      <w:r>
        <w:t xml:space="preserve"> variant off that class rather than </w:t>
      </w:r>
      <w:r>
        <w:rPr>
          <w:rFonts w:ascii="Consolas" w:hAnsi="Consolas"/>
          <w:color w:val="A31D1D"/>
          <w:sz w:val="19"/>
        </w:rPr>
        <w:t>prefers-color-scheme</w:t>
      </w:r>
      <w:r>
        <w:t>.</w:t>
      </w:r>
    </w:p>
    <w:p w14:paraId="5F8C12D1" w14:textId="77777777" w:rsidR="00F849A7" w:rsidRDefault="00000000">
      <w:pPr>
        <w:pStyle w:val="ListBullet"/>
        <w:spacing w:after="60"/>
      </w:pPr>
      <w:r>
        <w:t>**</w:t>
      </w:r>
      <w:r>
        <w:rPr>
          <w:rFonts w:ascii="Consolas" w:hAnsi="Consolas"/>
          <w:color w:val="A31D1D"/>
          <w:sz w:val="19"/>
        </w:rPr>
        <w:t>cn()</w:t>
      </w:r>
      <w:r>
        <w:t>** (</w:t>
      </w:r>
      <w:r>
        <w:rPr>
          <w:rFonts w:ascii="Consolas" w:hAnsi="Consolas"/>
          <w:color w:val="A31D1D"/>
          <w:sz w:val="19"/>
        </w:rPr>
        <w:t>lib/utils.ts</w:t>
      </w:r>
      <w:r>
        <w:t xml:space="preserve">) — </w:t>
      </w:r>
      <w:r>
        <w:rPr>
          <w:rFonts w:ascii="Consolas" w:hAnsi="Consolas"/>
          <w:color w:val="A31D1D"/>
          <w:sz w:val="19"/>
        </w:rPr>
        <w:t>twMerge(clsx(inputs))</w:t>
      </w:r>
      <w:r>
        <w:t>, used in nearly every component for conditional/overridable class composition.</w:t>
      </w:r>
    </w:p>
    <w:p w14:paraId="1BBACCD8" w14:textId="77777777" w:rsidR="00F849A7" w:rsidRDefault="00000000">
      <w:pPr>
        <w:pStyle w:val="ListBullet"/>
        <w:spacing w:after="60"/>
      </w:pPr>
      <w:r>
        <w:t>**</w:t>
      </w:r>
      <w:r>
        <w:rPr>
          <w:rFonts w:ascii="Consolas" w:hAnsi="Consolas"/>
          <w:color w:val="A31D1D"/>
          <w:sz w:val="19"/>
        </w:rPr>
        <w:t>class-variance-authority</w:t>
      </w:r>
      <w:r>
        <w:t>** drives every variant-bearing primitive (</w:t>
      </w:r>
      <w:r>
        <w:rPr>
          <w:rFonts w:ascii="Consolas" w:hAnsi="Consolas"/>
          <w:color w:val="A31D1D"/>
          <w:sz w:val="19"/>
        </w:rPr>
        <w:t>buttonVariants</w:t>
      </w:r>
      <w:r>
        <w:t xml:space="preserve">, </w:t>
      </w:r>
      <w:r>
        <w:rPr>
          <w:rFonts w:ascii="Consolas" w:hAnsi="Consolas"/>
          <w:color w:val="A31D1D"/>
          <w:sz w:val="19"/>
        </w:rPr>
        <w:t>badgeVariants</w:t>
      </w:r>
      <w:r>
        <w:t xml:space="preserve">, </w:t>
      </w:r>
      <w:r>
        <w:rPr>
          <w:rFonts w:ascii="Consolas" w:hAnsi="Consolas"/>
          <w:color w:val="A31D1D"/>
          <w:sz w:val="19"/>
        </w:rPr>
        <w:t>alertVariants</w:t>
      </w:r>
      <w:r>
        <w:t xml:space="preserve">), each exported with a typed </w:t>
      </w:r>
      <w:r>
        <w:rPr>
          <w:rFonts w:ascii="Consolas" w:hAnsi="Consolas"/>
          <w:color w:val="A31D1D"/>
          <w:sz w:val="19"/>
        </w:rPr>
        <w:t>VariantProps&lt;...&gt;</w:t>
      </w:r>
      <w:r>
        <w:t xml:space="preserve"> prop interface.</w:t>
      </w:r>
    </w:p>
    <w:p w14:paraId="68514A0A" w14:textId="77777777" w:rsidR="00F849A7" w:rsidRDefault="00000000">
      <w:pPr>
        <w:pStyle w:val="ListBullet"/>
        <w:spacing w:after="60"/>
      </w:pPr>
      <w:r>
        <w:t>**Radix UI** underlies every interactive primitive, wrapped with the project’s own styling.</w:t>
      </w:r>
    </w:p>
    <w:p w14:paraId="11925E18" w14:textId="77777777" w:rsidR="00F849A7" w:rsidRDefault="00000000">
      <w:pPr>
        <w:pStyle w:val="ListBullet"/>
        <w:spacing w:after="60"/>
      </w:pPr>
      <w:r>
        <w:t>Custom keyframes (</w:t>
      </w:r>
      <w:r>
        <w:rPr>
          <w:rFonts w:ascii="Consolas" w:hAnsi="Consolas"/>
          <w:color w:val="A31D1D"/>
          <w:sz w:val="19"/>
        </w:rPr>
        <w:t>shimmer</w:t>
      </w:r>
      <w:r>
        <w:t xml:space="preserve"> for loading skeletons, </w:t>
      </w:r>
      <w:r>
        <w:rPr>
          <w:rFonts w:ascii="Consolas" w:hAnsi="Consolas"/>
          <w:color w:val="A31D1D"/>
          <w:sz w:val="19"/>
        </w:rPr>
        <w:t>fade-in</w:t>
      </w:r>
      <w:r>
        <w:t xml:space="preserve">), a </w:t>
      </w:r>
      <w:r>
        <w:rPr>
          <w:rFonts w:ascii="Consolas" w:hAnsi="Consolas"/>
          <w:color w:val="A31D1D"/>
          <w:sz w:val="19"/>
        </w:rPr>
        <w:t>.scrollbar-thin</w:t>
      </w:r>
      <w:r>
        <w:t xml:space="preserve"> utility, and a </w:t>
      </w:r>
      <w:r>
        <w:rPr>
          <w:rFonts w:ascii="Consolas" w:hAnsi="Consolas"/>
          <w:color w:val="A31D1D"/>
          <w:sz w:val="19"/>
        </w:rPr>
        <w:t>prefers-reduced-motion</w:t>
      </w:r>
      <w:r>
        <w:t xml:space="preserve"> query that zeroes all animation/transition durations globally.</w:t>
      </w:r>
    </w:p>
    <w:p w14:paraId="373066E2" w14:textId="77777777" w:rsidR="00F849A7" w:rsidRDefault="00000000">
      <w:pPr>
        <w:pStyle w:val="ListBullet"/>
        <w:spacing w:after="60"/>
      </w:pPr>
      <w:r>
        <w:t xml:space="preserve">Fonts: </w:t>
      </w:r>
      <w:r>
        <w:rPr>
          <w:rFonts w:ascii="Consolas" w:hAnsi="Consolas"/>
          <w:color w:val="A31D1D"/>
          <w:sz w:val="19"/>
        </w:rPr>
        <w:t>next/font/google</w:t>
      </w:r>
      <w:r>
        <w:t xml:space="preserve"> Geist Sans/Mono via CSS variables.</w:t>
      </w:r>
    </w:p>
    <w:p w14:paraId="56E7AD5D" w14:textId="77777777" w:rsidR="00F849A7" w:rsidRDefault="00000000">
      <w:r>
        <w:br w:type="page"/>
      </w:r>
    </w:p>
    <w:p w14:paraId="10F2AAA5" w14:textId="77777777" w:rsidR="00F849A7" w:rsidRDefault="00000000">
      <w:pPr>
        <w:pStyle w:val="Heading1"/>
      </w:pPr>
      <w:bookmarkStart w:id="101" w:name="_Toc237699033"/>
      <w:r>
        <w:lastRenderedPageBreak/>
        <w:t>27. End-to-End Lifecycles</w:t>
      </w:r>
      <w:bookmarkEnd w:id="101"/>
    </w:p>
    <w:p w14:paraId="488937F5" w14:textId="77777777" w:rsidR="00F849A7" w:rsidRDefault="00000000">
      <w:r>
        <w:t>This section traces six complete user actions from the browser click to the persisted result, hopping through every layer described above.</w:t>
      </w:r>
    </w:p>
    <w:p w14:paraId="53349ECD" w14:textId="77777777" w:rsidR="00F849A7" w:rsidRDefault="00000000">
      <w:pPr>
        <w:pStyle w:val="Heading2"/>
      </w:pPr>
      <w:bookmarkStart w:id="102" w:name="_Toc237699034"/>
      <w:r>
        <w:t>27.1  Business search lifecycle</w:t>
      </w:r>
      <w:bookmarkEnd w:id="102"/>
    </w:p>
    <w:p w14:paraId="24BCEE6C" w14:textId="77777777" w:rsidR="00F849A7" w:rsidRDefault="00000000">
      <w:pPr>
        <w:pStyle w:val="ListNumber"/>
        <w:spacing w:after="60"/>
      </w:pPr>
      <w:r>
        <w:t xml:space="preserve">User fills out </w:t>
      </w:r>
      <w:r>
        <w:rPr>
          <w:rFonts w:ascii="Consolas" w:hAnsi="Consolas"/>
          <w:color w:val="A31D1D"/>
          <w:sz w:val="19"/>
        </w:rPr>
        <w:t>SearchForm</w:t>
      </w:r>
      <w:r>
        <w:t xml:space="preserve"> (categories, location, radius, lead-kind filter, enrichment toggles) and submits.</w:t>
      </w:r>
    </w:p>
    <w:p w14:paraId="7F1377CD" w14:textId="77777777" w:rsidR="00F849A7" w:rsidRDefault="00000000">
      <w:pPr>
        <w:pStyle w:val="ListNumber"/>
        <w:spacing w:after="60"/>
      </w:pPr>
      <w:r>
        <w:rPr>
          <w:rFonts w:ascii="Consolas" w:hAnsi="Consolas"/>
          <w:color w:val="A31D1D"/>
          <w:sz w:val="19"/>
        </w:rPr>
        <w:t>useStartSearch</w:t>
      </w:r>
      <w:r>
        <w:t xml:space="preserve"> mutation calls </w:t>
      </w:r>
      <w:r>
        <w:rPr>
          <w:rFonts w:ascii="Consolas" w:hAnsi="Consolas"/>
          <w:color w:val="A31D1D"/>
          <w:sz w:val="19"/>
        </w:rPr>
        <w:t>apiFetch(POST /api/search)</w:t>
      </w:r>
      <w:r>
        <w:t xml:space="preserve"> -&gt; Next.js route handler validates via Zod, calls </w:t>
      </w:r>
      <w:r>
        <w:rPr>
          <w:rFonts w:ascii="Consolas" w:hAnsi="Consolas"/>
          <w:color w:val="A31D1D"/>
          <w:sz w:val="19"/>
        </w:rPr>
        <w:t>currentBackendUser()</w:t>
      </w:r>
      <w:r>
        <w:t xml:space="preserve"> to attribute ownership, maps the legacy request shape to the .NET DTO, calls </w:t>
      </w:r>
      <w:r>
        <w:rPr>
          <w:rFonts w:ascii="Consolas" w:hAnsi="Consolas"/>
          <w:color w:val="A31D1D"/>
          <w:sz w:val="19"/>
        </w:rPr>
        <w:t>backendRequest(POST /api/searches)</w:t>
      </w:r>
      <w:r>
        <w:t>.</w:t>
      </w:r>
    </w:p>
    <w:p w14:paraId="28E7FA1F" w14:textId="77777777" w:rsidR="00F849A7" w:rsidRDefault="00000000">
      <w:pPr>
        <w:pStyle w:val="ListNumber"/>
        <w:spacing w:after="60"/>
      </w:pPr>
      <w:r>
        <w:rPr>
          <w:rFonts w:ascii="Consolas" w:hAnsi="Consolas"/>
          <w:color w:val="A31D1D"/>
          <w:sz w:val="19"/>
        </w:rPr>
        <w:t>SearchJobsController.Create</w:t>
      </w:r>
      <w:r>
        <w:t xml:space="preserve"> -&gt; </w:t>
      </w:r>
      <w:r>
        <w:rPr>
          <w:rFonts w:ascii="Consolas" w:hAnsi="Consolas"/>
          <w:color w:val="A31D1D"/>
          <w:sz w:val="19"/>
        </w:rPr>
        <w:t>ISearchJobService.CreateAsync</w:t>
      </w:r>
      <w:r>
        <w:t xml:space="preserve"> inserts a </w:t>
      </w:r>
      <w:r>
        <w:rPr>
          <w:rFonts w:ascii="Consolas" w:hAnsi="Consolas"/>
          <w:color w:val="A31D1D"/>
          <w:sz w:val="19"/>
        </w:rPr>
        <w:t>SearchJob</w:t>
      </w:r>
      <w:r>
        <w:t xml:space="preserve"> row (</w:t>
      </w:r>
      <w:r>
        <w:rPr>
          <w:rFonts w:ascii="Consolas" w:hAnsi="Consolas"/>
          <w:color w:val="A31D1D"/>
          <w:sz w:val="19"/>
        </w:rPr>
        <w:t>Status = Queued</w:t>
      </w:r>
      <w:r>
        <w:t xml:space="preserve">) and returns </w:t>
      </w:r>
      <w:r>
        <w:rPr>
          <w:rFonts w:ascii="Consolas" w:hAnsi="Consolas"/>
          <w:color w:val="A31D1D"/>
          <w:sz w:val="19"/>
        </w:rPr>
        <w:t>202 Accepted</w:t>
      </w:r>
      <w:r>
        <w:t xml:space="preserve"> with the job id immediately.</w:t>
      </w:r>
    </w:p>
    <w:p w14:paraId="66733A78" w14:textId="77777777" w:rsidR="00F849A7" w:rsidRDefault="00000000">
      <w:pPr>
        <w:pStyle w:val="ListNumber"/>
        <w:spacing w:after="60"/>
      </w:pPr>
      <w:r>
        <w:t xml:space="preserve">The frontend receives the job id and starts </w:t>
      </w:r>
      <w:r>
        <w:rPr>
          <w:rFonts w:ascii="Consolas" w:hAnsi="Consolas"/>
          <w:color w:val="A31D1D"/>
          <w:sz w:val="19"/>
        </w:rPr>
        <w:t>useJobPoll(jobId)</w:t>
      </w:r>
      <w:r>
        <w:t xml:space="preserve">, which begins its 1.5s </w:t>
      </w:r>
      <w:r>
        <w:rPr>
          <w:rFonts w:ascii="Consolas" w:hAnsi="Consolas"/>
          <w:color w:val="A31D1D"/>
          <w:sz w:val="19"/>
        </w:rPr>
        <w:t>setTimeout</w:t>
      </w:r>
      <w:r>
        <w:t xml:space="preserve"> polling loop against </w:t>
      </w:r>
      <w:r>
        <w:rPr>
          <w:rFonts w:ascii="Consolas" w:hAnsi="Consolas"/>
          <w:color w:val="A31D1D"/>
          <w:sz w:val="19"/>
        </w:rPr>
        <w:t>GET /api/search/{jobId}</w:t>
      </w:r>
      <w:r>
        <w:t>.</w:t>
      </w:r>
    </w:p>
    <w:p w14:paraId="6D970B2C" w14:textId="77777777" w:rsidR="00F849A7" w:rsidRDefault="00000000">
      <w:pPr>
        <w:pStyle w:val="ListNumber"/>
        <w:spacing w:after="60"/>
      </w:pPr>
      <w:r>
        <w:t xml:space="preserve">Meanwhile, </w:t>
      </w:r>
      <w:r>
        <w:rPr>
          <w:rFonts w:ascii="Consolas" w:hAnsi="Consolas"/>
          <w:color w:val="A31D1D"/>
          <w:sz w:val="19"/>
        </w:rPr>
        <w:t>ScraperWorkerService</w:t>
      </w:r>
      <w:r>
        <w:t xml:space="preserve">’s next idle-poll tick claims the job via the worker protocol, sets </w:t>
      </w:r>
      <w:r>
        <w:rPr>
          <w:rFonts w:ascii="Consolas" w:hAnsi="Consolas"/>
          <w:color w:val="A31D1D"/>
          <w:sz w:val="19"/>
        </w:rPr>
        <w:t>LeaseOwner</w:t>
      </w:r>
      <w:r>
        <w:t>/</w:t>
      </w:r>
      <w:r>
        <w:rPr>
          <w:rFonts w:ascii="Consolas" w:hAnsi="Consolas"/>
          <w:color w:val="A31D1D"/>
          <w:sz w:val="19"/>
        </w:rPr>
        <w:t>LeaseExpiresAt</w:t>
      </w:r>
      <w:r>
        <w:t xml:space="preserve">, flips </w:t>
      </w:r>
      <w:r>
        <w:rPr>
          <w:rFonts w:ascii="Consolas" w:hAnsi="Consolas"/>
          <w:color w:val="A31D1D"/>
          <w:sz w:val="19"/>
        </w:rPr>
        <w:t>Queued -&gt; Running</w:t>
      </w:r>
      <w:r>
        <w:t xml:space="preserve">, and dispatches to </w:t>
      </w:r>
      <w:r>
        <w:rPr>
          <w:rFonts w:ascii="Consolas" w:hAnsi="Consolas"/>
          <w:color w:val="A31D1D"/>
          <w:sz w:val="19"/>
        </w:rPr>
        <w:t>SearchRunner.RunAsync</w:t>
      </w:r>
      <w:r>
        <w:t xml:space="preserve"> (since </w:t>
      </w:r>
      <w:r>
        <w:rPr>
          <w:rFonts w:ascii="Consolas" w:hAnsi="Consolas"/>
          <w:color w:val="A31D1D"/>
          <w:sz w:val="19"/>
        </w:rPr>
        <w:t>Kind == Search</w:t>
      </w:r>
      <w:r>
        <w:t>).</w:t>
      </w:r>
    </w:p>
    <w:p w14:paraId="5694814E" w14:textId="77777777" w:rsidR="00F849A7" w:rsidRDefault="00000000">
      <w:pPr>
        <w:pStyle w:val="ListNumber"/>
        <w:spacing w:after="60"/>
      </w:pPr>
      <w:r>
        <w:rPr>
          <w:rFonts w:ascii="Consolas" w:hAnsi="Consolas"/>
          <w:color w:val="A31D1D"/>
          <w:sz w:val="19"/>
        </w:rPr>
        <w:t>SearchRunner</w:t>
      </w:r>
      <w:r>
        <w:t xml:space="preserve"> geocodes cities, resolves a provider, and iterates </w:t>
      </w:r>
      <w:r>
        <w:rPr>
          <w:rFonts w:ascii="Consolas" w:hAnsi="Consolas"/>
          <w:color w:val="A31D1D"/>
          <w:sz w:val="19"/>
        </w:rPr>
        <w:t>city x category</w:t>
      </w:r>
      <w:r>
        <w:t xml:space="preserve"> tasks — searching, optionally enriching (website crawl, Google Maps detail, LinkedIn company), verifying, filtering by lead kind, and batching leads into the DB via </w:t>
      </w:r>
      <w:r>
        <w:rPr>
          <w:rFonts w:ascii="Consolas" w:hAnsi="Consolas"/>
          <w:color w:val="A31D1D"/>
          <w:sz w:val="19"/>
        </w:rPr>
        <w:t>ILeadIngestService</w:t>
      </w:r>
      <w:r>
        <w:t>.</w:t>
      </w:r>
    </w:p>
    <w:p w14:paraId="1A3183F3" w14:textId="77777777" w:rsidR="00F849A7" w:rsidRDefault="00000000">
      <w:pPr>
        <w:pStyle w:val="ListNumber"/>
        <w:spacing w:after="60"/>
      </w:pPr>
      <w:r>
        <w:t xml:space="preserve">After each task, a heartbeat call updates </w:t>
      </w:r>
      <w:r>
        <w:rPr>
          <w:rFonts w:ascii="Consolas" w:hAnsi="Consolas"/>
          <w:color w:val="A31D1D"/>
          <w:sz w:val="19"/>
        </w:rPr>
        <w:t>SearchJob</w:t>
      </w:r>
      <w:r>
        <w:t xml:space="preserve">’s counters and checkpoints the task key — this is what </w:t>
      </w:r>
      <w:r>
        <w:rPr>
          <w:rFonts w:ascii="Consolas" w:hAnsi="Consolas"/>
          <w:color w:val="A31D1D"/>
          <w:sz w:val="19"/>
        </w:rPr>
        <w:t>useJobPoll</w:t>
      </w:r>
      <w:r>
        <w:t xml:space="preserve"> sees on its next poll, updating </w:t>
      </w:r>
      <w:r>
        <w:rPr>
          <w:rFonts w:ascii="Consolas" w:hAnsi="Consolas"/>
          <w:color w:val="A31D1D"/>
          <w:sz w:val="19"/>
        </w:rPr>
        <w:t>JobMonitor</w:t>
      </w:r>
      <w:r>
        <w:t>’s progress bar and live result feed.</w:t>
      </w:r>
    </w:p>
    <w:p w14:paraId="789FC95B" w14:textId="77777777" w:rsidR="00F849A7" w:rsidRDefault="00000000">
      <w:pPr>
        <w:pStyle w:val="ListNumber"/>
        <w:spacing w:after="60"/>
      </w:pPr>
      <w:r>
        <w:t xml:space="preserve">On completion, </w:t>
      </w:r>
      <w:r>
        <w:rPr>
          <w:rFonts w:ascii="Consolas" w:hAnsi="Consolas"/>
          <w:color w:val="A31D1D"/>
          <w:sz w:val="19"/>
        </w:rPr>
        <w:t>SearchJob.Status</w:t>
      </w:r>
      <w:r>
        <w:t xml:space="preserve"> becomes </w:t>
      </w:r>
      <w:r>
        <w:rPr>
          <w:rFonts w:ascii="Consolas" w:hAnsi="Consolas"/>
          <w:color w:val="A31D1D"/>
          <w:sz w:val="19"/>
        </w:rPr>
        <w:t>Completed</w:t>
      </w:r>
      <w:r>
        <w:t xml:space="preserve"> (or </w:t>
      </w:r>
      <w:r>
        <w:rPr>
          <w:rFonts w:ascii="Consolas" w:hAnsi="Consolas"/>
          <w:color w:val="A31D1D"/>
          <w:sz w:val="19"/>
        </w:rPr>
        <w:t>Failed</w:t>
      </w:r>
      <w:r>
        <w:t>/</w:t>
      </w:r>
      <w:r>
        <w:rPr>
          <w:rFonts w:ascii="Consolas" w:hAnsi="Consolas"/>
          <w:color w:val="A31D1D"/>
          <w:sz w:val="19"/>
        </w:rPr>
        <w:t>Stopped</w:t>
      </w:r>
      <w:r>
        <w:t xml:space="preserve">); the next poll sees the terminal status and the polling loop stops itself. Discovered leads are now visible under </w:t>
      </w:r>
      <w:r>
        <w:rPr>
          <w:rFonts w:ascii="Consolas" w:hAnsi="Consolas"/>
          <w:color w:val="A31D1D"/>
          <w:sz w:val="19"/>
        </w:rPr>
        <w:t>/database</w:t>
      </w:r>
      <w:r>
        <w:t>.</w:t>
      </w:r>
    </w:p>
    <w:p w14:paraId="24FC9E39" w14:textId="77777777" w:rsidR="00F849A7" w:rsidRDefault="00000000">
      <w:pPr>
        <w:pStyle w:val="Heading2"/>
      </w:pPr>
      <w:bookmarkStart w:id="103" w:name="_Toc237699035"/>
      <w:r>
        <w:t>27.2  LinkedIn enrichment lifecycle</w:t>
      </w:r>
      <w:bookmarkEnd w:id="103"/>
    </w:p>
    <w:p w14:paraId="0A4EB56B" w14:textId="77777777" w:rsidR="00F849A7" w:rsidRDefault="00000000">
      <w:pPr>
        <w:pStyle w:val="ListNumber"/>
        <w:spacing w:after="60"/>
      </w:pPr>
      <w:r>
        <w:t xml:space="preserve">User selects saved leads in </w:t>
      </w:r>
      <w:r>
        <w:rPr>
          <w:rFonts w:ascii="Consolas" w:hAnsi="Consolas"/>
          <w:color w:val="A31D1D"/>
          <w:sz w:val="19"/>
        </w:rPr>
        <w:t>LinkedInEnrichmentView</w:t>
      </w:r>
      <w:r>
        <w:t xml:space="preserve"> and starts a batch.</w:t>
      </w:r>
    </w:p>
    <w:p w14:paraId="08929301" w14:textId="77777777" w:rsidR="00F849A7" w:rsidRDefault="00000000">
      <w:pPr>
        <w:pStyle w:val="ListNumber"/>
        <w:spacing w:after="60"/>
      </w:pPr>
      <w:r>
        <w:rPr>
          <w:rFonts w:ascii="Consolas" w:hAnsi="Consolas"/>
          <w:color w:val="A31D1D"/>
          <w:sz w:val="19"/>
        </w:rPr>
        <w:t>useStartLinkedInEnrichment</w:t>
      </w:r>
      <w:r>
        <w:t xml:space="preserve"> -&gt; </w:t>
      </w:r>
      <w:r>
        <w:rPr>
          <w:rFonts w:ascii="Consolas" w:hAnsi="Consolas"/>
          <w:color w:val="A31D1D"/>
          <w:sz w:val="19"/>
        </w:rPr>
        <w:t>POST /api/linkedin/enrich-jobs</w:t>
      </w:r>
      <w:r>
        <w:t xml:space="preserve"> -&gt; </w:t>
      </w:r>
      <w:r>
        <w:rPr>
          <w:rFonts w:ascii="Consolas" w:hAnsi="Consolas"/>
          <w:color w:val="A31D1D"/>
          <w:sz w:val="19"/>
        </w:rPr>
        <w:t>LinkedInController.CreateEnrichJob</w:t>
      </w:r>
      <w:r>
        <w:t xml:space="preserve"> inserts a </w:t>
      </w:r>
      <w:r>
        <w:rPr>
          <w:rFonts w:ascii="Consolas" w:hAnsi="Consolas"/>
          <w:color w:val="A31D1D"/>
          <w:sz w:val="19"/>
        </w:rPr>
        <w:t>SearchJob</w:t>
      </w:r>
      <w:r>
        <w:t xml:space="preserve"> with </w:t>
      </w:r>
      <w:r>
        <w:rPr>
          <w:rFonts w:ascii="Consolas" w:hAnsi="Consolas"/>
          <w:color w:val="A31D1D"/>
          <w:sz w:val="19"/>
        </w:rPr>
        <w:t>Kind = LinkedInEnrichment</w:t>
      </w:r>
      <w:r>
        <w:t xml:space="preserve">, </w:t>
      </w:r>
      <w:r>
        <w:rPr>
          <w:rFonts w:ascii="Consolas" w:hAnsi="Consolas"/>
          <w:color w:val="A31D1D"/>
          <w:sz w:val="19"/>
        </w:rPr>
        <w:t>Status = Queued</w:t>
      </w:r>
      <w:r>
        <w:t>.</w:t>
      </w:r>
    </w:p>
    <w:p w14:paraId="7A1E4BA0" w14:textId="77777777" w:rsidR="00F849A7" w:rsidRDefault="00000000">
      <w:pPr>
        <w:pStyle w:val="ListNumber"/>
        <w:spacing w:after="60"/>
      </w:pPr>
      <w:r>
        <w:rPr>
          <w:rFonts w:ascii="Consolas" w:hAnsi="Consolas"/>
          <w:color w:val="A31D1D"/>
          <w:sz w:val="19"/>
        </w:rPr>
        <w:t>useLinkedInJobPoll(jobId)</w:t>
      </w:r>
      <w:r>
        <w:t xml:space="preserve"> begins polling </w:t>
      </w:r>
      <w:r>
        <w:rPr>
          <w:rFonts w:ascii="Consolas" w:hAnsi="Consolas"/>
          <w:color w:val="A31D1D"/>
          <w:sz w:val="19"/>
        </w:rPr>
        <w:t>GET /api/linkedin/enrich-jobs/{jobId}</w:t>
      </w:r>
      <w:r>
        <w:t>.</w:t>
      </w:r>
    </w:p>
    <w:p w14:paraId="77483727" w14:textId="77777777" w:rsidR="00F849A7" w:rsidRDefault="00000000">
      <w:pPr>
        <w:pStyle w:val="ListNumber"/>
        <w:spacing w:after="60"/>
      </w:pPr>
      <w:r>
        <w:rPr>
          <w:rFonts w:ascii="Consolas" w:hAnsi="Consolas"/>
          <w:color w:val="A31D1D"/>
          <w:sz w:val="19"/>
        </w:rPr>
        <w:t>ScraperWorkerService</w:t>
      </w:r>
      <w:r>
        <w:t xml:space="preserve"> claims the job and dispatches to </w:t>
      </w:r>
      <w:r>
        <w:rPr>
          <w:rFonts w:ascii="Consolas" w:hAnsi="Consolas"/>
          <w:color w:val="A31D1D"/>
          <w:sz w:val="19"/>
        </w:rPr>
        <w:t>LinkedInEnrichmentRunner</w:t>
      </w:r>
      <w:r>
        <w:t xml:space="preserve">, which processes each business sequentially: resolves/acquires the owning user’s LinkedIn browser context (gated by </w:t>
      </w:r>
      <w:r>
        <w:rPr>
          <w:rFonts w:ascii="Consolas" w:hAnsi="Consolas"/>
          <w:color w:val="A31D1D"/>
          <w:sz w:val="19"/>
        </w:rPr>
        <w:t>LinkedInSessionManager</w:t>
      </w:r>
      <w:r>
        <w:t xml:space="preserve">’s per-user semaphore, budget check, and restriction check), enriches company fields via </w:t>
      </w:r>
      <w:r>
        <w:rPr>
          <w:rFonts w:ascii="Consolas" w:hAnsi="Consolas"/>
          <w:color w:val="A31D1D"/>
          <w:sz w:val="19"/>
        </w:rPr>
        <w:t>PlaywrightLinkedInCompanyService</w:t>
      </w:r>
      <w:r>
        <w:t xml:space="preserve">, then searches for decision-makers via </w:t>
      </w:r>
      <w:r>
        <w:rPr>
          <w:rFonts w:ascii="Consolas" w:hAnsi="Consolas"/>
          <w:color w:val="A31D1D"/>
          <w:sz w:val="19"/>
        </w:rPr>
        <w:t>PlaywrightLinkedInPeopleService</w:t>
      </w:r>
      <w:r>
        <w:t xml:space="preserve">, saving each as a </w:t>
      </w:r>
      <w:r>
        <w:rPr>
          <w:rFonts w:ascii="Consolas" w:hAnsi="Consolas"/>
          <w:color w:val="A31D1D"/>
          <w:sz w:val="19"/>
        </w:rPr>
        <w:t>Person</w:t>
      </w:r>
      <w:r>
        <w:t xml:space="preserve"> row linked to the </w:t>
      </w:r>
      <w:r>
        <w:rPr>
          <w:rFonts w:ascii="Consolas" w:hAnsi="Consolas"/>
          <w:color w:val="A31D1D"/>
          <w:sz w:val="19"/>
        </w:rPr>
        <w:t>Business</w:t>
      </w:r>
      <w:r>
        <w:t>.</w:t>
      </w:r>
    </w:p>
    <w:p w14:paraId="2878C117" w14:textId="77777777" w:rsidR="00F849A7" w:rsidRDefault="00000000">
      <w:pPr>
        <w:pStyle w:val="ListNumber"/>
        <w:spacing w:after="60"/>
      </w:pPr>
      <w:r>
        <w:t>Progress/counters update per business via the same heartbeat mechanism as a search job; the UI polls and renders identically.</w:t>
      </w:r>
    </w:p>
    <w:p w14:paraId="3B9454D1" w14:textId="77777777" w:rsidR="00F849A7" w:rsidRDefault="00000000">
      <w:pPr>
        <w:pStyle w:val="ListNumber"/>
        <w:spacing w:after="60"/>
      </w:pPr>
      <w:r>
        <w:lastRenderedPageBreak/>
        <w:t>If LinkedIn shows restriction content mid-run, the circuit breaker trips for that user and the runner fails the batch with a clear reason rather than continuing to hammer a flagged account.</w:t>
      </w:r>
    </w:p>
    <w:p w14:paraId="44869803" w14:textId="77777777" w:rsidR="00F849A7" w:rsidRDefault="00000000">
      <w:pPr>
        <w:pStyle w:val="Heading2"/>
      </w:pPr>
      <w:bookmarkStart w:id="104" w:name="_Toc237699036"/>
      <w:r>
        <w:t>27.3  LinkedIn people search lifecycle</w:t>
      </w:r>
      <w:bookmarkEnd w:id="104"/>
    </w:p>
    <w:p w14:paraId="7A828CDE" w14:textId="77777777" w:rsidR="00F849A7" w:rsidRDefault="00000000">
      <w:pPr>
        <w:pStyle w:val="ListNumber"/>
        <w:spacing w:after="60"/>
      </w:pPr>
      <w:r>
        <w:t xml:space="preserve">User enters a company name (plus optional keyword/location filters) in </w:t>
      </w:r>
      <w:r>
        <w:rPr>
          <w:rFonts w:ascii="Consolas" w:hAnsi="Consolas"/>
          <w:color w:val="A31D1D"/>
          <w:sz w:val="19"/>
        </w:rPr>
        <w:t>PeopleSearchView</w:t>
      </w:r>
      <w:r>
        <w:t xml:space="preserve"> and starts a search.</w:t>
      </w:r>
    </w:p>
    <w:p w14:paraId="7D63226C" w14:textId="77777777" w:rsidR="00F849A7" w:rsidRDefault="00000000">
      <w:pPr>
        <w:pStyle w:val="ListNumber"/>
        <w:spacing w:after="60"/>
      </w:pPr>
      <w:r>
        <w:rPr>
          <w:rFonts w:ascii="Consolas" w:hAnsi="Consolas"/>
          <w:color w:val="A31D1D"/>
          <w:sz w:val="19"/>
        </w:rPr>
        <w:t>useStartPeopleSearch</w:t>
      </w:r>
      <w:r>
        <w:t xml:space="preserve"> -&gt; </w:t>
      </w:r>
      <w:r>
        <w:rPr>
          <w:rFonts w:ascii="Consolas" w:hAnsi="Consolas"/>
          <w:color w:val="A31D1D"/>
          <w:sz w:val="19"/>
        </w:rPr>
        <w:t>POST /api/linkedin/people-search-jobs</w:t>
      </w:r>
      <w:r>
        <w:t xml:space="preserve"> -&gt; a </w:t>
      </w:r>
      <w:r>
        <w:rPr>
          <w:rFonts w:ascii="Consolas" w:hAnsi="Consolas"/>
          <w:color w:val="A31D1D"/>
          <w:sz w:val="19"/>
        </w:rPr>
        <w:t>SearchJob</w:t>
      </w:r>
      <w:r>
        <w:t xml:space="preserve"> with </w:t>
      </w:r>
      <w:r>
        <w:rPr>
          <w:rFonts w:ascii="Consolas" w:hAnsi="Consolas"/>
          <w:color w:val="A31D1D"/>
          <w:sz w:val="19"/>
        </w:rPr>
        <w:t>Kind = LinkedInPeopleSearch</w:t>
      </w:r>
      <w:r>
        <w:t xml:space="preserve"> is queued.</w:t>
      </w:r>
    </w:p>
    <w:p w14:paraId="5F2C7A26" w14:textId="77777777" w:rsidR="00F849A7" w:rsidRDefault="00000000">
      <w:pPr>
        <w:pStyle w:val="ListNumber"/>
        <w:spacing w:after="60"/>
      </w:pPr>
      <w:r>
        <w:rPr>
          <w:rFonts w:ascii="Consolas" w:hAnsi="Consolas"/>
          <w:color w:val="A31D1D"/>
          <w:sz w:val="19"/>
        </w:rPr>
        <w:t>LinkedInPeopleSearchRunner</w:t>
      </w:r>
      <w:r>
        <w:t xml:space="preserve"> runs the whole search as a single unit of work (no per-item checkpoint): it acquires the user’s LinkedIn session, calls </w:t>
      </w:r>
      <w:r>
        <w:rPr>
          <w:rFonts w:ascii="Consolas" w:hAnsi="Consolas"/>
          <w:color w:val="A31D1D"/>
          <w:sz w:val="19"/>
        </w:rPr>
        <w:t>PlaywrightLinkedInPeopleService.SearchByKeywordAsync</w:t>
      </w:r>
      <w:r>
        <w:t xml:space="preserve"> (company name folded into the search keywords), and saves every match directly as a standalone </w:t>
      </w:r>
      <w:r>
        <w:rPr>
          <w:rFonts w:ascii="Consolas" w:hAnsi="Consolas"/>
          <w:color w:val="A31D1D"/>
          <w:sz w:val="19"/>
        </w:rPr>
        <w:t>Person</w:t>
      </w:r>
      <w:r>
        <w:t xml:space="preserve"> row — no </w:t>
      </w:r>
      <w:r>
        <w:rPr>
          <w:rFonts w:ascii="Consolas" w:hAnsi="Consolas"/>
          <w:color w:val="A31D1D"/>
          <w:sz w:val="19"/>
        </w:rPr>
        <w:t>Business</w:t>
      </w:r>
      <w:r>
        <w:t xml:space="preserve"> link is required for this flow.</w:t>
      </w:r>
    </w:p>
    <w:p w14:paraId="4856F9D1" w14:textId="77777777" w:rsidR="00F849A7" w:rsidRDefault="00000000">
      <w:pPr>
        <w:pStyle w:val="ListNumber"/>
        <w:spacing w:after="60"/>
      </w:pPr>
      <w:r>
        <w:rPr>
          <w:rFonts w:ascii="Consolas" w:hAnsi="Consolas"/>
          <w:color w:val="A31D1D"/>
          <w:sz w:val="19"/>
        </w:rPr>
        <w:t>usePeopleSearchJobPoll</w:t>
      </w:r>
      <w:r>
        <w:t xml:space="preserve"> renders results as they land, same polling shape as the other two job types.</w:t>
      </w:r>
    </w:p>
    <w:p w14:paraId="4BBAA3FD" w14:textId="77777777" w:rsidR="00F849A7" w:rsidRDefault="00000000">
      <w:pPr>
        <w:pStyle w:val="Heading2"/>
      </w:pPr>
      <w:bookmarkStart w:id="105" w:name="_Toc237699037"/>
      <w:r>
        <w:t>27.4  Email send lifecycle</w:t>
      </w:r>
      <w:bookmarkEnd w:id="105"/>
    </w:p>
    <w:p w14:paraId="5231EB50" w14:textId="77777777" w:rsidR="00F849A7" w:rsidRDefault="00000000">
      <w:pPr>
        <w:pStyle w:val="ListNumber"/>
        <w:spacing w:after="60"/>
      </w:pPr>
      <w:r>
        <w:t xml:space="preserve">User picks leads and a template in </w:t>
      </w:r>
      <w:r>
        <w:rPr>
          <w:rFonts w:ascii="Consolas" w:hAnsi="Consolas"/>
          <w:color w:val="A31D1D"/>
          <w:sz w:val="19"/>
        </w:rPr>
        <w:t>EmailComposeView</w:t>
      </w:r>
      <w:r>
        <w:t xml:space="preserve">, previews via </w:t>
      </w:r>
      <w:r>
        <w:rPr>
          <w:rFonts w:ascii="Consolas" w:hAnsi="Consolas"/>
          <w:color w:val="A31D1D"/>
          <w:sz w:val="19"/>
        </w:rPr>
        <w:t>useEmailPreview</w:t>
      </w:r>
      <w:r>
        <w:t xml:space="preserve">, then sends via </w:t>
      </w:r>
      <w:r>
        <w:rPr>
          <w:rFonts w:ascii="Consolas" w:hAnsi="Consolas"/>
          <w:color w:val="A31D1D"/>
          <w:sz w:val="19"/>
        </w:rPr>
        <w:t>useSendEmail</w:t>
      </w:r>
      <w:r>
        <w:t>.</w:t>
      </w:r>
    </w:p>
    <w:p w14:paraId="601D4410" w14:textId="77777777" w:rsidR="00F849A7" w:rsidRDefault="00000000">
      <w:pPr>
        <w:pStyle w:val="ListNumber"/>
        <w:spacing w:after="60"/>
      </w:pPr>
      <w:r>
        <w:rPr>
          <w:rFonts w:ascii="Consolas" w:hAnsi="Consolas"/>
          <w:color w:val="A31D1D"/>
          <w:sz w:val="19"/>
        </w:rPr>
        <w:t>POST /api/email/send</w:t>
      </w:r>
      <w:r>
        <w:t xml:space="preserve"> -&gt; </w:t>
      </w:r>
      <w:r>
        <w:rPr>
          <w:rFonts w:ascii="Consolas" w:hAnsi="Consolas"/>
          <w:color w:val="A31D1D"/>
          <w:sz w:val="19"/>
        </w:rPr>
        <w:t>EmailController.Send</w:t>
      </w:r>
      <w:r>
        <w:t xml:space="preserve"> -&gt; </w:t>
      </w:r>
      <w:r>
        <w:rPr>
          <w:rFonts w:ascii="Consolas" w:hAnsi="Consolas"/>
          <w:color w:val="A31D1D"/>
          <w:sz w:val="19"/>
        </w:rPr>
        <w:t>EmailService.SendAsync</w:t>
      </w:r>
      <w:r>
        <w:t>: checks SMTP is configured, enforces recipient cap and daily quota, scopes leads to what the caller may see.</w:t>
      </w:r>
    </w:p>
    <w:p w14:paraId="5DC8F825" w14:textId="77777777" w:rsidR="00F849A7" w:rsidRDefault="00000000">
      <w:pPr>
        <w:pStyle w:val="ListNumber"/>
        <w:spacing w:after="60"/>
      </w:pPr>
      <w:r>
        <w:t xml:space="preserve">Per lead: </w:t>
      </w:r>
      <w:r>
        <w:rPr>
          <w:rFonts w:ascii="Consolas" w:hAnsi="Consolas"/>
          <w:color w:val="A31D1D"/>
          <w:sz w:val="19"/>
        </w:rPr>
        <w:t>TemplateRenderer.Render</w:t>
      </w:r>
      <w:r>
        <w:t xml:space="preserve"> substitutes </w:t>
      </w:r>
      <w:r>
        <w:rPr>
          <w:rFonts w:ascii="Consolas" w:hAnsi="Consolas"/>
          <w:color w:val="A31D1D"/>
          <w:sz w:val="19"/>
        </w:rPr>
        <w:t>{{token}}</w:t>
      </w:r>
      <w:r>
        <w:t xml:space="preserve"> placeholders, an </w:t>
      </w:r>
      <w:r>
        <w:rPr>
          <w:rFonts w:ascii="Consolas" w:hAnsi="Consolas"/>
          <w:color w:val="A31D1D"/>
          <w:sz w:val="19"/>
        </w:rPr>
        <w:t>EmailLog</w:t>
      </w:r>
      <w:r>
        <w:t xml:space="preserve"> row is written as </w:t>
      </w:r>
      <w:r>
        <w:rPr>
          <w:rFonts w:ascii="Consolas" w:hAnsi="Consolas"/>
          <w:color w:val="A31D1D"/>
          <w:sz w:val="19"/>
        </w:rPr>
        <w:t>Queued</w:t>
      </w:r>
      <w:r>
        <w:t xml:space="preserve">, </w:t>
      </w:r>
      <w:r>
        <w:rPr>
          <w:rFonts w:ascii="Consolas" w:hAnsi="Consolas"/>
          <w:color w:val="A31D1D"/>
          <w:sz w:val="19"/>
        </w:rPr>
        <w:t>SmtpEmailSender.SendAsync</w:t>
      </w:r>
      <w:r>
        <w:t xml:space="preserve"> delivers via MailKit, and the log row is updated to </w:t>
      </w:r>
      <w:r>
        <w:rPr>
          <w:rFonts w:ascii="Consolas" w:hAnsi="Consolas"/>
          <w:color w:val="A31D1D"/>
          <w:sz w:val="19"/>
        </w:rPr>
        <w:t>Sent</w:t>
      </w:r>
      <w:r>
        <w:t>/</w:t>
      </w:r>
      <w:r>
        <w:rPr>
          <w:rFonts w:ascii="Consolas" w:hAnsi="Consolas"/>
          <w:color w:val="A31D1D"/>
          <w:sz w:val="19"/>
        </w:rPr>
        <w:t>Failed</w:t>
      </w:r>
      <w:r>
        <w:t xml:space="preserve">. On success, </w:t>
      </w:r>
      <w:r>
        <w:rPr>
          <w:rFonts w:ascii="Consolas" w:hAnsi="Consolas"/>
          <w:color w:val="A31D1D"/>
          <w:sz w:val="19"/>
        </w:rPr>
        <w:t>lead.LastContactedAt</w:t>
      </w:r>
      <w:r>
        <w:t>/</w:t>
      </w:r>
      <w:r>
        <w:rPr>
          <w:rFonts w:ascii="Consolas" w:hAnsi="Consolas"/>
          <w:color w:val="A31D1D"/>
          <w:sz w:val="19"/>
        </w:rPr>
        <w:t>TimesContacted</w:t>
      </w:r>
      <w:r>
        <w:t xml:space="preserve"> are bumped.</w:t>
      </w:r>
    </w:p>
    <w:p w14:paraId="01E49796" w14:textId="77777777" w:rsidR="00F849A7" w:rsidRDefault="00000000">
      <w:pPr>
        <w:pStyle w:val="ListNumber"/>
        <w:spacing w:after="60"/>
      </w:pPr>
      <w:r>
        <w:t>This is a synchronous request (no job queue) — the frontend awaits the mutation directly and shows per-lead results, since email sending, unlike a browser scrape, comfortably finishes inside one HTTP request.</w:t>
      </w:r>
    </w:p>
    <w:p w14:paraId="3997F76F" w14:textId="77777777" w:rsidR="00F849A7" w:rsidRDefault="00000000">
      <w:pPr>
        <w:pStyle w:val="Heading2"/>
      </w:pPr>
      <w:bookmarkStart w:id="106" w:name="_Toc237699038"/>
      <w:r>
        <w:t>27.5  WhatsApp click-to-chat lifecycle</w:t>
      </w:r>
      <w:bookmarkEnd w:id="106"/>
    </w:p>
    <w:p w14:paraId="15FC4208" w14:textId="77777777" w:rsidR="00F849A7" w:rsidRDefault="00000000">
      <w:pPr>
        <w:pStyle w:val="ListNumber"/>
        <w:spacing w:after="60"/>
      </w:pPr>
      <w:r>
        <w:t xml:space="preserve">User picks leads and a template in </w:t>
      </w:r>
      <w:r>
        <w:rPr>
          <w:rFonts w:ascii="Consolas" w:hAnsi="Consolas"/>
          <w:color w:val="A31D1D"/>
          <w:sz w:val="19"/>
        </w:rPr>
        <w:t>WhatsAppComposeView</w:t>
      </w:r>
      <w:r>
        <w:t xml:space="preserve">, generates links via </w:t>
      </w:r>
      <w:r>
        <w:rPr>
          <w:rFonts w:ascii="Consolas" w:hAnsi="Consolas"/>
          <w:color w:val="A31D1D"/>
          <w:sz w:val="19"/>
        </w:rPr>
        <w:t>useGenerateWhatsAppLinks</w:t>
      </w:r>
      <w:r>
        <w:t>.</w:t>
      </w:r>
    </w:p>
    <w:p w14:paraId="097DFC2F" w14:textId="77777777" w:rsidR="00F849A7" w:rsidRDefault="00000000">
      <w:pPr>
        <w:pStyle w:val="ListNumber"/>
        <w:spacing w:after="60"/>
      </w:pPr>
      <w:r>
        <w:rPr>
          <w:rFonts w:ascii="Consolas" w:hAnsi="Consolas"/>
          <w:color w:val="A31D1D"/>
          <w:sz w:val="19"/>
        </w:rPr>
        <w:t>POST /api/whatsapp/links</w:t>
      </w:r>
      <w:r>
        <w:t xml:space="preserve"> -&gt; </w:t>
      </w:r>
      <w:r>
        <w:rPr>
          <w:rFonts w:ascii="Consolas" w:hAnsi="Consolas"/>
          <w:color w:val="A31D1D"/>
          <w:sz w:val="19"/>
        </w:rPr>
        <w:t>WhatsAppService.GenerateLinksAsync</w:t>
      </w:r>
      <w:r>
        <w:t xml:space="preserve"> renders each message and resolves a </w:t>
      </w:r>
      <w:r>
        <w:rPr>
          <w:rFonts w:ascii="Consolas" w:hAnsi="Consolas"/>
          <w:color w:val="A31D1D"/>
          <w:sz w:val="19"/>
        </w:rPr>
        <w:t>wa.me</w:t>
      </w:r>
      <w:r>
        <w:t xml:space="preserve"> link per lead (from an already-classified WhatsApp number, or derived from the phone).</w:t>
      </w:r>
    </w:p>
    <w:p w14:paraId="4140514B" w14:textId="77777777" w:rsidR="00F849A7" w:rsidRDefault="00000000">
      <w:pPr>
        <w:pStyle w:val="ListNumber"/>
        <w:spacing w:after="60"/>
      </w:pPr>
      <w:r>
        <w:t xml:space="preserve">The frontend opens the returned link in a new tab (the actual "send" happens inside WhatsApp itself, entirely client-side/manually) and calls </w:t>
      </w:r>
      <w:r>
        <w:rPr>
          <w:rFonts w:ascii="Consolas" w:hAnsi="Consolas"/>
          <w:color w:val="A31D1D"/>
          <w:sz w:val="19"/>
        </w:rPr>
        <w:t>useMarkWhatsAppContacted</w:t>
      </w:r>
      <w:r>
        <w:t xml:space="preserve"> to record a </w:t>
      </w:r>
      <w:r>
        <w:rPr>
          <w:rFonts w:ascii="Consolas" w:hAnsi="Consolas"/>
          <w:color w:val="A31D1D"/>
          <w:sz w:val="19"/>
        </w:rPr>
        <w:t>WhatsAppContactLog</w:t>
      </w:r>
      <w:r>
        <w:t xml:space="preserve"> row and bump the lead’s contact-tracking fields.</w:t>
      </w:r>
    </w:p>
    <w:p w14:paraId="5B7B8941" w14:textId="77777777" w:rsidR="00F849A7" w:rsidRDefault="00000000">
      <w:pPr>
        <w:pStyle w:val="Heading2"/>
      </w:pPr>
      <w:bookmarkStart w:id="107" w:name="_Toc237699039"/>
      <w:r>
        <w:t>27.6  Authentication lifecycle</w:t>
      </w:r>
      <w:bookmarkEnd w:id="107"/>
    </w:p>
    <w:p w14:paraId="2D4D68BE" w14:textId="77777777" w:rsidR="00F849A7" w:rsidRDefault="00000000">
      <w:pPr>
        <w:pStyle w:val="ListNumber"/>
        <w:spacing w:after="60"/>
      </w:pPr>
      <w:r>
        <w:rPr>
          <w:rFonts w:ascii="Consolas" w:hAnsi="Consolas"/>
          <w:color w:val="A31D1D"/>
          <w:sz w:val="19"/>
        </w:rPr>
        <w:t>LoginForm</w:t>
      </w:r>
      <w:r>
        <w:t xml:space="preserve"> calls </w:t>
      </w:r>
      <w:r>
        <w:rPr>
          <w:rFonts w:ascii="Consolas" w:hAnsi="Consolas"/>
          <w:color w:val="A31D1D"/>
          <w:sz w:val="19"/>
        </w:rPr>
        <w:t>useAuth().signIn</w:t>
      </w:r>
      <w:r>
        <w:t xml:space="preserve"> -&gt; </w:t>
      </w:r>
      <w:r>
        <w:rPr>
          <w:rFonts w:ascii="Consolas" w:hAnsi="Consolas"/>
          <w:color w:val="A31D1D"/>
          <w:sz w:val="19"/>
        </w:rPr>
        <w:t>POST /api/auth/login</w:t>
      </w:r>
      <w:r>
        <w:t xml:space="preserve"> (Next.js) -&gt; </w:t>
      </w:r>
      <w:r>
        <w:rPr>
          <w:rFonts w:ascii="Consolas" w:hAnsi="Consolas"/>
          <w:color w:val="A31D1D"/>
          <w:sz w:val="19"/>
        </w:rPr>
        <w:t>backendRequest</w:t>
      </w:r>
      <w:r>
        <w:t xml:space="preserve"> with </w:t>
      </w:r>
      <w:r>
        <w:rPr>
          <w:rFonts w:ascii="Consolas" w:hAnsi="Consolas"/>
          <w:color w:val="A31D1D"/>
          <w:sz w:val="19"/>
        </w:rPr>
        <w:t>skipAuth: true</w:t>
      </w:r>
      <w:r>
        <w:t xml:space="preserve"> -&gt; </w:t>
      </w:r>
      <w:r>
        <w:rPr>
          <w:rFonts w:ascii="Consolas" w:hAnsi="Consolas"/>
          <w:color w:val="A31D1D"/>
          <w:sz w:val="19"/>
        </w:rPr>
        <w:t>.NET</w:t>
      </w:r>
      <w:r>
        <w:t xml:space="preserve"> </w:t>
      </w:r>
      <w:r>
        <w:rPr>
          <w:rFonts w:ascii="Consolas" w:hAnsi="Consolas"/>
          <w:color w:val="A31D1D"/>
          <w:sz w:val="19"/>
        </w:rPr>
        <w:t>AuthController.Login</w:t>
      </w:r>
      <w:r>
        <w:t xml:space="preserve"> -&gt; </w:t>
      </w:r>
      <w:r>
        <w:rPr>
          <w:rFonts w:ascii="Consolas" w:hAnsi="Consolas"/>
          <w:color w:val="A31D1D"/>
          <w:sz w:val="19"/>
        </w:rPr>
        <w:t>AuthService.LoginAsync</w:t>
      </w:r>
      <w:r>
        <w:t xml:space="preserve"> verifies </w:t>
      </w:r>
      <w:r>
        <w:lastRenderedPageBreak/>
        <w:t>credentials and lockout state, issues an access + refresh token pair, persists the refresh token’s hash.</w:t>
      </w:r>
    </w:p>
    <w:p w14:paraId="0DB80A9B" w14:textId="77777777" w:rsidR="00F849A7" w:rsidRDefault="00000000">
      <w:pPr>
        <w:pStyle w:val="ListNumber"/>
        <w:spacing w:after="60"/>
      </w:pPr>
      <w:r>
        <w:t xml:space="preserve">The Next.js route handler sets both tokens as </w:t>
      </w:r>
      <w:r>
        <w:rPr>
          <w:rFonts w:ascii="Consolas" w:hAnsi="Consolas"/>
          <w:color w:val="A31D1D"/>
          <w:sz w:val="19"/>
        </w:rPr>
        <w:t>httpOnly</w:t>
      </w:r>
      <w:r>
        <w:t xml:space="preserve"> cookies and returns only the user object to the browser.</w:t>
      </w:r>
    </w:p>
    <w:p w14:paraId="687B9E05" w14:textId="77777777" w:rsidR="00F849A7" w:rsidRDefault="00000000">
      <w:pPr>
        <w:pStyle w:val="ListNumber"/>
        <w:spacing w:after="60"/>
      </w:pPr>
      <w:r>
        <w:t xml:space="preserve">Every subsequent proxied request has </w:t>
      </w:r>
      <w:r>
        <w:rPr>
          <w:rFonts w:ascii="Consolas" w:hAnsi="Consolas"/>
          <w:color w:val="A31D1D"/>
          <w:sz w:val="19"/>
        </w:rPr>
        <w:t>backendRequest</w:t>
      </w:r>
      <w:r>
        <w:t xml:space="preserve"> attach </w:t>
      </w:r>
      <w:r>
        <w:rPr>
          <w:rFonts w:ascii="Consolas" w:hAnsi="Consolas"/>
          <w:color w:val="A31D1D"/>
          <w:sz w:val="19"/>
        </w:rPr>
        <w:t>Authorization: Bearer &lt;access token&gt;</w:t>
      </w:r>
      <w:r>
        <w:t xml:space="preserve"> from the cookie automatically.</w:t>
      </w:r>
    </w:p>
    <w:p w14:paraId="696A0B1E" w14:textId="77777777" w:rsidR="00F849A7" w:rsidRDefault="00000000">
      <w:pPr>
        <w:pStyle w:val="ListNumber"/>
        <w:spacing w:after="60"/>
      </w:pPr>
      <w:r>
        <w:t xml:space="preserve">When the access token expires, the **first** proxied request that hits a 401 triggers a transparent </w:t>
      </w:r>
      <w:r>
        <w:rPr>
          <w:rFonts w:ascii="Consolas" w:hAnsi="Consolas"/>
          <w:color w:val="A31D1D"/>
          <w:sz w:val="19"/>
        </w:rPr>
        <w:t>POST /api/auth/refresh</w:t>
      </w:r>
      <w:r>
        <w:t xml:space="preserve"> inside </w:t>
      </w:r>
      <w:r>
        <w:rPr>
          <w:rFonts w:ascii="Consolas" w:hAnsi="Consolas"/>
          <w:color w:val="A31D1D"/>
          <w:sz w:val="19"/>
        </w:rPr>
        <w:t>backendRequest</w:t>
      </w:r>
      <w:r>
        <w:t>, rotating both cookies and retrying the original call once — the calling hook never sees the 401.</w:t>
      </w:r>
    </w:p>
    <w:p w14:paraId="24396DEB" w14:textId="77777777" w:rsidR="00F849A7" w:rsidRDefault="00000000">
      <w:pPr>
        <w:pStyle w:val="ListNumber"/>
        <w:spacing w:after="60"/>
      </w:pPr>
      <w:r>
        <w:t xml:space="preserve">On refresh-token **reuse** (a revoked token presented again), the backend revokes the entire token family and logs an audit entry; the next request simply fails with 401 and the frontend’s </w:t>
      </w:r>
      <w:r>
        <w:rPr>
          <w:rFonts w:ascii="Consolas" w:hAnsi="Consolas"/>
          <w:color w:val="A31D1D"/>
          <w:sz w:val="19"/>
        </w:rPr>
        <w:t>useSession</w:t>
      </w:r>
      <w:r>
        <w:t xml:space="preserve"> treats that as signed-out.</w:t>
      </w:r>
    </w:p>
    <w:p w14:paraId="4A3A990D" w14:textId="77777777" w:rsidR="00F849A7" w:rsidRDefault="00000000">
      <w:pPr>
        <w:pStyle w:val="ListNumber"/>
        <w:spacing w:after="60"/>
      </w:pPr>
      <w:r>
        <w:rPr>
          <w:rFonts w:ascii="Consolas" w:hAnsi="Consolas"/>
          <w:color w:val="A31D1D"/>
          <w:sz w:val="19"/>
        </w:rPr>
        <w:t>useLogout()</w:t>
      </w:r>
      <w:r>
        <w:t xml:space="preserve"> calls </w:t>
      </w:r>
      <w:r>
        <w:rPr>
          <w:rFonts w:ascii="Consolas" w:hAnsi="Consolas"/>
          <w:color w:val="A31D1D"/>
          <w:sz w:val="19"/>
        </w:rPr>
        <w:t>POST /api/auth/logout</w:t>
      </w:r>
      <w:r>
        <w:t xml:space="preserve"> (best-effort server-side revoke), clears cookies unconditionally, clears the </w:t>
      </w:r>
      <w:r>
        <w:rPr>
          <w:rFonts w:ascii="Consolas" w:hAnsi="Consolas"/>
          <w:color w:val="A31D1D"/>
          <w:sz w:val="19"/>
        </w:rPr>
        <w:t>auth</w:t>
      </w:r>
      <w:r>
        <w:t>/</w:t>
      </w:r>
      <w:r>
        <w:rPr>
          <w:rFonts w:ascii="Consolas" w:hAnsi="Consolas"/>
          <w:color w:val="A31D1D"/>
          <w:sz w:val="19"/>
        </w:rPr>
        <w:t>admin</w:t>
      </w:r>
      <w:r>
        <w:t>/</w:t>
      </w:r>
      <w:r>
        <w:rPr>
          <w:rFonts w:ascii="Consolas" w:hAnsi="Consolas"/>
          <w:color w:val="A31D1D"/>
          <w:sz w:val="19"/>
        </w:rPr>
        <w:t>leads</w:t>
      </w:r>
      <w:r>
        <w:t xml:space="preserve"> query caches, and redirects to </w:t>
      </w:r>
      <w:r>
        <w:rPr>
          <w:rFonts w:ascii="Consolas" w:hAnsi="Consolas"/>
          <w:color w:val="A31D1D"/>
          <w:sz w:val="19"/>
        </w:rPr>
        <w:t>/login</w:t>
      </w:r>
      <w:r>
        <w:t>.</w:t>
      </w:r>
    </w:p>
    <w:p w14:paraId="450E68E8" w14:textId="77777777" w:rsidR="00F849A7" w:rsidRDefault="00000000">
      <w:r>
        <w:br w:type="page"/>
      </w:r>
    </w:p>
    <w:p w14:paraId="54DB564F" w14:textId="77777777" w:rsidR="00F849A7" w:rsidRDefault="00000000">
      <w:pPr>
        <w:pStyle w:val="Heading1"/>
      </w:pPr>
      <w:bookmarkStart w:id="108" w:name="_Toc237699040"/>
      <w:r>
        <w:lastRenderedPageBreak/>
        <w:t>28. Known Gaps, Risks &amp; Technical Notes</w:t>
      </w:r>
      <w:bookmarkEnd w:id="108"/>
    </w:p>
    <w:p w14:paraId="7D8B0038" w14:textId="77777777" w:rsidR="00F849A7" w:rsidRDefault="00000000">
      <w:r>
        <w:t>A candid list, so a new contributor does not rediscover these the hard way.</w:t>
      </w:r>
    </w:p>
    <w:p w14:paraId="58945748" w14:textId="77777777" w:rsidR="00F849A7" w:rsidRDefault="00000000">
      <w:pPr>
        <w:pStyle w:val="Heading2"/>
      </w:pPr>
      <w:bookmarkStart w:id="109" w:name="_Toc237699041"/>
      <w:r>
        <w:t>28.1  LinkedIn credential-based server-side login</w:t>
      </w:r>
      <w:bookmarkEnd w:id="109"/>
    </w:p>
    <w:p w14:paraId="4DE55792" w14:textId="77777777" w:rsidR="00F849A7" w:rsidRDefault="00000000">
      <w:pPr>
        <w:shd w:val="clear" w:color="auto" w:fill="FFF4CE"/>
        <w:spacing w:after="200"/>
        <w:ind w:left="288"/>
      </w:pPr>
      <w:r>
        <w:rPr>
          <w:b/>
        </w:rPr>
        <w:t xml:space="preserve">Risk: </w:t>
      </w:r>
      <w:r>
        <w:t>The live LinkedIn connect flow (§14.1) has the API receive a LinkedIn email/password directly from the client and drive a real login form with server-side Playwright. This carries real risk: LinkedIn heavily fingerprints its login endpoint specifically, a login from a datacenter IP is a stronger automation signal than one from the account owner’s own machine, common outcomes include a CAPTCHA or verification challenge Playwright cannot solve, and the API receives a real third-party password as request data (even if never persisted). A safer alternative considered during this project’s development was a purely local flow — the user logs into LinkedIn on their own machine (or via a small browser extension reading an already-authenticated session’s cookies) and only the resulting session, never a password, ever reaches the server. Whoever maintains this next should weigh reverting to that pattern.</w:t>
      </w:r>
    </w:p>
    <w:p w14:paraId="725D63E3" w14:textId="77777777" w:rsidR="00F849A7" w:rsidRDefault="00000000">
      <w:pPr>
        <w:pStyle w:val="Heading2"/>
      </w:pPr>
      <w:bookmarkStart w:id="110" w:name="_Toc237699042"/>
      <w:r>
        <w:t>28.2  Export feature is split across two systems, and the .NET half is unused</w:t>
      </w:r>
      <w:bookmarkEnd w:id="110"/>
    </w:p>
    <w:p w14:paraId="03CDF23B" w14:textId="77777777" w:rsidR="00F849A7" w:rsidRDefault="00000000">
      <w:r>
        <w:t xml:space="preserve">The </w:t>
      </w:r>
      <w:r>
        <w:rPr>
          <w:rFonts w:ascii="Consolas" w:hAnsi="Consolas"/>
          <w:color w:val="A31D1D"/>
          <w:sz w:val="19"/>
        </w:rPr>
        <w:t>ExportRecord</w:t>
      </w:r>
      <w:r>
        <w:t xml:space="preserve"> entity, its </w:t>
      </w:r>
      <w:r>
        <w:rPr>
          <w:rFonts w:ascii="Consolas" w:hAnsi="Consolas"/>
          <w:color w:val="A31D1D"/>
          <w:sz w:val="19"/>
        </w:rPr>
        <w:t>DbSet</w:t>
      </w:r>
      <w:r>
        <w:t xml:space="preserve">, its EF configuration, and the </w:t>
      </w:r>
      <w:r>
        <w:rPr>
          <w:rFonts w:ascii="Consolas" w:hAnsi="Consolas"/>
          <w:color w:val="A31D1D"/>
          <w:sz w:val="19"/>
        </w:rPr>
        <w:t>leads.export</w:t>
      </w:r>
      <w:r>
        <w:t xml:space="preserve"> permission exist in the .NET backend but are not wired to any controller or service. The actual export feature (CSV/XLSX generation, column templates, download) is implemented entirely in the Next.js layer (</w:t>
      </w:r>
      <w:r>
        <w:rPr>
          <w:rFonts w:ascii="Consolas" w:hAnsi="Consolas"/>
          <w:color w:val="A31D1D"/>
          <w:sz w:val="19"/>
        </w:rPr>
        <w:t>app/api/exports/download/route.ts</w:t>
      </w:r>
      <w:r>
        <w:t xml:space="preserve">, </w:t>
      </w:r>
      <w:r>
        <w:rPr>
          <w:rFonts w:ascii="Consolas" w:hAnsi="Consolas"/>
          <w:color w:val="A31D1D"/>
          <w:sz w:val="19"/>
        </w:rPr>
        <w:t>services/export/templates</w:t>
      </w:r>
      <w:r>
        <w:t xml:space="preserve">), built on top of the plain </w:t>
      </w:r>
      <w:r>
        <w:rPr>
          <w:rFonts w:ascii="Consolas" w:hAnsi="Consolas"/>
          <w:color w:val="A31D1D"/>
          <w:sz w:val="19"/>
        </w:rPr>
        <w:t>GET /api/businesses</w:t>
      </w:r>
      <w:r>
        <w:t xml:space="preserve"> endpoint, capped at 50,000 rows, generated synchronously per request with no server-side file persistence. A separate, unrelated local </w:t>
      </w:r>
      <w:r>
        <w:rPr>
          <w:rFonts w:ascii="Consolas" w:hAnsi="Consolas"/>
          <w:color w:val="A31D1D"/>
          <w:sz w:val="19"/>
        </w:rPr>
        <w:t>exportRepository</w:t>
      </w:r>
      <w:r>
        <w:t xml:space="preserve"> backs a lightweight "export history" feature (</w:t>
      </w:r>
      <w:r>
        <w:rPr>
          <w:rFonts w:ascii="Consolas" w:hAnsi="Consolas"/>
          <w:color w:val="A31D1D"/>
          <w:sz w:val="19"/>
        </w:rPr>
        <w:t>app/api/exports/route.ts</w:t>
      </w:r>
      <w:r>
        <w:t xml:space="preserve">) that does not write to the .NET </w:t>
      </w:r>
      <w:r>
        <w:rPr>
          <w:rFonts w:ascii="Consolas" w:hAnsi="Consolas"/>
          <w:color w:val="A31D1D"/>
          <w:sz w:val="19"/>
        </w:rPr>
        <w:t>ExportRecord</w:t>
      </w:r>
      <w:r>
        <w:t xml:space="preserve"> table at all.</w:t>
      </w:r>
    </w:p>
    <w:p w14:paraId="0ED2712B" w14:textId="77777777" w:rsidR="00F849A7" w:rsidRDefault="00000000">
      <w:pPr>
        <w:pStyle w:val="Heading2"/>
      </w:pPr>
      <w:bookmarkStart w:id="111" w:name="_Toc237699043"/>
      <w:r>
        <w:t>28.3  Two parallel type/route systems on the frontend</w:t>
      </w:r>
      <w:bookmarkEnd w:id="111"/>
    </w:p>
    <w:p w14:paraId="3A4C26C9" w14:textId="77777777" w:rsidR="00F849A7" w:rsidRDefault="00000000">
      <w:r>
        <w:rPr>
          <w:rFonts w:ascii="Consolas" w:hAnsi="Consolas"/>
          <w:color w:val="A31D1D"/>
          <w:sz w:val="19"/>
        </w:rPr>
        <w:t>types/*.ts</w:t>
      </w:r>
      <w:r>
        <w:t xml:space="preserve"> (legacy Excel-era shapes, fed via mapped </w:t>
      </w:r>
      <w:r>
        <w:rPr>
          <w:rFonts w:ascii="Consolas" w:hAnsi="Consolas"/>
          <w:color w:val="A31D1D"/>
          <w:sz w:val="19"/>
        </w:rPr>
        <w:t>/api/search</w:t>
      </w:r>
      <w:r>
        <w:t xml:space="preserve">, </w:t>
      </w:r>
      <w:r>
        <w:rPr>
          <w:rFonts w:ascii="Consolas" w:hAnsi="Consolas"/>
          <w:color w:val="A31D1D"/>
          <w:sz w:val="19"/>
        </w:rPr>
        <w:t>/api/businesses</w:t>
      </w:r>
      <w:r>
        <w:t xml:space="preserve"> routes) and </w:t>
      </w:r>
      <w:r>
        <w:rPr>
          <w:rFonts w:ascii="Consolas" w:hAnsi="Consolas"/>
          <w:color w:val="A31D1D"/>
          <w:sz w:val="19"/>
        </w:rPr>
        <w:t>lib/backend/types.ts</w:t>
      </w:r>
      <w:r>
        <w:t xml:space="preserve"> (raw .NET DTOs, fed via </w:t>
      </w:r>
      <w:r>
        <w:rPr>
          <w:rFonts w:ascii="Consolas" w:hAnsi="Consolas"/>
          <w:color w:val="A31D1D"/>
          <w:sz w:val="19"/>
        </w:rPr>
        <w:t>/api/backend/**</w:t>
      </w:r>
      <w:r>
        <w:t>) coexist by design — older screens (</w:t>
      </w:r>
      <w:r>
        <w:rPr>
          <w:rFonts w:ascii="Consolas" w:hAnsi="Consolas"/>
          <w:color w:val="A31D1D"/>
          <w:sz w:val="19"/>
        </w:rPr>
        <w:t>SearchView</w:t>
      </w:r>
      <w:r>
        <w:t xml:space="preserve">, </w:t>
      </w:r>
      <w:r>
        <w:rPr>
          <w:rFonts w:ascii="Consolas" w:hAnsi="Consolas"/>
          <w:color w:val="A31D1D"/>
          <w:sz w:val="19"/>
        </w:rPr>
        <w:t>DashboardView</w:t>
      </w:r>
      <w:r>
        <w:t xml:space="preserve">, </w:t>
      </w:r>
      <w:r>
        <w:rPr>
          <w:rFonts w:ascii="Consolas" w:hAnsi="Consolas"/>
          <w:color w:val="A31D1D"/>
          <w:sz w:val="19"/>
        </w:rPr>
        <w:t>ExportView</w:t>
      </w:r>
      <w:r>
        <w:t xml:space="preserve">, </w:t>
      </w:r>
      <w:r>
        <w:rPr>
          <w:rFonts w:ascii="Consolas" w:hAnsi="Consolas"/>
          <w:color w:val="A31D1D"/>
          <w:sz w:val="19"/>
        </w:rPr>
        <w:t>HistoryView</w:t>
      </w:r>
      <w:r>
        <w:t>) were never migrated onto the newer DTO shapes. This is not a bug, but it means "the type for a business" has two different answers depending which screen you are in.</w:t>
      </w:r>
    </w:p>
    <w:p w14:paraId="1678AE49" w14:textId="77777777" w:rsidR="00F849A7" w:rsidRDefault="00000000">
      <w:pPr>
        <w:pStyle w:val="Heading2"/>
      </w:pPr>
      <w:bookmarkStart w:id="112" w:name="_Toc237699044"/>
      <w:r>
        <w:t>28.4  Orphaned component</w:t>
      </w:r>
      <w:bookmarkEnd w:id="112"/>
    </w:p>
    <w:p w14:paraId="2EC2E204" w14:textId="77777777" w:rsidR="00F849A7" w:rsidRDefault="00000000">
      <w:r>
        <w:rPr>
          <w:rFonts w:ascii="Consolas" w:hAnsi="Consolas"/>
          <w:color w:val="A31D1D"/>
          <w:sz w:val="19"/>
        </w:rPr>
        <w:t>components/database/database-view.tsx</w:t>
      </w:r>
      <w:r>
        <w:t xml:space="preserve"> (</w:t>
      </w:r>
      <w:r>
        <w:rPr>
          <w:rFonts w:ascii="Consolas" w:hAnsi="Consolas"/>
          <w:color w:val="A31D1D"/>
          <w:sz w:val="19"/>
        </w:rPr>
        <w:t>DatabaseView</w:t>
      </w:r>
      <w:r>
        <w:t xml:space="preserve">) is not imported anywhere in the app. It predates the move from Excel/blob storage to SQL Server and has been fully superseded by </w:t>
      </w:r>
      <w:r>
        <w:rPr>
          <w:rFonts w:ascii="Consolas" w:hAnsi="Consolas"/>
          <w:color w:val="A31D1D"/>
          <w:sz w:val="19"/>
        </w:rPr>
        <w:t>BackendLeadsView</w:t>
      </w:r>
      <w:r>
        <w:t>. Safe to delete, or worth keeping only if there is a reason to reference the old implementation.</w:t>
      </w:r>
    </w:p>
    <w:p w14:paraId="05656F79" w14:textId="77777777" w:rsidR="00F849A7" w:rsidRDefault="00000000">
      <w:pPr>
        <w:pStyle w:val="Heading2"/>
      </w:pPr>
      <w:bookmarkStart w:id="113" w:name="_Toc237699045"/>
      <w:r>
        <w:lastRenderedPageBreak/>
        <w:t>28.5  No middleware.ts — route protection is a UI convenience, not a security boundary</w:t>
      </w:r>
      <w:bookmarkEnd w:id="113"/>
    </w:p>
    <w:p w14:paraId="1F723B64" w14:textId="77777777" w:rsidR="00F849A7" w:rsidRDefault="00000000">
      <w:r>
        <w:t xml:space="preserve">Only </w:t>
      </w:r>
      <w:r>
        <w:rPr>
          <w:rFonts w:ascii="Consolas" w:hAnsi="Consolas"/>
          <w:color w:val="A31D1D"/>
          <w:sz w:val="19"/>
        </w:rPr>
        <w:t>/admin/*</w:t>
      </w:r>
      <w:r>
        <w:t xml:space="preserve"> routes are wrapped in a client-side </w:t>
      </w:r>
      <w:r>
        <w:rPr>
          <w:rFonts w:ascii="Consolas" w:hAnsi="Consolas"/>
          <w:color w:val="A31D1D"/>
          <w:sz w:val="19"/>
        </w:rPr>
        <w:t>RequireAuth</w:t>
      </w:r>
      <w:r>
        <w:t xml:space="preserve"> guard. Every other page will happily attempt to render for a signed-out visitor; what actually stops them from seeing data is that every underlying API call returns 401. This is intentional and stated in code comments, but worth knowing: adding a genuinely public page anywhere under </w:t>
      </w:r>
      <w:r>
        <w:rPr>
          <w:rFonts w:ascii="Consolas" w:hAnsi="Consolas"/>
          <w:color w:val="A31D1D"/>
          <w:sz w:val="19"/>
        </w:rPr>
        <w:t>app/(dashboard)/</w:t>
      </w:r>
      <w:r>
        <w:t xml:space="preserve"> requires no special handling, while accidentally relying on </w:t>
      </w:r>
      <w:r>
        <w:rPr>
          <w:rFonts w:ascii="Consolas" w:hAnsi="Consolas"/>
          <w:color w:val="A31D1D"/>
          <w:sz w:val="19"/>
        </w:rPr>
        <w:t>RequireAuth</w:t>
      </w:r>
      <w:r>
        <w:t xml:space="preserve"> for enforcement anywhere outside </w:t>
      </w:r>
      <w:r>
        <w:rPr>
          <w:rFonts w:ascii="Consolas" w:hAnsi="Consolas"/>
          <w:color w:val="A31D1D"/>
          <w:sz w:val="19"/>
        </w:rPr>
        <w:t>/admin</w:t>
      </w:r>
      <w:r>
        <w:t xml:space="preserve"> would not do what it looks like it does.</w:t>
      </w:r>
    </w:p>
    <w:p w14:paraId="7C5D3B46" w14:textId="77777777" w:rsidR="00F849A7" w:rsidRDefault="00000000">
      <w:pPr>
        <w:pStyle w:val="Heading2"/>
      </w:pPr>
      <w:bookmarkStart w:id="114" w:name="_Toc237699046"/>
      <w:r>
        <w:t>28.6  Production secrets are committed in plaintext</w:t>
      </w:r>
      <w:bookmarkEnd w:id="114"/>
    </w:p>
    <w:p w14:paraId="1FB7E55E" w14:textId="77777777" w:rsidR="00F849A7" w:rsidRDefault="00000000">
      <w:r>
        <w:rPr>
          <w:rFonts w:ascii="Consolas" w:hAnsi="Consolas"/>
          <w:color w:val="A31D1D"/>
          <w:sz w:val="19"/>
        </w:rPr>
        <w:t>backend/src/LeadMine.Api/appsettings.Production.json</w:t>
      </w:r>
      <w:r>
        <w:t xml:space="preserve"> contains real SQL credentials, JWT signing key, admin password, Google API key, and SMTP credentials, committed to source control — acknowledged explicitly in a comment as a deliberate choice for this deployment ("same call as .env.local"). </w:t>
      </w:r>
      <w:r>
        <w:rPr>
          <w:rFonts w:ascii="Consolas" w:hAnsi="Consolas"/>
          <w:color w:val="A31D1D"/>
          <w:sz w:val="19"/>
        </w:rPr>
        <w:t>Swagger:RequireAuthentication</w:t>
      </w:r>
      <w:r>
        <w:t xml:space="preserve"> is also </w:t>
      </w:r>
      <w:r>
        <w:rPr>
          <w:rFonts w:ascii="Consolas" w:hAnsi="Consolas"/>
          <w:color w:val="A31D1D"/>
          <w:sz w:val="19"/>
        </w:rPr>
        <w:t>false</w:t>
      </w:r>
      <w:r>
        <w:t xml:space="preserve"> in this file, so Swagger is unprotected in production. Both are worth revisiting before this repository is shared more broadly or the deployment target changes.</w:t>
      </w:r>
    </w:p>
    <w:p w14:paraId="6CE70137" w14:textId="77777777" w:rsidR="00F849A7" w:rsidRDefault="00000000">
      <w:pPr>
        <w:pStyle w:val="Heading2"/>
      </w:pPr>
      <w:bookmarkStart w:id="115" w:name="_Toc237699047"/>
      <w:r>
        <w:t>28.7  JWT config intentionally does not fail fast on startup</w:t>
      </w:r>
      <w:bookmarkEnd w:id="115"/>
    </w:p>
    <w:p w14:paraId="7526926A" w14:textId="77777777" w:rsidR="00F849A7" w:rsidRDefault="00000000">
      <w:r>
        <w:t xml:space="preserve">Unlike </w:t>
      </w:r>
      <w:r>
        <w:rPr>
          <w:rFonts w:ascii="Consolas" w:hAnsi="Consolas"/>
          <w:color w:val="A31D1D"/>
          <w:sz w:val="19"/>
        </w:rPr>
        <w:t>ScraperOptions</w:t>
      </w:r>
      <w:r>
        <w:t xml:space="preserve">, </w:t>
      </w:r>
      <w:r>
        <w:rPr>
          <w:rFonts w:ascii="Consolas" w:hAnsi="Consolas"/>
          <w:color w:val="A31D1D"/>
          <w:sz w:val="19"/>
        </w:rPr>
        <w:t>JwtOptions</w:t>
      </w:r>
      <w:r>
        <w:t xml:space="preserve"> is bound without </w:t>
      </w:r>
      <w:r>
        <w:rPr>
          <w:rFonts w:ascii="Consolas" w:hAnsi="Consolas"/>
          <w:color w:val="A31D1D"/>
          <w:sz w:val="19"/>
        </w:rPr>
        <w:t>.ValidateOnStart()</w:t>
      </w:r>
      <w:r>
        <w:t xml:space="preserve"> by design (§8) — a missing/invalid key degrades to "no token will ever validate" rather than crashing the whole process. This is a deliberate trade-off (the rest of the API has nothing to do with login), but means a misconfigured JWT key manifests as confusing 401s across the board rather than an obvious startup failure — worth checking first if authentication mysteriously stops working after a config change.</w:t>
      </w:r>
    </w:p>
    <w:p w14:paraId="63CBDB06" w14:textId="77777777" w:rsidR="00F849A7" w:rsidRDefault="00000000">
      <w:r>
        <w:br w:type="page"/>
      </w:r>
    </w:p>
    <w:p w14:paraId="1E9E7263" w14:textId="77777777" w:rsidR="00F849A7" w:rsidRDefault="00000000">
      <w:pPr>
        <w:pStyle w:val="Heading1"/>
      </w:pPr>
      <w:bookmarkStart w:id="116" w:name="_Toc237699048"/>
      <w:r>
        <w:lastRenderedPageBreak/>
        <w:t>Appendix A: Permission Catalogue &amp; Role Matrix</w:t>
      </w:r>
      <w:bookmarkEnd w:id="116"/>
    </w:p>
    <w:p w14:paraId="3F970772" w14:textId="77777777" w:rsidR="00F849A7" w:rsidRDefault="00000000">
      <w:r>
        <w:t>Permissions are grouped by area (</w:t>
      </w:r>
      <w:r>
        <w:rPr>
          <w:rFonts w:ascii="Consolas" w:hAnsi="Consolas"/>
          <w:color w:val="A31D1D"/>
          <w:sz w:val="19"/>
        </w:rPr>
        <w:t>Application/Authorization/Permissions.cs</w:t>
      </w:r>
      <w:r>
        <w:t>). Each of the four built-in roles is either granted or not; Administrator always holds every permission (recomputed each boot) and is omitted from the table below for brevity.</w:t>
      </w:r>
    </w:p>
    <w:tbl>
      <w:tblPr>
        <w:tblStyle w:val="TableGrid"/>
        <w:tblW w:w="0" w:type="auto"/>
        <w:jc w:val="center"/>
        <w:tblLook w:val="04A0" w:firstRow="1" w:lastRow="0" w:firstColumn="1" w:lastColumn="0" w:noHBand="0" w:noVBand="1"/>
      </w:tblPr>
      <w:tblGrid>
        <w:gridCol w:w="3659"/>
        <w:gridCol w:w="1776"/>
        <w:gridCol w:w="2015"/>
        <w:gridCol w:w="1406"/>
      </w:tblGrid>
      <w:tr w:rsidR="00F849A7" w14:paraId="415818A3" w14:textId="77777777">
        <w:trPr>
          <w:jc w:val="center"/>
        </w:trPr>
        <w:tc>
          <w:tcPr>
            <w:tcW w:w="3744" w:type="dxa"/>
            <w:shd w:val="clear" w:color="auto" w:fill="1F4E79"/>
          </w:tcPr>
          <w:p w14:paraId="20058532" w14:textId="77777777" w:rsidR="00F849A7" w:rsidRDefault="00000000">
            <w:r>
              <w:rPr>
                <w:b/>
                <w:color w:val="FFFFFF"/>
                <w:sz w:val="19"/>
              </w:rPr>
              <w:t>Group</w:t>
            </w:r>
          </w:p>
        </w:tc>
        <w:tc>
          <w:tcPr>
            <w:tcW w:w="2016" w:type="dxa"/>
            <w:shd w:val="clear" w:color="auto" w:fill="1F4E79"/>
          </w:tcPr>
          <w:p w14:paraId="0ED38E68" w14:textId="77777777" w:rsidR="00F849A7" w:rsidRDefault="00000000">
            <w:r>
              <w:rPr>
                <w:b/>
                <w:color w:val="FFFFFF"/>
                <w:sz w:val="19"/>
              </w:rPr>
              <w:t>Manager</w:t>
            </w:r>
          </w:p>
        </w:tc>
        <w:tc>
          <w:tcPr>
            <w:tcW w:w="2160" w:type="dxa"/>
            <w:shd w:val="clear" w:color="auto" w:fill="1F4E79"/>
          </w:tcPr>
          <w:p w14:paraId="650AEAF2" w14:textId="77777777" w:rsidR="00F849A7" w:rsidRDefault="00000000">
            <w:r>
              <w:rPr>
                <w:b/>
                <w:color w:val="FFFFFF"/>
                <w:sz w:val="19"/>
              </w:rPr>
              <w:t>Analyst</w:t>
            </w:r>
          </w:p>
        </w:tc>
        <w:tc>
          <w:tcPr>
            <w:tcW w:w="1584" w:type="dxa"/>
            <w:shd w:val="clear" w:color="auto" w:fill="1F4E79"/>
          </w:tcPr>
          <w:p w14:paraId="6EE42479" w14:textId="77777777" w:rsidR="00F849A7" w:rsidRDefault="00000000">
            <w:r>
              <w:rPr>
                <w:b/>
                <w:color w:val="FFFFFF"/>
                <w:sz w:val="19"/>
              </w:rPr>
              <w:t>Viewer</w:t>
            </w:r>
          </w:p>
        </w:tc>
      </w:tr>
      <w:tr w:rsidR="00F849A7" w14:paraId="75E81357" w14:textId="77777777">
        <w:trPr>
          <w:jc w:val="center"/>
        </w:trPr>
        <w:tc>
          <w:tcPr>
            <w:tcW w:w="3744" w:type="dxa"/>
          </w:tcPr>
          <w:p w14:paraId="6BB60798" w14:textId="77777777" w:rsidR="00F849A7" w:rsidRDefault="00000000">
            <w:pPr>
              <w:spacing w:after="40"/>
            </w:pPr>
            <w:r>
              <w:rPr>
                <w:sz w:val="18"/>
              </w:rPr>
              <w:t>Leads (view/create/update/delete/verify/export)</w:t>
            </w:r>
          </w:p>
        </w:tc>
        <w:tc>
          <w:tcPr>
            <w:tcW w:w="2016" w:type="dxa"/>
          </w:tcPr>
          <w:p w14:paraId="414E3F04" w14:textId="77777777" w:rsidR="00F849A7" w:rsidRDefault="00000000">
            <w:pPr>
              <w:spacing w:after="40"/>
            </w:pPr>
            <w:r>
              <w:rPr>
                <w:sz w:val="18"/>
              </w:rPr>
              <w:t>Full, incl. view-all</w:t>
            </w:r>
          </w:p>
        </w:tc>
        <w:tc>
          <w:tcPr>
            <w:tcW w:w="2160" w:type="dxa"/>
          </w:tcPr>
          <w:p w14:paraId="71D44C66" w14:textId="77777777" w:rsidR="00F849A7" w:rsidRDefault="00000000">
            <w:pPr>
              <w:spacing w:after="40"/>
            </w:pPr>
            <w:r>
              <w:rPr>
                <w:sz w:val="18"/>
              </w:rPr>
              <w:t>Own-scoped, no delete</w:t>
            </w:r>
          </w:p>
        </w:tc>
        <w:tc>
          <w:tcPr>
            <w:tcW w:w="1584" w:type="dxa"/>
          </w:tcPr>
          <w:p w14:paraId="7883DDFC" w14:textId="77777777" w:rsidR="00F849A7" w:rsidRDefault="00000000">
            <w:pPr>
              <w:spacing w:after="40"/>
            </w:pPr>
            <w:r>
              <w:rPr>
                <w:sz w:val="18"/>
              </w:rPr>
              <w:t>View only</w:t>
            </w:r>
          </w:p>
        </w:tc>
      </w:tr>
      <w:tr w:rsidR="00F849A7" w14:paraId="4620EA18" w14:textId="77777777">
        <w:trPr>
          <w:jc w:val="center"/>
        </w:trPr>
        <w:tc>
          <w:tcPr>
            <w:tcW w:w="3744" w:type="dxa"/>
          </w:tcPr>
          <w:p w14:paraId="633AE81D" w14:textId="77777777" w:rsidR="00F849A7" w:rsidRDefault="00000000">
            <w:pPr>
              <w:spacing w:after="40"/>
            </w:pPr>
            <w:r>
              <w:rPr>
                <w:sz w:val="18"/>
              </w:rPr>
              <w:t>Searches (view/create/stop/delete)</w:t>
            </w:r>
          </w:p>
        </w:tc>
        <w:tc>
          <w:tcPr>
            <w:tcW w:w="2016" w:type="dxa"/>
          </w:tcPr>
          <w:p w14:paraId="65E795F2" w14:textId="77777777" w:rsidR="00F849A7" w:rsidRDefault="00000000">
            <w:pPr>
              <w:spacing w:after="40"/>
            </w:pPr>
            <w:r>
              <w:rPr>
                <w:sz w:val="18"/>
              </w:rPr>
              <w:t>Full</w:t>
            </w:r>
          </w:p>
        </w:tc>
        <w:tc>
          <w:tcPr>
            <w:tcW w:w="2160" w:type="dxa"/>
          </w:tcPr>
          <w:p w14:paraId="007056F6" w14:textId="77777777" w:rsidR="00F849A7" w:rsidRDefault="00000000">
            <w:pPr>
              <w:spacing w:after="40"/>
            </w:pPr>
            <w:r>
              <w:rPr>
                <w:sz w:val="18"/>
              </w:rPr>
              <w:t>View/create/stop</w:t>
            </w:r>
          </w:p>
        </w:tc>
        <w:tc>
          <w:tcPr>
            <w:tcW w:w="1584" w:type="dxa"/>
          </w:tcPr>
          <w:p w14:paraId="70C4BA03" w14:textId="77777777" w:rsidR="00F849A7" w:rsidRDefault="00000000">
            <w:pPr>
              <w:spacing w:after="40"/>
            </w:pPr>
            <w:r>
              <w:rPr>
                <w:sz w:val="18"/>
              </w:rPr>
              <w:t>View only</w:t>
            </w:r>
          </w:p>
        </w:tc>
      </w:tr>
      <w:tr w:rsidR="00F849A7" w14:paraId="018B9F3B" w14:textId="77777777">
        <w:trPr>
          <w:jc w:val="center"/>
        </w:trPr>
        <w:tc>
          <w:tcPr>
            <w:tcW w:w="3744" w:type="dxa"/>
          </w:tcPr>
          <w:p w14:paraId="77C17A66" w14:textId="77777777" w:rsidR="00F849A7" w:rsidRDefault="00000000">
            <w:pPr>
              <w:spacing w:after="40"/>
            </w:pPr>
            <w:r>
              <w:rPr>
                <w:sz w:val="18"/>
              </w:rPr>
              <w:t>Settings</w:t>
            </w:r>
          </w:p>
        </w:tc>
        <w:tc>
          <w:tcPr>
            <w:tcW w:w="2016" w:type="dxa"/>
          </w:tcPr>
          <w:p w14:paraId="54819988" w14:textId="77777777" w:rsidR="00F849A7" w:rsidRDefault="00000000">
            <w:pPr>
              <w:spacing w:after="40"/>
            </w:pPr>
            <w:r>
              <w:rPr>
                <w:sz w:val="18"/>
              </w:rPr>
              <w:t>View</w:t>
            </w:r>
          </w:p>
        </w:tc>
        <w:tc>
          <w:tcPr>
            <w:tcW w:w="2160" w:type="dxa"/>
          </w:tcPr>
          <w:p w14:paraId="0AEBE7A0" w14:textId="77777777" w:rsidR="00F849A7" w:rsidRDefault="00000000">
            <w:pPr>
              <w:spacing w:after="40"/>
            </w:pPr>
            <w:r>
              <w:rPr>
                <w:sz w:val="18"/>
              </w:rPr>
              <w:t>View</w:t>
            </w:r>
          </w:p>
        </w:tc>
        <w:tc>
          <w:tcPr>
            <w:tcW w:w="1584" w:type="dxa"/>
          </w:tcPr>
          <w:p w14:paraId="1721AA36" w14:textId="77777777" w:rsidR="00F849A7" w:rsidRDefault="00000000">
            <w:pPr>
              <w:spacing w:after="40"/>
            </w:pPr>
            <w:r>
              <w:rPr>
                <w:sz w:val="18"/>
              </w:rPr>
              <w:t>—</w:t>
            </w:r>
          </w:p>
        </w:tc>
      </w:tr>
      <w:tr w:rsidR="00F849A7" w14:paraId="1E3BBD01" w14:textId="77777777">
        <w:trPr>
          <w:jc w:val="center"/>
        </w:trPr>
        <w:tc>
          <w:tcPr>
            <w:tcW w:w="3744" w:type="dxa"/>
          </w:tcPr>
          <w:p w14:paraId="64684418" w14:textId="77777777" w:rsidR="00F849A7" w:rsidRDefault="00000000">
            <w:pPr>
              <w:spacing w:after="40"/>
            </w:pPr>
            <w:r>
              <w:rPr>
                <w:sz w:val="18"/>
              </w:rPr>
              <w:t>System logs</w:t>
            </w:r>
          </w:p>
        </w:tc>
        <w:tc>
          <w:tcPr>
            <w:tcW w:w="2016" w:type="dxa"/>
          </w:tcPr>
          <w:p w14:paraId="0F092643" w14:textId="77777777" w:rsidR="00F849A7" w:rsidRDefault="00000000">
            <w:pPr>
              <w:spacing w:after="40"/>
            </w:pPr>
            <w:r>
              <w:rPr>
                <w:sz w:val="18"/>
              </w:rPr>
              <w:t>View</w:t>
            </w:r>
          </w:p>
        </w:tc>
        <w:tc>
          <w:tcPr>
            <w:tcW w:w="2160" w:type="dxa"/>
          </w:tcPr>
          <w:p w14:paraId="6D0D999A" w14:textId="77777777" w:rsidR="00F849A7" w:rsidRDefault="00000000">
            <w:pPr>
              <w:spacing w:after="40"/>
            </w:pPr>
            <w:r>
              <w:rPr>
                <w:sz w:val="18"/>
              </w:rPr>
              <w:t>—</w:t>
            </w:r>
          </w:p>
        </w:tc>
        <w:tc>
          <w:tcPr>
            <w:tcW w:w="1584" w:type="dxa"/>
          </w:tcPr>
          <w:p w14:paraId="3DCA8ACD" w14:textId="77777777" w:rsidR="00F849A7" w:rsidRDefault="00000000">
            <w:pPr>
              <w:spacing w:after="40"/>
            </w:pPr>
            <w:r>
              <w:rPr>
                <w:sz w:val="18"/>
              </w:rPr>
              <w:t>—</w:t>
            </w:r>
          </w:p>
        </w:tc>
      </w:tr>
      <w:tr w:rsidR="00F849A7" w14:paraId="4E095E1B" w14:textId="77777777">
        <w:trPr>
          <w:jc w:val="center"/>
        </w:trPr>
        <w:tc>
          <w:tcPr>
            <w:tcW w:w="3744" w:type="dxa"/>
          </w:tcPr>
          <w:p w14:paraId="74CEA3BB" w14:textId="77777777" w:rsidR="00F849A7" w:rsidRDefault="00000000">
            <w:pPr>
              <w:spacing w:after="40"/>
            </w:pPr>
            <w:r>
              <w:rPr>
                <w:sz w:val="18"/>
              </w:rPr>
              <w:t>Users</w:t>
            </w:r>
          </w:p>
        </w:tc>
        <w:tc>
          <w:tcPr>
            <w:tcW w:w="2016" w:type="dxa"/>
          </w:tcPr>
          <w:p w14:paraId="366C2B01" w14:textId="77777777" w:rsidR="00F849A7" w:rsidRDefault="00000000">
            <w:pPr>
              <w:spacing w:after="40"/>
            </w:pPr>
            <w:r>
              <w:rPr>
                <w:sz w:val="18"/>
              </w:rPr>
              <w:t>View</w:t>
            </w:r>
          </w:p>
        </w:tc>
        <w:tc>
          <w:tcPr>
            <w:tcW w:w="2160" w:type="dxa"/>
          </w:tcPr>
          <w:p w14:paraId="6EBA98C2" w14:textId="77777777" w:rsidR="00F849A7" w:rsidRDefault="00000000">
            <w:pPr>
              <w:spacing w:after="40"/>
            </w:pPr>
            <w:r>
              <w:rPr>
                <w:sz w:val="18"/>
              </w:rPr>
              <w:t>—</w:t>
            </w:r>
          </w:p>
        </w:tc>
        <w:tc>
          <w:tcPr>
            <w:tcW w:w="1584" w:type="dxa"/>
          </w:tcPr>
          <w:p w14:paraId="07832AB0" w14:textId="77777777" w:rsidR="00F849A7" w:rsidRDefault="00000000">
            <w:pPr>
              <w:spacing w:after="40"/>
            </w:pPr>
            <w:r>
              <w:rPr>
                <w:sz w:val="18"/>
              </w:rPr>
              <w:t>—</w:t>
            </w:r>
          </w:p>
        </w:tc>
      </w:tr>
      <w:tr w:rsidR="00F849A7" w14:paraId="3D1C3149" w14:textId="77777777">
        <w:trPr>
          <w:jc w:val="center"/>
        </w:trPr>
        <w:tc>
          <w:tcPr>
            <w:tcW w:w="3744" w:type="dxa"/>
          </w:tcPr>
          <w:p w14:paraId="586C062D" w14:textId="77777777" w:rsidR="00F849A7" w:rsidRDefault="00000000">
            <w:pPr>
              <w:spacing w:after="40"/>
            </w:pPr>
            <w:r>
              <w:rPr>
                <w:sz w:val="18"/>
              </w:rPr>
              <w:t>Email (send/templates/log)</w:t>
            </w:r>
          </w:p>
        </w:tc>
        <w:tc>
          <w:tcPr>
            <w:tcW w:w="2016" w:type="dxa"/>
          </w:tcPr>
          <w:p w14:paraId="4335DA6B" w14:textId="77777777" w:rsidR="00F849A7" w:rsidRDefault="00000000">
            <w:pPr>
              <w:spacing w:after="40"/>
            </w:pPr>
            <w:r>
              <w:rPr>
                <w:sz w:val="18"/>
              </w:rPr>
              <w:t>Full</w:t>
            </w:r>
          </w:p>
        </w:tc>
        <w:tc>
          <w:tcPr>
            <w:tcW w:w="2160" w:type="dxa"/>
          </w:tcPr>
          <w:p w14:paraId="04090E32" w14:textId="77777777" w:rsidR="00F849A7" w:rsidRDefault="00000000">
            <w:pPr>
              <w:spacing w:after="40"/>
            </w:pPr>
            <w:r>
              <w:rPr>
                <w:sz w:val="18"/>
              </w:rPr>
              <w:t>Send + view templates + own log</w:t>
            </w:r>
          </w:p>
        </w:tc>
        <w:tc>
          <w:tcPr>
            <w:tcW w:w="1584" w:type="dxa"/>
          </w:tcPr>
          <w:p w14:paraId="6A72470A" w14:textId="77777777" w:rsidR="00F849A7" w:rsidRDefault="00000000">
            <w:pPr>
              <w:spacing w:after="40"/>
            </w:pPr>
            <w:r>
              <w:rPr>
                <w:sz w:val="18"/>
              </w:rPr>
              <w:t>—</w:t>
            </w:r>
          </w:p>
        </w:tc>
      </w:tr>
      <w:tr w:rsidR="00F849A7" w14:paraId="7ABF462C" w14:textId="77777777">
        <w:trPr>
          <w:jc w:val="center"/>
        </w:trPr>
        <w:tc>
          <w:tcPr>
            <w:tcW w:w="3744" w:type="dxa"/>
          </w:tcPr>
          <w:p w14:paraId="7D9B9183" w14:textId="77777777" w:rsidR="00F849A7" w:rsidRDefault="00000000">
            <w:pPr>
              <w:spacing w:after="40"/>
            </w:pPr>
            <w:r>
              <w:rPr>
                <w:sz w:val="18"/>
              </w:rPr>
              <w:t>WhatsApp (send/templates)</w:t>
            </w:r>
          </w:p>
        </w:tc>
        <w:tc>
          <w:tcPr>
            <w:tcW w:w="2016" w:type="dxa"/>
          </w:tcPr>
          <w:p w14:paraId="542A402E" w14:textId="77777777" w:rsidR="00F849A7" w:rsidRDefault="00000000">
            <w:pPr>
              <w:spacing w:after="40"/>
            </w:pPr>
            <w:r>
              <w:rPr>
                <w:sz w:val="18"/>
              </w:rPr>
              <w:t>Full</w:t>
            </w:r>
          </w:p>
        </w:tc>
        <w:tc>
          <w:tcPr>
            <w:tcW w:w="2160" w:type="dxa"/>
          </w:tcPr>
          <w:p w14:paraId="73ED0CA2" w14:textId="77777777" w:rsidR="00F849A7" w:rsidRDefault="00000000">
            <w:pPr>
              <w:spacing w:after="40"/>
            </w:pPr>
            <w:r>
              <w:rPr>
                <w:sz w:val="18"/>
              </w:rPr>
              <w:t>Send + view templates</w:t>
            </w:r>
          </w:p>
        </w:tc>
        <w:tc>
          <w:tcPr>
            <w:tcW w:w="1584" w:type="dxa"/>
          </w:tcPr>
          <w:p w14:paraId="680AA094" w14:textId="77777777" w:rsidR="00F849A7" w:rsidRDefault="00000000">
            <w:pPr>
              <w:spacing w:after="40"/>
            </w:pPr>
            <w:r>
              <w:rPr>
                <w:sz w:val="18"/>
              </w:rPr>
              <w:t>—</w:t>
            </w:r>
          </w:p>
        </w:tc>
      </w:tr>
      <w:tr w:rsidR="00F849A7" w14:paraId="1156B5BD" w14:textId="77777777">
        <w:trPr>
          <w:jc w:val="center"/>
        </w:trPr>
        <w:tc>
          <w:tcPr>
            <w:tcW w:w="3744" w:type="dxa"/>
          </w:tcPr>
          <w:p w14:paraId="16F40238" w14:textId="77777777" w:rsidR="00F849A7" w:rsidRDefault="00000000">
            <w:pPr>
              <w:spacing w:after="40"/>
            </w:pPr>
            <w:r>
              <w:rPr>
                <w:sz w:val="18"/>
              </w:rPr>
              <w:t>People (view/manage)</w:t>
            </w:r>
          </w:p>
        </w:tc>
        <w:tc>
          <w:tcPr>
            <w:tcW w:w="2016" w:type="dxa"/>
          </w:tcPr>
          <w:p w14:paraId="2A05D81D" w14:textId="77777777" w:rsidR="00F849A7" w:rsidRDefault="00000000">
            <w:pPr>
              <w:spacing w:after="40"/>
            </w:pPr>
            <w:r>
              <w:rPr>
                <w:sz w:val="18"/>
              </w:rPr>
              <w:t>Full, incl. view-all</w:t>
            </w:r>
          </w:p>
        </w:tc>
        <w:tc>
          <w:tcPr>
            <w:tcW w:w="2160" w:type="dxa"/>
          </w:tcPr>
          <w:p w14:paraId="3D40AC19" w14:textId="77777777" w:rsidR="00F849A7" w:rsidRDefault="00000000">
            <w:pPr>
              <w:spacing w:after="40"/>
            </w:pPr>
            <w:r>
              <w:rPr>
                <w:sz w:val="18"/>
              </w:rPr>
              <w:t>View</w:t>
            </w:r>
          </w:p>
        </w:tc>
        <w:tc>
          <w:tcPr>
            <w:tcW w:w="1584" w:type="dxa"/>
          </w:tcPr>
          <w:p w14:paraId="75171392" w14:textId="77777777" w:rsidR="00F849A7" w:rsidRDefault="00000000">
            <w:pPr>
              <w:spacing w:after="40"/>
            </w:pPr>
            <w:r>
              <w:rPr>
                <w:sz w:val="18"/>
              </w:rPr>
              <w:t>—</w:t>
            </w:r>
          </w:p>
        </w:tc>
      </w:tr>
      <w:tr w:rsidR="00F849A7" w14:paraId="233A5084" w14:textId="77777777">
        <w:trPr>
          <w:jc w:val="center"/>
        </w:trPr>
        <w:tc>
          <w:tcPr>
            <w:tcW w:w="3744" w:type="dxa"/>
          </w:tcPr>
          <w:p w14:paraId="4686C424" w14:textId="77777777" w:rsidR="00F849A7" w:rsidRDefault="00000000">
            <w:pPr>
              <w:spacing w:after="40"/>
            </w:pPr>
            <w:r>
              <w:rPr>
                <w:sz w:val="18"/>
              </w:rPr>
              <w:t>LinkedIn (enrichment/people search)</w:t>
            </w:r>
          </w:p>
        </w:tc>
        <w:tc>
          <w:tcPr>
            <w:tcW w:w="2016" w:type="dxa"/>
          </w:tcPr>
          <w:p w14:paraId="3B1F608F" w14:textId="77777777" w:rsidR="00F849A7" w:rsidRDefault="00000000">
            <w:pPr>
              <w:spacing w:after="40"/>
            </w:pPr>
            <w:r>
              <w:rPr>
                <w:sz w:val="18"/>
              </w:rPr>
              <w:t>Full</w:t>
            </w:r>
          </w:p>
        </w:tc>
        <w:tc>
          <w:tcPr>
            <w:tcW w:w="2160" w:type="dxa"/>
          </w:tcPr>
          <w:p w14:paraId="3DC832BA" w14:textId="77777777" w:rsidR="00F849A7" w:rsidRDefault="00000000">
            <w:pPr>
              <w:spacing w:after="40"/>
            </w:pPr>
            <w:r>
              <w:rPr>
                <w:sz w:val="18"/>
              </w:rPr>
              <w:t>—</w:t>
            </w:r>
          </w:p>
        </w:tc>
        <w:tc>
          <w:tcPr>
            <w:tcW w:w="1584" w:type="dxa"/>
          </w:tcPr>
          <w:p w14:paraId="444EEF2C" w14:textId="77777777" w:rsidR="00F849A7" w:rsidRDefault="00000000">
            <w:pPr>
              <w:spacing w:after="40"/>
            </w:pPr>
            <w:r>
              <w:rPr>
                <w:sz w:val="18"/>
              </w:rPr>
              <w:t>—</w:t>
            </w:r>
          </w:p>
        </w:tc>
      </w:tr>
    </w:tbl>
    <w:p w14:paraId="0F2F9027" w14:textId="77777777" w:rsidR="00F849A7" w:rsidRDefault="00F849A7">
      <w:pPr>
        <w:spacing w:after="80"/>
      </w:pPr>
    </w:p>
    <w:p w14:paraId="2EB9E47D" w14:textId="77777777" w:rsidR="00F849A7" w:rsidRDefault="00000000">
      <w:r>
        <w:t>Grants are additive-only across restarts for built-in roles — narrowing one manually in the admin UI is never silently reversed by the seeder, but a brand-new permission added to the catalogue is automatically granted to Administrator on the next boot.</w:t>
      </w:r>
    </w:p>
    <w:p w14:paraId="2C7F4B5B" w14:textId="77777777" w:rsidR="00F849A7" w:rsidRDefault="00000000">
      <w:r>
        <w:br w:type="page"/>
      </w:r>
    </w:p>
    <w:p w14:paraId="2A7AA186" w14:textId="77777777" w:rsidR="00F849A7" w:rsidRDefault="00000000">
      <w:pPr>
        <w:pStyle w:val="Heading1"/>
      </w:pPr>
      <w:bookmarkStart w:id="117" w:name="_Toc237699049"/>
      <w:r>
        <w:lastRenderedPageBreak/>
        <w:t>Appendix B: Database Migration History</w:t>
      </w:r>
      <w:bookmarkEnd w:id="117"/>
    </w:p>
    <w:tbl>
      <w:tblPr>
        <w:tblStyle w:val="TableGrid"/>
        <w:tblW w:w="0" w:type="auto"/>
        <w:jc w:val="center"/>
        <w:tblLook w:val="04A0" w:firstRow="1" w:lastRow="0" w:firstColumn="1" w:lastColumn="0" w:noHBand="0" w:noVBand="1"/>
      </w:tblPr>
      <w:tblGrid>
        <w:gridCol w:w="3141"/>
        <w:gridCol w:w="5715"/>
      </w:tblGrid>
      <w:tr w:rsidR="00F849A7" w14:paraId="2B024FB8" w14:textId="77777777">
        <w:trPr>
          <w:jc w:val="center"/>
        </w:trPr>
        <w:tc>
          <w:tcPr>
            <w:tcW w:w="2880" w:type="dxa"/>
            <w:shd w:val="clear" w:color="auto" w:fill="1F4E79"/>
          </w:tcPr>
          <w:p w14:paraId="3D9365C0" w14:textId="77777777" w:rsidR="00F849A7" w:rsidRDefault="00000000">
            <w:r>
              <w:rPr>
                <w:b/>
                <w:color w:val="FFFFFF"/>
                <w:sz w:val="19"/>
              </w:rPr>
              <w:t>Migration</w:t>
            </w:r>
          </w:p>
        </w:tc>
        <w:tc>
          <w:tcPr>
            <w:tcW w:w="6624" w:type="dxa"/>
            <w:shd w:val="clear" w:color="auto" w:fill="1F4E79"/>
          </w:tcPr>
          <w:p w14:paraId="5AB348F2" w14:textId="77777777" w:rsidR="00F849A7" w:rsidRDefault="00000000">
            <w:r>
              <w:rPr>
                <w:b/>
                <w:color w:val="FFFFFF"/>
                <w:sz w:val="19"/>
              </w:rPr>
              <w:t>Summary</w:t>
            </w:r>
          </w:p>
        </w:tc>
      </w:tr>
      <w:tr w:rsidR="00F849A7" w14:paraId="34700B57" w14:textId="77777777">
        <w:trPr>
          <w:jc w:val="center"/>
        </w:trPr>
        <w:tc>
          <w:tcPr>
            <w:tcW w:w="2880" w:type="dxa"/>
          </w:tcPr>
          <w:p w14:paraId="12B91D96" w14:textId="77777777" w:rsidR="00F849A7" w:rsidRDefault="00000000">
            <w:pPr>
              <w:spacing w:after="40"/>
            </w:pPr>
            <w:r>
              <w:rPr>
                <w:rFonts w:ascii="Consolas" w:hAnsi="Consolas"/>
                <w:color w:val="A31D1D"/>
                <w:sz w:val="19"/>
              </w:rPr>
              <w:t>InitialCreate</w:t>
            </w:r>
          </w:p>
        </w:tc>
        <w:tc>
          <w:tcPr>
            <w:tcW w:w="6624" w:type="dxa"/>
          </w:tcPr>
          <w:p w14:paraId="62B0D1DE" w14:textId="77777777" w:rsidR="00F849A7" w:rsidRDefault="00000000">
            <w:pPr>
              <w:spacing w:after="40"/>
            </w:pPr>
            <w:r>
              <w:rPr>
                <w:sz w:val="18"/>
              </w:rPr>
              <w:t xml:space="preserve">Baseline schema: Identity tables, </w:t>
            </w:r>
            <w:r>
              <w:rPr>
                <w:rFonts w:ascii="Consolas" w:hAnsi="Consolas"/>
                <w:color w:val="A31D1D"/>
                <w:sz w:val="19"/>
              </w:rPr>
              <w:t>Permissions</w:t>
            </w:r>
            <w:r>
              <w:rPr>
                <w:sz w:val="18"/>
              </w:rPr>
              <w:t>/</w:t>
            </w:r>
            <w:r>
              <w:rPr>
                <w:rFonts w:ascii="Consolas" w:hAnsi="Consolas"/>
                <w:color w:val="A31D1D"/>
                <w:sz w:val="19"/>
              </w:rPr>
              <w:t>RolePermissions</w:t>
            </w:r>
            <w:r>
              <w:rPr>
                <w:sz w:val="18"/>
              </w:rPr>
              <w:t>/</w:t>
            </w:r>
            <w:r>
              <w:rPr>
                <w:rFonts w:ascii="Consolas" w:hAnsi="Consolas"/>
                <w:color w:val="A31D1D"/>
                <w:sz w:val="19"/>
              </w:rPr>
              <w:t>UserPermissions</w:t>
            </w:r>
            <w:r>
              <w:rPr>
                <w:sz w:val="18"/>
              </w:rPr>
              <w:t xml:space="preserve">, </w:t>
            </w:r>
            <w:r>
              <w:rPr>
                <w:rFonts w:ascii="Consolas" w:hAnsi="Consolas"/>
                <w:color w:val="A31D1D"/>
                <w:sz w:val="19"/>
              </w:rPr>
              <w:t>ActivityLogs</w:t>
            </w:r>
            <w:r>
              <w:rPr>
                <w:sz w:val="18"/>
              </w:rPr>
              <w:t xml:space="preserve">, </w:t>
            </w:r>
            <w:r>
              <w:rPr>
                <w:rFonts w:ascii="Consolas" w:hAnsi="Consolas"/>
                <w:color w:val="A31D1D"/>
                <w:sz w:val="19"/>
              </w:rPr>
              <w:t>AppSettings</w:t>
            </w:r>
            <w:r>
              <w:rPr>
                <w:sz w:val="18"/>
              </w:rPr>
              <w:t xml:space="preserve">, </w:t>
            </w:r>
            <w:r>
              <w:rPr>
                <w:rFonts w:ascii="Consolas" w:hAnsi="Consolas"/>
                <w:color w:val="A31D1D"/>
                <w:sz w:val="19"/>
              </w:rPr>
              <w:t>AuditEntries</w:t>
            </w:r>
            <w:r>
              <w:rPr>
                <w:sz w:val="18"/>
              </w:rPr>
              <w:t xml:space="preserve">, </w:t>
            </w:r>
            <w:r>
              <w:rPr>
                <w:rFonts w:ascii="Consolas" w:hAnsi="Consolas"/>
                <w:color w:val="A31D1D"/>
                <w:sz w:val="19"/>
              </w:rPr>
              <w:t>Exports</w:t>
            </w:r>
            <w:r>
              <w:rPr>
                <w:sz w:val="18"/>
              </w:rPr>
              <w:t xml:space="preserve">, </w:t>
            </w:r>
            <w:r>
              <w:rPr>
                <w:rFonts w:ascii="Consolas" w:hAnsi="Consolas"/>
                <w:color w:val="A31D1D"/>
                <w:sz w:val="19"/>
              </w:rPr>
              <w:t>SearchJobs</w:t>
            </w:r>
            <w:r>
              <w:rPr>
                <w:sz w:val="18"/>
              </w:rPr>
              <w:t xml:space="preserve">, </w:t>
            </w:r>
            <w:r>
              <w:rPr>
                <w:rFonts w:ascii="Consolas" w:hAnsi="Consolas"/>
                <w:color w:val="A31D1D"/>
                <w:sz w:val="19"/>
              </w:rPr>
              <w:t>Businesses</w:t>
            </w:r>
            <w:r>
              <w:rPr>
                <w:sz w:val="18"/>
              </w:rPr>
              <w:t xml:space="preserve">, </w:t>
            </w:r>
            <w:r>
              <w:rPr>
                <w:rFonts w:ascii="Consolas" w:hAnsi="Consolas"/>
                <w:color w:val="A31D1D"/>
                <w:sz w:val="19"/>
              </w:rPr>
              <w:t>RefreshTokens</w:t>
            </w:r>
            <w:r>
              <w:rPr>
                <w:sz w:val="18"/>
              </w:rPr>
              <w:t xml:space="preserve"> — the full Identity + core lead/search model.</w:t>
            </w:r>
          </w:p>
        </w:tc>
      </w:tr>
      <w:tr w:rsidR="00F849A7" w14:paraId="32C57CA3" w14:textId="77777777">
        <w:trPr>
          <w:jc w:val="center"/>
        </w:trPr>
        <w:tc>
          <w:tcPr>
            <w:tcW w:w="2880" w:type="dxa"/>
          </w:tcPr>
          <w:p w14:paraId="496FCC57" w14:textId="77777777" w:rsidR="00F849A7" w:rsidRDefault="00000000">
            <w:pPr>
              <w:spacing w:after="40"/>
            </w:pPr>
            <w:r>
              <w:rPr>
                <w:rFonts w:ascii="Consolas" w:hAnsi="Consolas"/>
                <w:color w:val="A31D1D"/>
                <w:sz w:val="19"/>
              </w:rPr>
              <w:t>LeadOwnershipAndEmail</w:t>
            </w:r>
          </w:p>
        </w:tc>
        <w:tc>
          <w:tcPr>
            <w:tcW w:w="6624" w:type="dxa"/>
          </w:tcPr>
          <w:p w14:paraId="60FF073C" w14:textId="77777777" w:rsidR="00F849A7" w:rsidRDefault="00000000">
            <w:pPr>
              <w:spacing w:after="40"/>
            </w:pPr>
            <w:r>
              <w:rPr>
                <w:sz w:val="18"/>
              </w:rPr>
              <w:t>Adds lead ownership (</w:t>
            </w:r>
            <w:r>
              <w:rPr>
                <w:rFonts w:ascii="Consolas" w:hAnsi="Consolas"/>
                <w:color w:val="A31D1D"/>
                <w:sz w:val="19"/>
              </w:rPr>
              <w:t>Businesses.OwnerUserId</w:t>
            </w:r>
            <w:r>
              <w:rPr>
                <w:sz w:val="18"/>
              </w:rPr>
              <w:t xml:space="preserve">, contact tracking) and the entire email subsystem: </w:t>
            </w:r>
            <w:r>
              <w:rPr>
                <w:rFonts w:ascii="Consolas" w:hAnsi="Consolas"/>
                <w:color w:val="A31D1D"/>
                <w:sz w:val="19"/>
              </w:rPr>
              <w:t>EmailSignatures</w:t>
            </w:r>
            <w:r>
              <w:rPr>
                <w:sz w:val="18"/>
              </w:rPr>
              <w:t xml:space="preserve">, </w:t>
            </w:r>
            <w:r>
              <w:rPr>
                <w:rFonts w:ascii="Consolas" w:hAnsi="Consolas"/>
                <w:color w:val="A31D1D"/>
                <w:sz w:val="19"/>
              </w:rPr>
              <w:t>EmailTemplates</w:t>
            </w:r>
            <w:r>
              <w:rPr>
                <w:sz w:val="18"/>
              </w:rPr>
              <w:t xml:space="preserve">, </w:t>
            </w:r>
            <w:r>
              <w:rPr>
                <w:rFonts w:ascii="Consolas" w:hAnsi="Consolas"/>
                <w:color w:val="A31D1D"/>
                <w:sz w:val="19"/>
              </w:rPr>
              <w:t>EmailLogs</w:t>
            </w:r>
            <w:r>
              <w:rPr>
                <w:sz w:val="18"/>
              </w:rPr>
              <w:t>.</w:t>
            </w:r>
          </w:p>
        </w:tc>
      </w:tr>
      <w:tr w:rsidR="00F849A7" w14:paraId="71E13724" w14:textId="77777777">
        <w:trPr>
          <w:jc w:val="center"/>
        </w:trPr>
        <w:tc>
          <w:tcPr>
            <w:tcW w:w="2880" w:type="dxa"/>
          </w:tcPr>
          <w:p w14:paraId="5D4B4C02" w14:textId="77777777" w:rsidR="00F849A7" w:rsidRDefault="00000000">
            <w:pPr>
              <w:spacing w:after="40"/>
            </w:pPr>
            <w:r>
              <w:rPr>
                <w:rFonts w:ascii="Consolas" w:hAnsi="Consolas"/>
                <w:color w:val="A31D1D"/>
                <w:sz w:val="19"/>
              </w:rPr>
              <w:t>DurableJobQueue</w:t>
            </w:r>
          </w:p>
        </w:tc>
        <w:tc>
          <w:tcPr>
            <w:tcW w:w="6624" w:type="dxa"/>
          </w:tcPr>
          <w:p w14:paraId="2CAFDDEA" w14:textId="77777777" w:rsidR="00F849A7" w:rsidRDefault="00000000">
            <w:pPr>
              <w:spacing w:after="40"/>
            </w:pPr>
            <w:r>
              <w:rPr>
                <w:sz w:val="18"/>
              </w:rPr>
              <w:t xml:space="preserve">Adds lease/checkpoint columns to </w:t>
            </w:r>
            <w:r>
              <w:rPr>
                <w:rFonts w:ascii="Consolas" w:hAnsi="Consolas"/>
                <w:color w:val="A31D1D"/>
                <w:sz w:val="19"/>
              </w:rPr>
              <w:t>SearchJobs</w:t>
            </w:r>
            <w:r>
              <w:rPr>
                <w:sz w:val="18"/>
              </w:rPr>
              <w:t xml:space="preserve"> — turns search runs into a resumable, multi-worker-safe queue.</w:t>
            </w:r>
          </w:p>
        </w:tc>
      </w:tr>
      <w:tr w:rsidR="00F849A7" w14:paraId="79134F80" w14:textId="77777777">
        <w:trPr>
          <w:jc w:val="center"/>
        </w:trPr>
        <w:tc>
          <w:tcPr>
            <w:tcW w:w="2880" w:type="dxa"/>
          </w:tcPr>
          <w:p w14:paraId="680D57D0" w14:textId="77777777" w:rsidR="00F849A7" w:rsidRDefault="00000000">
            <w:pPr>
              <w:spacing w:after="40"/>
            </w:pPr>
            <w:r>
              <w:rPr>
                <w:rFonts w:ascii="Consolas" w:hAnsi="Consolas"/>
                <w:color w:val="A31D1D"/>
                <w:sz w:val="19"/>
              </w:rPr>
              <w:t>RatingFullPrecision</w:t>
            </w:r>
          </w:p>
        </w:tc>
        <w:tc>
          <w:tcPr>
            <w:tcW w:w="6624" w:type="dxa"/>
          </w:tcPr>
          <w:p w14:paraId="62EEAA97" w14:textId="77777777" w:rsidR="00F849A7" w:rsidRDefault="00000000">
            <w:pPr>
              <w:spacing w:after="40"/>
            </w:pPr>
            <w:r>
              <w:rPr>
                <w:sz w:val="18"/>
              </w:rPr>
              <w:t xml:space="preserve">Widens </w:t>
            </w:r>
            <w:r>
              <w:rPr>
                <w:rFonts w:ascii="Consolas" w:hAnsi="Consolas"/>
                <w:color w:val="A31D1D"/>
                <w:sz w:val="19"/>
              </w:rPr>
              <w:t>Businesses.Rating</w:t>
            </w:r>
            <w:r>
              <w:rPr>
                <w:sz w:val="18"/>
              </w:rPr>
              <w:t xml:space="preserve"> from </w:t>
            </w:r>
            <w:r>
              <w:rPr>
                <w:rFonts w:ascii="Consolas" w:hAnsi="Consolas"/>
                <w:color w:val="A31D1D"/>
                <w:sz w:val="19"/>
              </w:rPr>
              <w:t>float(3)</w:t>
            </w:r>
            <w:r>
              <w:rPr>
                <w:sz w:val="18"/>
              </w:rPr>
              <w:t xml:space="preserve"> to plain </w:t>
            </w:r>
            <w:r>
              <w:rPr>
                <w:rFonts w:ascii="Consolas" w:hAnsi="Consolas"/>
                <w:color w:val="A31D1D"/>
                <w:sz w:val="19"/>
              </w:rPr>
              <w:t>float</w:t>
            </w:r>
            <w:r>
              <w:rPr>
                <w:sz w:val="18"/>
              </w:rPr>
              <w:t>, with a data-fix pass repairing values already corrupted by the narrower column.</w:t>
            </w:r>
          </w:p>
        </w:tc>
      </w:tr>
      <w:tr w:rsidR="00F849A7" w14:paraId="5583FDEA" w14:textId="77777777">
        <w:trPr>
          <w:jc w:val="center"/>
        </w:trPr>
        <w:tc>
          <w:tcPr>
            <w:tcW w:w="2880" w:type="dxa"/>
          </w:tcPr>
          <w:p w14:paraId="74DDC9DF" w14:textId="77777777" w:rsidR="00F849A7" w:rsidRDefault="00000000">
            <w:pPr>
              <w:spacing w:after="40"/>
            </w:pPr>
            <w:r>
              <w:rPr>
                <w:rFonts w:ascii="Consolas" w:hAnsi="Consolas"/>
                <w:color w:val="A31D1D"/>
                <w:sz w:val="19"/>
              </w:rPr>
              <w:t>AddWhatsAppFeature</w:t>
            </w:r>
          </w:p>
        </w:tc>
        <w:tc>
          <w:tcPr>
            <w:tcW w:w="6624" w:type="dxa"/>
          </w:tcPr>
          <w:p w14:paraId="7B967142" w14:textId="77777777" w:rsidR="00F849A7" w:rsidRDefault="00000000">
            <w:pPr>
              <w:spacing w:after="40"/>
            </w:pPr>
            <w:r>
              <w:rPr>
                <w:sz w:val="18"/>
              </w:rPr>
              <w:t xml:space="preserve">Adds WhatsApp contact-tracking fields plus </w:t>
            </w:r>
            <w:r>
              <w:rPr>
                <w:rFonts w:ascii="Consolas" w:hAnsi="Consolas"/>
                <w:color w:val="A31D1D"/>
                <w:sz w:val="19"/>
              </w:rPr>
              <w:t>WhatsAppTemplates</w:t>
            </w:r>
            <w:r>
              <w:rPr>
                <w:sz w:val="18"/>
              </w:rPr>
              <w:t xml:space="preserve"> and </w:t>
            </w:r>
            <w:r>
              <w:rPr>
                <w:rFonts w:ascii="Consolas" w:hAnsi="Consolas"/>
                <w:color w:val="A31D1D"/>
                <w:sz w:val="19"/>
              </w:rPr>
              <w:t>WhatsAppContactLogs</w:t>
            </w:r>
            <w:r>
              <w:rPr>
                <w:sz w:val="18"/>
              </w:rPr>
              <w:t>.</w:t>
            </w:r>
          </w:p>
        </w:tc>
      </w:tr>
      <w:tr w:rsidR="00F849A7" w14:paraId="260A8DDD" w14:textId="77777777">
        <w:trPr>
          <w:jc w:val="center"/>
        </w:trPr>
        <w:tc>
          <w:tcPr>
            <w:tcW w:w="2880" w:type="dxa"/>
          </w:tcPr>
          <w:p w14:paraId="43B0ED79" w14:textId="77777777" w:rsidR="00F849A7" w:rsidRDefault="00000000">
            <w:pPr>
              <w:spacing w:after="40"/>
            </w:pPr>
            <w:r>
              <w:rPr>
                <w:rFonts w:ascii="Consolas" w:hAnsi="Consolas"/>
                <w:color w:val="A31D1D"/>
                <w:sz w:val="19"/>
              </w:rPr>
              <w:t>AddLinkedInAndMapsEnrichment</w:t>
            </w:r>
          </w:p>
        </w:tc>
        <w:tc>
          <w:tcPr>
            <w:tcW w:w="6624" w:type="dxa"/>
          </w:tcPr>
          <w:p w14:paraId="75931145" w14:textId="77777777" w:rsidR="00F849A7" w:rsidRDefault="00000000">
            <w:pPr>
              <w:spacing w:after="40"/>
            </w:pPr>
            <w:r>
              <w:rPr>
                <w:sz w:val="18"/>
              </w:rPr>
              <w:t xml:space="preserve">Adds the Google-Maps- and LinkedIn-company-enrichment columns to </w:t>
            </w:r>
            <w:r>
              <w:rPr>
                <w:rFonts w:ascii="Consolas" w:hAnsi="Consolas"/>
                <w:color w:val="A31D1D"/>
                <w:sz w:val="19"/>
              </w:rPr>
              <w:t>Businesses</w:t>
            </w:r>
            <w:r>
              <w:rPr>
                <w:sz w:val="18"/>
              </w:rPr>
              <w:t xml:space="preserve">, creates the </w:t>
            </w:r>
            <w:r>
              <w:rPr>
                <w:rFonts w:ascii="Consolas" w:hAnsi="Consolas"/>
                <w:color w:val="A31D1D"/>
                <w:sz w:val="19"/>
              </w:rPr>
              <w:t>People</w:t>
            </w:r>
            <w:r>
              <w:rPr>
                <w:sz w:val="18"/>
              </w:rPr>
              <w:t xml:space="preserve"> table.</w:t>
            </w:r>
          </w:p>
        </w:tc>
      </w:tr>
      <w:tr w:rsidR="00F849A7" w14:paraId="21053CF2" w14:textId="77777777">
        <w:trPr>
          <w:jc w:val="center"/>
        </w:trPr>
        <w:tc>
          <w:tcPr>
            <w:tcW w:w="2880" w:type="dxa"/>
          </w:tcPr>
          <w:p w14:paraId="7DF10C42" w14:textId="77777777" w:rsidR="00F849A7" w:rsidRDefault="00000000">
            <w:pPr>
              <w:spacing w:after="40"/>
            </w:pPr>
            <w:r>
              <w:rPr>
                <w:rFonts w:ascii="Consolas" w:hAnsi="Consolas"/>
                <w:color w:val="A31D1D"/>
                <w:sz w:val="19"/>
              </w:rPr>
              <w:t>AddPeopleSearchGuard</w:t>
            </w:r>
          </w:p>
        </w:tc>
        <w:tc>
          <w:tcPr>
            <w:tcW w:w="6624" w:type="dxa"/>
          </w:tcPr>
          <w:p w14:paraId="237029ED" w14:textId="77777777" w:rsidR="00F849A7" w:rsidRDefault="00000000">
            <w:pPr>
              <w:spacing w:after="40"/>
            </w:pPr>
            <w:r>
              <w:rPr>
                <w:sz w:val="18"/>
              </w:rPr>
              <w:t xml:space="preserve">Adds </w:t>
            </w:r>
            <w:r>
              <w:rPr>
                <w:rFonts w:ascii="Consolas" w:hAnsi="Consolas"/>
                <w:color w:val="A31D1D"/>
                <w:sz w:val="19"/>
              </w:rPr>
              <w:t>Businesses.LastPeopleSearchedAt</w:t>
            </w:r>
            <w:r>
              <w:rPr>
                <w:sz w:val="18"/>
              </w:rPr>
              <w:t xml:space="preserve"> — guards a resumed run against re-searching the same company.</w:t>
            </w:r>
          </w:p>
        </w:tc>
      </w:tr>
      <w:tr w:rsidR="00F849A7" w14:paraId="7B89FA10" w14:textId="77777777">
        <w:trPr>
          <w:jc w:val="center"/>
        </w:trPr>
        <w:tc>
          <w:tcPr>
            <w:tcW w:w="2880" w:type="dxa"/>
          </w:tcPr>
          <w:p w14:paraId="60FFCD34" w14:textId="77777777" w:rsidR="00F849A7" w:rsidRDefault="00000000">
            <w:pPr>
              <w:spacing w:after="40"/>
            </w:pPr>
            <w:r>
              <w:rPr>
                <w:rFonts w:ascii="Consolas" w:hAnsi="Consolas"/>
                <w:color w:val="A31D1D"/>
                <w:sz w:val="19"/>
              </w:rPr>
              <w:t>AddJobKind</w:t>
            </w:r>
          </w:p>
        </w:tc>
        <w:tc>
          <w:tcPr>
            <w:tcW w:w="6624" w:type="dxa"/>
          </w:tcPr>
          <w:p w14:paraId="5070340F" w14:textId="77777777" w:rsidR="00F849A7" w:rsidRDefault="00000000">
            <w:pPr>
              <w:spacing w:after="40"/>
            </w:pPr>
            <w:r>
              <w:rPr>
                <w:sz w:val="18"/>
              </w:rPr>
              <w:t xml:space="preserve">Adds </w:t>
            </w:r>
            <w:r>
              <w:rPr>
                <w:rFonts w:ascii="Consolas" w:hAnsi="Consolas"/>
                <w:color w:val="A31D1D"/>
                <w:sz w:val="19"/>
              </w:rPr>
              <w:t>SearchJobs.Kind</w:t>
            </w:r>
            <w:r>
              <w:rPr>
                <w:sz w:val="18"/>
              </w:rPr>
              <w:t xml:space="preserve"> — introduces the </w:t>
            </w:r>
            <w:r>
              <w:rPr>
                <w:rFonts w:ascii="Consolas" w:hAnsi="Consolas"/>
                <w:color w:val="A31D1D"/>
                <w:sz w:val="19"/>
              </w:rPr>
              <w:t>JobKind</w:t>
            </w:r>
            <w:r>
              <w:rPr>
                <w:sz w:val="18"/>
              </w:rPr>
              <w:t xml:space="preserve"> discriminator so one table serves search, LinkedIn enrichment, and LinkedIn people search.</w:t>
            </w:r>
          </w:p>
        </w:tc>
      </w:tr>
      <w:tr w:rsidR="00F849A7" w14:paraId="3BF06546" w14:textId="77777777">
        <w:trPr>
          <w:jc w:val="center"/>
        </w:trPr>
        <w:tc>
          <w:tcPr>
            <w:tcW w:w="2880" w:type="dxa"/>
          </w:tcPr>
          <w:p w14:paraId="774B371D" w14:textId="77777777" w:rsidR="00F849A7" w:rsidRDefault="00000000">
            <w:pPr>
              <w:spacing w:after="40"/>
            </w:pPr>
            <w:r>
              <w:rPr>
                <w:rFonts w:ascii="Consolas" w:hAnsi="Consolas"/>
                <w:color w:val="A31D1D"/>
                <w:sz w:val="19"/>
              </w:rPr>
              <w:t>AddLinkedInAccountSessions</w:t>
            </w:r>
          </w:p>
        </w:tc>
        <w:tc>
          <w:tcPr>
            <w:tcW w:w="6624" w:type="dxa"/>
          </w:tcPr>
          <w:p w14:paraId="1B8E44C1" w14:textId="77777777" w:rsidR="00F849A7" w:rsidRDefault="00000000">
            <w:pPr>
              <w:spacing w:after="40"/>
            </w:pPr>
            <w:r>
              <w:rPr>
                <w:sz w:val="18"/>
              </w:rPr>
              <w:t xml:space="preserve">Creates </w:t>
            </w:r>
            <w:r>
              <w:rPr>
                <w:rFonts w:ascii="Consolas" w:hAnsi="Consolas"/>
                <w:color w:val="A31D1D"/>
                <w:sz w:val="19"/>
              </w:rPr>
              <w:t>LinkedInAccountSessions</w:t>
            </w:r>
            <w:r>
              <w:rPr>
                <w:sz w:val="18"/>
              </w:rPr>
              <w:t xml:space="preserve"> — per-user LinkedIn session + daily budget/restriction tracking.</w:t>
            </w:r>
          </w:p>
        </w:tc>
      </w:tr>
    </w:tbl>
    <w:p w14:paraId="1069FB02" w14:textId="77777777" w:rsidR="00F849A7" w:rsidRDefault="00F849A7">
      <w:pPr>
        <w:spacing w:after="80"/>
      </w:pPr>
    </w:p>
    <w:p w14:paraId="4CCF47A1" w14:textId="77777777" w:rsidR="00F849A7" w:rsidRDefault="00000000">
      <w:r>
        <w:br w:type="page"/>
      </w:r>
    </w:p>
    <w:p w14:paraId="46FBC567" w14:textId="77777777" w:rsidR="00F849A7" w:rsidRDefault="00000000">
      <w:pPr>
        <w:pStyle w:val="Heading1"/>
      </w:pPr>
      <w:bookmarkStart w:id="118" w:name="_Toc237699050"/>
      <w:r>
        <w:lastRenderedPageBreak/>
        <w:t>Appendix C: Configuration Settings Reference</w:t>
      </w:r>
      <w:bookmarkEnd w:id="118"/>
    </w:p>
    <w:p w14:paraId="43D0D90F" w14:textId="77777777" w:rsidR="00F849A7" w:rsidRDefault="00000000">
      <w:pPr>
        <w:pStyle w:val="Heading2"/>
      </w:pPr>
      <w:bookmarkStart w:id="119" w:name="_Toc237699051"/>
      <w:r>
        <w:t>Jwt</w:t>
      </w:r>
      <w:bookmarkEnd w:id="119"/>
    </w:p>
    <w:tbl>
      <w:tblPr>
        <w:tblStyle w:val="TableGrid"/>
        <w:tblW w:w="0" w:type="auto"/>
        <w:jc w:val="center"/>
        <w:tblLook w:val="04A0" w:firstRow="1" w:lastRow="0" w:firstColumn="1" w:lastColumn="0" w:noHBand="0" w:noVBand="1"/>
      </w:tblPr>
      <w:tblGrid>
        <w:gridCol w:w="2827"/>
        <w:gridCol w:w="2441"/>
        <w:gridCol w:w="3588"/>
      </w:tblGrid>
      <w:tr w:rsidR="00F849A7" w14:paraId="34D996AE" w14:textId="77777777">
        <w:trPr>
          <w:jc w:val="center"/>
        </w:trPr>
        <w:tc>
          <w:tcPr>
            <w:tcW w:w="2880" w:type="dxa"/>
            <w:shd w:val="clear" w:color="auto" w:fill="1F4E79"/>
          </w:tcPr>
          <w:p w14:paraId="3E23E9B8" w14:textId="77777777" w:rsidR="00F849A7" w:rsidRDefault="00000000">
            <w:r>
              <w:rPr>
                <w:b/>
                <w:color w:val="FFFFFF"/>
                <w:sz w:val="19"/>
              </w:rPr>
              <w:t>Key</w:t>
            </w:r>
          </w:p>
        </w:tc>
        <w:tc>
          <w:tcPr>
            <w:tcW w:w="2592" w:type="dxa"/>
            <w:shd w:val="clear" w:color="auto" w:fill="1F4E79"/>
          </w:tcPr>
          <w:p w14:paraId="02CA0673" w14:textId="77777777" w:rsidR="00F849A7" w:rsidRDefault="00000000">
            <w:r>
              <w:rPr>
                <w:b/>
                <w:color w:val="FFFFFF"/>
                <w:sz w:val="19"/>
              </w:rPr>
              <w:t>Default</w:t>
            </w:r>
          </w:p>
        </w:tc>
        <w:tc>
          <w:tcPr>
            <w:tcW w:w="4032" w:type="dxa"/>
            <w:shd w:val="clear" w:color="auto" w:fill="1F4E79"/>
          </w:tcPr>
          <w:p w14:paraId="1B660BA6" w14:textId="77777777" w:rsidR="00F849A7" w:rsidRDefault="00000000">
            <w:r>
              <w:rPr>
                <w:b/>
                <w:color w:val="FFFFFF"/>
                <w:sz w:val="19"/>
              </w:rPr>
              <w:t>Purpose</w:t>
            </w:r>
          </w:p>
        </w:tc>
      </w:tr>
      <w:tr w:rsidR="00F849A7" w14:paraId="1A33896B" w14:textId="77777777">
        <w:trPr>
          <w:jc w:val="center"/>
        </w:trPr>
        <w:tc>
          <w:tcPr>
            <w:tcW w:w="2880" w:type="dxa"/>
          </w:tcPr>
          <w:p w14:paraId="1A76649C" w14:textId="77777777" w:rsidR="00F849A7" w:rsidRDefault="00000000">
            <w:pPr>
              <w:spacing w:after="40"/>
            </w:pPr>
            <w:r>
              <w:rPr>
                <w:rFonts w:ascii="Consolas" w:hAnsi="Consolas"/>
                <w:color w:val="A31D1D"/>
                <w:sz w:val="19"/>
              </w:rPr>
              <w:t>Jwt:Key</w:t>
            </w:r>
          </w:p>
        </w:tc>
        <w:tc>
          <w:tcPr>
            <w:tcW w:w="2592" w:type="dxa"/>
          </w:tcPr>
          <w:p w14:paraId="4AFE6E84" w14:textId="77777777" w:rsidR="00F849A7" w:rsidRDefault="00000000">
            <w:pPr>
              <w:spacing w:after="40"/>
            </w:pPr>
            <w:r>
              <w:rPr>
                <w:sz w:val="18"/>
              </w:rPr>
              <w:t>(blank — must be supplied)</w:t>
            </w:r>
          </w:p>
        </w:tc>
        <w:tc>
          <w:tcPr>
            <w:tcW w:w="4032" w:type="dxa"/>
          </w:tcPr>
          <w:p w14:paraId="1DE2A07C" w14:textId="77777777" w:rsidR="00F849A7" w:rsidRDefault="00000000">
            <w:pPr>
              <w:spacing w:after="40"/>
            </w:pPr>
            <w:r>
              <w:rPr>
                <w:sz w:val="18"/>
              </w:rPr>
              <w:t>HMAC signing key, minimum 32 characters</w:t>
            </w:r>
          </w:p>
        </w:tc>
      </w:tr>
      <w:tr w:rsidR="00F849A7" w14:paraId="74EBE115" w14:textId="77777777">
        <w:trPr>
          <w:jc w:val="center"/>
        </w:trPr>
        <w:tc>
          <w:tcPr>
            <w:tcW w:w="2880" w:type="dxa"/>
          </w:tcPr>
          <w:p w14:paraId="462B9594" w14:textId="77777777" w:rsidR="00F849A7" w:rsidRDefault="00000000">
            <w:pPr>
              <w:spacing w:after="40"/>
            </w:pPr>
            <w:r>
              <w:rPr>
                <w:rFonts w:ascii="Consolas" w:hAnsi="Consolas"/>
                <w:color w:val="A31D1D"/>
                <w:sz w:val="19"/>
              </w:rPr>
              <w:t>Jwt:Issuer</w:t>
            </w:r>
            <w:r>
              <w:rPr>
                <w:sz w:val="18"/>
              </w:rPr>
              <w:t xml:space="preserve"> / </w:t>
            </w:r>
            <w:r>
              <w:rPr>
                <w:rFonts w:ascii="Consolas" w:hAnsi="Consolas"/>
                <w:color w:val="A31D1D"/>
                <w:sz w:val="19"/>
              </w:rPr>
              <w:t>Jwt:Audience</w:t>
            </w:r>
          </w:p>
        </w:tc>
        <w:tc>
          <w:tcPr>
            <w:tcW w:w="2592" w:type="dxa"/>
          </w:tcPr>
          <w:p w14:paraId="11162217" w14:textId="77777777" w:rsidR="00F849A7" w:rsidRDefault="00000000">
            <w:pPr>
              <w:spacing w:after="40"/>
            </w:pPr>
            <w:r>
              <w:rPr>
                <w:sz w:val="18"/>
              </w:rPr>
              <w:t>"LeadMine.Api" / "LeadMine.Client"</w:t>
            </w:r>
          </w:p>
        </w:tc>
        <w:tc>
          <w:tcPr>
            <w:tcW w:w="4032" w:type="dxa"/>
          </w:tcPr>
          <w:p w14:paraId="19267F3C" w14:textId="77777777" w:rsidR="00F849A7" w:rsidRDefault="00000000">
            <w:pPr>
              <w:spacing w:after="40"/>
            </w:pPr>
            <w:r>
              <w:rPr>
                <w:sz w:val="18"/>
              </w:rPr>
              <w:t>Token validation</w:t>
            </w:r>
          </w:p>
        </w:tc>
      </w:tr>
      <w:tr w:rsidR="00F849A7" w14:paraId="0EBB0BD7" w14:textId="77777777">
        <w:trPr>
          <w:jc w:val="center"/>
        </w:trPr>
        <w:tc>
          <w:tcPr>
            <w:tcW w:w="2880" w:type="dxa"/>
          </w:tcPr>
          <w:p w14:paraId="1826DCFD" w14:textId="77777777" w:rsidR="00F849A7" w:rsidRDefault="00000000">
            <w:pPr>
              <w:spacing w:after="40"/>
            </w:pPr>
            <w:r>
              <w:rPr>
                <w:rFonts w:ascii="Consolas" w:hAnsi="Consolas"/>
                <w:color w:val="A31D1D"/>
                <w:sz w:val="19"/>
              </w:rPr>
              <w:t>Jwt:AccessTokenMinutes</w:t>
            </w:r>
          </w:p>
        </w:tc>
        <w:tc>
          <w:tcPr>
            <w:tcW w:w="2592" w:type="dxa"/>
          </w:tcPr>
          <w:p w14:paraId="25F8A137" w14:textId="77777777" w:rsidR="00F849A7" w:rsidRDefault="00000000">
            <w:pPr>
              <w:spacing w:after="40"/>
            </w:pPr>
            <w:r>
              <w:rPr>
                <w:sz w:val="18"/>
              </w:rPr>
              <w:t>15</w:t>
            </w:r>
          </w:p>
        </w:tc>
        <w:tc>
          <w:tcPr>
            <w:tcW w:w="4032" w:type="dxa"/>
          </w:tcPr>
          <w:p w14:paraId="4E4D8383" w14:textId="77777777" w:rsidR="00F849A7" w:rsidRDefault="00000000">
            <w:pPr>
              <w:spacing w:after="40"/>
            </w:pPr>
            <w:r>
              <w:rPr>
                <w:sz w:val="18"/>
              </w:rPr>
              <w:t>Access token lifetime</w:t>
            </w:r>
          </w:p>
        </w:tc>
      </w:tr>
      <w:tr w:rsidR="00F849A7" w14:paraId="78EE9407" w14:textId="77777777">
        <w:trPr>
          <w:jc w:val="center"/>
        </w:trPr>
        <w:tc>
          <w:tcPr>
            <w:tcW w:w="2880" w:type="dxa"/>
          </w:tcPr>
          <w:p w14:paraId="38C1E304" w14:textId="77777777" w:rsidR="00F849A7" w:rsidRDefault="00000000">
            <w:pPr>
              <w:spacing w:after="40"/>
            </w:pPr>
            <w:r>
              <w:rPr>
                <w:rFonts w:ascii="Consolas" w:hAnsi="Consolas"/>
                <w:color w:val="A31D1D"/>
                <w:sz w:val="19"/>
              </w:rPr>
              <w:t>Jwt:RefreshTokenDays</w:t>
            </w:r>
          </w:p>
        </w:tc>
        <w:tc>
          <w:tcPr>
            <w:tcW w:w="2592" w:type="dxa"/>
          </w:tcPr>
          <w:p w14:paraId="012ED4DE" w14:textId="77777777" w:rsidR="00F849A7" w:rsidRDefault="00000000">
            <w:pPr>
              <w:spacing w:after="40"/>
            </w:pPr>
            <w:r>
              <w:rPr>
                <w:sz w:val="18"/>
              </w:rPr>
              <w:t>7</w:t>
            </w:r>
          </w:p>
        </w:tc>
        <w:tc>
          <w:tcPr>
            <w:tcW w:w="4032" w:type="dxa"/>
          </w:tcPr>
          <w:p w14:paraId="7CA8F5E7" w14:textId="77777777" w:rsidR="00F849A7" w:rsidRDefault="00000000">
            <w:pPr>
              <w:spacing w:after="40"/>
            </w:pPr>
            <w:r>
              <w:rPr>
                <w:sz w:val="18"/>
              </w:rPr>
              <w:t>Refresh token lifetime</w:t>
            </w:r>
          </w:p>
        </w:tc>
      </w:tr>
    </w:tbl>
    <w:p w14:paraId="73B1D8AF" w14:textId="77777777" w:rsidR="00F849A7" w:rsidRDefault="00F849A7">
      <w:pPr>
        <w:spacing w:after="80"/>
      </w:pPr>
    </w:p>
    <w:p w14:paraId="08D2B36E" w14:textId="77777777" w:rsidR="00F849A7" w:rsidRDefault="00000000">
      <w:pPr>
        <w:pStyle w:val="Heading2"/>
      </w:pPr>
      <w:bookmarkStart w:id="120" w:name="_Toc237699052"/>
      <w:r>
        <w:t>Swagger</w:t>
      </w:r>
      <w:bookmarkEnd w:id="120"/>
    </w:p>
    <w:tbl>
      <w:tblPr>
        <w:tblStyle w:val="TableGrid"/>
        <w:tblW w:w="0" w:type="auto"/>
        <w:jc w:val="center"/>
        <w:tblLook w:val="04A0" w:firstRow="1" w:lastRow="0" w:firstColumn="1" w:lastColumn="0" w:noHBand="0" w:noVBand="1"/>
      </w:tblPr>
      <w:tblGrid>
        <w:gridCol w:w="3422"/>
        <w:gridCol w:w="3065"/>
        <w:gridCol w:w="2369"/>
      </w:tblGrid>
      <w:tr w:rsidR="00F849A7" w14:paraId="735D557B" w14:textId="77777777">
        <w:trPr>
          <w:jc w:val="center"/>
        </w:trPr>
        <w:tc>
          <w:tcPr>
            <w:tcW w:w="3456" w:type="dxa"/>
            <w:shd w:val="clear" w:color="auto" w:fill="1F4E79"/>
          </w:tcPr>
          <w:p w14:paraId="163A2E33" w14:textId="77777777" w:rsidR="00F849A7" w:rsidRDefault="00000000">
            <w:r>
              <w:rPr>
                <w:b/>
                <w:color w:val="FFFFFF"/>
                <w:sz w:val="19"/>
              </w:rPr>
              <w:t>Key</w:t>
            </w:r>
          </w:p>
        </w:tc>
        <w:tc>
          <w:tcPr>
            <w:tcW w:w="3456" w:type="dxa"/>
            <w:shd w:val="clear" w:color="auto" w:fill="1F4E79"/>
          </w:tcPr>
          <w:p w14:paraId="510B0696" w14:textId="77777777" w:rsidR="00F849A7" w:rsidRDefault="00000000">
            <w:r>
              <w:rPr>
                <w:b/>
                <w:color w:val="FFFFFF"/>
                <w:sz w:val="19"/>
              </w:rPr>
              <w:t>Default</w:t>
            </w:r>
          </w:p>
        </w:tc>
        <w:tc>
          <w:tcPr>
            <w:tcW w:w="2592" w:type="dxa"/>
            <w:shd w:val="clear" w:color="auto" w:fill="1F4E79"/>
          </w:tcPr>
          <w:p w14:paraId="2F087AD7" w14:textId="77777777" w:rsidR="00F849A7" w:rsidRDefault="00000000">
            <w:r>
              <w:rPr>
                <w:b/>
                <w:color w:val="FFFFFF"/>
                <w:sz w:val="19"/>
              </w:rPr>
              <w:t>Purpose</w:t>
            </w:r>
          </w:p>
        </w:tc>
      </w:tr>
      <w:tr w:rsidR="00F849A7" w14:paraId="790D50F1" w14:textId="77777777">
        <w:trPr>
          <w:jc w:val="center"/>
        </w:trPr>
        <w:tc>
          <w:tcPr>
            <w:tcW w:w="3456" w:type="dxa"/>
          </w:tcPr>
          <w:p w14:paraId="5EA5458B" w14:textId="77777777" w:rsidR="00F849A7" w:rsidRDefault="00000000">
            <w:pPr>
              <w:spacing w:after="40"/>
            </w:pPr>
            <w:r>
              <w:rPr>
                <w:rFonts w:ascii="Consolas" w:hAnsi="Consolas"/>
                <w:color w:val="A31D1D"/>
                <w:sz w:val="19"/>
              </w:rPr>
              <w:t>Swagger:Enabled</w:t>
            </w:r>
          </w:p>
        </w:tc>
        <w:tc>
          <w:tcPr>
            <w:tcW w:w="3456" w:type="dxa"/>
          </w:tcPr>
          <w:p w14:paraId="0569DB10" w14:textId="77777777" w:rsidR="00F849A7" w:rsidRDefault="00000000">
            <w:pPr>
              <w:spacing w:after="40"/>
            </w:pPr>
            <w:r>
              <w:rPr>
                <w:sz w:val="18"/>
              </w:rPr>
              <w:t>true</w:t>
            </w:r>
          </w:p>
        </w:tc>
        <w:tc>
          <w:tcPr>
            <w:tcW w:w="2592" w:type="dxa"/>
          </w:tcPr>
          <w:p w14:paraId="4905A810" w14:textId="77777777" w:rsidR="00F849A7" w:rsidRDefault="00000000">
            <w:pPr>
              <w:spacing w:after="40"/>
            </w:pPr>
            <w:r>
              <w:rPr>
                <w:sz w:val="18"/>
              </w:rPr>
              <w:t>Master switch</w:t>
            </w:r>
          </w:p>
        </w:tc>
      </w:tr>
      <w:tr w:rsidR="00F849A7" w14:paraId="4ED52493" w14:textId="77777777">
        <w:trPr>
          <w:jc w:val="center"/>
        </w:trPr>
        <w:tc>
          <w:tcPr>
            <w:tcW w:w="3456" w:type="dxa"/>
          </w:tcPr>
          <w:p w14:paraId="0EE7134F" w14:textId="77777777" w:rsidR="00F849A7" w:rsidRDefault="00000000">
            <w:pPr>
              <w:spacing w:after="40"/>
            </w:pPr>
            <w:r>
              <w:rPr>
                <w:rFonts w:ascii="Consolas" w:hAnsi="Consolas"/>
                <w:color w:val="A31D1D"/>
                <w:sz w:val="19"/>
              </w:rPr>
              <w:t>Swagger:RequireAuthentication</w:t>
            </w:r>
          </w:p>
        </w:tc>
        <w:tc>
          <w:tcPr>
            <w:tcW w:w="3456" w:type="dxa"/>
          </w:tcPr>
          <w:p w14:paraId="51DC6496" w14:textId="77777777" w:rsidR="00F849A7" w:rsidRDefault="00000000">
            <w:pPr>
              <w:spacing w:after="40"/>
            </w:pPr>
            <w:r>
              <w:rPr>
                <w:sz w:val="18"/>
              </w:rPr>
              <w:t>true (false in the committed production file)</w:t>
            </w:r>
          </w:p>
        </w:tc>
        <w:tc>
          <w:tcPr>
            <w:tcW w:w="2592" w:type="dxa"/>
          </w:tcPr>
          <w:p w14:paraId="0F0BB2C0" w14:textId="77777777" w:rsidR="00F849A7" w:rsidRDefault="00000000">
            <w:pPr>
              <w:spacing w:after="40"/>
            </w:pPr>
            <w:r>
              <w:rPr>
                <w:sz w:val="18"/>
              </w:rPr>
              <w:t>HTTP Basic gate outside Development</w:t>
            </w:r>
          </w:p>
        </w:tc>
      </w:tr>
      <w:tr w:rsidR="00F849A7" w14:paraId="29118BB1" w14:textId="77777777">
        <w:trPr>
          <w:jc w:val="center"/>
        </w:trPr>
        <w:tc>
          <w:tcPr>
            <w:tcW w:w="3456" w:type="dxa"/>
          </w:tcPr>
          <w:p w14:paraId="61E8F76A" w14:textId="77777777" w:rsidR="00F849A7" w:rsidRDefault="00000000">
            <w:pPr>
              <w:spacing w:after="40"/>
            </w:pPr>
            <w:r>
              <w:rPr>
                <w:rFonts w:ascii="Consolas" w:hAnsi="Consolas"/>
                <w:color w:val="A31D1D"/>
                <w:sz w:val="19"/>
              </w:rPr>
              <w:t>Swagger:RoutePrefix</w:t>
            </w:r>
          </w:p>
        </w:tc>
        <w:tc>
          <w:tcPr>
            <w:tcW w:w="3456" w:type="dxa"/>
          </w:tcPr>
          <w:p w14:paraId="41687972" w14:textId="77777777" w:rsidR="00F849A7" w:rsidRDefault="00000000">
            <w:pPr>
              <w:spacing w:after="40"/>
            </w:pPr>
            <w:r>
              <w:rPr>
                <w:sz w:val="18"/>
              </w:rPr>
              <w:t>"swagger"</w:t>
            </w:r>
          </w:p>
        </w:tc>
        <w:tc>
          <w:tcPr>
            <w:tcW w:w="2592" w:type="dxa"/>
          </w:tcPr>
          <w:p w14:paraId="6007DF62" w14:textId="77777777" w:rsidR="00F849A7" w:rsidRDefault="00000000">
            <w:pPr>
              <w:spacing w:after="40"/>
            </w:pPr>
            <w:r>
              <w:rPr>
                <w:sz w:val="18"/>
              </w:rPr>
              <w:t>Mount path</w:t>
            </w:r>
          </w:p>
        </w:tc>
      </w:tr>
    </w:tbl>
    <w:p w14:paraId="2128DE05" w14:textId="77777777" w:rsidR="00F849A7" w:rsidRDefault="00F849A7">
      <w:pPr>
        <w:spacing w:after="80"/>
      </w:pPr>
    </w:p>
    <w:p w14:paraId="37DA1BB1" w14:textId="77777777" w:rsidR="00F849A7" w:rsidRDefault="00000000">
      <w:pPr>
        <w:pStyle w:val="Heading2"/>
      </w:pPr>
      <w:bookmarkStart w:id="121" w:name="_Toc237699053"/>
      <w:r>
        <w:t>Scraper (the largest settings block)</w:t>
      </w:r>
      <w:bookmarkEnd w:id="121"/>
    </w:p>
    <w:tbl>
      <w:tblPr>
        <w:tblStyle w:val="TableGrid"/>
        <w:tblW w:w="0" w:type="auto"/>
        <w:jc w:val="center"/>
        <w:tblLook w:val="04A0" w:firstRow="1" w:lastRow="0" w:firstColumn="1" w:lastColumn="0" w:noHBand="0" w:noVBand="1"/>
      </w:tblPr>
      <w:tblGrid>
        <w:gridCol w:w="3559"/>
        <w:gridCol w:w="2333"/>
        <w:gridCol w:w="2964"/>
      </w:tblGrid>
      <w:tr w:rsidR="00F849A7" w14:paraId="248B0DBD" w14:textId="77777777">
        <w:trPr>
          <w:jc w:val="center"/>
        </w:trPr>
        <w:tc>
          <w:tcPr>
            <w:tcW w:w="3168" w:type="dxa"/>
            <w:shd w:val="clear" w:color="auto" w:fill="1F4E79"/>
          </w:tcPr>
          <w:p w14:paraId="45651FC8" w14:textId="77777777" w:rsidR="00F849A7" w:rsidRDefault="00000000">
            <w:r>
              <w:rPr>
                <w:b/>
                <w:color w:val="FFFFFF"/>
                <w:sz w:val="19"/>
              </w:rPr>
              <w:t>Key</w:t>
            </w:r>
          </w:p>
        </w:tc>
        <w:tc>
          <w:tcPr>
            <w:tcW w:w="2736" w:type="dxa"/>
            <w:shd w:val="clear" w:color="auto" w:fill="1F4E79"/>
          </w:tcPr>
          <w:p w14:paraId="53810443" w14:textId="77777777" w:rsidR="00F849A7" w:rsidRDefault="00000000">
            <w:r>
              <w:rPr>
                <w:b/>
                <w:color w:val="FFFFFF"/>
                <w:sz w:val="19"/>
              </w:rPr>
              <w:t>Default</w:t>
            </w:r>
          </w:p>
        </w:tc>
        <w:tc>
          <w:tcPr>
            <w:tcW w:w="3600" w:type="dxa"/>
            <w:shd w:val="clear" w:color="auto" w:fill="1F4E79"/>
          </w:tcPr>
          <w:p w14:paraId="178D588E" w14:textId="77777777" w:rsidR="00F849A7" w:rsidRDefault="00000000">
            <w:r>
              <w:rPr>
                <w:b/>
                <w:color w:val="FFFFFF"/>
                <w:sz w:val="19"/>
              </w:rPr>
              <w:t>Purpose</w:t>
            </w:r>
          </w:p>
        </w:tc>
      </w:tr>
      <w:tr w:rsidR="00F849A7" w14:paraId="7F3BAE1F" w14:textId="77777777">
        <w:trPr>
          <w:jc w:val="center"/>
        </w:trPr>
        <w:tc>
          <w:tcPr>
            <w:tcW w:w="3168" w:type="dxa"/>
          </w:tcPr>
          <w:p w14:paraId="059AD073" w14:textId="77777777" w:rsidR="00F849A7" w:rsidRDefault="00000000">
            <w:pPr>
              <w:spacing w:after="40"/>
            </w:pPr>
            <w:r>
              <w:rPr>
                <w:rFonts w:ascii="Consolas" w:hAnsi="Consolas"/>
                <w:color w:val="A31D1D"/>
                <w:sz w:val="19"/>
              </w:rPr>
              <w:t>WorkerEnabled</w:t>
            </w:r>
          </w:p>
        </w:tc>
        <w:tc>
          <w:tcPr>
            <w:tcW w:w="2736" w:type="dxa"/>
          </w:tcPr>
          <w:p w14:paraId="1F3B7584" w14:textId="77777777" w:rsidR="00F849A7" w:rsidRDefault="00000000">
            <w:pPr>
              <w:spacing w:after="40"/>
            </w:pPr>
            <w:r>
              <w:rPr>
                <w:sz w:val="18"/>
              </w:rPr>
              <w:t>true</w:t>
            </w:r>
          </w:p>
        </w:tc>
        <w:tc>
          <w:tcPr>
            <w:tcW w:w="3600" w:type="dxa"/>
          </w:tcPr>
          <w:p w14:paraId="47180319" w14:textId="77777777" w:rsidR="00F849A7" w:rsidRDefault="00000000">
            <w:pPr>
              <w:spacing w:after="40"/>
            </w:pPr>
            <w:r>
              <w:rPr>
                <w:sz w:val="18"/>
              </w:rPr>
              <w:t xml:space="preserve">Master switch for </w:t>
            </w:r>
            <w:r>
              <w:rPr>
                <w:rFonts w:ascii="Consolas" w:hAnsi="Consolas"/>
                <w:color w:val="A31D1D"/>
                <w:sz w:val="19"/>
              </w:rPr>
              <w:t>ScraperWorkerService</w:t>
            </w:r>
          </w:p>
        </w:tc>
      </w:tr>
      <w:tr w:rsidR="00F849A7" w14:paraId="54CF854B" w14:textId="77777777">
        <w:trPr>
          <w:jc w:val="center"/>
        </w:trPr>
        <w:tc>
          <w:tcPr>
            <w:tcW w:w="3168" w:type="dxa"/>
          </w:tcPr>
          <w:p w14:paraId="2F93C583" w14:textId="77777777" w:rsidR="00F849A7" w:rsidRDefault="00000000">
            <w:pPr>
              <w:spacing w:after="40"/>
            </w:pPr>
            <w:r>
              <w:rPr>
                <w:rFonts w:ascii="Consolas" w:hAnsi="Consolas"/>
                <w:color w:val="A31D1D"/>
                <w:sz w:val="19"/>
              </w:rPr>
              <w:t>Concurrency</w:t>
            </w:r>
          </w:p>
        </w:tc>
        <w:tc>
          <w:tcPr>
            <w:tcW w:w="2736" w:type="dxa"/>
          </w:tcPr>
          <w:p w14:paraId="530CFBF2" w14:textId="77777777" w:rsidR="00F849A7" w:rsidRDefault="00000000">
            <w:pPr>
              <w:spacing w:after="40"/>
            </w:pPr>
            <w:r>
              <w:rPr>
                <w:sz w:val="18"/>
              </w:rPr>
              <w:t>4</w:t>
            </w:r>
          </w:p>
        </w:tc>
        <w:tc>
          <w:tcPr>
            <w:tcW w:w="3600" w:type="dxa"/>
          </w:tcPr>
          <w:p w14:paraId="342A4616" w14:textId="77777777" w:rsidR="00F849A7" w:rsidRDefault="00000000">
            <w:pPr>
              <w:spacing w:after="40"/>
            </w:pPr>
            <w:r>
              <w:rPr>
                <w:sz w:val="18"/>
              </w:rPr>
              <w:t>Parallel job-poll slots (jobs run at once)</w:t>
            </w:r>
          </w:p>
        </w:tc>
      </w:tr>
      <w:tr w:rsidR="00F849A7" w14:paraId="39837D02" w14:textId="77777777">
        <w:trPr>
          <w:jc w:val="center"/>
        </w:trPr>
        <w:tc>
          <w:tcPr>
            <w:tcW w:w="3168" w:type="dxa"/>
          </w:tcPr>
          <w:p w14:paraId="38397D24" w14:textId="77777777" w:rsidR="00F849A7" w:rsidRDefault="00000000">
            <w:pPr>
              <w:spacing w:after="40"/>
            </w:pPr>
            <w:r>
              <w:rPr>
                <w:rFonts w:ascii="Consolas" w:hAnsi="Consolas"/>
                <w:color w:val="A31D1D"/>
                <w:sz w:val="19"/>
              </w:rPr>
              <w:t>IdlePollSeconds</w:t>
            </w:r>
          </w:p>
        </w:tc>
        <w:tc>
          <w:tcPr>
            <w:tcW w:w="2736" w:type="dxa"/>
          </w:tcPr>
          <w:p w14:paraId="1082A154" w14:textId="77777777" w:rsidR="00F849A7" w:rsidRDefault="00000000">
            <w:pPr>
              <w:spacing w:after="40"/>
            </w:pPr>
            <w:r>
              <w:rPr>
                <w:sz w:val="18"/>
              </w:rPr>
              <w:t>5</w:t>
            </w:r>
          </w:p>
        </w:tc>
        <w:tc>
          <w:tcPr>
            <w:tcW w:w="3600" w:type="dxa"/>
          </w:tcPr>
          <w:p w14:paraId="7E73BF6C" w14:textId="77777777" w:rsidR="00F849A7" w:rsidRDefault="00000000">
            <w:pPr>
              <w:spacing w:after="40"/>
            </w:pPr>
            <w:r>
              <w:rPr>
                <w:sz w:val="18"/>
              </w:rPr>
              <w:t>Sleep between claim attempts when idle</w:t>
            </w:r>
          </w:p>
        </w:tc>
      </w:tr>
      <w:tr w:rsidR="00F849A7" w14:paraId="2645A0CF" w14:textId="77777777">
        <w:trPr>
          <w:jc w:val="center"/>
        </w:trPr>
        <w:tc>
          <w:tcPr>
            <w:tcW w:w="3168" w:type="dxa"/>
          </w:tcPr>
          <w:p w14:paraId="045F896D" w14:textId="77777777" w:rsidR="00F849A7" w:rsidRDefault="00000000">
            <w:pPr>
              <w:spacing w:after="40"/>
            </w:pPr>
            <w:r>
              <w:rPr>
                <w:rFonts w:ascii="Consolas" w:hAnsi="Consolas"/>
                <w:color w:val="A31D1D"/>
                <w:sz w:val="19"/>
              </w:rPr>
              <w:t>LeaseSeconds</w:t>
            </w:r>
          </w:p>
        </w:tc>
        <w:tc>
          <w:tcPr>
            <w:tcW w:w="2736" w:type="dxa"/>
          </w:tcPr>
          <w:p w14:paraId="6027C9F3" w14:textId="77777777" w:rsidR="00F849A7" w:rsidRDefault="00000000">
            <w:pPr>
              <w:spacing w:after="40"/>
            </w:pPr>
            <w:r>
              <w:rPr>
                <w:sz w:val="18"/>
              </w:rPr>
              <w:t>120</w:t>
            </w:r>
          </w:p>
        </w:tc>
        <w:tc>
          <w:tcPr>
            <w:tcW w:w="3600" w:type="dxa"/>
          </w:tcPr>
          <w:p w14:paraId="717B67AF" w14:textId="77777777" w:rsidR="00F849A7" w:rsidRDefault="00000000">
            <w:pPr>
              <w:spacing w:after="40"/>
            </w:pPr>
            <w:r>
              <w:rPr>
                <w:sz w:val="18"/>
              </w:rPr>
              <w:t>How long a claim survives without a heartbeat</w:t>
            </w:r>
          </w:p>
        </w:tc>
      </w:tr>
      <w:tr w:rsidR="00F849A7" w14:paraId="3027F003" w14:textId="77777777">
        <w:trPr>
          <w:jc w:val="center"/>
        </w:trPr>
        <w:tc>
          <w:tcPr>
            <w:tcW w:w="3168" w:type="dxa"/>
          </w:tcPr>
          <w:p w14:paraId="5836DEF8" w14:textId="77777777" w:rsidR="00F849A7" w:rsidRDefault="00000000">
            <w:pPr>
              <w:spacing w:after="40"/>
            </w:pPr>
            <w:r>
              <w:rPr>
                <w:rFonts w:ascii="Consolas" w:hAnsi="Consolas"/>
                <w:color w:val="A31D1D"/>
                <w:sz w:val="19"/>
              </w:rPr>
              <w:t>EnrichmentConcurrency</w:t>
            </w:r>
          </w:p>
        </w:tc>
        <w:tc>
          <w:tcPr>
            <w:tcW w:w="2736" w:type="dxa"/>
          </w:tcPr>
          <w:p w14:paraId="4C14ABA8" w14:textId="77777777" w:rsidR="00F849A7" w:rsidRDefault="00000000">
            <w:pPr>
              <w:spacing w:after="40"/>
            </w:pPr>
            <w:r>
              <w:rPr>
                <w:sz w:val="18"/>
              </w:rPr>
              <w:t>4</w:t>
            </w:r>
          </w:p>
        </w:tc>
        <w:tc>
          <w:tcPr>
            <w:tcW w:w="3600" w:type="dxa"/>
          </w:tcPr>
          <w:p w14:paraId="500A2485" w14:textId="77777777" w:rsidR="00F849A7" w:rsidRDefault="00000000">
            <w:pPr>
              <w:spacing w:after="40"/>
            </w:pPr>
            <w:r>
              <w:rPr>
                <w:sz w:val="18"/>
              </w:rPr>
              <w:t>Parallel website/Maps/LinkedIn enrichment lanes</w:t>
            </w:r>
          </w:p>
        </w:tc>
      </w:tr>
      <w:tr w:rsidR="00F849A7" w14:paraId="2FF21424" w14:textId="77777777">
        <w:trPr>
          <w:jc w:val="center"/>
        </w:trPr>
        <w:tc>
          <w:tcPr>
            <w:tcW w:w="3168" w:type="dxa"/>
          </w:tcPr>
          <w:p w14:paraId="072F79EF" w14:textId="77777777" w:rsidR="00F849A7" w:rsidRDefault="00000000">
            <w:pPr>
              <w:spacing w:after="40"/>
            </w:pPr>
            <w:r>
              <w:rPr>
                <w:rFonts w:ascii="Consolas" w:hAnsi="Consolas"/>
                <w:color w:val="A31D1D"/>
                <w:sz w:val="19"/>
              </w:rPr>
              <w:t>DelayMs</w:t>
            </w:r>
          </w:p>
        </w:tc>
        <w:tc>
          <w:tcPr>
            <w:tcW w:w="2736" w:type="dxa"/>
          </w:tcPr>
          <w:p w14:paraId="43658D4E" w14:textId="77777777" w:rsidR="00F849A7" w:rsidRDefault="00000000">
            <w:pPr>
              <w:spacing w:after="40"/>
            </w:pPr>
            <w:r>
              <w:rPr>
                <w:sz w:val="18"/>
              </w:rPr>
              <w:t>400</w:t>
            </w:r>
          </w:p>
        </w:tc>
        <w:tc>
          <w:tcPr>
            <w:tcW w:w="3600" w:type="dxa"/>
          </w:tcPr>
          <w:p w14:paraId="29EACE1E" w14:textId="77777777" w:rsidR="00F849A7" w:rsidRDefault="00000000">
            <w:pPr>
              <w:spacing w:after="40"/>
            </w:pPr>
            <w:r>
              <w:rPr>
                <w:sz w:val="18"/>
              </w:rPr>
              <w:t>Politeness delay between crawl requests / tasks</w:t>
            </w:r>
          </w:p>
        </w:tc>
      </w:tr>
      <w:tr w:rsidR="00F849A7" w14:paraId="72F599D2" w14:textId="77777777">
        <w:trPr>
          <w:jc w:val="center"/>
        </w:trPr>
        <w:tc>
          <w:tcPr>
            <w:tcW w:w="3168" w:type="dxa"/>
          </w:tcPr>
          <w:p w14:paraId="74FB683D" w14:textId="77777777" w:rsidR="00F849A7" w:rsidRDefault="00000000">
            <w:pPr>
              <w:spacing w:after="40"/>
            </w:pPr>
            <w:r>
              <w:rPr>
                <w:rFonts w:ascii="Consolas" w:hAnsi="Consolas"/>
                <w:color w:val="A31D1D"/>
                <w:sz w:val="19"/>
              </w:rPr>
              <w:t>RateLimitPerMinute</w:t>
            </w:r>
          </w:p>
        </w:tc>
        <w:tc>
          <w:tcPr>
            <w:tcW w:w="2736" w:type="dxa"/>
          </w:tcPr>
          <w:p w14:paraId="6BDAF115" w14:textId="77777777" w:rsidR="00F849A7" w:rsidRDefault="00000000">
            <w:pPr>
              <w:spacing w:after="40"/>
            </w:pPr>
            <w:r>
              <w:rPr>
                <w:sz w:val="18"/>
              </w:rPr>
              <w:t>120</w:t>
            </w:r>
          </w:p>
        </w:tc>
        <w:tc>
          <w:tcPr>
            <w:tcW w:w="3600" w:type="dxa"/>
          </w:tcPr>
          <w:p w14:paraId="495F9576" w14:textId="77777777" w:rsidR="00F849A7" w:rsidRDefault="00000000">
            <w:pPr>
              <w:spacing w:after="40"/>
            </w:pPr>
            <w:r>
              <w:rPr>
                <w:sz w:val="18"/>
              </w:rPr>
              <w:t>Adaptive cap for provider/crawl HTTP calls</w:t>
            </w:r>
          </w:p>
        </w:tc>
      </w:tr>
      <w:tr w:rsidR="00F849A7" w14:paraId="3AA62806" w14:textId="77777777">
        <w:trPr>
          <w:jc w:val="center"/>
        </w:trPr>
        <w:tc>
          <w:tcPr>
            <w:tcW w:w="3168" w:type="dxa"/>
          </w:tcPr>
          <w:p w14:paraId="531AF1D8" w14:textId="77777777" w:rsidR="00F849A7" w:rsidRDefault="00000000">
            <w:pPr>
              <w:spacing w:after="40"/>
            </w:pPr>
            <w:r>
              <w:rPr>
                <w:rFonts w:ascii="Consolas" w:hAnsi="Consolas"/>
                <w:color w:val="A31D1D"/>
                <w:sz w:val="19"/>
              </w:rPr>
              <w:t>RetryAttempts</w:t>
            </w:r>
          </w:p>
        </w:tc>
        <w:tc>
          <w:tcPr>
            <w:tcW w:w="2736" w:type="dxa"/>
          </w:tcPr>
          <w:p w14:paraId="4BBCBC51" w14:textId="77777777" w:rsidR="00F849A7" w:rsidRDefault="00000000">
            <w:pPr>
              <w:spacing w:after="40"/>
            </w:pPr>
            <w:r>
              <w:rPr>
                <w:sz w:val="18"/>
              </w:rPr>
              <w:t>3</w:t>
            </w:r>
          </w:p>
        </w:tc>
        <w:tc>
          <w:tcPr>
            <w:tcW w:w="3600" w:type="dxa"/>
          </w:tcPr>
          <w:p w14:paraId="229148E4" w14:textId="77777777" w:rsidR="00F849A7" w:rsidRDefault="00000000">
            <w:pPr>
              <w:spacing w:after="40"/>
            </w:pPr>
            <w:r>
              <w:rPr>
                <w:sz w:val="18"/>
              </w:rPr>
              <w:t>Transient-failure retry count (exponential backoff + jitter)</w:t>
            </w:r>
          </w:p>
        </w:tc>
      </w:tr>
      <w:tr w:rsidR="00F849A7" w14:paraId="35E36A6D" w14:textId="77777777">
        <w:trPr>
          <w:jc w:val="center"/>
        </w:trPr>
        <w:tc>
          <w:tcPr>
            <w:tcW w:w="3168" w:type="dxa"/>
          </w:tcPr>
          <w:p w14:paraId="135A35D0" w14:textId="77777777" w:rsidR="00F849A7" w:rsidRDefault="00000000">
            <w:pPr>
              <w:spacing w:after="40"/>
            </w:pPr>
            <w:r>
              <w:rPr>
                <w:rFonts w:ascii="Consolas" w:hAnsi="Consolas"/>
                <w:color w:val="A31D1D"/>
                <w:sz w:val="19"/>
              </w:rPr>
              <w:t>RequestTimeoutMs</w:t>
            </w:r>
          </w:p>
        </w:tc>
        <w:tc>
          <w:tcPr>
            <w:tcW w:w="2736" w:type="dxa"/>
          </w:tcPr>
          <w:p w14:paraId="06CF38EB" w14:textId="77777777" w:rsidR="00F849A7" w:rsidRDefault="00000000">
            <w:pPr>
              <w:spacing w:after="40"/>
            </w:pPr>
            <w:r>
              <w:rPr>
                <w:sz w:val="18"/>
              </w:rPr>
              <w:t>15000</w:t>
            </w:r>
          </w:p>
        </w:tc>
        <w:tc>
          <w:tcPr>
            <w:tcW w:w="3600" w:type="dxa"/>
          </w:tcPr>
          <w:p w14:paraId="56C7465E" w14:textId="77777777" w:rsidR="00F849A7" w:rsidRDefault="00000000">
            <w:pPr>
              <w:spacing w:after="40"/>
            </w:pPr>
            <w:r>
              <w:rPr>
                <w:sz w:val="18"/>
              </w:rPr>
              <w:t>Per-request timeout</w:t>
            </w:r>
          </w:p>
        </w:tc>
      </w:tr>
      <w:tr w:rsidR="00F849A7" w14:paraId="5C335C5F" w14:textId="77777777">
        <w:trPr>
          <w:jc w:val="center"/>
        </w:trPr>
        <w:tc>
          <w:tcPr>
            <w:tcW w:w="3168" w:type="dxa"/>
          </w:tcPr>
          <w:p w14:paraId="7076AF1C" w14:textId="77777777" w:rsidR="00F849A7" w:rsidRDefault="00000000">
            <w:pPr>
              <w:spacing w:after="40"/>
            </w:pPr>
            <w:r>
              <w:rPr>
                <w:rFonts w:ascii="Consolas" w:hAnsi="Consolas"/>
                <w:color w:val="A31D1D"/>
                <w:sz w:val="19"/>
              </w:rPr>
              <w:t>MaxPagesPerSite</w:t>
            </w:r>
          </w:p>
        </w:tc>
        <w:tc>
          <w:tcPr>
            <w:tcW w:w="2736" w:type="dxa"/>
          </w:tcPr>
          <w:p w14:paraId="1428CB5F" w14:textId="77777777" w:rsidR="00F849A7" w:rsidRDefault="00000000">
            <w:pPr>
              <w:spacing w:after="40"/>
            </w:pPr>
            <w:r>
              <w:rPr>
                <w:sz w:val="18"/>
              </w:rPr>
              <w:t>4</w:t>
            </w:r>
          </w:p>
        </w:tc>
        <w:tc>
          <w:tcPr>
            <w:tcW w:w="3600" w:type="dxa"/>
          </w:tcPr>
          <w:p w14:paraId="7C0EBB46" w14:textId="77777777" w:rsidR="00F849A7" w:rsidRDefault="00000000">
            <w:pPr>
              <w:spacing w:after="40"/>
            </w:pPr>
            <w:r>
              <w:rPr>
                <w:sz w:val="18"/>
              </w:rPr>
              <w:t>Website-crawl depth cap</w:t>
            </w:r>
          </w:p>
        </w:tc>
      </w:tr>
      <w:tr w:rsidR="00F849A7" w14:paraId="14873E5E" w14:textId="77777777">
        <w:trPr>
          <w:jc w:val="center"/>
        </w:trPr>
        <w:tc>
          <w:tcPr>
            <w:tcW w:w="3168" w:type="dxa"/>
          </w:tcPr>
          <w:p w14:paraId="396B90BD" w14:textId="77777777" w:rsidR="00F849A7" w:rsidRDefault="00000000">
            <w:pPr>
              <w:spacing w:after="40"/>
            </w:pPr>
            <w:r>
              <w:rPr>
                <w:rFonts w:ascii="Consolas" w:hAnsi="Consolas"/>
                <w:color w:val="A31D1D"/>
                <w:sz w:val="19"/>
              </w:rPr>
              <w:t>RespectRobotsTxt</w:t>
            </w:r>
          </w:p>
        </w:tc>
        <w:tc>
          <w:tcPr>
            <w:tcW w:w="2736" w:type="dxa"/>
          </w:tcPr>
          <w:p w14:paraId="6E9C6F89" w14:textId="77777777" w:rsidR="00F849A7" w:rsidRDefault="00000000">
            <w:pPr>
              <w:spacing w:after="40"/>
            </w:pPr>
            <w:r>
              <w:rPr>
                <w:sz w:val="18"/>
              </w:rPr>
              <w:t>true</w:t>
            </w:r>
          </w:p>
        </w:tc>
        <w:tc>
          <w:tcPr>
            <w:tcW w:w="3600" w:type="dxa"/>
          </w:tcPr>
          <w:p w14:paraId="026FC28D" w14:textId="77777777" w:rsidR="00F849A7" w:rsidRDefault="00000000">
            <w:pPr>
              <w:spacing w:after="40"/>
            </w:pPr>
            <w:r>
              <w:rPr>
                <w:sz w:val="18"/>
              </w:rPr>
              <w:t>Website-crawl politeness</w:t>
            </w:r>
          </w:p>
        </w:tc>
      </w:tr>
      <w:tr w:rsidR="00F849A7" w14:paraId="64CF29D3" w14:textId="77777777">
        <w:trPr>
          <w:jc w:val="center"/>
        </w:trPr>
        <w:tc>
          <w:tcPr>
            <w:tcW w:w="3168" w:type="dxa"/>
          </w:tcPr>
          <w:p w14:paraId="237056E6" w14:textId="77777777" w:rsidR="00F849A7" w:rsidRDefault="00000000">
            <w:pPr>
              <w:spacing w:after="40"/>
            </w:pPr>
            <w:r>
              <w:rPr>
                <w:rFonts w:ascii="Consolas" w:hAnsi="Consolas"/>
                <w:color w:val="A31D1D"/>
                <w:sz w:val="19"/>
              </w:rPr>
              <w:lastRenderedPageBreak/>
              <w:t>SaveBatchSize</w:t>
            </w:r>
          </w:p>
        </w:tc>
        <w:tc>
          <w:tcPr>
            <w:tcW w:w="2736" w:type="dxa"/>
          </w:tcPr>
          <w:p w14:paraId="27C26942" w14:textId="77777777" w:rsidR="00F849A7" w:rsidRDefault="00000000">
            <w:pPr>
              <w:spacing w:after="40"/>
            </w:pPr>
            <w:r>
              <w:rPr>
                <w:sz w:val="18"/>
              </w:rPr>
              <w:t>25</w:t>
            </w:r>
          </w:p>
        </w:tc>
        <w:tc>
          <w:tcPr>
            <w:tcW w:w="3600" w:type="dxa"/>
          </w:tcPr>
          <w:p w14:paraId="684CC930" w14:textId="77777777" w:rsidR="00F849A7" w:rsidRDefault="00000000">
            <w:pPr>
              <w:spacing w:after="40"/>
            </w:pPr>
            <w:r>
              <w:rPr>
                <w:sz w:val="18"/>
              </w:rPr>
              <w:t>Leads buffered before a DB write</w:t>
            </w:r>
          </w:p>
        </w:tc>
      </w:tr>
      <w:tr w:rsidR="00F849A7" w14:paraId="6591CA3B" w14:textId="77777777">
        <w:trPr>
          <w:jc w:val="center"/>
        </w:trPr>
        <w:tc>
          <w:tcPr>
            <w:tcW w:w="3168" w:type="dxa"/>
          </w:tcPr>
          <w:p w14:paraId="7A84795D" w14:textId="77777777" w:rsidR="00F849A7" w:rsidRDefault="00000000">
            <w:pPr>
              <w:spacing w:after="40"/>
            </w:pPr>
            <w:r>
              <w:rPr>
                <w:rFonts w:ascii="Consolas" w:hAnsi="Consolas"/>
                <w:color w:val="A31D1D"/>
                <w:sz w:val="19"/>
              </w:rPr>
              <w:t>GoogleApiKey</w:t>
            </w:r>
          </w:p>
        </w:tc>
        <w:tc>
          <w:tcPr>
            <w:tcW w:w="2736" w:type="dxa"/>
          </w:tcPr>
          <w:p w14:paraId="4730CC56" w14:textId="77777777" w:rsidR="00F849A7" w:rsidRDefault="00000000">
            <w:pPr>
              <w:spacing w:after="40"/>
            </w:pPr>
            <w:r>
              <w:rPr>
                <w:sz w:val="18"/>
              </w:rPr>
              <w:t>(blank)</w:t>
            </w:r>
          </w:p>
        </w:tc>
        <w:tc>
          <w:tcPr>
            <w:tcW w:w="3600" w:type="dxa"/>
          </w:tcPr>
          <w:p w14:paraId="361BDA48" w14:textId="77777777" w:rsidR="00F849A7" w:rsidRDefault="00000000">
            <w:pPr>
              <w:spacing w:after="40"/>
            </w:pPr>
            <w:r>
              <w:rPr>
                <w:sz w:val="18"/>
              </w:rPr>
              <w:t>Blank means OpenStreetMap-only, no key needed</w:t>
            </w:r>
          </w:p>
        </w:tc>
      </w:tr>
      <w:tr w:rsidR="00F849A7" w14:paraId="503987F3" w14:textId="77777777">
        <w:trPr>
          <w:jc w:val="center"/>
        </w:trPr>
        <w:tc>
          <w:tcPr>
            <w:tcW w:w="3168" w:type="dxa"/>
          </w:tcPr>
          <w:p w14:paraId="25081D9D" w14:textId="77777777" w:rsidR="00F849A7" w:rsidRDefault="00000000">
            <w:pPr>
              <w:spacing w:after="40"/>
            </w:pPr>
            <w:r>
              <w:rPr>
                <w:rFonts w:ascii="Consolas" w:hAnsi="Consolas"/>
                <w:color w:val="A31D1D"/>
                <w:sz w:val="19"/>
              </w:rPr>
              <w:t>PlaywrightBrowsersPath</w:t>
            </w:r>
          </w:p>
        </w:tc>
        <w:tc>
          <w:tcPr>
            <w:tcW w:w="2736" w:type="dxa"/>
          </w:tcPr>
          <w:p w14:paraId="4364E441" w14:textId="77777777" w:rsidR="00F849A7" w:rsidRDefault="00000000">
            <w:pPr>
              <w:spacing w:after="40"/>
            </w:pPr>
            <w:r>
              <w:rPr>
                <w:sz w:val="18"/>
              </w:rPr>
              <w:t>"App_Data/playwright-browsers"</w:t>
            </w:r>
          </w:p>
        </w:tc>
        <w:tc>
          <w:tcPr>
            <w:tcW w:w="3600" w:type="dxa"/>
          </w:tcPr>
          <w:p w14:paraId="109571C0" w14:textId="77777777" w:rsidR="00F849A7" w:rsidRDefault="00000000">
            <w:pPr>
              <w:spacing w:after="40"/>
            </w:pPr>
            <w:r>
              <w:rPr>
                <w:sz w:val="18"/>
              </w:rPr>
              <w:t>Kept short deliberately — Windows MAX_PATH risk</w:t>
            </w:r>
          </w:p>
        </w:tc>
      </w:tr>
      <w:tr w:rsidR="00F849A7" w14:paraId="30FF939D" w14:textId="77777777">
        <w:trPr>
          <w:jc w:val="center"/>
        </w:trPr>
        <w:tc>
          <w:tcPr>
            <w:tcW w:w="3168" w:type="dxa"/>
          </w:tcPr>
          <w:p w14:paraId="4A214DC4" w14:textId="77777777" w:rsidR="00F849A7" w:rsidRDefault="00000000">
            <w:pPr>
              <w:spacing w:after="40"/>
            </w:pPr>
            <w:r>
              <w:rPr>
                <w:rFonts w:ascii="Consolas" w:hAnsi="Consolas"/>
                <w:color w:val="A31D1D"/>
                <w:sz w:val="19"/>
              </w:rPr>
              <w:t>PlaywrightConcurrency</w:t>
            </w:r>
          </w:p>
        </w:tc>
        <w:tc>
          <w:tcPr>
            <w:tcW w:w="2736" w:type="dxa"/>
          </w:tcPr>
          <w:p w14:paraId="7AB145E5" w14:textId="77777777" w:rsidR="00F849A7" w:rsidRDefault="00000000">
            <w:pPr>
              <w:spacing w:after="40"/>
            </w:pPr>
            <w:r>
              <w:rPr>
                <w:sz w:val="18"/>
              </w:rPr>
              <w:t>12</w:t>
            </w:r>
          </w:p>
        </w:tc>
        <w:tc>
          <w:tcPr>
            <w:tcW w:w="3600" w:type="dxa"/>
          </w:tcPr>
          <w:p w14:paraId="7DD35F65" w14:textId="77777777" w:rsidR="00F849A7" w:rsidRDefault="00000000">
            <w:pPr>
              <w:spacing w:after="40"/>
            </w:pPr>
            <w:r>
              <w:rPr>
                <w:sz w:val="18"/>
              </w:rPr>
              <w:t>Global cap on simultaneous browser contexts (see §15)</w:t>
            </w:r>
          </w:p>
        </w:tc>
      </w:tr>
      <w:tr w:rsidR="00F849A7" w14:paraId="55E8EBD2" w14:textId="77777777">
        <w:trPr>
          <w:jc w:val="center"/>
        </w:trPr>
        <w:tc>
          <w:tcPr>
            <w:tcW w:w="3168" w:type="dxa"/>
          </w:tcPr>
          <w:p w14:paraId="57CEB37E" w14:textId="77777777" w:rsidR="00F849A7" w:rsidRDefault="00000000">
            <w:pPr>
              <w:spacing w:after="40"/>
            </w:pPr>
            <w:r>
              <w:rPr>
                <w:rFonts w:ascii="Consolas" w:hAnsi="Consolas"/>
                <w:color w:val="A31D1D"/>
                <w:sz w:val="19"/>
              </w:rPr>
              <w:t>PlaywrightMinDelayMs</w:t>
            </w:r>
            <w:r>
              <w:rPr>
                <w:sz w:val="18"/>
              </w:rPr>
              <w:t xml:space="preserve"> / </w:t>
            </w:r>
            <w:r>
              <w:rPr>
                <w:rFonts w:ascii="Consolas" w:hAnsi="Consolas"/>
                <w:color w:val="A31D1D"/>
                <w:sz w:val="19"/>
              </w:rPr>
              <w:t>MaxDelayMs</w:t>
            </w:r>
          </w:p>
        </w:tc>
        <w:tc>
          <w:tcPr>
            <w:tcW w:w="2736" w:type="dxa"/>
          </w:tcPr>
          <w:p w14:paraId="2FC8D13A" w14:textId="77777777" w:rsidR="00F849A7" w:rsidRDefault="00000000">
            <w:pPr>
              <w:spacing w:after="40"/>
            </w:pPr>
            <w:r>
              <w:rPr>
                <w:sz w:val="18"/>
              </w:rPr>
              <w:t>800 / 2500</w:t>
            </w:r>
          </w:p>
        </w:tc>
        <w:tc>
          <w:tcPr>
            <w:tcW w:w="3600" w:type="dxa"/>
          </w:tcPr>
          <w:p w14:paraId="460F597D" w14:textId="77777777" w:rsidR="00F849A7" w:rsidRDefault="00000000">
            <w:pPr>
              <w:spacing w:after="40"/>
            </w:pPr>
            <w:r>
              <w:rPr>
                <w:sz w:val="18"/>
              </w:rPr>
              <w:t>Jittered delay between generic Playwright actions</w:t>
            </w:r>
          </w:p>
        </w:tc>
      </w:tr>
      <w:tr w:rsidR="00F849A7" w14:paraId="6CECF7B2" w14:textId="77777777">
        <w:trPr>
          <w:jc w:val="center"/>
        </w:trPr>
        <w:tc>
          <w:tcPr>
            <w:tcW w:w="3168" w:type="dxa"/>
          </w:tcPr>
          <w:p w14:paraId="63ABC834" w14:textId="77777777" w:rsidR="00F849A7" w:rsidRDefault="00000000">
            <w:pPr>
              <w:spacing w:after="40"/>
            </w:pPr>
            <w:r>
              <w:rPr>
                <w:rFonts w:ascii="Consolas" w:hAnsi="Consolas"/>
                <w:color w:val="A31D1D"/>
                <w:sz w:val="19"/>
              </w:rPr>
              <w:t>LinkedInMinDelayMs</w:t>
            </w:r>
            <w:r>
              <w:rPr>
                <w:sz w:val="18"/>
              </w:rPr>
              <w:t xml:space="preserve"> / </w:t>
            </w:r>
            <w:r>
              <w:rPr>
                <w:rFonts w:ascii="Consolas" w:hAnsi="Consolas"/>
                <w:color w:val="A31D1D"/>
                <w:sz w:val="19"/>
              </w:rPr>
              <w:t>MaxDelayMs</w:t>
            </w:r>
          </w:p>
        </w:tc>
        <w:tc>
          <w:tcPr>
            <w:tcW w:w="2736" w:type="dxa"/>
          </w:tcPr>
          <w:p w14:paraId="502C68D4" w14:textId="77777777" w:rsidR="00F849A7" w:rsidRDefault="00000000">
            <w:pPr>
              <w:spacing w:after="40"/>
            </w:pPr>
            <w:r>
              <w:rPr>
                <w:sz w:val="18"/>
              </w:rPr>
              <w:t>2500 / 6000</w:t>
            </w:r>
          </w:p>
        </w:tc>
        <w:tc>
          <w:tcPr>
            <w:tcW w:w="3600" w:type="dxa"/>
          </w:tcPr>
          <w:p w14:paraId="52BE631B" w14:textId="77777777" w:rsidR="00F849A7" w:rsidRDefault="00000000">
            <w:pPr>
              <w:spacing w:after="40"/>
            </w:pPr>
            <w:r>
              <w:rPr>
                <w:sz w:val="18"/>
              </w:rPr>
              <w:t>Wider, more conservative jitter for LinkedIn specifically</w:t>
            </w:r>
          </w:p>
        </w:tc>
      </w:tr>
      <w:tr w:rsidR="00F849A7" w14:paraId="19515A52" w14:textId="77777777">
        <w:trPr>
          <w:jc w:val="center"/>
        </w:trPr>
        <w:tc>
          <w:tcPr>
            <w:tcW w:w="3168" w:type="dxa"/>
          </w:tcPr>
          <w:p w14:paraId="59E74F4A" w14:textId="77777777" w:rsidR="00F849A7" w:rsidRDefault="00000000">
            <w:pPr>
              <w:spacing w:after="40"/>
            </w:pPr>
            <w:r>
              <w:rPr>
                <w:rFonts w:ascii="Consolas" w:hAnsi="Consolas"/>
                <w:color w:val="A31D1D"/>
                <w:sz w:val="19"/>
              </w:rPr>
              <w:t>LinkedInMaxSearchesPerDay</w:t>
            </w:r>
          </w:p>
        </w:tc>
        <w:tc>
          <w:tcPr>
            <w:tcW w:w="2736" w:type="dxa"/>
          </w:tcPr>
          <w:p w14:paraId="19D9ABD1" w14:textId="77777777" w:rsidR="00F849A7" w:rsidRDefault="00000000">
            <w:pPr>
              <w:spacing w:after="40"/>
            </w:pPr>
            <w:r>
              <w:rPr>
                <w:sz w:val="18"/>
              </w:rPr>
              <w:t>80</w:t>
            </w:r>
          </w:p>
        </w:tc>
        <w:tc>
          <w:tcPr>
            <w:tcW w:w="3600" w:type="dxa"/>
          </w:tcPr>
          <w:p w14:paraId="4EA133E9" w14:textId="77777777" w:rsidR="00F849A7" w:rsidRDefault="00000000">
            <w:pPr>
              <w:spacing w:after="40"/>
            </w:pPr>
            <w:r>
              <w:rPr>
                <w:sz w:val="18"/>
              </w:rPr>
              <w:t>Self-imposed per-account daily cap</w:t>
            </w:r>
          </w:p>
        </w:tc>
      </w:tr>
      <w:tr w:rsidR="00F849A7" w14:paraId="6EF865FE" w14:textId="77777777">
        <w:trPr>
          <w:jc w:val="center"/>
        </w:trPr>
        <w:tc>
          <w:tcPr>
            <w:tcW w:w="3168" w:type="dxa"/>
          </w:tcPr>
          <w:p w14:paraId="6102CC1C" w14:textId="77777777" w:rsidR="00F849A7" w:rsidRDefault="00000000">
            <w:pPr>
              <w:spacing w:after="40"/>
            </w:pPr>
            <w:r>
              <w:rPr>
                <w:rFonts w:ascii="Consolas" w:hAnsi="Consolas"/>
                <w:color w:val="A31D1D"/>
                <w:sz w:val="19"/>
              </w:rPr>
              <w:t>LinkedInRestrictionCooldownHours</w:t>
            </w:r>
          </w:p>
        </w:tc>
        <w:tc>
          <w:tcPr>
            <w:tcW w:w="2736" w:type="dxa"/>
          </w:tcPr>
          <w:p w14:paraId="435D4396" w14:textId="77777777" w:rsidR="00F849A7" w:rsidRDefault="00000000">
            <w:pPr>
              <w:spacing w:after="40"/>
            </w:pPr>
            <w:r>
              <w:rPr>
                <w:sz w:val="18"/>
              </w:rPr>
              <w:t>24</w:t>
            </w:r>
          </w:p>
        </w:tc>
        <w:tc>
          <w:tcPr>
            <w:tcW w:w="3600" w:type="dxa"/>
          </w:tcPr>
          <w:p w14:paraId="6BF69D2B" w14:textId="77777777" w:rsidR="00F849A7" w:rsidRDefault="00000000">
            <w:pPr>
              <w:spacing w:after="40"/>
            </w:pPr>
            <w:r>
              <w:rPr>
                <w:sz w:val="18"/>
              </w:rPr>
              <w:t>Circuit-breaker pause duration</w:t>
            </w:r>
          </w:p>
        </w:tc>
      </w:tr>
    </w:tbl>
    <w:p w14:paraId="4A6DA65A" w14:textId="77777777" w:rsidR="00F849A7" w:rsidRDefault="00F849A7">
      <w:pPr>
        <w:spacing w:after="80"/>
      </w:pPr>
    </w:p>
    <w:p w14:paraId="6B93A5E1" w14:textId="77777777" w:rsidR="00F849A7" w:rsidRDefault="00000000">
      <w:pPr>
        <w:pStyle w:val="Heading2"/>
      </w:pPr>
      <w:bookmarkStart w:id="122" w:name="_Toc237699054"/>
      <w:r>
        <w:t>Smtp</w:t>
      </w:r>
      <w:bookmarkEnd w:id="122"/>
    </w:p>
    <w:tbl>
      <w:tblPr>
        <w:tblStyle w:val="TableGrid"/>
        <w:tblW w:w="0" w:type="auto"/>
        <w:jc w:val="center"/>
        <w:tblLook w:val="04A0" w:firstRow="1" w:lastRow="0" w:firstColumn="1" w:lastColumn="0" w:noHBand="0" w:noVBand="1"/>
      </w:tblPr>
      <w:tblGrid>
        <w:gridCol w:w="3090"/>
        <w:gridCol w:w="2500"/>
        <w:gridCol w:w="3266"/>
      </w:tblGrid>
      <w:tr w:rsidR="00F849A7" w14:paraId="7FFFE655" w14:textId="77777777">
        <w:trPr>
          <w:jc w:val="center"/>
        </w:trPr>
        <w:tc>
          <w:tcPr>
            <w:tcW w:w="3168" w:type="dxa"/>
            <w:shd w:val="clear" w:color="auto" w:fill="1F4E79"/>
          </w:tcPr>
          <w:p w14:paraId="1A4FAB1E" w14:textId="77777777" w:rsidR="00F849A7" w:rsidRDefault="00000000">
            <w:r>
              <w:rPr>
                <w:b/>
                <w:color w:val="FFFFFF"/>
                <w:sz w:val="19"/>
              </w:rPr>
              <w:t>Key</w:t>
            </w:r>
          </w:p>
        </w:tc>
        <w:tc>
          <w:tcPr>
            <w:tcW w:w="2736" w:type="dxa"/>
            <w:shd w:val="clear" w:color="auto" w:fill="1F4E79"/>
          </w:tcPr>
          <w:p w14:paraId="7D645378" w14:textId="77777777" w:rsidR="00F849A7" w:rsidRDefault="00000000">
            <w:r>
              <w:rPr>
                <w:b/>
                <w:color w:val="FFFFFF"/>
                <w:sz w:val="19"/>
              </w:rPr>
              <w:t>Default</w:t>
            </w:r>
          </w:p>
        </w:tc>
        <w:tc>
          <w:tcPr>
            <w:tcW w:w="3600" w:type="dxa"/>
            <w:shd w:val="clear" w:color="auto" w:fill="1F4E79"/>
          </w:tcPr>
          <w:p w14:paraId="0CE31DEE" w14:textId="77777777" w:rsidR="00F849A7" w:rsidRDefault="00000000">
            <w:r>
              <w:rPr>
                <w:b/>
                <w:color w:val="FFFFFF"/>
                <w:sz w:val="19"/>
              </w:rPr>
              <w:t>Purpose</w:t>
            </w:r>
          </w:p>
        </w:tc>
      </w:tr>
      <w:tr w:rsidR="00F849A7" w14:paraId="13B08178" w14:textId="77777777">
        <w:trPr>
          <w:jc w:val="center"/>
        </w:trPr>
        <w:tc>
          <w:tcPr>
            <w:tcW w:w="3168" w:type="dxa"/>
          </w:tcPr>
          <w:p w14:paraId="173457E6" w14:textId="77777777" w:rsidR="00F849A7" w:rsidRDefault="00000000">
            <w:pPr>
              <w:spacing w:after="40"/>
            </w:pPr>
            <w:r>
              <w:rPr>
                <w:rFonts w:ascii="Consolas" w:hAnsi="Consolas"/>
                <w:color w:val="A31D1D"/>
                <w:sz w:val="19"/>
              </w:rPr>
              <w:t>Host</w:t>
            </w:r>
            <w:r>
              <w:rPr>
                <w:sz w:val="18"/>
              </w:rPr>
              <w:t xml:space="preserve"> / </w:t>
            </w:r>
            <w:r>
              <w:rPr>
                <w:rFonts w:ascii="Consolas" w:hAnsi="Consolas"/>
                <w:color w:val="A31D1D"/>
                <w:sz w:val="19"/>
              </w:rPr>
              <w:t>Port</w:t>
            </w:r>
          </w:p>
        </w:tc>
        <w:tc>
          <w:tcPr>
            <w:tcW w:w="2736" w:type="dxa"/>
          </w:tcPr>
          <w:p w14:paraId="4E1CC056" w14:textId="77777777" w:rsidR="00F849A7" w:rsidRDefault="00000000">
            <w:pPr>
              <w:spacing w:after="40"/>
            </w:pPr>
            <w:r>
              <w:rPr>
                <w:sz w:val="18"/>
              </w:rPr>
              <w:t>(required) / 587</w:t>
            </w:r>
          </w:p>
        </w:tc>
        <w:tc>
          <w:tcPr>
            <w:tcW w:w="3600" w:type="dxa"/>
          </w:tcPr>
          <w:p w14:paraId="400B7C68" w14:textId="77777777" w:rsidR="00F849A7" w:rsidRDefault="00000000">
            <w:pPr>
              <w:spacing w:after="40"/>
            </w:pPr>
            <w:r>
              <w:rPr>
                <w:sz w:val="18"/>
              </w:rPr>
              <w:t>SMTP server</w:t>
            </w:r>
          </w:p>
        </w:tc>
      </w:tr>
      <w:tr w:rsidR="00F849A7" w14:paraId="658AB328" w14:textId="77777777">
        <w:trPr>
          <w:jc w:val="center"/>
        </w:trPr>
        <w:tc>
          <w:tcPr>
            <w:tcW w:w="3168" w:type="dxa"/>
          </w:tcPr>
          <w:p w14:paraId="75638A58" w14:textId="77777777" w:rsidR="00F849A7" w:rsidRDefault="00000000">
            <w:pPr>
              <w:spacing w:after="40"/>
            </w:pPr>
            <w:r>
              <w:rPr>
                <w:rFonts w:ascii="Consolas" w:hAnsi="Consolas"/>
                <w:color w:val="A31D1D"/>
                <w:sz w:val="19"/>
              </w:rPr>
              <w:t>Secure</w:t>
            </w:r>
          </w:p>
        </w:tc>
        <w:tc>
          <w:tcPr>
            <w:tcW w:w="2736" w:type="dxa"/>
          </w:tcPr>
          <w:p w14:paraId="06BF4330" w14:textId="77777777" w:rsidR="00F849A7" w:rsidRDefault="00000000">
            <w:pPr>
              <w:spacing w:after="40"/>
            </w:pPr>
            <w:r>
              <w:rPr>
                <w:sz w:val="18"/>
              </w:rPr>
              <w:t>false</w:t>
            </w:r>
          </w:p>
        </w:tc>
        <w:tc>
          <w:tcPr>
            <w:tcW w:w="3600" w:type="dxa"/>
          </w:tcPr>
          <w:p w14:paraId="72814D98" w14:textId="77777777" w:rsidR="00F849A7" w:rsidRDefault="00000000">
            <w:pPr>
              <w:spacing w:after="40"/>
            </w:pPr>
            <w:r>
              <w:rPr>
                <w:sz w:val="18"/>
              </w:rPr>
              <w:t>true only for implicit-TLS port 465; 587/STARTTLS stays false</w:t>
            </w:r>
          </w:p>
        </w:tc>
      </w:tr>
      <w:tr w:rsidR="00F849A7" w14:paraId="2EEA930A" w14:textId="77777777">
        <w:trPr>
          <w:jc w:val="center"/>
        </w:trPr>
        <w:tc>
          <w:tcPr>
            <w:tcW w:w="3168" w:type="dxa"/>
          </w:tcPr>
          <w:p w14:paraId="1507F7F3" w14:textId="77777777" w:rsidR="00F849A7" w:rsidRDefault="00000000">
            <w:pPr>
              <w:spacing w:after="40"/>
            </w:pPr>
            <w:r>
              <w:rPr>
                <w:rFonts w:ascii="Consolas" w:hAnsi="Consolas"/>
                <w:color w:val="A31D1D"/>
                <w:sz w:val="19"/>
              </w:rPr>
              <w:t>User</w:t>
            </w:r>
            <w:r>
              <w:rPr>
                <w:sz w:val="18"/>
              </w:rPr>
              <w:t xml:space="preserve"> / </w:t>
            </w:r>
            <w:r>
              <w:rPr>
                <w:rFonts w:ascii="Consolas" w:hAnsi="Consolas"/>
                <w:color w:val="A31D1D"/>
                <w:sz w:val="19"/>
              </w:rPr>
              <w:t>Password</w:t>
            </w:r>
          </w:p>
        </w:tc>
        <w:tc>
          <w:tcPr>
            <w:tcW w:w="2736" w:type="dxa"/>
          </w:tcPr>
          <w:p w14:paraId="6DBFE6C3" w14:textId="77777777" w:rsidR="00F849A7" w:rsidRDefault="00000000">
            <w:pPr>
              <w:spacing w:after="40"/>
            </w:pPr>
            <w:r>
              <w:rPr>
                <w:sz w:val="18"/>
              </w:rPr>
              <w:t>(required)</w:t>
            </w:r>
          </w:p>
        </w:tc>
        <w:tc>
          <w:tcPr>
            <w:tcW w:w="3600" w:type="dxa"/>
          </w:tcPr>
          <w:p w14:paraId="7604BD99" w14:textId="77777777" w:rsidR="00F849A7" w:rsidRDefault="00000000">
            <w:pPr>
              <w:spacing w:after="40"/>
            </w:pPr>
            <w:r>
              <w:rPr>
                <w:sz w:val="18"/>
              </w:rPr>
              <w:t>SMTP credentials</w:t>
            </w:r>
          </w:p>
        </w:tc>
      </w:tr>
      <w:tr w:rsidR="00F849A7" w14:paraId="1E06878D" w14:textId="77777777">
        <w:trPr>
          <w:jc w:val="center"/>
        </w:trPr>
        <w:tc>
          <w:tcPr>
            <w:tcW w:w="3168" w:type="dxa"/>
          </w:tcPr>
          <w:p w14:paraId="7817B53B" w14:textId="77777777" w:rsidR="00F849A7" w:rsidRDefault="00000000">
            <w:pPr>
              <w:spacing w:after="40"/>
            </w:pPr>
            <w:r>
              <w:rPr>
                <w:rFonts w:ascii="Consolas" w:hAnsi="Consolas"/>
                <w:color w:val="A31D1D"/>
                <w:sz w:val="19"/>
              </w:rPr>
              <w:t>FromName</w:t>
            </w:r>
          </w:p>
        </w:tc>
        <w:tc>
          <w:tcPr>
            <w:tcW w:w="2736" w:type="dxa"/>
          </w:tcPr>
          <w:p w14:paraId="40908707" w14:textId="77777777" w:rsidR="00F849A7" w:rsidRDefault="00000000">
            <w:pPr>
              <w:spacing w:after="40"/>
            </w:pPr>
            <w:r>
              <w:rPr>
                <w:sz w:val="18"/>
              </w:rPr>
              <w:t>"LeadMine"</w:t>
            </w:r>
          </w:p>
        </w:tc>
        <w:tc>
          <w:tcPr>
            <w:tcW w:w="3600" w:type="dxa"/>
          </w:tcPr>
          <w:p w14:paraId="0398F548" w14:textId="77777777" w:rsidR="00F849A7" w:rsidRDefault="00000000">
            <w:pPr>
              <w:spacing w:after="40"/>
            </w:pPr>
            <w:r>
              <w:rPr>
                <w:sz w:val="18"/>
              </w:rPr>
              <w:t>Display name on outbound mail</w:t>
            </w:r>
          </w:p>
        </w:tc>
      </w:tr>
      <w:tr w:rsidR="00F849A7" w14:paraId="2A98FBDE" w14:textId="77777777">
        <w:trPr>
          <w:jc w:val="center"/>
        </w:trPr>
        <w:tc>
          <w:tcPr>
            <w:tcW w:w="3168" w:type="dxa"/>
          </w:tcPr>
          <w:p w14:paraId="7B8AEF21" w14:textId="77777777" w:rsidR="00F849A7" w:rsidRDefault="00000000">
            <w:pPr>
              <w:spacing w:after="40"/>
            </w:pPr>
            <w:r>
              <w:rPr>
                <w:rFonts w:ascii="Consolas" w:hAnsi="Consolas"/>
                <w:color w:val="A31D1D"/>
                <w:sz w:val="19"/>
              </w:rPr>
              <w:t>DailySendLimitPerUser</w:t>
            </w:r>
          </w:p>
        </w:tc>
        <w:tc>
          <w:tcPr>
            <w:tcW w:w="2736" w:type="dxa"/>
          </w:tcPr>
          <w:p w14:paraId="1C04CD10" w14:textId="77777777" w:rsidR="00F849A7" w:rsidRDefault="00000000">
            <w:pPr>
              <w:spacing w:after="40"/>
            </w:pPr>
            <w:r>
              <w:rPr>
                <w:sz w:val="18"/>
              </w:rPr>
              <w:t>500</w:t>
            </w:r>
          </w:p>
        </w:tc>
        <w:tc>
          <w:tcPr>
            <w:tcW w:w="3600" w:type="dxa"/>
          </w:tcPr>
          <w:p w14:paraId="7F3B8CE4" w14:textId="77777777" w:rsidR="00F849A7" w:rsidRDefault="00000000">
            <w:pPr>
              <w:spacing w:after="40"/>
            </w:pPr>
            <w:r>
              <w:rPr>
                <w:sz w:val="18"/>
              </w:rPr>
              <w:t>0 disables the quota</w:t>
            </w:r>
          </w:p>
        </w:tc>
      </w:tr>
      <w:tr w:rsidR="00F849A7" w14:paraId="49128ABB" w14:textId="77777777">
        <w:trPr>
          <w:jc w:val="center"/>
        </w:trPr>
        <w:tc>
          <w:tcPr>
            <w:tcW w:w="3168" w:type="dxa"/>
          </w:tcPr>
          <w:p w14:paraId="4A0342FF" w14:textId="77777777" w:rsidR="00F849A7" w:rsidRDefault="00000000">
            <w:pPr>
              <w:spacing w:after="40"/>
            </w:pPr>
            <w:r>
              <w:rPr>
                <w:rFonts w:ascii="Consolas" w:hAnsi="Consolas"/>
                <w:color w:val="A31D1D"/>
                <w:sz w:val="19"/>
              </w:rPr>
              <w:t>MaxRecipientsPerRequest</w:t>
            </w:r>
          </w:p>
        </w:tc>
        <w:tc>
          <w:tcPr>
            <w:tcW w:w="2736" w:type="dxa"/>
          </w:tcPr>
          <w:p w14:paraId="7A2E182F" w14:textId="77777777" w:rsidR="00F849A7" w:rsidRDefault="00000000">
            <w:pPr>
              <w:spacing w:after="40"/>
            </w:pPr>
            <w:r>
              <w:rPr>
                <w:sz w:val="18"/>
              </w:rPr>
              <w:t>100</w:t>
            </w:r>
          </w:p>
        </w:tc>
        <w:tc>
          <w:tcPr>
            <w:tcW w:w="3600" w:type="dxa"/>
          </w:tcPr>
          <w:p w14:paraId="5562C453" w14:textId="77777777" w:rsidR="00F849A7" w:rsidRDefault="00000000">
            <w:pPr>
              <w:spacing w:after="40"/>
            </w:pPr>
            <w:r>
              <w:rPr>
                <w:sz w:val="18"/>
              </w:rPr>
              <w:t>Per-request cap</w:t>
            </w:r>
          </w:p>
        </w:tc>
      </w:tr>
      <w:tr w:rsidR="00F849A7" w14:paraId="2EAD61CC" w14:textId="77777777">
        <w:trPr>
          <w:jc w:val="center"/>
        </w:trPr>
        <w:tc>
          <w:tcPr>
            <w:tcW w:w="3168" w:type="dxa"/>
          </w:tcPr>
          <w:p w14:paraId="6760F4F5" w14:textId="77777777" w:rsidR="00F849A7" w:rsidRDefault="00000000">
            <w:pPr>
              <w:spacing w:after="40"/>
            </w:pPr>
            <w:r>
              <w:rPr>
                <w:rFonts w:ascii="Consolas" w:hAnsi="Consolas"/>
                <w:color w:val="A31D1D"/>
                <w:sz w:val="19"/>
              </w:rPr>
              <w:t>DelayBetweenSendsMs</w:t>
            </w:r>
          </w:p>
        </w:tc>
        <w:tc>
          <w:tcPr>
            <w:tcW w:w="2736" w:type="dxa"/>
          </w:tcPr>
          <w:p w14:paraId="0DA250B8" w14:textId="77777777" w:rsidR="00F849A7" w:rsidRDefault="00000000">
            <w:pPr>
              <w:spacing w:after="40"/>
            </w:pPr>
            <w:r>
              <w:rPr>
                <w:sz w:val="18"/>
              </w:rPr>
              <w:t>1200</w:t>
            </w:r>
          </w:p>
        </w:tc>
        <w:tc>
          <w:tcPr>
            <w:tcW w:w="3600" w:type="dxa"/>
          </w:tcPr>
          <w:p w14:paraId="26FF6409" w14:textId="77777777" w:rsidR="00F849A7" w:rsidRDefault="00000000">
            <w:pPr>
              <w:spacing w:after="40"/>
            </w:pPr>
            <w:r>
              <w:rPr>
                <w:sz w:val="18"/>
              </w:rPr>
              <w:t>Batch pacing</w:t>
            </w:r>
          </w:p>
        </w:tc>
      </w:tr>
    </w:tbl>
    <w:p w14:paraId="4C8D8F3F" w14:textId="77777777" w:rsidR="00F849A7" w:rsidRDefault="00F849A7">
      <w:pPr>
        <w:spacing w:after="80"/>
      </w:pPr>
    </w:p>
    <w:p w14:paraId="6DBD504E" w14:textId="77777777" w:rsidR="00F849A7" w:rsidRDefault="00000000">
      <w:pPr>
        <w:pStyle w:val="Heading2"/>
      </w:pPr>
      <w:bookmarkStart w:id="123" w:name="_Toc237699055"/>
      <w:r>
        <w:t>Seed</w:t>
      </w:r>
      <w:bookmarkEnd w:id="123"/>
    </w:p>
    <w:tbl>
      <w:tblPr>
        <w:tblStyle w:val="TableGrid"/>
        <w:tblW w:w="0" w:type="auto"/>
        <w:jc w:val="center"/>
        <w:tblLook w:val="04A0" w:firstRow="1" w:lastRow="0" w:firstColumn="1" w:lastColumn="0" w:noHBand="0" w:noVBand="1"/>
      </w:tblPr>
      <w:tblGrid>
        <w:gridCol w:w="3013"/>
        <w:gridCol w:w="2637"/>
        <w:gridCol w:w="3206"/>
      </w:tblGrid>
      <w:tr w:rsidR="00F849A7" w14:paraId="284700D8" w14:textId="77777777">
        <w:trPr>
          <w:jc w:val="center"/>
        </w:trPr>
        <w:tc>
          <w:tcPr>
            <w:tcW w:w="3168" w:type="dxa"/>
            <w:shd w:val="clear" w:color="auto" w:fill="1F4E79"/>
          </w:tcPr>
          <w:p w14:paraId="12BEBA2C" w14:textId="77777777" w:rsidR="00F849A7" w:rsidRDefault="00000000">
            <w:r>
              <w:rPr>
                <w:b/>
                <w:color w:val="FFFFFF"/>
                <w:sz w:val="19"/>
              </w:rPr>
              <w:t>Key</w:t>
            </w:r>
          </w:p>
        </w:tc>
        <w:tc>
          <w:tcPr>
            <w:tcW w:w="2736" w:type="dxa"/>
            <w:shd w:val="clear" w:color="auto" w:fill="1F4E79"/>
          </w:tcPr>
          <w:p w14:paraId="39F8EAF3" w14:textId="77777777" w:rsidR="00F849A7" w:rsidRDefault="00000000">
            <w:r>
              <w:rPr>
                <w:b/>
                <w:color w:val="FFFFFF"/>
                <w:sz w:val="19"/>
              </w:rPr>
              <w:t>Default</w:t>
            </w:r>
          </w:p>
        </w:tc>
        <w:tc>
          <w:tcPr>
            <w:tcW w:w="3600" w:type="dxa"/>
            <w:shd w:val="clear" w:color="auto" w:fill="1F4E79"/>
          </w:tcPr>
          <w:p w14:paraId="1D5A3243" w14:textId="77777777" w:rsidR="00F849A7" w:rsidRDefault="00000000">
            <w:r>
              <w:rPr>
                <w:b/>
                <w:color w:val="FFFFFF"/>
                <w:sz w:val="19"/>
              </w:rPr>
              <w:t>Purpose</w:t>
            </w:r>
          </w:p>
        </w:tc>
      </w:tr>
      <w:tr w:rsidR="00F849A7" w14:paraId="29F5A493" w14:textId="77777777">
        <w:trPr>
          <w:jc w:val="center"/>
        </w:trPr>
        <w:tc>
          <w:tcPr>
            <w:tcW w:w="3168" w:type="dxa"/>
          </w:tcPr>
          <w:p w14:paraId="46F82367" w14:textId="77777777" w:rsidR="00F849A7" w:rsidRDefault="00000000">
            <w:pPr>
              <w:spacing w:after="40"/>
            </w:pPr>
            <w:r>
              <w:rPr>
                <w:rFonts w:ascii="Consolas" w:hAnsi="Consolas"/>
                <w:color w:val="A31D1D"/>
                <w:sz w:val="19"/>
              </w:rPr>
              <w:t>Seed:AdminEmail</w:t>
            </w:r>
          </w:p>
        </w:tc>
        <w:tc>
          <w:tcPr>
            <w:tcW w:w="2736" w:type="dxa"/>
          </w:tcPr>
          <w:p w14:paraId="38730474" w14:textId="77777777" w:rsidR="00F849A7" w:rsidRDefault="00000000">
            <w:pPr>
              <w:spacing w:after="40"/>
            </w:pPr>
            <w:r>
              <w:rPr>
                <w:sz w:val="18"/>
              </w:rPr>
              <w:t>"admin@leadmine.local"</w:t>
            </w:r>
          </w:p>
        </w:tc>
        <w:tc>
          <w:tcPr>
            <w:tcW w:w="3600" w:type="dxa"/>
          </w:tcPr>
          <w:p w14:paraId="2F7EAE68" w14:textId="77777777" w:rsidR="00F849A7" w:rsidRDefault="00000000">
            <w:pPr>
              <w:spacing w:after="40"/>
            </w:pPr>
            <w:r>
              <w:rPr>
                <w:sz w:val="18"/>
              </w:rPr>
              <w:t>Default admin account email</w:t>
            </w:r>
          </w:p>
        </w:tc>
      </w:tr>
      <w:tr w:rsidR="00F849A7" w14:paraId="4617B757" w14:textId="77777777">
        <w:trPr>
          <w:jc w:val="center"/>
        </w:trPr>
        <w:tc>
          <w:tcPr>
            <w:tcW w:w="3168" w:type="dxa"/>
          </w:tcPr>
          <w:p w14:paraId="4FB7583E" w14:textId="77777777" w:rsidR="00F849A7" w:rsidRDefault="00000000">
            <w:pPr>
              <w:spacing w:after="40"/>
            </w:pPr>
            <w:r>
              <w:rPr>
                <w:rFonts w:ascii="Consolas" w:hAnsi="Consolas"/>
                <w:color w:val="A31D1D"/>
                <w:sz w:val="19"/>
              </w:rPr>
              <w:t>Seed:AdminPassword</w:t>
            </w:r>
          </w:p>
        </w:tc>
        <w:tc>
          <w:tcPr>
            <w:tcW w:w="2736" w:type="dxa"/>
          </w:tcPr>
          <w:p w14:paraId="47C12F3F" w14:textId="77777777" w:rsidR="00F849A7" w:rsidRDefault="00000000">
            <w:pPr>
              <w:spacing w:after="40"/>
            </w:pPr>
            <w:r>
              <w:rPr>
                <w:sz w:val="18"/>
              </w:rPr>
              <w:t>(blank)</w:t>
            </w:r>
          </w:p>
        </w:tc>
        <w:tc>
          <w:tcPr>
            <w:tcW w:w="3600" w:type="dxa"/>
          </w:tcPr>
          <w:p w14:paraId="593E4CDE" w14:textId="77777777" w:rsidR="00F849A7" w:rsidRDefault="00000000">
            <w:pPr>
              <w:spacing w:after="40"/>
            </w:pPr>
            <w:r>
              <w:rPr>
                <w:sz w:val="18"/>
              </w:rPr>
              <w:t>Blank means no admin account is auto-created</w:t>
            </w:r>
          </w:p>
        </w:tc>
      </w:tr>
    </w:tbl>
    <w:p w14:paraId="16E16484" w14:textId="77777777" w:rsidR="00F849A7" w:rsidRDefault="00F849A7">
      <w:pPr>
        <w:spacing w:after="80"/>
      </w:pPr>
    </w:p>
    <w:p w14:paraId="5FD9E29C" w14:textId="77777777" w:rsidR="00F849A7" w:rsidRDefault="00000000">
      <w:r>
        <w:br w:type="page"/>
      </w:r>
    </w:p>
    <w:p w14:paraId="44D75F86" w14:textId="77777777" w:rsidR="00F849A7" w:rsidRDefault="00000000">
      <w:pPr>
        <w:jc w:val="center"/>
      </w:pPr>
      <w:r>
        <w:rPr>
          <w:i/>
          <w:color w:val="595959"/>
          <w:sz w:val="22"/>
        </w:rPr>
        <w:lastRenderedPageBreak/>
        <w:t>— End of Document —</w:t>
      </w:r>
    </w:p>
    <w:sectPr w:rsidR="00F849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635801">
    <w:abstractNumId w:val="8"/>
  </w:num>
  <w:num w:numId="2" w16cid:durableId="67922116">
    <w:abstractNumId w:val="6"/>
  </w:num>
  <w:num w:numId="3" w16cid:durableId="1670016206">
    <w:abstractNumId w:val="5"/>
  </w:num>
  <w:num w:numId="4" w16cid:durableId="849569738">
    <w:abstractNumId w:val="4"/>
  </w:num>
  <w:num w:numId="5" w16cid:durableId="1517114929">
    <w:abstractNumId w:val="7"/>
  </w:num>
  <w:num w:numId="6" w16cid:durableId="1723365985">
    <w:abstractNumId w:val="3"/>
  </w:num>
  <w:num w:numId="7" w16cid:durableId="2137790316">
    <w:abstractNumId w:val="2"/>
  </w:num>
  <w:num w:numId="8" w16cid:durableId="2012566880">
    <w:abstractNumId w:val="1"/>
  </w:num>
  <w:num w:numId="9" w16cid:durableId="142680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ABD"/>
    <w:rsid w:val="00326F90"/>
    <w:rsid w:val="00511077"/>
    <w:rsid w:val="00AA1D8D"/>
    <w:rsid w:val="00B47730"/>
    <w:rsid w:val="00CB0664"/>
    <w:rsid w:val="00F84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CADE3"/>
  <w14:defaultImageDpi w14:val="300"/>
  <w15:docId w15:val="{055E5A92-3EEA-4FA8-8547-5E9AACAB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E2E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2ABD"/>
    <w:pPr>
      <w:spacing w:after="100"/>
    </w:pPr>
  </w:style>
  <w:style w:type="paragraph" w:styleId="TOC2">
    <w:name w:val="toc 2"/>
    <w:basedOn w:val="Normal"/>
    <w:next w:val="Normal"/>
    <w:autoRedefine/>
    <w:uiPriority w:val="39"/>
    <w:unhideWhenUsed/>
    <w:rsid w:val="00302ABD"/>
    <w:pPr>
      <w:spacing w:after="100"/>
      <w:ind w:left="210"/>
    </w:pPr>
  </w:style>
  <w:style w:type="paragraph" w:styleId="TOC3">
    <w:name w:val="toc 3"/>
    <w:basedOn w:val="Normal"/>
    <w:next w:val="Normal"/>
    <w:autoRedefine/>
    <w:uiPriority w:val="39"/>
    <w:unhideWhenUsed/>
    <w:rsid w:val="00302ABD"/>
    <w:pPr>
      <w:spacing w:after="100" w:line="278" w:lineRule="auto"/>
      <w:ind w:left="480"/>
    </w:pPr>
    <w:rPr>
      <w:rFonts w:asciiTheme="minorHAnsi" w:hAnsiTheme="minorHAnsi"/>
      <w:kern w:val="2"/>
      <w:sz w:val="24"/>
      <w:szCs w:val="24"/>
      <w:lang/>
      <w14:ligatures w14:val="standardContextual"/>
    </w:rPr>
  </w:style>
  <w:style w:type="paragraph" w:styleId="TOC4">
    <w:name w:val="toc 4"/>
    <w:basedOn w:val="Normal"/>
    <w:next w:val="Normal"/>
    <w:autoRedefine/>
    <w:uiPriority w:val="39"/>
    <w:unhideWhenUsed/>
    <w:rsid w:val="00302ABD"/>
    <w:pPr>
      <w:spacing w:after="100" w:line="278" w:lineRule="auto"/>
      <w:ind w:left="720"/>
    </w:pPr>
    <w:rPr>
      <w:rFonts w:asciiTheme="minorHAnsi" w:hAnsiTheme="minorHAnsi"/>
      <w:kern w:val="2"/>
      <w:sz w:val="24"/>
      <w:szCs w:val="24"/>
      <w:lang/>
      <w14:ligatures w14:val="standardContextual"/>
    </w:rPr>
  </w:style>
  <w:style w:type="paragraph" w:styleId="TOC5">
    <w:name w:val="toc 5"/>
    <w:basedOn w:val="Normal"/>
    <w:next w:val="Normal"/>
    <w:autoRedefine/>
    <w:uiPriority w:val="39"/>
    <w:unhideWhenUsed/>
    <w:rsid w:val="00302ABD"/>
    <w:pPr>
      <w:spacing w:after="100" w:line="278" w:lineRule="auto"/>
      <w:ind w:left="960"/>
    </w:pPr>
    <w:rPr>
      <w:rFonts w:asciiTheme="minorHAnsi" w:hAnsiTheme="minorHAnsi"/>
      <w:kern w:val="2"/>
      <w:sz w:val="24"/>
      <w:szCs w:val="24"/>
      <w:lang/>
      <w14:ligatures w14:val="standardContextual"/>
    </w:rPr>
  </w:style>
  <w:style w:type="paragraph" w:styleId="TOC6">
    <w:name w:val="toc 6"/>
    <w:basedOn w:val="Normal"/>
    <w:next w:val="Normal"/>
    <w:autoRedefine/>
    <w:uiPriority w:val="39"/>
    <w:unhideWhenUsed/>
    <w:rsid w:val="00302ABD"/>
    <w:pPr>
      <w:spacing w:after="100" w:line="278" w:lineRule="auto"/>
      <w:ind w:left="1200"/>
    </w:pPr>
    <w:rPr>
      <w:rFonts w:asciiTheme="minorHAnsi" w:hAnsiTheme="minorHAnsi"/>
      <w:kern w:val="2"/>
      <w:sz w:val="24"/>
      <w:szCs w:val="24"/>
      <w:lang/>
      <w14:ligatures w14:val="standardContextual"/>
    </w:rPr>
  </w:style>
  <w:style w:type="paragraph" w:styleId="TOC7">
    <w:name w:val="toc 7"/>
    <w:basedOn w:val="Normal"/>
    <w:next w:val="Normal"/>
    <w:autoRedefine/>
    <w:uiPriority w:val="39"/>
    <w:unhideWhenUsed/>
    <w:rsid w:val="00302ABD"/>
    <w:pPr>
      <w:spacing w:after="100" w:line="278" w:lineRule="auto"/>
      <w:ind w:left="1440"/>
    </w:pPr>
    <w:rPr>
      <w:rFonts w:asciiTheme="minorHAnsi" w:hAnsiTheme="minorHAnsi"/>
      <w:kern w:val="2"/>
      <w:sz w:val="24"/>
      <w:szCs w:val="24"/>
      <w:lang/>
      <w14:ligatures w14:val="standardContextual"/>
    </w:rPr>
  </w:style>
  <w:style w:type="paragraph" w:styleId="TOC8">
    <w:name w:val="toc 8"/>
    <w:basedOn w:val="Normal"/>
    <w:next w:val="Normal"/>
    <w:autoRedefine/>
    <w:uiPriority w:val="39"/>
    <w:unhideWhenUsed/>
    <w:rsid w:val="00302ABD"/>
    <w:pPr>
      <w:spacing w:after="100" w:line="278" w:lineRule="auto"/>
      <w:ind w:left="1680"/>
    </w:pPr>
    <w:rPr>
      <w:rFonts w:asciiTheme="minorHAnsi" w:hAnsiTheme="minorHAnsi"/>
      <w:kern w:val="2"/>
      <w:sz w:val="24"/>
      <w:szCs w:val="24"/>
      <w:lang/>
      <w14:ligatures w14:val="standardContextual"/>
    </w:rPr>
  </w:style>
  <w:style w:type="paragraph" w:styleId="TOC9">
    <w:name w:val="toc 9"/>
    <w:basedOn w:val="Normal"/>
    <w:next w:val="Normal"/>
    <w:autoRedefine/>
    <w:uiPriority w:val="39"/>
    <w:unhideWhenUsed/>
    <w:rsid w:val="00302ABD"/>
    <w:pPr>
      <w:spacing w:after="100" w:line="278" w:lineRule="auto"/>
      <w:ind w:left="1920"/>
    </w:pPr>
    <w:rPr>
      <w:rFonts w:asciiTheme="minorHAnsi" w:hAnsiTheme="minorHAnsi"/>
      <w:kern w:val="2"/>
      <w:sz w:val="24"/>
      <w:szCs w:val="24"/>
      <w:lang/>
      <w14:ligatures w14:val="standardContextual"/>
    </w:rPr>
  </w:style>
  <w:style w:type="character" w:styleId="Hyperlink">
    <w:name w:val="Hyperlink"/>
    <w:basedOn w:val="DefaultParagraphFont"/>
    <w:uiPriority w:val="99"/>
    <w:unhideWhenUsed/>
    <w:rsid w:val="00302ABD"/>
    <w:rPr>
      <w:color w:val="0000FF" w:themeColor="hyperlink"/>
      <w:u w:val="single"/>
    </w:rPr>
  </w:style>
  <w:style w:type="character" w:styleId="UnresolvedMention">
    <w:name w:val="Unresolved Mention"/>
    <w:basedOn w:val="DefaultParagraphFont"/>
    <w:uiPriority w:val="99"/>
    <w:semiHidden/>
    <w:unhideWhenUsed/>
    <w:rsid w:val="00302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15296</Words>
  <Characters>87190</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Accurate Private Limited</cp:lastModifiedBy>
  <cp:revision>3</cp:revision>
  <dcterms:created xsi:type="dcterms:W3CDTF">2013-12-23T23:15:00Z</dcterms:created>
  <dcterms:modified xsi:type="dcterms:W3CDTF">2026-08-15T10:11:00Z</dcterms:modified>
  <cp:category/>
</cp:coreProperties>
</file>