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FCA" w:rsidRPr="009B3FCA" w:rsidRDefault="009B3FCA" w:rsidP="009B3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trained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two Binomial GLM models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to predict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email open rates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3FCA" w:rsidRPr="009B3FCA" w:rsidRDefault="009B3FCA" w:rsidP="009B3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The key difference:</w:t>
      </w:r>
    </w:p>
    <w:p w:rsidR="009B3FCA" w:rsidRPr="009B3FCA" w:rsidRDefault="009B3FCA" w:rsidP="00075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Model 1: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Included the </w:t>
      </w:r>
      <w:r w:rsidRPr="009B3FCA">
        <w:rPr>
          <w:rFonts w:ascii="Courier New" w:eastAsia="Times New Roman" w:hAnsi="Courier New" w:cs="Courier New"/>
          <w:sz w:val="20"/>
          <w:szCs w:val="20"/>
        </w:rPr>
        <w:t>Subject</w:t>
      </w:r>
      <w:r w:rsidR="0007592B">
        <w:rPr>
          <w:rFonts w:ascii="Courier New" w:eastAsia="Times New Roman" w:hAnsi="Courier New" w:cs="Courier New"/>
          <w:sz w:val="20"/>
          <w:szCs w:val="20"/>
        </w:rPr>
        <w:t xml:space="preserve"> as a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feature.</w:t>
      </w:r>
    </w:p>
    <w:p w:rsidR="009B3FCA" w:rsidRPr="009B3FCA" w:rsidRDefault="009B3FCA" w:rsidP="009B3F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Model 2: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Excluded the </w:t>
      </w:r>
      <w:r w:rsidRPr="009B3FCA">
        <w:rPr>
          <w:rFonts w:ascii="Courier New" w:eastAsia="Times New Roman" w:hAnsi="Courier New" w:cs="Courier New"/>
          <w:sz w:val="20"/>
          <w:szCs w:val="20"/>
        </w:rPr>
        <w:t>Subject</w:t>
      </w:r>
      <w:r w:rsidR="0007592B">
        <w:rPr>
          <w:rFonts w:ascii="Courier New" w:eastAsia="Times New Roman" w:hAnsi="Courier New" w:cs="Courier New"/>
          <w:sz w:val="20"/>
          <w:szCs w:val="20"/>
        </w:rPr>
        <w:t xml:space="preserve"> from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feature.</w:t>
      </w:r>
    </w:p>
    <w:p w:rsidR="009B3FCA" w:rsidRPr="009B3FCA" w:rsidRDefault="009B3FCA" w:rsidP="009B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B3FCA" w:rsidRPr="009B3FCA" w:rsidRDefault="009B3FCA" w:rsidP="009B3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B3FCA">
        <w:rPr>
          <w:rFonts w:ascii="Times New Roman" w:eastAsia="Times New Roman" w:hAnsi="Times New Roman" w:cs="Times New Roman"/>
          <w:b/>
          <w:bCs/>
          <w:sz w:val="27"/>
          <w:szCs w:val="27"/>
        </w:rPr>
        <w:t>📘 2.</w:t>
      </w:r>
      <w:proofErr w:type="gramEnd"/>
      <w:r w:rsidRPr="009B3F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 1 — With “Subject” Feature</w:t>
      </w:r>
    </w:p>
    <w:p w:rsidR="009B3FCA" w:rsidRPr="009B3FCA" w:rsidRDefault="0007592B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My goal was to </w:t>
      </w:r>
      <w:r w:rsidR="009B3FCA" w:rsidRPr="009B3FCA">
        <w:rPr>
          <w:rFonts w:ascii="Times New Roman" w:eastAsia="Times New Roman" w:hAnsi="Times New Roman" w:cs="Times New Roman"/>
          <w:sz w:val="24"/>
          <w:szCs w:val="24"/>
        </w:rPr>
        <w:t xml:space="preserve">Learns the </w:t>
      </w:r>
      <w:r w:rsidR="009B3FCA"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historical effect</w:t>
      </w:r>
      <w:r w:rsidR="009B3FCA" w:rsidRPr="009B3FCA">
        <w:rPr>
          <w:rFonts w:ascii="Times New Roman" w:eastAsia="Times New Roman" w:hAnsi="Times New Roman" w:cs="Times New Roman"/>
          <w:sz w:val="24"/>
          <w:szCs w:val="24"/>
        </w:rPr>
        <w:t xml:space="preserve"> of each subject line.</w:t>
      </w:r>
    </w:p>
    <w:p w:rsidR="009B3FCA" w:rsidRPr="009B3FCA" w:rsidRDefault="009B3FCA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Achieved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stronger predictive metrics:</w:t>
      </w:r>
    </w:p>
    <w:p w:rsidR="009B3FCA" w:rsidRPr="009B3FCA" w:rsidRDefault="009B3FCA" w:rsidP="009B3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MAE = 0.0264</w:t>
      </w:r>
    </w:p>
    <w:p w:rsidR="009B3FCA" w:rsidRPr="009B3FCA" w:rsidRDefault="009B3FCA" w:rsidP="009B3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RMSE = 0.0355</w:t>
      </w:r>
    </w:p>
    <w:p w:rsidR="009B3FCA" w:rsidRPr="009B3FCA" w:rsidRDefault="009B3FCA" w:rsidP="009B3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R² = –0.3211</w:t>
      </w:r>
    </w:p>
    <w:p w:rsidR="009B3FCA" w:rsidRPr="009B3FCA" w:rsidRDefault="009B3FCA" w:rsidP="009B3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Pearson r = 0.4636</w:t>
      </w:r>
    </w:p>
    <w:p w:rsidR="009B3FCA" w:rsidRPr="009B3FCA" w:rsidRDefault="009B3FCA" w:rsidP="009B3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McFadden pseudo-R² = 0.815</w:t>
      </w:r>
    </w:p>
    <w:p w:rsidR="009B3FCA" w:rsidRPr="009B3FCA" w:rsidRDefault="009B3FCA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High pseudo-R² and correlation indicate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good in-sample accuracy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3FCA" w:rsidRPr="009B3FCA" w:rsidRDefault="009B3FCA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However, it’s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not generalizable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— it “memorizes” known subjects.</w:t>
      </w:r>
    </w:p>
    <w:p w:rsidR="009B3FCA" w:rsidRPr="009B3FCA" w:rsidRDefault="009B3FCA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New or unseen subjects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can’t be predicted effectively because the model hasn’t learned their coefficients.</w:t>
      </w:r>
    </w:p>
    <w:p w:rsidR="009B3FCA" w:rsidRDefault="009B3FCA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Best used for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retrospective analysis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or understanding which </w:t>
      </w:r>
      <w:r w:rsidRPr="009B3FCA">
        <w:rPr>
          <w:rFonts w:ascii="Times New Roman" w:eastAsia="Times New Roman" w:hAnsi="Times New Roman" w:cs="Times New Roman"/>
          <w:i/>
          <w:iCs/>
          <w:sz w:val="24"/>
          <w:szCs w:val="24"/>
        </w:rPr>
        <w:t>existing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subjects perform well.</w:t>
      </w:r>
    </w:p>
    <w:p w:rsidR="00C54129" w:rsidRDefault="00C54129" w:rsidP="00C54129">
      <w:pPr>
        <w:pStyle w:val="Heading3"/>
        <w:rPr>
          <w:rFonts w:ascii="Arial" w:hAnsi="Arial" w:cs="Arial"/>
          <w:color w:val="2F4F4F"/>
        </w:rPr>
      </w:pPr>
      <w:r>
        <w:rPr>
          <w:rFonts w:ascii="Arial" w:hAnsi="Arial" w:cs="Arial"/>
          <w:color w:val="2F4F4F"/>
        </w:rPr>
        <w:t>📊 Top 10 Most Important Features (by Absolute Coefficient Size)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5"/>
        <w:gridCol w:w="1163"/>
        <w:gridCol w:w="1018"/>
        <w:gridCol w:w="934"/>
        <w:gridCol w:w="1199"/>
      </w:tblGrid>
      <w:tr w:rsidR="00C54129" w:rsidTr="00C54129">
        <w:trPr>
          <w:tblHeader/>
        </w:trPr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righ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Feature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righ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Coefficient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righ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Std_Error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righ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p_value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righ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Odds_Ratio</w:t>
            </w:r>
            <w:proofErr w:type="spellEnd"/>
          </w:p>
        </w:tc>
      </w:tr>
      <w:tr w:rsidR="00C54129" w:rsidTr="00C5412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Subject_Upp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till -63%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på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favorit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Väggdekorationer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-0.5394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0.0030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0.583</w:t>
            </w:r>
          </w:p>
        </w:tc>
      </w:tr>
      <w:tr w:rsidR="00C54129" w:rsidTr="00C5412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Length_Of_subject_short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-0.4373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0.0018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0.646</w:t>
            </w:r>
          </w:p>
        </w:tc>
      </w:tr>
      <w:tr w:rsidR="00C54129" w:rsidTr="00C5412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Price_or_Discount_yes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-0.3526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0.0015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0.703</w:t>
            </w:r>
          </w:p>
        </w:tc>
      </w:tr>
      <w:tr w:rsidR="00C54129" w:rsidTr="00C5412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Urgency_yes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-0.3448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0.0018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0.708</w:t>
            </w:r>
          </w:p>
        </w:tc>
      </w:tr>
      <w:tr w:rsidR="00C54129" w:rsidTr="00C5412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Subject_Dekorativ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inredning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för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hemmet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till de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bästa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priset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0.3153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0.0038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1.371</w:t>
            </w:r>
          </w:p>
        </w:tc>
      </w:tr>
      <w:tr w:rsidR="00C54129" w:rsidTr="00C5412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Subject_Upp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till 58%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rabatt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på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mest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älskade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Canvastavlor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! 🤩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-0.2882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0.0040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0.750</w:t>
            </w:r>
          </w:p>
        </w:tc>
      </w:tr>
      <w:tr w:rsidR="00C54129" w:rsidTr="00C5412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Subject_Dina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bilder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på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Canvastavla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eller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Fotopresenter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från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49,50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kr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0.2778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0.0021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1.320</w:t>
            </w:r>
          </w:p>
        </w:tc>
      </w:tr>
      <w:tr w:rsidR="00C54129" w:rsidTr="00C5412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Day_of_week_Sunday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-0.2538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0.0059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0.776</w:t>
            </w:r>
          </w:p>
        </w:tc>
      </w:tr>
      <w:tr w:rsidR="00C54129" w:rsidTr="00C5412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Subject_2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dagar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|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Canvastavlor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från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endast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185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kr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-0.2452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0.0038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0.783</w:t>
            </w:r>
          </w:p>
        </w:tc>
      </w:tr>
      <w:tr w:rsidR="00C54129" w:rsidTr="00C5412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lastRenderedPageBreak/>
              <w:t>Subject_Hem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och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livsstil-produkter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från</w:t>
            </w:r>
            <w:proofErr w:type="spellEnd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49 </w:t>
            </w:r>
            <w:proofErr w:type="spellStart"/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kr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-0.2361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0.0023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C54129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C54129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0.790</w:t>
            </w:r>
          </w:p>
        </w:tc>
      </w:tr>
    </w:tbl>
    <w:p w:rsidR="00C54129" w:rsidRDefault="00C54129" w:rsidP="00C54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9C5" w:rsidRDefault="00DD39C5" w:rsidP="00C54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9C5" w:rsidRDefault="00DD39C5" w:rsidP="00C54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9C5" w:rsidRPr="00DD39C5" w:rsidRDefault="00DD39C5" w:rsidP="00DD39C5">
      <w:pPr>
        <w:spacing w:after="0" w:line="360" w:lineRule="atLeast"/>
        <w:rPr>
          <w:rFonts w:ascii="Consolas" w:eastAsia="Times New Roman" w:hAnsi="Consolas" w:cs="Segoe UI"/>
          <w:color w:val="CCCCCC"/>
          <w:sz w:val="27"/>
          <w:szCs w:val="27"/>
        </w:rPr>
      </w:pPr>
      <w:r w:rsidRPr="00DD39C5">
        <w:rPr>
          <w:rFonts w:ascii="Consolas" w:eastAsia="Times New Roman" w:hAnsi="Consolas" w:cs="Segoe UI"/>
          <w:color w:val="CCCCCC"/>
          <w:sz w:val="27"/>
          <w:szCs w:val="27"/>
        </w:rPr>
        <w:t>Top 10 Subjects That INCREASE Open Rate: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909"/>
        <w:gridCol w:w="1360"/>
        <w:gridCol w:w="1467"/>
      </w:tblGrid>
      <w:tr w:rsidR="00DD39C5" w:rsidRPr="00DD39C5" w:rsidTr="00DD39C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Coefficient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Odds_Ratio</w:t>
            </w:r>
            <w:proofErr w:type="spellEnd"/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Dekorativ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inredning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för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hemmet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till de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bästa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0.3153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1.371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Dina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bilder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på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Canvastavla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eller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Fotopresenter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0.2778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1.320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WOW!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Canvastavla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80x60cm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för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189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kr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0.2163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1.241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Canvastavla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100x75cm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för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bara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kr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0.1910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1.210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Personlig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väggdekoration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till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fantastiska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priser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0.1728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1.189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Otroligt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✨ 3 XXL-format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för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249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kr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styck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0.1670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1.182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Premiumtryck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upp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till 78%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rabatt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1.116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Skynda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dig!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Väggdekor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från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endast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39kr!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0.1009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1.106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✨ 3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Canvastavlor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2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dagar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Upp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till 54%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rabatt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0.0454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1.046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Skynda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 | -54%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på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XXL-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Canvastavla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1.001</w:t>
            </w:r>
          </w:p>
        </w:tc>
      </w:tr>
    </w:tbl>
    <w:p w:rsidR="00DD39C5" w:rsidRPr="009B3FCA" w:rsidRDefault="00DD39C5" w:rsidP="00C54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B3FCA" w:rsidRPr="009B3FCA" w:rsidRDefault="009B3FCA" w:rsidP="009B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B3FCA" w:rsidRPr="009B3FCA" w:rsidRDefault="009B3FCA" w:rsidP="009B3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B3FCA">
        <w:rPr>
          <w:rFonts w:ascii="Times New Roman" w:eastAsia="Times New Roman" w:hAnsi="Times New Roman" w:cs="Times New Roman"/>
          <w:b/>
          <w:bCs/>
          <w:sz w:val="27"/>
          <w:szCs w:val="27"/>
        </w:rPr>
        <w:t>📙 3.</w:t>
      </w:r>
      <w:proofErr w:type="gramEnd"/>
      <w:r w:rsidRPr="009B3F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 2 — Without “Subject” Feature</w:t>
      </w:r>
    </w:p>
    <w:p w:rsidR="009B3FCA" w:rsidRPr="009B3FCA" w:rsidRDefault="009B3FCA" w:rsidP="009B3F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Forces the model to rely on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and contextual predictors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9B3FCA" w:rsidRPr="009B3FCA" w:rsidRDefault="009B3FCA" w:rsidP="009B3F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Tone, Personalization, Urgency, Length, Day of Week, etc.</w:t>
      </w:r>
    </w:p>
    <w:p w:rsidR="009B3FCA" w:rsidRPr="009B3FCA" w:rsidRDefault="009B3FCA" w:rsidP="009B3F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Achieved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lower accuracy:</w:t>
      </w:r>
    </w:p>
    <w:p w:rsidR="009B3FCA" w:rsidRPr="009B3FCA" w:rsidRDefault="009B3FCA" w:rsidP="00731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MAE = 0.0315</w:t>
      </w:r>
    </w:p>
    <w:p w:rsidR="009B3FCA" w:rsidRPr="009B3FCA" w:rsidRDefault="009B3FCA" w:rsidP="00731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RMSE = 0.0452</w:t>
      </w:r>
    </w:p>
    <w:p w:rsidR="009B3FCA" w:rsidRPr="009B3FCA" w:rsidRDefault="009B3FCA" w:rsidP="00731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R² = –1.1411</w:t>
      </w:r>
    </w:p>
    <w:p w:rsidR="009B3FCA" w:rsidRPr="009B3FCA" w:rsidRDefault="009B3FCA" w:rsidP="00731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Pearson r = 0.1866</w:t>
      </w:r>
    </w:p>
    <w:p w:rsidR="009B3FCA" w:rsidRPr="009B3FCA" w:rsidRDefault="009B3FCA" w:rsidP="00731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McFadden pseudo-R² = 0.6780</w:t>
      </w:r>
    </w:p>
    <w:p w:rsidR="009B3FCA" w:rsidRPr="009B3FCA" w:rsidRDefault="009B3FCA" w:rsidP="009B3F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But this model is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more robust and generalizable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9B3FCA">
        <w:rPr>
          <w:rFonts w:ascii="Times New Roman" w:eastAsia="Times New Roman" w:hAnsi="Times New Roman" w:cs="Times New Roman"/>
          <w:i/>
          <w:iCs/>
          <w:sz w:val="24"/>
          <w:szCs w:val="24"/>
        </w:rPr>
        <w:t>new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campaigns.</w:t>
      </w:r>
    </w:p>
    <w:p w:rsidR="009B3FCA" w:rsidRPr="009B3FCA" w:rsidRDefault="009B3FCA" w:rsidP="009B3F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It predicts based on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patterns and writing features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>, not memorized subjects.</w:t>
      </w:r>
    </w:p>
    <w:p w:rsidR="009B3FCA" w:rsidRPr="009B3FCA" w:rsidRDefault="009B3FCA" w:rsidP="009B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B3FCA" w:rsidRPr="009B3FCA" w:rsidRDefault="009B3FCA" w:rsidP="009B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B3FCA" w:rsidRPr="009B3FCA" w:rsidRDefault="00307BCE" w:rsidP="009B3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</w:t>
      </w:r>
      <w:r w:rsidR="009B3FCA" w:rsidRPr="009B3FCA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9B3FCA" w:rsidRPr="009B3FCA">
        <w:rPr>
          <w:rFonts w:ascii="Times New Roman" w:eastAsia="Times New Roman" w:hAnsi="Times New Roman" w:cs="Times New Roman"/>
          <w:sz w:val="24"/>
          <w:szCs w:val="24"/>
        </w:rPr>
        <w:t xml:space="preserve"> the Subject model for insight and validation.</w:t>
      </w:r>
    </w:p>
    <w:p w:rsidR="009B3FCA" w:rsidRPr="009B3FCA" w:rsidRDefault="009B3FCA" w:rsidP="009B3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Use the No-Subject model for deployment or new-subject scoring.</w:t>
      </w:r>
    </w:p>
    <w:p w:rsidR="0030468C" w:rsidRPr="009B3FCA" w:rsidRDefault="00731A52" w:rsidP="00731A52">
      <w:pPr>
        <w:pStyle w:val="ListParagraph"/>
        <w:numPr>
          <w:ilvl w:val="0"/>
          <w:numId w:val="4"/>
        </w:numPr>
        <w:spacing w:after="0" w:line="240" w:lineRule="auto"/>
      </w:pPr>
      <w:r w:rsidRPr="00731A52">
        <w:rPr>
          <w:rFonts w:ascii="Consolas" w:eastAsia="Times New Roman" w:hAnsi="Consolas" w:cs="Times New Roman"/>
          <w:color w:val="CCCCCC"/>
          <w:sz w:val="27"/>
          <w:szCs w:val="27"/>
        </w:rPr>
        <w:br/>
      </w:r>
    </w:p>
    <w:sectPr w:rsidR="0030468C" w:rsidRPr="009B3FCA" w:rsidSect="00304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02FB"/>
    <w:multiLevelType w:val="multilevel"/>
    <w:tmpl w:val="31A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395726"/>
    <w:multiLevelType w:val="multilevel"/>
    <w:tmpl w:val="41B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9F787F"/>
    <w:multiLevelType w:val="multilevel"/>
    <w:tmpl w:val="D5E8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E07D31"/>
    <w:multiLevelType w:val="multilevel"/>
    <w:tmpl w:val="37A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29"/>
    <w:rsid w:val="0007592B"/>
    <w:rsid w:val="001313BC"/>
    <w:rsid w:val="001F4429"/>
    <w:rsid w:val="0030468C"/>
    <w:rsid w:val="00307BCE"/>
    <w:rsid w:val="00731A52"/>
    <w:rsid w:val="00853A9C"/>
    <w:rsid w:val="009B3FCA"/>
    <w:rsid w:val="00AD1961"/>
    <w:rsid w:val="00C54129"/>
    <w:rsid w:val="00DD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B3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FCA"/>
    <w:rPr>
      <w:i/>
      <w:iCs/>
    </w:rPr>
  </w:style>
  <w:style w:type="paragraph" w:styleId="ListParagraph">
    <w:name w:val="List Paragraph"/>
    <w:basedOn w:val="Normal"/>
    <w:uiPriority w:val="34"/>
    <w:qFormat/>
    <w:rsid w:val="00731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B3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FCA"/>
    <w:rPr>
      <w:i/>
      <w:iCs/>
    </w:rPr>
  </w:style>
  <w:style w:type="paragraph" w:styleId="ListParagraph">
    <w:name w:val="List Paragraph"/>
    <w:basedOn w:val="Normal"/>
    <w:uiPriority w:val="34"/>
    <w:qFormat/>
    <w:rsid w:val="0073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893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17654">
                  <w:marLeft w:val="0"/>
                  <w:marRight w:val="0"/>
                  <w:marTop w:val="0"/>
                  <w:marBottom w:val="0"/>
                  <w:divBdr>
                    <w:top w:val="single" w:sz="6" w:space="0" w:color="0078D4"/>
                    <w:left w:val="single" w:sz="6" w:space="6" w:color="0078D4"/>
                    <w:bottom w:val="single" w:sz="6" w:space="0" w:color="0078D4"/>
                    <w:right w:val="single" w:sz="6" w:space="6" w:color="0078D4"/>
                  </w:divBdr>
                  <w:divsChild>
                    <w:div w:id="2995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8321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4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  <w:divsChild>
                    <w:div w:id="1177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TOWER-PC</dc:creator>
  <cp:keywords/>
  <dc:description/>
  <cp:lastModifiedBy>TOWER-PC</cp:lastModifiedBy>
  <cp:revision>6</cp:revision>
  <dcterms:created xsi:type="dcterms:W3CDTF">2025-10-21T09:19:00Z</dcterms:created>
  <dcterms:modified xsi:type="dcterms:W3CDTF">2025-10-22T01:04:00Z</dcterms:modified>
</cp:coreProperties>
</file>