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504" w:rsidRDefault="00D24504" w:rsidP="00D24504">
      <w:pPr>
        <w:pStyle w:val="Heading1"/>
        <w:bidi/>
        <w:rPr>
          <w:rtl/>
          <w:lang w:bidi="ar-SY"/>
        </w:rPr>
      </w:pPr>
      <w:r>
        <w:rPr>
          <w:rFonts w:hint="cs"/>
          <w:rtl/>
          <w:lang w:bidi="ar-SY"/>
        </w:rPr>
        <w:t>ملخص عن البحث</w:t>
      </w:r>
    </w:p>
    <w:p w:rsidR="00D24504" w:rsidRPr="005A38D3" w:rsidRDefault="00D24504" w:rsidP="00D24504">
      <w:pPr>
        <w:bidi/>
        <w:rPr>
          <w:rtl/>
          <w:lang w:bidi="ar-SY"/>
        </w:rPr>
      </w:pPr>
    </w:p>
    <w:p w:rsidR="00D24504" w:rsidRDefault="00D24504" w:rsidP="00D24504">
      <w:pPr>
        <w:pStyle w:val="Title"/>
        <w:bidi/>
        <w:spacing w:before="0" w:after="240"/>
        <w:ind w:firstLine="0"/>
        <w:jc w:val="both"/>
        <w:rPr>
          <w:rFonts w:ascii="Simplified Arabic" w:hAnsi="Simplified Arabic" w:cs="Simplified Arabic"/>
          <w:color w:val="000000" w:themeColor="text1"/>
          <w:sz w:val="22"/>
          <w:szCs w:val="22"/>
          <w:rtl/>
          <w:lang w:bidi="ar-SY"/>
        </w:rPr>
      </w:pPr>
      <w:r w:rsidRPr="002115BB">
        <w:rPr>
          <w:rFonts w:ascii="Simplified Arabic" w:hAnsi="Simplified Arabic" w:cs="Simplified Arabic"/>
          <w:color w:val="000000" w:themeColor="text1"/>
          <w:sz w:val="22"/>
          <w:szCs w:val="22"/>
          <w:rtl/>
          <w:lang w:bidi="ar-SY"/>
        </w:rPr>
        <w:t>تحتاج بعض التطبيقات لنشر حساسات في حقل العمل لتقوم هذه الحساسات بتحس</w:t>
      </w:r>
      <w:r>
        <w:rPr>
          <w:rFonts w:ascii="Simplified Arabic" w:hAnsi="Simplified Arabic" w:cs="Simplified Arabic" w:hint="cs"/>
          <w:color w:val="000000" w:themeColor="text1"/>
          <w:sz w:val="22"/>
          <w:szCs w:val="22"/>
          <w:rtl/>
          <w:lang w:bidi="ar-SY"/>
        </w:rPr>
        <w:t>ُّ</w:t>
      </w:r>
      <w:r w:rsidRPr="002115BB">
        <w:rPr>
          <w:rFonts w:ascii="Simplified Arabic" w:hAnsi="Simplified Arabic" w:cs="Simplified Arabic"/>
          <w:color w:val="000000" w:themeColor="text1"/>
          <w:sz w:val="22"/>
          <w:szCs w:val="22"/>
          <w:rtl/>
          <w:lang w:bidi="ar-SY"/>
        </w:rPr>
        <w:t xml:space="preserve">س البيئة وتوجيه المعطيات المحسوسة </w:t>
      </w:r>
      <w:r>
        <w:rPr>
          <w:rFonts w:ascii="Simplified Arabic" w:hAnsi="Simplified Arabic" w:cs="Simplified Arabic"/>
          <w:color w:val="000000" w:themeColor="text1"/>
          <w:sz w:val="22"/>
          <w:szCs w:val="22"/>
          <w:rtl/>
          <w:lang w:bidi="ar-SY"/>
        </w:rPr>
        <w:t>إلى</w:t>
      </w:r>
      <w:r w:rsidRPr="002115BB">
        <w:rPr>
          <w:rFonts w:ascii="Simplified Arabic" w:hAnsi="Simplified Arabic" w:cs="Simplified Arabic"/>
          <w:color w:val="000000" w:themeColor="text1"/>
          <w:sz w:val="22"/>
          <w:szCs w:val="22"/>
          <w:rtl/>
          <w:lang w:bidi="ar-SY"/>
        </w:rPr>
        <w:t xml:space="preserve"> المحطة الأساسية حيث ستعالج هذه المعطيات. هذه الحساسات تعتمد على بطاريات غير قابلة للشحن, لذلك فإن</w:t>
      </w:r>
      <w:r>
        <w:rPr>
          <w:rFonts w:ascii="Simplified Arabic" w:hAnsi="Simplified Arabic" w:cs="Simplified Arabic" w:hint="cs"/>
          <w:color w:val="000000" w:themeColor="text1"/>
          <w:sz w:val="22"/>
          <w:szCs w:val="22"/>
          <w:rtl/>
          <w:lang w:bidi="ar-SY"/>
        </w:rPr>
        <w:t>َ</w:t>
      </w:r>
      <w:r w:rsidRPr="002115BB">
        <w:rPr>
          <w:rFonts w:ascii="Simplified Arabic" w:hAnsi="Simplified Arabic" w:cs="Simplified Arabic"/>
          <w:color w:val="000000" w:themeColor="text1"/>
          <w:sz w:val="22"/>
          <w:szCs w:val="22"/>
          <w:rtl/>
          <w:lang w:bidi="ar-SY"/>
        </w:rPr>
        <w:t xml:space="preserve">ّ خورازميات التوجيه المقترحة لشبكة الحساسات هذه يجب أن تكون فعّالة للطاقة. </w:t>
      </w:r>
    </w:p>
    <w:p w:rsidR="00D24504" w:rsidRPr="002115BB" w:rsidRDefault="00D24504" w:rsidP="00D24504">
      <w:pPr>
        <w:pStyle w:val="Title"/>
        <w:bidi/>
        <w:spacing w:before="0" w:after="240"/>
        <w:ind w:firstLine="0"/>
        <w:jc w:val="both"/>
        <w:rPr>
          <w:rFonts w:ascii="Simplified Arabic" w:hAnsi="Simplified Arabic" w:cs="Simplified Arabic"/>
          <w:color w:val="000000" w:themeColor="text1"/>
          <w:sz w:val="22"/>
          <w:szCs w:val="22"/>
          <w:rtl/>
          <w:lang w:bidi="ar-SY"/>
        </w:rPr>
      </w:pPr>
      <w:r>
        <w:rPr>
          <w:rFonts w:ascii="Simplified Arabic" w:hAnsi="Simplified Arabic" w:cs="Simplified Arabic" w:hint="cs"/>
          <w:color w:val="000000" w:themeColor="text1"/>
          <w:sz w:val="22"/>
          <w:szCs w:val="22"/>
          <w:rtl/>
          <w:lang w:bidi="ar-SY"/>
        </w:rPr>
        <w:t>سيبدأ هذا البحث بمقارنة وتقييم بروتوكولات التوجيه الهرمية في شبكة الحساسات اللاسلكية من حيث مستوى التجانس, وهو ما سيرشدنا الى البروتوكول الأنسب من أجل كل مقياس من مقاييس أداء الشبكة ومن أجل الحالات الثلاثة لتجانسيّة البيئة (بيئة متجانسة, ثنائية التجانس, غير متجانسة).</w:t>
      </w:r>
    </w:p>
    <w:p w:rsidR="00D24504" w:rsidRDefault="00D24504" w:rsidP="00D24504">
      <w:pPr>
        <w:pStyle w:val="Title"/>
        <w:bidi/>
        <w:spacing w:before="0" w:after="240"/>
        <w:ind w:firstLine="0"/>
        <w:jc w:val="both"/>
        <w:rPr>
          <w:rFonts w:ascii="Simplified Arabic" w:hAnsi="Simplified Arabic" w:cs="Simplified Arabic"/>
          <w:color w:val="000000" w:themeColor="text1"/>
          <w:sz w:val="22"/>
          <w:szCs w:val="22"/>
          <w:rtl/>
          <w:lang w:val="en-US" w:bidi="ar-SY"/>
        </w:rPr>
      </w:pPr>
      <w:r>
        <w:rPr>
          <w:rFonts w:ascii="Simplified Arabic" w:hAnsi="Simplified Arabic" w:cs="Simplified Arabic" w:hint="cs"/>
          <w:color w:val="000000" w:themeColor="text1"/>
          <w:sz w:val="22"/>
          <w:szCs w:val="22"/>
          <w:rtl/>
          <w:lang w:bidi="ar-SY"/>
        </w:rPr>
        <w:t xml:space="preserve">بعدها </w:t>
      </w:r>
      <w:r>
        <w:rPr>
          <w:rFonts w:ascii="Simplified Arabic" w:hAnsi="Simplified Arabic" w:cs="Simplified Arabic"/>
          <w:color w:val="000000" w:themeColor="text1"/>
          <w:sz w:val="22"/>
          <w:szCs w:val="22"/>
          <w:rtl/>
          <w:lang w:bidi="ar-SY"/>
        </w:rPr>
        <w:t>س</w:t>
      </w:r>
      <w:r>
        <w:rPr>
          <w:rFonts w:ascii="Simplified Arabic" w:hAnsi="Simplified Arabic" w:cs="Simplified Arabic" w:hint="cs"/>
          <w:color w:val="000000" w:themeColor="text1"/>
          <w:sz w:val="22"/>
          <w:szCs w:val="22"/>
          <w:rtl/>
          <w:lang w:bidi="ar-SY"/>
        </w:rPr>
        <w:t>ي</w:t>
      </w:r>
      <w:r>
        <w:rPr>
          <w:rFonts w:ascii="Simplified Arabic" w:hAnsi="Simplified Arabic" w:cs="Simplified Arabic"/>
          <w:color w:val="000000" w:themeColor="text1"/>
          <w:sz w:val="22"/>
          <w:szCs w:val="22"/>
          <w:rtl/>
          <w:lang w:bidi="ar-SY"/>
        </w:rPr>
        <w:t>قو</w:t>
      </w:r>
      <w:r>
        <w:rPr>
          <w:rFonts w:ascii="Simplified Arabic" w:hAnsi="Simplified Arabic" w:cs="Simplified Arabic" w:hint="cs"/>
          <w:color w:val="000000" w:themeColor="text1"/>
          <w:sz w:val="22"/>
          <w:szCs w:val="22"/>
          <w:rtl/>
          <w:lang w:bidi="ar-SY"/>
        </w:rPr>
        <w:t>م</w:t>
      </w:r>
      <w:r w:rsidRPr="002115BB">
        <w:rPr>
          <w:rFonts w:ascii="Simplified Arabic" w:hAnsi="Simplified Arabic" w:cs="Simplified Arabic"/>
          <w:color w:val="000000" w:themeColor="text1"/>
          <w:sz w:val="22"/>
          <w:szCs w:val="22"/>
          <w:rtl/>
          <w:lang w:bidi="ar-SY"/>
        </w:rPr>
        <w:t xml:space="preserve"> البحث</w:t>
      </w:r>
      <w:r>
        <w:rPr>
          <w:rFonts w:ascii="Simplified Arabic" w:hAnsi="Simplified Arabic" w:cs="Simplified Arabic"/>
          <w:color w:val="000000" w:themeColor="text1"/>
          <w:sz w:val="22"/>
          <w:szCs w:val="22"/>
          <w:rtl/>
          <w:lang w:bidi="ar-SY"/>
        </w:rPr>
        <w:t xml:space="preserve"> بدراسة شبك</w:t>
      </w:r>
      <w:r>
        <w:rPr>
          <w:rFonts w:ascii="Simplified Arabic" w:hAnsi="Simplified Arabic" w:cs="Simplified Arabic" w:hint="cs"/>
          <w:color w:val="000000" w:themeColor="text1"/>
          <w:sz w:val="22"/>
          <w:szCs w:val="22"/>
          <w:rtl/>
          <w:lang w:bidi="ar-SY"/>
        </w:rPr>
        <w:t>ات الحساسات</w:t>
      </w:r>
      <w:r w:rsidRPr="002115BB">
        <w:rPr>
          <w:rFonts w:ascii="Simplified Arabic" w:hAnsi="Simplified Arabic" w:cs="Simplified Arabic"/>
          <w:color w:val="000000" w:themeColor="text1"/>
          <w:sz w:val="22"/>
          <w:szCs w:val="22"/>
          <w:rtl/>
          <w:lang w:bidi="ar-SY"/>
        </w:rPr>
        <w:t xml:space="preserve"> المتجانسة و تحسين بروتوكول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val="en-US" w:bidi="ar-SY"/>
        </w:rPr>
        <w:t xml:space="preserve"> </w:t>
      </w:r>
      <w:r>
        <w:rPr>
          <w:rFonts w:ascii="Simplified Arabic" w:hAnsi="Simplified Arabic" w:cs="Simplified Arabic"/>
          <w:color w:val="000000" w:themeColor="text1"/>
          <w:sz w:val="22"/>
          <w:szCs w:val="22"/>
          <w:rtl/>
          <w:lang w:val="en-US" w:bidi="ar-SY"/>
        </w:rPr>
        <w:t>(</w:t>
      </w:r>
      <w:r>
        <w:rPr>
          <w:rFonts w:ascii="Simplified Arabic" w:hAnsi="Simplified Arabic" w:cs="Simplified Arabic" w:hint="cs"/>
          <w:color w:val="000000" w:themeColor="text1"/>
          <w:sz w:val="22"/>
          <w:szCs w:val="22"/>
          <w:rtl/>
          <w:lang w:val="en-US" w:bidi="ar-SY"/>
        </w:rPr>
        <w:t xml:space="preserve">الذي يعمل في الأساس </w:t>
      </w:r>
      <w:r>
        <w:rPr>
          <w:rFonts w:ascii="Simplified Arabic" w:hAnsi="Simplified Arabic" w:cs="Simplified Arabic"/>
          <w:color w:val="000000" w:themeColor="text1"/>
          <w:sz w:val="22"/>
          <w:szCs w:val="22"/>
          <w:rtl/>
          <w:lang w:val="en-US" w:bidi="ar-SY"/>
        </w:rPr>
        <w:t>بكفاءة وينتج أداء عالي في هذ</w:t>
      </w:r>
      <w:r>
        <w:rPr>
          <w:rFonts w:ascii="Simplified Arabic" w:hAnsi="Simplified Arabic" w:cs="Simplified Arabic" w:hint="cs"/>
          <w:color w:val="000000" w:themeColor="text1"/>
          <w:sz w:val="22"/>
          <w:szCs w:val="22"/>
          <w:rtl/>
          <w:lang w:val="en-US" w:bidi="ar-SY"/>
        </w:rPr>
        <w:t xml:space="preserve">ا النوع من </w:t>
      </w:r>
      <w:r>
        <w:rPr>
          <w:rFonts w:ascii="Simplified Arabic" w:hAnsi="Simplified Arabic" w:cs="Simplified Arabic"/>
          <w:color w:val="000000" w:themeColor="text1"/>
          <w:sz w:val="22"/>
          <w:szCs w:val="22"/>
          <w:rtl/>
          <w:lang w:val="en-US" w:bidi="ar-SY"/>
        </w:rPr>
        <w:t xml:space="preserve">الشبكات) ليتكيّف مع </w:t>
      </w:r>
      <w:r w:rsidRPr="002115BB">
        <w:rPr>
          <w:rFonts w:ascii="Simplified Arabic" w:hAnsi="Simplified Arabic" w:cs="Simplified Arabic"/>
          <w:color w:val="000000" w:themeColor="text1"/>
          <w:sz w:val="22"/>
          <w:szCs w:val="22"/>
          <w:rtl/>
          <w:lang w:val="en-US" w:bidi="ar-SY"/>
        </w:rPr>
        <w:t xml:space="preserve">بعد </w:t>
      </w:r>
      <w:r>
        <w:rPr>
          <w:rFonts w:ascii="Simplified Arabic" w:hAnsi="Simplified Arabic" w:cs="Simplified Arabic" w:hint="cs"/>
          <w:color w:val="000000" w:themeColor="text1"/>
          <w:sz w:val="22"/>
          <w:szCs w:val="22"/>
          <w:rtl/>
          <w:lang w:val="en-US" w:bidi="ar-SY"/>
        </w:rPr>
        <w:t xml:space="preserve">الحساسات </w:t>
      </w:r>
      <w:r w:rsidRPr="002115BB">
        <w:rPr>
          <w:rFonts w:ascii="Simplified Arabic" w:hAnsi="Simplified Arabic" w:cs="Simplified Arabic"/>
          <w:color w:val="000000" w:themeColor="text1"/>
          <w:sz w:val="22"/>
          <w:szCs w:val="22"/>
          <w:rtl/>
          <w:lang w:val="en-US" w:bidi="ar-SY"/>
        </w:rPr>
        <w:t>عن المحطة الأساسية</w:t>
      </w:r>
      <w:r>
        <w:rPr>
          <w:rFonts w:ascii="Simplified Arabic" w:hAnsi="Simplified Arabic" w:cs="Simplified Arabic" w:hint="cs"/>
          <w:color w:val="000000" w:themeColor="text1"/>
          <w:sz w:val="22"/>
          <w:szCs w:val="22"/>
          <w:rtl/>
          <w:lang w:val="en-US" w:bidi="ar-SY"/>
        </w:rPr>
        <w:t>,</w:t>
      </w:r>
      <w:r w:rsidRPr="002115BB">
        <w:rPr>
          <w:rFonts w:ascii="Simplified Arabic" w:hAnsi="Simplified Arabic" w:cs="Simplified Arabic"/>
          <w:color w:val="000000" w:themeColor="text1"/>
          <w:sz w:val="22"/>
          <w:szCs w:val="22"/>
          <w:rtl/>
          <w:lang w:val="en-US" w:bidi="ar-SY"/>
        </w:rPr>
        <w:t xml:space="preserve"> وبالتالي توفير </w:t>
      </w:r>
      <w:r>
        <w:rPr>
          <w:rFonts w:ascii="Simplified Arabic" w:hAnsi="Simplified Arabic" w:cs="Simplified Arabic" w:hint="cs"/>
          <w:color w:val="000000" w:themeColor="text1"/>
          <w:sz w:val="22"/>
          <w:szCs w:val="22"/>
          <w:rtl/>
          <w:lang w:val="en-US" w:bidi="ar-SY"/>
        </w:rPr>
        <w:t>أكثر في ا</w:t>
      </w:r>
      <w:r w:rsidRPr="002115BB">
        <w:rPr>
          <w:rFonts w:ascii="Simplified Arabic" w:hAnsi="Simplified Arabic" w:cs="Simplified Arabic"/>
          <w:color w:val="000000" w:themeColor="text1"/>
          <w:sz w:val="22"/>
          <w:szCs w:val="22"/>
          <w:rtl/>
          <w:lang w:val="en-US" w:bidi="ar-SY"/>
        </w:rPr>
        <w:t>لطاقة من أجل أبعاد معينة للحساسات عن المحطة الأساسية.</w:t>
      </w:r>
    </w:p>
    <w:p w:rsidR="00D24504" w:rsidRPr="002115BB" w:rsidRDefault="00D24504" w:rsidP="00D24504">
      <w:pPr>
        <w:pStyle w:val="Title"/>
        <w:bidi/>
        <w:spacing w:before="0" w:after="240"/>
        <w:ind w:firstLine="0"/>
        <w:jc w:val="both"/>
        <w:rPr>
          <w:rFonts w:ascii="Simplified Arabic" w:hAnsi="Simplified Arabic" w:cs="Simplified Arabic"/>
          <w:color w:val="000000" w:themeColor="text1"/>
          <w:sz w:val="22"/>
          <w:szCs w:val="22"/>
          <w:rtl/>
        </w:rPr>
      </w:pPr>
      <w:r w:rsidRPr="002115BB">
        <w:rPr>
          <w:rFonts w:ascii="Simplified Arabic" w:hAnsi="Simplified Arabic" w:cs="Simplified Arabic"/>
          <w:color w:val="000000" w:themeColor="text1"/>
          <w:sz w:val="22"/>
          <w:szCs w:val="22"/>
          <w:rtl/>
          <w:lang w:val="en-US" w:bidi="ar-SY"/>
        </w:rPr>
        <w:t xml:space="preserve"> ستوض</w:t>
      </w:r>
      <w:r>
        <w:rPr>
          <w:rFonts w:ascii="Simplified Arabic" w:hAnsi="Simplified Arabic" w:cs="Simplified Arabic" w:hint="cs"/>
          <w:color w:val="000000" w:themeColor="text1"/>
          <w:sz w:val="22"/>
          <w:szCs w:val="22"/>
          <w:rtl/>
          <w:lang w:val="en-US" w:bidi="ar-SY"/>
        </w:rPr>
        <w:t>ِّ</w:t>
      </w:r>
      <w:r w:rsidRPr="002115BB">
        <w:rPr>
          <w:rFonts w:ascii="Simplified Arabic" w:hAnsi="Simplified Arabic" w:cs="Simplified Arabic"/>
          <w:color w:val="000000" w:themeColor="text1"/>
          <w:sz w:val="22"/>
          <w:szCs w:val="22"/>
          <w:rtl/>
          <w:lang w:val="en-US" w:bidi="ar-SY"/>
        </w:rPr>
        <w:t xml:space="preserve">ح </w:t>
      </w:r>
      <w:r>
        <w:rPr>
          <w:rFonts w:ascii="Simplified Arabic" w:hAnsi="Simplified Arabic" w:cs="Simplified Arabic" w:hint="cs"/>
          <w:color w:val="000000" w:themeColor="text1"/>
          <w:sz w:val="22"/>
          <w:szCs w:val="22"/>
          <w:rtl/>
          <w:lang w:val="en-US" w:bidi="ar-SY"/>
        </w:rPr>
        <w:t xml:space="preserve">المقارنة و </w:t>
      </w:r>
      <w:r w:rsidRPr="002115BB">
        <w:rPr>
          <w:rFonts w:ascii="Simplified Arabic" w:hAnsi="Simplified Arabic" w:cs="Simplified Arabic"/>
          <w:color w:val="000000" w:themeColor="text1"/>
          <w:sz w:val="22"/>
          <w:szCs w:val="22"/>
          <w:rtl/>
          <w:lang w:val="en-US" w:bidi="ar-SY"/>
        </w:rPr>
        <w:t>نتائج المحاكاة بأنّ</w:t>
      </w:r>
      <w:r>
        <w:rPr>
          <w:rFonts w:ascii="Simplified Arabic" w:hAnsi="Simplified Arabic" w:cs="Simplified Arabic" w:hint="cs"/>
          <w:color w:val="000000" w:themeColor="text1"/>
          <w:sz w:val="22"/>
          <w:szCs w:val="22"/>
          <w:rtl/>
          <w:lang w:val="en-US" w:bidi="ar-SY"/>
        </w:rPr>
        <w:t>َ</w:t>
      </w:r>
      <w:r w:rsidRPr="002115BB">
        <w:rPr>
          <w:rFonts w:ascii="Simplified Arabic" w:hAnsi="Simplified Arabic" w:cs="Simplified Arabic"/>
          <w:color w:val="000000" w:themeColor="text1"/>
          <w:sz w:val="22"/>
          <w:szCs w:val="22"/>
          <w:rtl/>
          <w:lang w:val="en-US" w:bidi="ar-SY"/>
        </w:rPr>
        <w:t xml:space="preserve"> بروتوكول </w:t>
      </w:r>
      <w:r w:rsidRPr="002115BB">
        <w:rPr>
          <w:rFonts w:ascii="Simplified Arabic" w:hAnsi="Simplified Arabic" w:cs="Simplified Arabic"/>
          <w:color w:val="000000" w:themeColor="text1"/>
          <w:sz w:val="22"/>
          <w:szCs w:val="22"/>
          <w:lang w:val="en-US" w:bidi="ar-SY"/>
        </w:rPr>
        <w:t>LEACH</w:t>
      </w:r>
      <w:r>
        <w:rPr>
          <w:rFonts w:ascii="Simplified Arabic" w:hAnsi="Simplified Arabic" w:cs="Simplified Arabic" w:hint="cs"/>
          <w:color w:val="000000" w:themeColor="text1"/>
          <w:sz w:val="22"/>
          <w:szCs w:val="22"/>
          <w:rtl/>
          <w:lang w:val="en-US" w:bidi="ar-SY"/>
        </w:rPr>
        <w:t xml:space="preserve"> يعطي أداء أفضل في الشبكات المتجانسة فهو الأنسب لهذا النوع من الشبكات, وبأنّ بروتوكول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val="en-US" w:bidi="ar-SY"/>
        </w:rPr>
        <w:t xml:space="preserve"> الم</w:t>
      </w:r>
      <w:r>
        <w:rPr>
          <w:rFonts w:ascii="Simplified Arabic" w:hAnsi="Simplified Arabic" w:cs="Simplified Arabic" w:hint="cs"/>
          <w:color w:val="000000" w:themeColor="text1"/>
          <w:sz w:val="22"/>
          <w:szCs w:val="22"/>
          <w:rtl/>
          <w:lang w:val="en-US" w:bidi="ar-SY"/>
        </w:rPr>
        <w:t>ُ</w:t>
      </w:r>
      <w:r w:rsidRPr="002115BB">
        <w:rPr>
          <w:rFonts w:ascii="Simplified Arabic" w:hAnsi="Simplified Arabic" w:cs="Simplified Arabic"/>
          <w:color w:val="000000" w:themeColor="text1"/>
          <w:sz w:val="22"/>
          <w:szCs w:val="22"/>
          <w:rtl/>
          <w:lang w:val="en-US" w:bidi="ar-SY"/>
        </w:rPr>
        <w:t>حسّ</w:t>
      </w:r>
      <w:r>
        <w:rPr>
          <w:rFonts w:ascii="Simplified Arabic" w:hAnsi="Simplified Arabic" w:cs="Simplified Arabic" w:hint="cs"/>
          <w:color w:val="000000" w:themeColor="text1"/>
          <w:sz w:val="22"/>
          <w:szCs w:val="22"/>
          <w:rtl/>
          <w:lang w:val="en-US" w:bidi="ar-SY"/>
        </w:rPr>
        <w:t>َ</w:t>
      </w:r>
      <w:r>
        <w:rPr>
          <w:rFonts w:ascii="Simplified Arabic" w:hAnsi="Simplified Arabic" w:cs="Simplified Arabic"/>
          <w:color w:val="000000" w:themeColor="text1"/>
          <w:sz w:val="22"/>
          <w:szCs w:val="22"/>
          <w:rtl/>
          <w:lang w:val="en-US" w:bidi="ar-SY"/>
        </w:rPr>
        <w:t xml:space="preserve">ن </w:t>
      </w:r>
      <w:r>
        <w:rPr>
          <w:rFonts w:ascii="Simplified Arabic" w:hAnsi="Simplified Arabic" w:cs="Simplified Arabic" w:hint="cs"/>
          <w:color w:val="000000" w:themeColor="text1"/>
          <w:sz w:val="22"/>
          <w:szCs w:val="22"/>
          <w:rtl/>
          <w:lang w:val="en-US" w:bidi="ar-SY"/>
        </w:rPr>
        <w:t>يعطي أداء أفضل</w:t>
      </w:r>
      <w:r>
        <w:rPr>
          <w:rFonts w:ascii="Simplified Arabic" w:hAnsi="Simplified Arabic" w:cs="Simplified Arabic"/>
          <w:color w:val="000000" w:themeColor="text1"/>
          <w:sz w:val="22"/>
          <w:szCs w:val="22"/>
          <w:rtl/>
          <w:lang w:val="en-US" w:bidi="ar-SY"/>
        </w:rPr>
        <w:t xml:space="preserve"> </w:t>
      </w:r>
      <w:r>
        <w:rPr>
          <w:rFonts w:ascii="Simplified Arabic" w:hAnsi="Simplified Arabic" w:cs="Simplified Arabic" w:hint="cs"/>
          <w:color w:val="000000" w:themeColor="text1"/>
          <w:sz w:val="22"/>
          <w:szCs w:val="22"/>
          <w:rtl/>
          <w:lang w:val="en-US" w:bidi="ar-SY"/>
        </w:rPr>
        <w:t>من</w:t>
      </w:r>
      <w:r w:rsidRPr="002115BB">
        <w:rPr>
          <w:rFonts w:ascii="Simplified Arabic" w:hAnsi="Simplified Arabic" w:cs="Simplified Arabic"/>
          <w:color w:val="000000" w:themeColor="text1"/>
          <w:sz w:val="22"/>
          <w:szCs w:val="22"/>
          <w:rtl/>
          <w:lang w:val="en-US" w:bidi="ar-SY"/>
        </w:rPr>
        <w:t xml:space="preserve">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val="en-US" w:bidi="ar-SY"/>
        </w:rPr>
        <w:t xml:space="preserve"> </w:t>
      </w:r>
      <w:r>
        <w:rPr>
          <w:rFonts w:ascii="Simplified Arabic" w:hAnsi="Simplified Arabic" w:cs="Simplified Arabic" w:hint="cs"/>
          <w:color w:val="000000" w:themeColor="text1"/>
          <w:sz w:val="22"/>
          <w:szCs w:val="22"/>
          <w:rtl/>
          <w:lang w:val="en-US" w:bidi="ar-SY"/>
        </w:rPr>
        <w:t xml:space="preserve">وذلك </w:t>
      </w:r>
      <w:r w:rsidRPr="002115BB">
        <w:rPr>
          <w:rFonts w:ascii="Simplified Arabic" w:hAnsi="Simplified Arabic" w:cs="Simplified Arabic"/>
          <w:color w:val="000000" w:themeColor="text1"/>
          <w:sz w:val="22"/>
          <w:szCs w:val="22"/>
          <w:rtl/>
          <w:lang w:val="en-US" w:bidi="ar-SY"/>
        </w:rPr>
        <w:t>من أجل الحالات التي تكون فيها المحطة الأساسية ضمن حقل العمل, ويتساوى مع</w:t>
      </w:r>
      <w:r>
        <w:rPr>
          <w:rFonts w:ascii="Simplified Arabic" w:hAnsi="Simplified Arabic" w:cs="Simplified Arabic" w:hint="cs"/>
          <w:color w:val="000000" w:themeColor="text1"/>
          <w:sz w:val="22"/>
          <w:szCs w:val="22"/>
          <w:rtl/>
          <w:lang w:val="en-US" w:bidi="ar-SY"/>
        </w:rPr>
        <w:t xml:space="preserve"> أداء</w:t>
      </w:r>
      <w:r w:rsidRPr="002115BB">
        <w:rPr>
          <w:rFonts w:ascii="Simplified Arabic" w:hAnsi="Simplified Arabic" w:cs="Simplified Arabic"/>
          <w:color w:val="000000" w:themeColor="text1"/>
          <w:sz w:val="22"/>
          <w:szCs w:val="22"/>
          <w:rtl/>
          <w:lang w:val="en-US" w:bidi="ar-SY"/>
        </w:rPr>
        <w:t xml:space="preserve">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val="en-US" w:bidi="ar-SY"/>
        </w:rPr>
        <w:t xml:space="preserve"> من أجل الحالات التي تكون فيها المحطة الأساسية خارج حقل العمل</w:t>
      </w:r>
      <w:r w:rsidRPr="002115BB">
        <w:rPr>
          <w:rFonts w:ascii="Simplified Arabic" w:hAnsi="Simplified Arabic" w:cs="Simplified Arabic"/>
          <w:color w:val="000000" w:themeColor="text1"/>
          <w:sz w:val="22"/>
          <w:szCs w:val="22"/>
        </w:rPr>
        <w:t>.</w:t>
      </w:r>
    </w:p>
    <w:p w:rsidR="00D24504" w:rsidRDefault="00D24504" w:rsidP="00D24504">
      <w:pPr>
        <w:pStyle w:val="BlockText"/>
        <w:bidi/>
        <w:ind w:left="0"/>
        <w:rPr>
          <w:b/>
          <w:bCs/>
          <w:lang w:bidi="ar-JO"/>
        </w:rPr>
      </w:pPr>
    </w:p>
    <w:p w:rsidR="00D24504" w:rsidRDefault="00D24504" w:rsidP="00D24504">
      <w:pPr>
        <w:pStyle w:val="BlockText"/>
        <w:bidi/>
        <w:ind w:left="0"/>
        <w:rPr>
          <w:b/>
          <w:bCs/>
        </w:rPr>
      </w:pPr>
    </w:p>
    <w:p w:rsidR="00D24504" w:rsidRPr="002115BB" w:rsidRDefault="00D24504" w:rsidP="00D24504">
      <w:pPr>
        <w:pStyle w:val="BlockText"/>
        <w:bidi/>
        <w:ind w:left="0"/>
      </w:pPr>
      <w:r w:rsidRPr="00EB31B2">
        <w:rPr>
          <w:rFonts w:hint="cs"/>
          <w:b/>
          <w:bCs/>
          <w:rtl/>
        </w:rPr>
        <w:t>الكلمات المفتاحية:</w:t>
      </w:r>
      <w:r>
        <w:rPr>
          <w:rFonts w:hint="cs"/>
          <w:rtl/>
        </w:rPr>
        <w:t xml:space="preserve"> شبكات الحساسات اللاسلكية, البيئة المتجانسة, فعاليِّة الطاقة, بروتوكولات التوجيه الهرميّة.</w:t>
      </w:r>
    </w:p>
    <w:p w:rsidR="00D24504" w:rsidRPr="00405537" w:rsidRDefault="00D24504" w:rsidP="00D24504">
      <w:pPr>
        <w:pStyle w:val="Abstract"/>
        <w:pBdr>
          <w:bottom w:val="single" w:sz="4" w:space="1" w:color="auto"/>
        </w:pBdr>
        <w:spacing w:after="0" w:line="240" w:lineRule="auto"/>
        <w:rPr>
          <w:bCs/>
          <w:iCs/>
          <w:color w:val="000000" w:themeColor="text1"/>
          <w:sz w:val="20"/>
        </w:rPr>
      </w:pPr>
    </w:p>
    <w:p w:rsidR="00D24504" w:rsidRPr="00405537" w:rsidRDefault="00D24504" w:rsidP="00D24504">
      <w:pPr>
        <w:pStyle w:val="Abstract"/>
        <w:pBdr>
          <w:bottom w:val="single" w:sz="4" w:space="1" w:color="auto"/>
        </w:pBdr>
        <w:spacing w:after="0" w:line="240" w:lineRule="auto"/>
        <w:rPr>
          <w:b/>
          <w:iCs/>
          <w:color w:val="000000" w:themeColor="text1"/>
          <w:sz w:val="12"/>
          <w:szCs w:val="12"/>
        </w:rPr>
      </w:pPr>
    </w:p>
    <w:p w:rsidR="00D24504" w:rsidRPr="00405537" w:rsidRDefault="00D24504" w:rsidP="00D24504">
      <w:pPr>
        <w:jc w:val="both"/>
        <w:rPr>
          <w:b/>
          <w:color w:val="000000" w:themeColor="text1"/>
          <w:sz w:val="26"/>
          <w:szCs w:val="26"/>
        </w:rPr>
      </w:pPr>
    </w:p>
    <w:p w:rsidR="00D24504" w:rsidRDefault="00D24504" w:rsidP="00D24504">
      <w:pPr>
        <w:jc w:val="both"/>
        <w:rPr>
          <w:color w:val="000000" w:themeColor="text1"/>
          <w:sz w:val="26"/>
          <w:szCs w:val="26"/>
          <w:rtl/>
        </w:rPr>
      </w:pPr>
    </w:p>
    <w:p w:rsidR="00D24504" w:rsidRDefault="00D24504" w:rsidP="00D24504">
      <w:pPr>
        <w:bidi/>
        <w:rPr>
          <w:rtl/>
        </w:rPr>
      </w:pPr>
    </w:p>
    <w:p w:rsidR="00D24504" w:rsidRDefault="00D24504" w:rsidP="00D24504">
      <w:pPr>
        <w:bidi/>
        <w:rPr>
          <w:rtl/>
          <w:lang w:bidi="ar-SY"/>
        </w:rPr>
      </w:pPr>
    </w:p>
    <w:p w:rsidR="00D24504" w:rsidRDefault="00D24504" w:rsidP="00D24504">
      <w:pPr>
        <w:bidi/>
        <w:rPr>
          <w:rtl/>
          <w:lang w:bidi="ar-SY"/>
        </w:rPr>
      </w:pPr>
    </w:p>
    <w:p w:rsidR="00D24504" w:rsidRDefault="00D24504" w:rsidP="00D24504">
      <w:pPr>
        <w:bidi/>
        <w:rPr>
          <w:rtl/>
          <w:lang w:bidi="ar-SY"/>
        </w:rPr>
      </w:pPr>
    </w:p>
    <w:p w:rsidR="00D24504" w:rsidRDefault="00D24504" w:rsidP="00D24504">
      <w:pPr>
        <w:bidi/>
        <w:rPr>
          <w:rtl/>
          <w:lang w:bidi="ar-SY"/>
        </w:rPr>
      </w:pPr>
    </w:p>
    <w:p w:rsidR="00D24504" w:rsidRDefault="00D24504" w:rsidP="00D24504">
      <w:pPr>
        <w:bidi/>
        <w:rPr>
          <w:rtl/>
          <w:lang w:bidi="ar-SY"/>
        </w:rPr>
      </w:pPr>
    </w:p>
    <w:p w:rsidR="00D24504" w:rsidRDefault="00D24504" w:rsidP="00D24504">
      <w:pPr>
        <w:bidi/>
        <w:rPr>
          <w:rtl/>
          <w:lang w:bidi="ar-SY"/>
        </w:rPr>
      </w:pPr>
    </w:p>
    <w:p w:rsidR="00D24504" w:rsidRPr="00205A13" w:rsidRDefault="00D24504" w:rsidP="00D24504">
      <w:pPr>
        <w:bidi/>
        <w:spacing w:after="0"/>
        <w:jc w:val="both"/>
        <w:rPr>
          <w:rFonts w:ascii="Simplified Arabic" w:hAnsi="Simplified Arabic" w:cs="Simplified Arabic"/>
          <w:sz w:val="36"/>
          <w:szCs w:val="36"/>
          <w:rtl/>
          <w:lang w:bidi="ar-SY"/>
        </w:rPr>
      </w:pPr>
      <w:r>
        <w:rPr>
          <w:rFonts w:ascii="Simplified Arabic" w:hAnsi="Simplified Arabic" w:cs="Simplified Arabic" w:hint="cs"/>
          <w:sz w:val="36"/>
          <w:szCs w:val="36"/>
          <w:rtl/>
          <w:lang w:bidi="ar-SY"/>
        </w:rPr>
        <w:lastRenderedPageBreak/>
        <w:tab/>
      </w:r>
    </w:p>
    <w:p w:rsidR="00D24504" w:rsidRDefault="00D24504" w:rsidP="00D24504">
      <w:pPr>
        <w:pStyle w:val="Heading1"/>
        <w:rPr>
          <w:rtl/>
          <w:lang w:bidi="ar-SY"/>
        </w:rPr>
      </w:pPr>
      <w:r>
        <w:rPr>
          <w:lang w:bidi="ar-SY"/>
        </w:rPr>
        <w:t>Abstract</w:t>
      </w:r>
    </w:p>
    <w:p w:rsidR="00D24504" w:rsidRPr="00EA79A9" w:rsidRDefault="00D24504" w:rsidP="00D24504">
      <w:pPr>
        <w:rPr>
          <w:rtl/>
          <w:lang w:bidi="ar-SY"/>
        </w:rPr>
      </w:pPr>
    </w:p>
    <w:p w:rsidR="00D24504" w:rsidRDefault="00D24504" w:rsidP="00D24504">
      <w:pPr>
        <w:pStyle w:val="BodyText2"/>
        <w:tabs>
          <w:tab w:val="right" w:pos="10080"/>
        </w:tabs>
        <w:ind w:right="28"/>
        <w:jc w:val="lowKashida"/>
        <w:rPr>
          <w:i/>
          <w:iCs/>
          <w:color w:val="000000" w:themeColor="text1"/>
          <w:sz w:val="20"/>
          <w:szCs w:val="20"/>
        </w:rPr>
      </w:pPr>
      <w:r>
        <w:rPr>
          <w:i/>
          <w:iCs/>
          <w:color w:val="000000" w:themeColor="text1"/>
          <w:sz w:val="20"/>
          <w:szCs w:val="20"/>
        </w:rPr>
        <w:t xml:space="preserve">For some applications, we need to deploy a network of sensors in working field to sense the environment and send collected data to a base-station for processing; these sensors depend on non rechargeable batteries, so the routing protocols for </w:t>
      </w:r>
      <w:proofErr w:type="gramStart"/>
      <w:r>
        <w:rPr>
          <w:i/>
          <w:iCs/>
          <w:color w:val="000000" w:themeColor="text1"/>
          <w:sz w:val="20"/>
          <w:szCs w:val="20"/>
        </w:rPr>
        <w:t>a such</w:t>
      </w:r>
      <w:proofErr w:type="gramEnd"/>
      <w:r>
        <w:rPr>
          <w:i/>
          <w:iCs/>
          <w:color w:val="000000" w:themeColor="text1"/>
          <w:sz w:val="20"/>
          <w:szCs w:val="20"/>
        </w:rPr>
        <w:t xml:space="preserve"> network of sensors need to be efficient. </w:t>
      </w:r>
    </w:p>
    <w:p w:rsidR="00D24504" w:rsidRDefault="00D24504" w:rsidP="00D24504">
      <w:pPr>
        <w:pStyle w:val="BodyText2"/>
        <w:tabs>
          <w:tab w:val="right" w:pos="10080"/>
        </w:tabs>
        <w:ind w:right="28"/>
        <w:jc w:val="lowKashida"/>
        <w:rPr>
          <w:i/>
          <w:iCs/>
          <w:color w:val="000000" w:themeColor="text1"/>
          <w:sz w:val="20"/>
          <w:szCs w:val="20"/>
        </w:rPr>
      </w:pPr>
    </w:p>
    <w:p w:rsidR="00D24504" w:rsidRPr="00405537" w:rsidRDefault="00D24504" w:rsidP="00D24504">
      <w:pPr>
        <w:pStyle w:val="BodyText2"/>
        <w:tabs>
          <w:tab w:val="right" w:pos="10080"/>
        </w:tabs>
        <w:ind w:right="28"/>
        <w:jc w:val="lowKashida"/>
        <w:rPr>
          <w:i/>
          <w:iCs/>
          <w:color w:val="000000" w:themeColor="text1"/>
          <w:sz w:val="20"/>
          <w:szCs w:val="20"/>
        </w:rPr>
      </w:pPr>
      <w:r>
        <w:rPr>
          <w:i/>
          <w:iCs/>
          <w:color w:val="000000" w:themeColor="text1"/>
          <w:sz w:val="20"/>
          <w:szCs w:val="20"/>
        </w:rPr>
        <w:t xml:space="preserve">In this research, we </w:t>
      </w:r>
      <w:r w:rsidRPr="00405537">
        <w:rPr>
          <w:i/>
          <w:iCs/>
          <w:color w:val="000000" w:themeColor="text1"/>
          <w:sz w:val="20"/>
          <w:szCs w:val="20"/>
        </w:rPr>
        <w:t xml:space="preserve">evaluate hierarchical routing protocols by their sensitivity to </w:t>
      </w:r>
      <w:r>
        <w:rPr>
          <w:i/>
          <w:iCs/>
          <w:color w:val="000000" w:themeColor="text1"/>
          <w:sz w:val="20"/>
          <w:szCs w:val="20"/>
        </w:rPr>
        <w:t xml:space="preserve">energy heterogeneity which guide us to most suitable protocol for each network </w:t>
      </w:r>
      <w:proofErr w:type="gramStart"/>
      <w:r>
        <w:rPr>
          <w:i/>
          <w:iCs/>
          <w:color w:val="000000" w:themeColor="text1"/>
          <w:sz w:val="20"/>
          <w:szCs w:val="20"/>
        </w:rPr>
        <w:t>performance  measure</w:t>
      </w:r>
      <w:proofErr w:type="gramEnd"/>
      <w:r>
        <w:rPr>
          <w:i/>
          <w:iCs/>
          <w:color w:val="000000" w:themeColor="text1"/>
          <w:sz w:val="20"/>
          <w:szCs w:val="20"/>
        </w:rPr>
        <w:t xml:space="preserve"> </w:t>
      </w:r>
      <w:r w:rsidRPr="00405537">
        <w:rPr>
          <w:i/>
          <w:iCs/>
          <w:color w:val="000000" w:themeColor="text1"/>
          <w:sz w:val="20"/>
          <w:szCs w:val="20"/>
        </w:rPr>
        <w:t xml:space="preserve"> and</w:t>
      </w:r>
      <w:r>
        <w:rPr>
          <w:i/>
          <w:iCs/>
          <w:color w:val="000000" w:themeColor="text1"/>
          <w:sz w:val="20"/>
          <w:szCs w:val="20"/>
        </w:rPr>
        <w:t xml:space="preserve"> for each case of </w:t>
      </w:r>
      <w:r w:rsidRPr="00405537">
        <w:rPr>
          <w:i/>
          <w:iCs/>
          <w:color w:val="000000" w:themeColor="text1"/>
          <w:sz w:val="20"/>
          <w:szCs w:val="20"/>
        </w:rPr>
        <w:t>network</w:t>
      </w:r>
      <w:r>
        <w:rPr>
          <w:i/>
          <w:iCs/>
          <w:color w:val="000000" w:themeColor="text1"/>
          <w:sz w:val="20"/>
          <w:szCs w:val="20"/>
        </w:rPr>
        <w:t xml:space="preserve"> heterogeneity level</w:t>
      </w:r>
      <w:r w:rsidRPr="00405537">
        <w:rPr>
          <w:i/>
          <w:iCs/>
          <w:color w:val="000000" w:themeColor="text1"/>
          <w:sz w:val="20"/>
          <w:szCs w:val="20"/>
        </w:rPr>
        <w:t>.</w:t>
      </w:r>
    </w:p>
    <w:p w:rsidR="00D24504" w:rsidRDefault="00D24504" w:rsidP="00D24504">
      <w:pPr>
        <w:pStyle w:val="BodyText2"/>
        <w:tabs>
          <w:tab w:val="right" w:pos="10080"/>
        </w:tabs>
        <w:ind w:right="28"/>
        <w:jc w:val="lowKashida"/>
        <w:rPr>
          <w:i/>
          <w:iCs/>
          <w:color w:val="000000" w:themeColor="text1"/>
          <w:sz w:val="20"/>
          <w:szCs w:val="20"/>
        </w:rPr>
      </w:pPr>
    </w:p>
    <w:p w:rsidR="00D24504" w:rsidRPr="00405537" w:rsidRDefault="00D24504" w:rsidP="00D24504">
      <w:pPr>
        <w:pStyle w:val="BodyText2"/>
        <w:tabs>
          <w:tab w:val="right" w:pos="10080"/>
        </w:tabs>
        <w:ind w:right="28"/>
        <w:jc w:val="lowKashida"/>
        <w:rPr>
          <w:i/>
          <w:iCs/>
          <w:color w:val="000000" w:themeColor="text1"/>
          <w:sz w:val="20"/>
          <w:szCs w:val="20"/>
        </w:rPr>
      </w:pPr>
      <w:r>
        <w:rPr>
          <w:i/>
          <w:iCs/>
          <w:color w:val="000000" w:themeColor="text1"/>
          <w:sz w:val="20"/>
          <w:szCs w:val="20"/>
        </w:rPr>
        <w:t xml:space="preserve">Then, we enhance LEACH (work efficiency in homogeneous networks) </w:t>
      </w:r>
      <w:proofErr w:type="gramStart"/>
      <w:r>
        <w:rPr>
          <w:i/>
          <w:iCs/>
          <w:color w:val="000000" w:themeColor="text1"/>
          <w:sz w:val="20"/>
          <w:szCs w:val="20"/>
        </w:rPr>
        <w:t>to  adapt</w:t>
      </w:r>
      <w:proofErr w:type="gramEnd"/>
      <w:r>
        <w:rPr>
          <w:i/>
          <w:iCs/>
          <w:color w:val="000000" w:themeColor="text1"/>
          <w:sz w:val="20"/>
          <w:szCs w:val="20"/>
        </w:rPr>
        <w:t xml:space="preserve"> with base-station distance, thus more energy saving for certain distances from base-station.</w:t>
      </w:r>
      <w:r w:rsidRPr="00C63FE0">
        <w:rPr>
          <w:i/>
          <w:iCs/>
          <w:color w:val="000000" w:themeColor="text1"/>
          <w:sz w:val="20"/>
          <w:szCs w:val="20"/>
        </w:rPr>
        <w:t xml:space="preserve"> </w:t>
      </w:r>
      <w:r w:rsidRPr="00405537">
        <w:rPr>
          <w:i/>
          <w:iCs/>
          <w:color w:val="000000" w:themeColor="text1"/>
          <w:sz w:val="20"/>
          <w:szCs w:val="20"/>
        </w:rPr>
        <w:t xml:space="preserve">The obtained simulation results show </w:t>
      </w:r>
      <w:r>
        <w:rPr>
          <w:i/>
          <w:iCs/>
          <w:color w:val="000000" w:themeColor="text1"/>
          <w:sz w:val="20"/>
          <w:szCs w:val="20"/>
        </w:rPr>
        <w:t xml:space="preserve">that LEACH is the most suitable protocol for homogeneous network, </w:t>
      </w:r>
      <w:proofErr w:type="gramStart"/>
      <w:r>
        <w:rPr>
          <w:i/>
          <w:iCs/>
          <w:color w:val="000000" w:themeColor="text1"/>
          <w:sz w:val="20"/>
          <w:szCs w:val="20"/>
        </w:rPr>
        <w:t>and  enhanced</w:t>
      </w:r>
      <w:proofErr w:type="gramEnd"/>
      <w:r>
        <w:rPr>
          <w:i/>
          <w:iCs/>
          <w:color w:val="000000" w:themeColor="text1"/>
          <w:sz w:val="20"/>
          <w:szCs w:val="20"/>
        </w:rPr>
        <w:t xml:space="preserve"> LEACH saves energy better than LEACH when base-station is inside working field and consume same energy as LEACH when base-station is outside work field.</w:t>
      </w:r>
    </w:p>
    <w:p w:rsidR="00D24504" w:rsidRPr="00405537" w:rsidRDefault="00D24504" w:rsidP="00D24504">
      <w:pPr>
        <w:pStyle w:val="BlockText"/>
        <w:ind w:left="0"/>
        <w:rPr>
          <w:color w:val="000000" w:themeColor="text1"/>
          <w:sz w:val="20"/>
          <w:szCs w:val="20"/>
        </w:rPr>
      </w:pPr>
    </w:p>
    <w:p w:rsidR="00D24504" w:rsidRDefault="00D24504" w:rsidP="00D24504">
      <w:pPr>
        <w:pStyle w:val="BlockText"/>
        <w:ind w:left="0"/>
        <w:rPr>
          <w:b/>
          <w:bCs/>
          <w:color w:val="000000" w:themeColor="text1"/>
          <w:sz w:val="20"/>
          <w:szCs w:val="20"/>
        </w:rPr>
      </w:pPr>
    </w:p>
    <w:p w:rsidR="00D24504" w:rsidRDefault="00D24504" w:rsidP="00D24504">
      <w:pPr>
        <w:pStyle w:val="BlockText"/>
        <w:ind w:left="0"/>
        <w:rPr>
          <w:b/>
          <w:bCs/>
          <w:color w:val="000000" w:themeColor="text1"/>
          <w:sz w:val="20"/>
          <w:szCs w:val="20"/>
        </w:rPr>
      </w:pPr>
    </w:p>
    <w:p w:rsidR="00D24504" w:rsidRPr="00405537" w:rsidRDefault="00D24504" w:rsidP="00D24504">
      <w:pPr>
        <w:pStyle w:val="BlockText"/>
        <w:ind w:left="0"/>
        <w:rPr>
          <w:color w:val="000000" w:themeColor="text1"/>
          <w:sz w:val="20"/>
          <w:szCs w:val="20"/>
        </w:rPr>
      </w:pPr>
      <w:r w:rsidRPr="00405537">
        <w:rPr>
          <w:b/>
          <w:bCs/>
          <w:color w:val="000000" w:themeColor="text1"/>
          <w:sz w:val="20"/>
          <w:szCs w:val="20"/>
        </w:rPr>
        <w:t>Keywords:</w:t>
      </w:r>
      <w:r w:rsidRPr="00405537">
        <w:rPr>
          <w:color w:val="000000" w:themeColor="text1"/>
          <w:sz w:val="20"/>
          <w:szCs w:val="20"/>
        </w:rPr>
        <w:t xml:space="preserve"> </w:t>
      </w:r>
      <w:r w:rsidRPr="00405537">
        <w:rPr>
          <w:i/>
          <w:iCs/>
          <w:color w:val="000000" w:themeColor="text1"/>
          <w:sz w:val="20"/>
          <w:szCs w:val="20"/>
        </w:rPr>
        <w:t>Wireless sensor networks</w:t>
      </w:r>
      <w:r>
        <w:rPr>
          <w:i/>
          <w:iCs/>
          <w:color w:val="000000" w:themeColor="text1"/>
          <w:sz w:val="20"/>
          <w:szCs w:val="20"/>
        </w:rPr>
        <w:t xml:space="preserve"> (WSN)</w:t>
      </w:r>
      <w:r w:rsidRPr="00405537">
        <w:rPr>
          <w:i/>
          <w:iCs/>
          <w:color w:val="000000" w:themeColor="text1"/>
          <w:sz w:val="20"/>
          <w:szCs w:val="20"/>
        </w:rPr>
        <w:t>;</w:t>
      </w:r>
      <w:r>
        <w:rPr>
          <w:i/>
          <w:iCs/>
          <w:color w:val="000000" w:themeColor="text1"/>
          <w:sz w:val="20"/>
          <w:szCs w:val="20"/>
        </w:rPr>
        <w:t xml:space="preserve"> LEACH</w:t>
      </w:r>
      <w:r w:rsidRPr="00405537">
        <w:rPr>
          <w:i/>
          <w:iCs/>
          <w:color w:val="000000" w:themeColor="text1"/>
          <w:sz w:val="20"/>
          <w:szCs w:val="20"/>
        </w:rPr>
        <w:t>; H</w:t>
      </w:r>
      <w:r>
        <w:rPr>
          <w:i/>
          <w:iCs/>
          <w:color w:val="000000" w:themeColor="text1"/>
          <w:sz w:val="20"/>
          <w:szCs w:val="20"/>
        </w:rPr>
        <w:t>omo</w:t>
      </w:r>
      <w:r w:rsidRPr="00405537">
        <w:rPr>
          <w:i/>
          <w:iCs/>
          <w:color w:val="000000" w:themeColor="text1"/>
          <w:sz w:val="20"/>
          <w:szCs w:val="20"/>
        </w:rPr>
        <w:t>geneous environment; energy-efficiency.</w:t>
      </w:r>
    </w:p>
    <w:p w:rsidR="00D24504" w:rsidRDefault="00D24504" w:rsidP="00D24504">
      <w:pPr>
        <w:pStyle w:val="Abstract"/>
        <w:pBdr>
          <w:bottom w:val="single" w:sz="4" w:space="1" w:color="auto"/>
        </w:pBdr>
        <w:spacing w:after="0" w:line="240" w:lineRule="auto"/>
        <w:jc w:val="center"/>
        <w:rPr>
          <w:b/>
          <w:iCs/>
          <w:color w:val="000000" w:themeColor="text1"/>
          <w:sz w:val="12"/>
          <w:szCs w:val="12"/>
        </w:rPr>
      </w:pPr>
    </w:p>
    <w:p w:rsidR="00D24504" w:rsidRPr="005951A1" w:rsidRDefault="00D24504" w:rsidP="00D24504">
      <w:pPr>
        <w:rPr>
          <w:lang w:bidi="ar-JO"/>
        </w:rPr>
      </w:pPr>
    </w:p>
    <w:p w:rsidR="00D24504" w:rsidRPr="00EA79A9" w:rsidRDefault="00D24504" w:rsidP="00D24504">
      <w:pPr>
        <w:rPr>
          <w:lang w:bidi="ar-SY"/>
        </w:rPr>
      </w:pPr>
    </w:p>
    <w:p w:rsidR="00D24504" w:rsidRPr="005A38D3" w:rsidRDefault="00D24504" w:rsidP="00D24504">
      <w:pPr>
        <w:rPr>
          <w:rtl/>
          <w:lang w:bidi="ar-SY"/>
        </w:rPr>
      </w:pPr>
    </w:p>
    <w:p w:rsidR="00D24504" w:rsidRDefault="00D24504" w:rsidP="00D24504">
      <w:pPr>
        <w:bidi/>
        <w:spacing w:after="0"/>
        <w:jc w:val="both"/>
        <w:rPr>
          <w:rFonts w:ascii="Simplified Arabic" w:hAnsi="Simplified Arabic" w:cs="Simplified Arabic"/>
          <w:b/>
          <w:bCs/>
          <w:sz w:val="36"/>
          <w:szCs w:val="36"/>
          <w:lang w:bidi="ar-SY"/>
        </w:rPr>
      </w:pPr>
    </w:p>
    <w:p w:rsidR="00D24504" w:rsidRDefault="00D24504" w:rsidP="00D24504">
      <w:pPr>
        <w:bidi/>
        <w:spacing w:after="0"/>
        <w:jc w:val="both"/>
        <w:rPr>
          <w:rFonts w:ascii="Simplified Arabic" w:hAnsi="Simplified Arabic" w:cs="Simplified Arabic"/>
          <w:b/>
          <w:bCs/>
          <w:sz w:val="36"/>
          <w:szCs w:val="36"/>
          <w:lang w:bidi="ar-SY"/>
        </w:rPr>
      </w:pPr>
    </w:p>
    <w:p w:rsidR="00D24504" w:rsidRDefault="00D24504" w:rsidP="00D24504">
      <w:pPr>
        <w:bidi/>
        <w:spacing w:after="0"/>
        <w:jc w:val="both"/>
        <w:rPr>
          <w:rFonts w:ascii="Simplified Arabic" w:hAnsi="Simplified Arabic" w:cs="Simplified Arabic"/>
          <w:b/>
          <w:bCs/>
          <w:sz w:val="36"/>
          <w:szCs w:val="36"/>
          <w:lang w:bidi="ar-SY"/>
        </w:rPr>
      </w:pPr>
    </w:p>
    <w:p w:rsidR="00D24504" w:rsidRDefault="00D24504" w:rsidP="00D24504">
      <w:pPr>
        <w:bidi/>
        <w:spacing w:after="0"/>
        <w:jc w:val="both"/>
        <w:rPr>
          <w:rFonts w:ascii="Simplified Arabic" w:hAnsi="Simplified Arabic" w:cs="Simplified Arabic"/>
          <w:b/>
          <w:bCs/>
          <w:sz w:val="36"/>
          <w:szCs w:val="36"/>
          <w:lang w:bidi="ar-SY"/>
        </w:rPr>
      </w:pPr>
    </w:p>
    <w:p w:rsidR="00D24504" w:rsidRDefault="00D24504" w:rsidP="00D24504">
      <w:pPr>
        <w:bidi/>
        <w:spacing w:after="0"/>
        <w:jc w:val="both"/>
        <w:rPr>
          <w:rFonts w:ascii="Simplified Arabic" w:hAnsi="Simplified Arabic" w:cs="Simplified Arabic"/>
          <w:b/>
          <w:bCs/>
          <w:sz w:val="36"/>
          <w:szCs w:val="36"/>
          <w:lang w:bidi="ar-SY"/>
        </w:rPr>
      </w:pPr>
    </w:p>
    <w:p w:rsidR="00D24504" w:rsidRDefault="00D24504" w:rsidP="00D24504">
      <w:pPr>
        <w:bidi/>
        <w:spacing w:after="0"/>
        <w:jc w:val="both"/>
        <w:rPr>
          <w:rFonts w:ascii="Simplified Arabic" w:hAnsi="Simplified Arabic" w:cs="Simplified Arabic"/>
          <w:b/>
          <w:bCs/>
          <w:sz w:val="36"/>
          <w:szCs w:val="36"/>
          <w:lang w:bidi="ar-SY"/>
        </w:rPr>
      </w:pPr>
    </w:p>
    <w:p w:rsidR="00D24504" w:rsidRDefault="00D24504" w:rsidP="00D24504">
      <w:pPr>
        <w:bidi/>
        <w:spacing w:after="0"/>
        <w:jc w:val="both"/>
        <w:rPr>
          <w:rFonts w:ascii="Simplified Arabic" w:hAnsi="Simplified Arabic" w:cs="Simplified Arabic"/>
          <w:b/>
          <w:bCs/>
          <w:sz w:val="36"/>
          <w:szCs w:val="36"/>
          <w:lang w:bidi="ar-SY"/>
        </w:rPr>
      </w:pPr>
    </w:p>
    <w:p w:rsidR="00E20F23" w:rsidRDefault="00E20F23"/>
    <w:sectPr w:rsidR="00E20F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24504"/>
    <w:rsid w:val="00D24504"/>
    <w:rsid w:val="00E20F2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4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504"/>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D24504"/>
    <w:pPr>
      <w:spacing w:before="240" w:after="60" w:line="200" w:lineRule="atLeast"/>
      <w:ind w:firstLine="245"/>
      <w:jc w:val="center"/>
      <w:outlineLvl w:val="0"/>
    </w:pPr>
    <w:rPr>
      <w:rFonts w:ascii="Times New Roman" w:eastAsia="Times New Roman" w:hAnsi="Times New Roman" w:cs="Times New Roman"/>
      <w:b/>
      <w:kern w:val="28"/>
      <w:sz w:val="28"/>
      <w:szCs w:val="20"/>
      <w:lang w:val="en-GB" w:bidi="ar-JO"/>
    </w:rPr>
  </w:style>
  <w:style w:type="character" w:customStyle="1" w:styleId="TitleChar">
    <w:name w:val="Title Char"/>
    <w:basedOn w:val="DefaultParagraphFont"/>
    <w:link w:val="Title"/>
    <w:rsid w:val="00D24504"/>
    <w:rPr>
      <w:rFonts w:ascii="Times New Roman" w:eastAsia="Times New Roman" w:hAnsi="Times New Roman" w:cs="Times New Roman"/>
      <w:b/>
      <w:kern w:val="28"/>
      <w:sz w:val="28"/>
      <w:szCs w:val="20"/>
      <w:lang w:val="en-GB" w:bidi="ar-JO"/>
    </w:rPr>
  </w:style>
  <w:style w:type="paragraph" w:styleId="BodyText2">
    <w:name w:val="Body Text 2"/>
    <w:basedOn w:val="Normal"/>
    <w:link w:val="BodyText2Char"/>
    <w:rsid w:val="00D24504"/>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D24504"/>
    <w:rPr>
      <w:rFonts w:ascii="Times New Roman" w:eastAsia="Times New Roman" w:hAnsi="Times New Roman" w:cs="Times New Roman"/>
      <w:lang w:val="en-GB"/>
    </w:rPr>
  </w:style>
  <w:style w:type="paragraph" w:styleId="BlockText">
    <w:name w:val="Block Text"/>
    <w:basedOn w:val="Normal"/>
    <w:rsid w:val="00D24504"/>
    <w:pPr>
      <w:spacing w:after="0" w:line="240" w:lineRule="auto"/>
      <w:ind w:left="720" w:right="395"/>
      <w:jc w:val="both"/>
    </w:pPr>
    <w:rPr>
      <w:rFonts w:ascii="Times New Roman" w:eastAsia="Times New Roman" w:hAnsi="Times New Roman" w:cs="Times New Roman"/>
      <w:sz w:val="24"/>
      <w:szCs w:val="24"/>
      <w:lang w:val="en-GB"/>
    </w:rPr>
  </w:style>
  <w:style w:type="paragraph" w:customStyle="1" w:styleId="Abstract">
    <w:name w:val="Abstract"/>
    <w:basedOn w:val="Normal"/>
    <w:rsid w:val="00D24504"/>
    <w:pPr>
      <w:spacing w:after="120" w:line="200" w:lineRule="atLeast"/>
      <w:jc w:val="both"/>
    </w:pPr>
    <w:rPr>
      <w:rFonts w:ascii="Times New Roman" w:eastAsia="Times New Roman" w:hAnsi="Times New Roman" w:cs="Times New Roman"/>
      <w:i/>
      <w:sz w:val="24"/>
      <w:szCs w:val="20"/>
      <w:lang w:val="en-GB" w:bidi="ar-J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Eng-Ahmed</dc:creator>
  <cp:keywords/>
  <dc:description/>
  <cp:lastModifiedBy>Eng-Ahmed</cp:lastModifiedBy>
  <cp:revision>2</cp:revision>
  <dcterms:created xsi:type="dcterms:W3CDTF">2013-09-03T20:14:00Z</dcterms:created>
  <dcterms:modified xsi:type="dcterms:W3CDTF">2013-09-03T20:15:00Z</dcterms:modified>
</cp:coreProperties>
</file>