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1124" w14:textId="77777777" w:rsidR="00CF15AC" w:rsidRPr="00CF15AC" w:rsidRDefault="00CF15AC" w:rsidP="00CF15A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</w:rPr>
      </w:pPr>
      <w:r w:rsidRPr="00CF15AC"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</w:rPr>
        <w:t>QUESTION 1</w:t>
      </w:r>
    </w:p>
    <w:p w14:paraId="05E85D9C" w14:textId="77777777" w:rsidR="00CF15AC" w:rsidRPr="00CF15AC" w:rsidRDefault="00CF15AC" w:rsidP="00CF15A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You are working as the IT support person for an electrician. The electrician has asked you to create a program that generates a report to show the month’s customers, the total number of customers, and the amount owed across all customers. Each customer record contains a customer number, customer name, number of kilowatt hours used (up to, but not including 1000.0) and the amount owed.</w:t>
      </w:r>
    </w:p>
    <w:p w14:paraId="3E5BE0BF" w14:textId="77777777" w:rsidR="00CF15AC" w:rsidRPr="00CF15AC" w:rsidRDefault="00CF15AC" w:rsidP="00CF15AC">
      <w:pPr>
        <w:spacing w:after="45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The amount owed is based on the number of kilowatt hours used based on the following rate schedule: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1862"/>
      </w:tblGrid>
      <w:tr w:rsidR="00CF15AC" w:rsidRPr="00CF15AC" w14:paraId="7F5F4712" w14:textId="77777777" w:rsidTr="00CF15A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9C644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Number of Kilowatts 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81877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Cost</w:t>
            </w:r>
          </w:p>
        </w:tc>
      </w:tr>
      <w:tr w:rsidR="00CF15AC" w:rsidRPr="00CF15AC" w14:paraId="271F683E" w14:textId="77777777" w:rsidTr="00CF15AC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68670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0.0 -199.9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024C5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$0.11 per kilowatt</w:t>
            </w:r>
          </w:p>
        </w:tc>
      </w:tr>
      <w:tr w:rsidR="00CF15AC" w:rsidRPr="00CF15AC" w14:paraId="3F410E6B" w14:textId="77777777" w:rsidTr="00CF15AC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EE1B8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200.0+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64FD2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$0.08 per kilowatt</w:t>
            </w:r>
          </w:p>
        </w:tc>
      </w:tr>
    </w:tbl>
    <w:p w14:paraId="3DD304A0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br/>
        <w:t xml:space="preserve">Your program should gather the input data from the user. Then your program should calculate and print </w:t>
      </w:r>
      <w:proofErr w:type="gramStart"/>
      <w:r w:rsidRPr="00CF15AC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the each</w:t>
      </w:r>
      <w:proofErr w:type="gramEnd"/>
      <w:r w:rsidRPr="00CF15AC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 xml:space="preserve"> customer’s record and amount owed on a weekly payroll report. All input data and calculated amounts should appear on the report. The total amount </w:t>
      </w:r>
      <w:proofErr w:type="gramStart"/>
      <w:r w:rsidRPr="00CF15AC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owed</w:t>
      </w:r>
      <w:proofErr w:type="gramEnd"/>
      <w:r w:rsidRPr="00CF15AC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 xml:space="preserve"> and total number of customers should appear at the end of the report. When there are no customers, an error message should appear instead of a report. You may assume the customer number and customer name have already been validated and will never </w:t>
      </w:r>
      <w:proofErr w:type="spellStart"/>
      <w:r w:rsidRPr="00CF15AC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included</w:t>
      </w:r>
      <w:proofErr w:type="spellEnd"/>
      <w:r w:rsidRPr="00CF15AC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 xml:space="preserve"> an empty value.</w:t>
      </w:r>
    </w:p>
    <w:p w14:paraId="63653B39" w14:textId="77777777" w:rsidR="00CF15AC" w:rsidRPr="00CF15AC" w:rsidRDefault="00CF15AC" w:rsidP="00CF15AC">
      <w:pPr>
        <w:spacing w:after="45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To arrive at a </w:t>
      </w:r>
      <w:proofErr w:type="gramStart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solution</w:t>
      </w:r>
      <w:proofErr w:type="gramEnd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you have decided to follow the problem solving process and have created an IPO chart as follows: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2607"/>
        <w:gridCol w:w="3007"/>
      </w:tblGrid>
      <w:tr w:rsidR="00CF15AC" w:rsidRPr="00CF15AC" w14:paraId="41896BC5" w14:textId="77777777" w:rsidTr="00CF15AC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DF663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Input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21764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Processing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58F5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Output</w:t>
            </w:r>
          </w:p>
        </w:tc>
      </w:tr>
      <w:tr w:rsidR="00CF15AC" w:rsidRPr="00CF15AC" w14:paraId="0C8ECF79" w14:textId="77777777" w:rsidTr="00CF15AC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84A52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Customer Record Details:</w:t>
            </w: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               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customerNumber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               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customerName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               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kilowattsUsed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  <w:p w14:paraId="0347F8E5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1924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Print report heading</w:t>
            </w: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>Print report subheading</w:t>
            </w: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Prompt for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customerNumber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Read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customerNumber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Prompt for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customerName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Read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customerName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Prompt for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kilowattsUsed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Read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kilowattsUsed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Validate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kilowattsUsed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>Calculate amount owed</w:t>
            </w: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>Print customer record details</w:t>
            </w: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>Calculate total amount owed</w:t>
            </w: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>Print total number of customers</w:t>
            </w:r>
          </w:p>
          <w:p w14:paraId="32E583E0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Print total amount owed</w:t>
            </w:r>
          </w:p>
          <w:p w14:paraId="2A00F447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Determine whether to print report or error message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821B6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Report Heading</w:t>
            </w: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>Report Subheading</w:t>
            </w: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>Customer Record Details:</w:t>
            </w: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               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customerNumber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               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customerName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  <w:t xml:space="preserve">               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kilowattsUsed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  <w:p w14:paraId="2A21F565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                </w:t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amountOwed</w:t>
            </w:r>
            <w:proofErr w:type="spellEnd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</w: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totalNumCustomers</w:t>
            </w:r>
            <w:proofErr w:type="spellEnd"/>
          </w:p>
          <w:p w14:paraId="73CFF8F5" w14:textId="77777777" w:rsidR="00CF15AC" w:rsidRPr="00CF15AC" w:rsidRDefault="00CF15AC" w:rsidP="00CF15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CF15A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totalOwed</w:t>
            </w:r>
            <w:proofErr w:type="spellEnd"/>
          </w:p>
        </w:tc>
      </w:tr>
    </w:tbl>
    <w:p w14:paraId="5DBA0596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br/>
        <w:t>Then, you decide on what control structures might be needed to show how each of the processes will be performed to give you a high level of understanding of what you may want to put in your solution algorithm. You decide on the following:</w:t>
      </w:r>
    </w:p>
    <w:p w14:paraId="447520E9" w14:textId="77777777" w:rsidR="00CF15AC" w:rsidRPr="00CF15AC" w:rsidRDefault="00CF15AC" w:rsidP="00CF15A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 DOWHILE loop to control running through each customer since you do not know how many customers will be entered</w:t>
      </w:r>
    </w:p>
    <w:p w14:paraId="5C7C672E" w14:textId="77777777" w:rsidR="00CF15AC" w:rsidRPr="00CF15AC" w:rsidRDefault="00CF15AC" w:rsidP="00CF15A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A REPEAT UNTIL loop to control ensuring a valid </w:t>
      </w:r>
      <w:proofErr w:type="spellStart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value is entered to ensure the loop contents run at least once</w:t>
      </w:r>
    </w:p>
    <w:p w14:paraId="2B8F3611" w14:textId="77777777" w:rsidR="00CF15AC" w:rsidRPr="00CF15AC" w:rsidRDefault="00CF15AC" w:rsidP="00CF15A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An IF statement to determine if a valid </w:t>
      </w:r>
      <w:proofErr w:type="spellStart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value was entered</w:t>
      </w:r>
    </w:p>
    <w:p w14:paraId="3019E24C" w14:textId="77777777" w:rsidR="00CF15AC" w:rsidRPr="00CF15AC" w:rsidRDefault="00CF15AC" w:rsidP="00CF15A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lastRenderedPageBreak/>
        <w:t>An IF statement to calculate the amount owed</w:t>
      </w:r>
    </w:p>
    <w:p w14:paraId="6C0B5952" w14:textId="77777777" w:rsidR="00CF15AC" w:rsidRPr="00CF15AC" w:rsidRDefault="00CF15AC" w:rsidP="00CF15A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An IF statement to determine if the report body should be printed or if an error message should be printed</w:t>
      </w:r>
    </w:p>
    <w:p w14:paraId="0A6E8538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Next, you create a solution algorithm, based on the IPO chart and </w:t>
      </w:r>
      <w:proofErr w:type="gramStart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high level</w:t>
      </w:r>
      <w:proofErr w:type="gramEnd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control structures you identified.</w:t>
      </w:r>
    </w:p>
    <w:p w14:paraId="4CF97482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PROCESS_CUSTOMER_RECORDS</w:t>
      </w:r>
    </w:p>
    <w:p w14:paraId="18F77DCA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1     SET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minKilowatt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0.0</w:t>
      </w:r>
    </w:p>
    <w:p w14:paraId="69A16AB3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2     SET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maxKilowatt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1000.0</w:t>
      </w:r>
    </w:p>
    <w:p w14:paraId="70873755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3     SET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lowRateKilowattMin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200.0</w:t>
      </w:r>
    </w:p>
    <w:p w14:paraId="0E629DB6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4     SET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lowRate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0.08</w:t>
      </w:r>
    </w:p>
    <w:p w14:paraId="7848FCE5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5     SET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highRate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0.11</w:t>
      </w:r>
    </w:p>
    <w:p w14:paraId="231ADCB9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6     SET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totalOwed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0.0</w:t>
      </w:r>
    </w:p>
    <w:p w14:paraId="58925EAD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7     SET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numCustomers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0</w:t>
      </w:r>
    </w:p>
    <w:p w14:paraId="0246F8E7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</w:p>
    <w:p w14:paraId="77C77887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8     PRINT ‘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Montly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Billing Report’ heading</w:t>
      </w:r>
    </w:p>
    <w:p w14:paraId="3A67BF3E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9     </w:t>
      </w:r>
      <w:proofErr w:type="gram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PRINT</w:t>
      </w:r>
      <w:proofErr w:type="gram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‘Customer Number | Customer Name | Kilowatts Used | Amount Owed’ sub-heading</w:t>
      </w:r>
    </w:p>
    <w:p w14:paraId="3920832B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</w:p>
    <w:p w14:paraId="2F54D3B3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10    </w:t>
      </w:r>
      <w:proofErr w:type="gram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PROMPT</w:t>
      </w:r>
      <w:proofErr w:type="gram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for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customerNumber</w:t>
      </w:r>
      <w:proofErr w:type="spellEnd"/>
    </w:p>
    <w:p w14:paraId="644A5404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11    READ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customerNumber</w:t>
      </w:r>
      <w:proofErr w:type="spellEnd"/>
    </w:p>
    <w:p w14:paraId="1285FD11" w14:textId="77777777" w:rsidR="00CF15AC" w:rsidRPr="00CF15AC" w:rsidRDefault="00CF15AC" w:rsidP="00CF15AC">
      <w:pPr>
        <w:spacing w:after="0" w:line="240" w:lineRule="auto"/>
        <w:ind w:left="720" w:firstLine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DOWHILE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customerNumber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&lt;&gt; ‘QUIT’</w:t>
      </w:r>
    </w:p>
    <w:p w14:paraId="394A1FF6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12    </w:t>
      </w: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PROMPT</w:t>
      </w:r>
      <w:proofErr w:type="gram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for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customerName</w:t>
      </w:r>
      <w:proofErr w:type="spellEnd"/>
    </w:p>
    <w:p w14:paraId="6BB8EF57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13    </w:t>
      </w: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READ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customerName</w:t>
      </w:r>
      <w:proofErr w:type="spellEnd"/>
    </w:p>
    <w:p w14:paraId="30C2C7AE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     </w:t>
      </w: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REPEAT</w:t>
      </w:r>
    </w:p>
    <w:p w14:paraId="3B73276B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14               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PROMPT</w:t>
      </w:r>
      <w:proofErr w:type="gram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for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</w:p>
    <w:p w14:paraId="4BBBF91B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15               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READ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</w:p>
    <w:p w14:paraId="0550545C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16               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IF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&lt;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minKilowatt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OR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&gt;=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maxKilowatt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THEN</w:t>
      </w:r>
    </w:p>
    <w:p w14:paraId="75C0EED6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       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PRINT ‘ERROR! Please enter a valid number of kilowatts’</w:t>
      </w:r>
    </w:p>
    <w:p w14:paraId="05978866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 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ENDIF</w:t>
      </w:r>
    </w:p>
    <w:p w14:paraId="21585FE3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     </w:t>
      </w: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UNTIL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&gt;=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minKilowatt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&lt;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maxKilowatt</w:t>
      </w:r>
      <w:proofErr w:type="spellEnd"/>
    </w:p>
    <w:p w14:paraId="56634F18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</w:p>
    <w:p w14:paraId="3ADE3E6F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17         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IF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&lt;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lowRateKilowattMin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THEN</w:t>
      </w:r>
    </w:p>
    <w:p w14:paraId="7B0E05AE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 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SET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amountOwed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*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highRate</w:t>
      </w:r>
      <w:proofErr w:type="spellEnd"/>
    </w:p>
    <w:p w14:paraId="63FCF0D9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ELSE</w:t>
      </w:r>
    </w:p>
    <w:p w14:paraId="79B0B2C9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 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SET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amountOwed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*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lowRate</w:t>
      </w:r>
      <w:proofErr w:type="spellEnd"/>
    </w:p>
    <w:p w14:paraId="0AC7AFD3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ENDIF</w:t>
      </w:r>
    </w:p>
    <w:p w14:paraId="29B0ED39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</w:p>
    <w:p w14:paraId="038966B2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18         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totalOwed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totalOwed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amountOwed</w:t>
      </w:r>
      <w:proofErr w:type="spellEnd"/>
    </w:p>
    <w:p w14:paraId="49357CFA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19         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numCustomers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numCustomers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+ 1</w:t>
      </w:r>
    </w:p>
    <w:p w14:paraId="24085325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20         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PRINT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customerNumber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customerName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kilowattsUsed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amountOwed</w:t>
      </w:r>
      <w:proofErr w:type="spellEnd"/>
    </w:p>
    <w:p w14:paraId="6E6A817D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</w:p>
    <w:p w14:paraId="06F68A74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21         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PROMPT</w:t>
      </w:r>
      <w:proofErr w:type="gram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for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customerNumber</w:t>
      </w:r>
      <w:proofErr w:type="spellEnd"/>
    </w:p>
    <w:p w14:paraId="3B2A494D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22         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READ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customerNumber</w:t>
      </w:r>
      <w:proofErr w:type="spellEnd"/>
    </w:p>
    <w:p w14:paraId="604ADB8C" w14:textId="77777777" w:rsidR="00CF15AC" w:rsidRPr="00CF15AC" w:rsidRDefault="00CF15AC" w:rsidP="00CF15AC">
      <w:pPr>
        <w:spacing w:after="0" w:line="240" w:lineRule="auto"/>
        <w:ind w:left="720" w:firstLine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ENDDO</w:t>
      </w:r>
    </w:p>
    <w:p w14:paraId="32D57C20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</w:t>
      </w:r>
    </w:p>
    <w:p w14:paraId="4307B18A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23    IF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numCustomers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&gt; 0 THEN</w:t>
      </w:r>
    </w:p>
    <w:p w14:paraId="1932D3C7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 PRINT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numCustomers</w:t>
      </w:r>
      <w:proofErr w:type="spellEnd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totalOwed</w:t>
      </w:r>
      <w:proofErr w:type="spellEnd"/>
    </w:p>
    <w:p w14:paraId="4DF32833" w14:textId="77777777" w:rsidR="00CF15AC" w:rsidRPr="00CF15AC" w:rsidRDefault="00CF15AC" w:rsidP="00CF15AC">
      <w:pPr>
        <w:spacing w:after="0" w:line="240" w:lineRule="auto"/>
        <w:ind w:left="720" w:firstLine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ELSE</w:t>
      </w:r>
    </w:p>
    <w:p w14:paraId="0459FB22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           </w:t>
      </w: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 PRINT ‘No customers entered’</w:t>
      </w:r>
    </w:p>
    <w:p w14:paraId="0B03E939" w14:textId="77777777" w:rsidR="00CF15AC" w:rsidRPr="00CF15AC" w:rsidRDefault="00CF15AC" w:rsidP="00CF15AC">
      <w:pPr>
        <w:spacing w:after="0" w:line="240" w:lineRule="auto"/>
        <w:ind w:left="720" w:firstLine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ENDIF</w:t>
      </w:r>
    </w:p>
    <w:p w14:paraId="3016E715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lastRenderedPageBreak/>
        <w:t>END</w:t>
      </w:r>
    </w:p>
    <w:p w14:paraId="79ABCD05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br/>
      </w: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Problem: Assuming you have completed your full desk check to confirm the algorithm is correct, convert the above solution algorithm into a Java solution. Keep in mind some of the nuances in converting pseudocode to Java code, such as the use of </w:t>
      </w:r>
      <w:proofErr w:type="spellStart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JOptionPane</w:t>
      </w:r>
      <w:proofErr w:type="spellEnd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, the use of try/catch for data validation, adding constants for constant values, and how REPEAT UNTIL translates into a Java loop. Your Java solution should look near identical to the solution algorithm.</w:t>
      </w:r>
    </w:p>
    <w:p w14:paraId="4EE52217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alibri" w:eastAsia="Times New Roman" w:hAnsi="Calibri" w:cs="Calibri"/>
          <w:color w:val="000000"/>
          <w:bdr w:val="none" w:sz="0" w:space="0" w:color="auto" w:frame="1"/>
        </w:rPr>
        <w:t>A </w:t>
      </w:r>
      <w:r w:rsidRPr="00CF15AC">
        <w:rPr>
          <w:rFonts w:ascii="Arial" w:eastAsia="Times New Roman" w:hAnsi="Arial" w:cs="Arial"/>
          <w:b/>
          <w:bCs/>
          <w:i/>
          <w:iCs/>
          <w:color w:val="000000"/>
          <w:bdr w:val="none" w:sz="0" w:space="0" w:color="auto" w:frame="1"/>
        </w:rPr>
        <w:t>sample</w:t>
      </w:r>
      <w:r w:rsidRPr="00CF15AC">
        <w:rPr>
          <w:rFonts w:ascii="Calibri" w:eastAsia="Times New Roman" w:hAnsi="Calibri" w:cs="Calibri"/>
          <w:color w:val="000000"/>
          <w:bdr w:val="none" w:sz="0" w:space="0" w:color="auto" w:frame="1"/>
        </w:rPr>
        <w:t> completed report is as follows:</w:t>
      </w:r>
    </w:p>
    <w:p w14:paraId="4759AE23" w14:textId="2F17A19B" w:rsidR="00CF15AC" w:rsidRPr="00CF15AC" w:rsidRDefault="00CF15AC" w:rsidP="00CF15AC">
      <w:pPr>
        <w:spacing w:before="75" w:after="24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noProof/>
          <w:color w:val="111111"/>
          <w:sz w:val="21"/>
          <w:szCs w:val="21"/>
        </w:rPr>
        <mc:AlternateContent>
          <mc:Choice Requires="wps">
            <w:drawing>
              <wp:inline distT="0" distB="0" distL="0" distR="0" wp14:anchorId="60A83A51" wp14:editId="2784DCCE">
                <wp:extent cx="4391025" cy="238125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91025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EEE3E" id="Rectangle 1" o:spid="_x0000_s1026" style="width:345.7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67A5020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Hints:</w:t>
      </w:r>
    </w:p>
    <w:p w14:paraId="2D60CC8B" w14:textId="77777777" w:rsidR="00CF15AC" w:rsidRPr="00CF15AC" w:rsidRDefault="00CF15AC" w:rsidP="00CF15AC">
      <w:pPr>
        <w:numPr>
          <w:ilvl w:val="1"/>
          <w:numId w:val="1"/>
        </w:numPr>
        <w:spacing w:after="9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111111"/>
          <w:sz w:val="21"/>
          <w:szCs w:val="21"/>
        </w:rPr>
        <w:t>Remember to use constants as appropriate, along with other good design practices you have learned in the course</w:t>
      </w:r>
    </w:p>
    <w:p w14:paraId="7593C011" w14:textId="77777777" w:rsidR="00CF15AC" w:rsidRPr="00CF15AC" w:rsidRDefault="00CF15AC" w:rsidP="00CF15A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111111"/>
          <w:sz w:val="21"/>
          <w:szCs w:val="21"/>
        </w:rPr>
        <w:t>Remember the use of </w:t>
      </w:r>
      <w:r w:rsidRPr="00CF15AC">
        <w:rPr>
          <w:rFonts w:ascii="Courier New" w:eastAsia="Times New Roman" w:hAnsi="Courier New" w:cs="Courier New"/>
          <w:color w:val="111111"/>
          <w:sz w:val="21"/>
          <w:szCs w:val="21"/>
          <w:bdr w:val="none" w:sz="0" w:space="0" w:color="auto" w:frame="1"/>
        </w:rPr>
        <w:t>try/catch</w:t>
      </w:r>
      <w:r w:rsidRPr="00CF15AC">
        <w:rPr>
          <w:rFonts w:ascii="Arial" w:eastAsia="Times New Roman" w:hAnsi="Arial" w:cs="Arial"/>
          <w:color w:val="111111"/>
          <w:sz w:val="21"/>
          <w:szCs w:val="21"/>
        </w:rPr>
        <w:t> to validate numeric input</w:t>
      </w:r>
    </w:p>
    <w:p w14:paraId="403C48A2" w14:textId="77777777" w:rsidR="00CF15AC" w:rsidRPr="00CF15AC" w:rsidRDefault="00CF15AC" w:rsidP="00CF15A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color w:val="111111"/>
          <w:sz w:val="21"/>
          <w:szCs w:val="21"/>
        </w:rPr>
        <w:t>Remember to use </w:t>
      </w:r>
      <w:proofErr w:type="spellStart"/>
      <w:r w:rsidRPr="00CF15AC">
        <w:rPr>
          <w:rFonts w:ascii="Courier New" w:eastAsia="Times New Roman" w:hAnsi="Courier New" w:cs="Courier New"/>
          <w:color w:val="111111"/>
          <w:sz w:val="21"/>
          <w:szCs w:val="21"/>
          <w:bdr w:val="none" w:sz="0" w:space="0" w:color="auto" w:frame="1"/>
        </w:rPr>
        <w:t>String.format</w:t>
      </w:r>
      <w:proofErr w:type="spellEnd"/>
      <w:r w:rsidRPr="00CF15AC">
        <w:rPr>
          <w:rFonts w:ascii="Arial" w:eastAsia="Times New Roman" w:hAnsi="Arial" w:cs="Arial"/>
          <w:color w:val="111111"/>
          <w:sz w:val="21"/>
          <w:szCs w:val="21"/>
        </w:rPr>
        <w:t> to format a String for output</w:t>
      </w:r>
    </w:p>
    <w:p w14:paraId="63BB3D73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Note:</w:t>
      </w:r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 For input/output, you must use the </w:t>
      </w:r>
      <w:proofErr w:type="spellStart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JOptionPane</w:t>
      </w:r>
      <w:proofErr w:type="spellEnd"/>
      <w:r w:rsidRPr="00CF15A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class. </w:t>
      </w:r>
    </w:p>
    <w:p w14:paraId="21315360" w14:textId="77777777" w:rsidR="00CF15AC" w:rsidRPr="00CF15AC" w:rsidRDefault="00CF15AC" w:rsidP="00CF15AC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 w:rsidRPr="00CF15AC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</w:rPr>
        <w:t xml:space="preserve">Your code must compile using the </w:t>
      </w:r>
      <w:proofErr w:type="spellStart"/>
      <w:r w:rsidRPr="00CF15AC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</w:rPr>
        <w:t>jGrasp</w:t>
      </w:r>
      <w:proofErr w:type="spellEnd"/>
      <w:r w:rsidRPr="00CF15AC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</w:rPr>
        <w:t xml:space="preserve"> IDE. If your code does not compile using </w:t>
      </w:r>
      <w:proofErr w:type="spellStart"/>
      <w:r w:rsidRPr="00CF15AC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</w:rPr>
        <w:t>jGrasp</w:t>
      </w:r>
      <w:proofErr w:type="spellEnd"/>
      <w:r w:rsidRPr="00CF15AC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</w:rPr>
        <w:t xml:space="preserve"> (for any reason), a grade of 0 will be earned. No exceptions!</w:t>
      </w:r>
    </w:p>
    <w:p w14:paraId="7C58413E" w14:textId="77777777" w:rsidR="00CF15AC" w:rsidRPr="00CF15AC" w:rsidRDefault="00CF15AC" w:rsidP="00CF15AC">
      <w:pPr>
        <w:shd w:val="clear" w:color="auto" w:fill="FFFFFF"/>
        <w:spacing w:after="45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F15AC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</w:rPr>
        <w:t>Upload your completed .java file. Make sure you upload the .java file and </w:t>
      </w:r>
      <w:r w:rsidRPr="00CF15AC">
        <w:rPr>
          <w:rFonts w:ascii="Arial" w:eastAsia="Times New Roman" w:hAnsi="Arial" w:cs="Arial"/>
          <w:b/>
          <w:bCs/>
          <w:color w:val="FF0000"/>
          <w:u w:val="single"/>
          <w:bdr w:val="none" w:sz="0" w:space="0" w:color="auto" w:frame="1"/>
        </w:rPr>
        <w:t>not</w:t>
      </w:r>
      <w:r w:rsidRPr="00CF15AC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</w:rPr>
        <w:t> the .class file</w:t>
      </w:r>
    </w:p>
    <w:p w14:paraId="20709D32" w14:textId="77777777" w:rsidR="00FA4FC7" w:rsidRDefault="00FA4FC7"/>
    <w:sectPr w:rsidR="00FA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F7C9A"/>
    <w:multiLevelType w:val="multilevel"/>
    <w:tmpl w:val="0C12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91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AC"/>
    <w:rsid w:val="00CF15AC"/>
    <w:rsid w:val="00DD7FF7"/>
    <w:rsid w:val="00FA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DBE4"/>
  <w15:chartTrackingRefBased/>
  <w15:docId w15:val="{15F1D1E4-D472-45D4-8D28-444D4C0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15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8260171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Cheema</dc:creator>
  <cp:keywords/>
  <dc:description/>
  <cp:lastModifiedBy>Muhammad Cheema</cp:lastModifiedBy>
  <cp:revision>1</cp:revision>
  <dcterms:created xsi:type="dcterms:W3CDTF">2022-07-03T19:03:00Z</dcterms:created>
  <dcterms:modified xsi:type="dcterms:W3CDTF">2022-07-04T01:44:00Z</dcterms:modified>
</cp:coreProperties>
</file>