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F40" w:rsidRDefault="00220F40" w:rsidP="00220F40">
      <w:pPr>
        <w:jc w:val="center"/>
      </w:pPr>
      <w:r>
        <w:rPr>
          <w:noProof/>
        </w:rPr>
        <w:drawing>
          <wp:inline distT="0" distB="0" distL="0" distR="0" wp14:anchorId="16F8A2D1" wp14:editId="5B8AF069">
            <wp:extent cx="3474720" cy="786267"/>
            <wp:effectExtent l="19050" t="0" r="11430" b="280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Iqra University Logo) for assignment and presentation projec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253" cy="7841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20F40" w:rsidRDefault="00220F40" w:rsidP="00220F40">
      <w:pPr>
        <w:jc w:val="center"/>
        <w:rPr>
          <w:rFonts w:ascii="Berlin Sans FB Demi" w:hAnsi="Berlin Sans FB Demi"/>
          <w:b/>
        </w:rPr>
      </w:pPr>
    </w:p>
    <w:p w:rsidR="00220F40" w:rsidRDefault="00220F40" w:rsidP="00220F40">
      <w:pPr>
        <w:jc w:val="center"/>
        <w:rPr>
          <w:rFonts w:ascii="Berlin Sans FB Demi" w:hAnsi="Berlin Sans FB Demi"/>
          <w:b/>
          <w:sz w:val="36"/>
          <w:szCs w:val="36"/>
        </w:rPr>
      </w:pPr>
      <w:r w:rsidRPr="00402408">
        <w:rPr>
          <w:rFonts w:ascii="Berlin Sans FB Demi" w:hAnsi="Berlin Sans FB Demi"/>
          <w:b/>
          <w:sz w:val="36"/>
          <w:szCs w:val="36"/>
        </w:rPr>
        <w:t>Mobile Application &amp; Development</w:t>
      </w:r>
    </w:p>
    <w:p w:rsidR="00220F40" w:rsidRDefault="00220F40" w:rsidP="00220F40">
      <w:pPr>
        <w:jc w:val="center"/>
        <w:rPr>
          <w:rFonts w:ascii="Berlin Sans FB Demi" w:hAnsi="Berlin Sans FB Demi"/>
          <w:b/>
          <w:sz w:val="36"/>
          <w:szCs w:val="36"/>
        </w:rPr>
      </w:pPr>
    </w:p>
    <w:p w:rsidR="00220F40" w:rsidRPr="004A21F4" w:rsidRDefault="00220F40" w:rsidP="00220F40">
      <w:pPr>
        <w:jc w:val="center"/>
        <w:rPr>
          <w:rFonts w:ascii="Berlin Sans FB Demi" w:hAnsi="Berlin Sans FB Demi"/>
          <w:b/>
          <w:sz w:val="36"/>
          <w:szCs w:val="36"/>
        </w:rPr>
      </w:pPr>
      <w:r w:rsidRPr="004A21F4">
        <w:rPr>
          <w:rFonts w:ascii="Berlin Sans FB Demi" w:hAnsi="Berlin Sans FB Demi"/>
          <w:b/>
          <w:sz w:val="36"/>
          <w:szCs w:val="36"/>
        </w:rPr>
        <w:t>Project Title:</w:t>
      </w:r>
    </w:p>
    <w:p w:rsidR="00220F40" w:rsidRPr="004A21F4" w:rsidRDefault="00220F40" w:rsidP="00220F40">
      <w:pPr>
        <w:jc w:val="center"/>
        <w:rPr>
          <w:rFonts w:ascii="Berlin Sans FB Demi" w:hAnsi="Berlin Sans FB Demi"/>
          <w:b/>
          <w:color w:val="17365D" w:themeColor="text2" w:themeShade="BF"/>
          <w:sz w:val="56"/>
          <w:szCs w:val="56"/>
        </w:rPr>
      </w:pPr>
      <w:r w:rsidRPr="004A21F4">
        <w:rPr>
          <w:rFonts w:ascii="Berlin Sans FB Demi" w:hAnsi="Berlin Sans FB Demi"/>
          <w:b/>
          <w:color w:val="17365D" w:themeColor="text2" w:themeShade="BF"/>
          <w:sz w:val="56"/>
          <w:szCs w:val="56"/>
        </w:rPr>
        <w:t>Event Ticket Booking</w:t>
      </w:r>
    </w:p>
    <w:p w:rsidR="00220F40" w:rsidRDefault="00220F40" w:rsidP="00220F40">
      <w:pPr>
        <w:jc w:val="center"/>
        <w:rPr>
          <w:rFonts w:ascii="Berlin Sans FB Demi" w:hAnsi="Berlin Sans FB Demi"/>
          <w:b/>
          <w:sz w:val="36"/>
          <w:szCs w:val="36"/>
        </w:rPr>
      </w:pPr>
    </w:p>
    <w:p w:rsidR="00220F40" w:rsidRDefault="00220F40" w:rsidP="00220F40">
      <w:pPr>
        <w:jc w:val="center"/>
        <w:rPr>
          <w:rFonts w:ascii="Berlin Sans FB Demi" w:hAnsi="Berlin Sans FB Demi"/>
          <w:b/>
          <w:sz w:val="36"/>
          <w:szCs w:val="36"/>
        </w:rPr>
      </w:pPr>
      <w:r>
        <w:rPr>
          <w:rFonts w:ascii="Berlin Sans FB Demi" w:hAnsi="Berlin Sans FB Demi"/>
          <w:b/>
          <w:sz w:val="36"/>
          <w:szCs w:val="36"/>
        </w:rPr>
        <w:t>Team:</w:t>
      </w:r>
    </w:p>
    <w:p w:rsidR="00220F40" w:rsidRDefault="00220F40" w:rsidP="00220F40">
      <w:pPr>
        <w:jc w:val="center"/>
        <w:rPr>
          <w:rFonts w:ascii="Berlin Sans FB Demi" w:hAnsi="Berlin Sans FB Demi"/>
          <w:b/>
          <w:color w:val="17365D" w:themeColor="text2" w:themeShade="BF"/>
          <w:sz w:val="36"/>
          <w:szCs w:val="36"/>
        </w:rPr>
      </w:pPr>
      <w:r w:rsidRPr="00402408">
        <w:rPr>
          <w:rFonts w:ascii="Berlin Sans FB Demi" w:hAnsi="Berlin Sans FB Demi"/>
          <w:b/>
          <w:color w:val="17365D" w:themeColor="text2" w:themeShade="BF"/>
          <w:sz w:val="36"/>
          <w:szCs w:val="36"/>
        </w:rPr>
        <w:t>Games of Codes</w:t>
      </w:r>
    </w:p>
    <w:p w:rsidR="00220F40" w:rsidRDefault="00220F40" w:rsidP="00220F40">
      <w:pPr>
        <w:jc w:val="center"/>
        <w:rPr>
          <w:rFonts w:ascii="Berlin Sans FB Demi" w:hAnsi="Berlin Sans FB Demi"/>
          <w:b/>
          <w:color w:val="17365D" w:themeColor="text2" w:themeShade="BF"/>
          <w:sz w:val="36"/>
          <w:szCs w:val="36"/>
        </w:rPr>
      </w:pPr>
    </w:p>
    <w:p w:rsidR="00220F40" w:rsidRDefault="00220F40" w:rsidP="00220F40">
      <w:pPr>
        <w:rPr>
          <w:rFonts w:ascii="Berlin Sans FB Demi" w:hAnsi="Berlin Sans FB Demi"/>
          <w:b/>
          <w:sz w:val="36"/>
          <w:szCs w:val="36"/>
        </w:rPr>
      </w:pPr>
      <w:r>
        <w:rPr>
          <w:rFonts w:ascii="Berlin Sans FB Demi" w:hAnsi="Berlin Sans FB Demi"/>
          <w:b/>
          <w:sz w:val="36"/>
          <w:szCs w:val="36"/>
        </w:rPr>
        <w:t>T</w:t>
      </w:r>
      <w:r w:rsidRPr="004A21F4">
        <w:rPr>
          <w:rFonts w:ascii="Berlin Sans FB Demi" w:hAnsi="Berlin Sans FB Demi"/>
          <w:b/>
          <w:sz w:val="36"/>
          <w:szCs w:val="36"/>
        </w:rPr>
        <w:t>ag</w:t>
      </w:r>
      <w:r>
        <w:rPr>
          <w:rFonts w:ascii="Berlin Sans FB Demi" w:hAnsi="Berlin Sans FB Demi"/>
          <w:b/>
          <w:sz w:val="36"/>
          <w:szCs w:val="36"/>
        </w:rPr>
        <w:t xml:space="preserve"> </w:t>
      </w:r>
      <w:r w:rsidRPr="004A21F4">
        <w:rPr>
          <w:rFonts w:ascii="Berlin Sans FB Demi" w:hAnsi="Berlin Sans FB Demi"/>
          <w:b/>
          <w:sz w:val="36"/>
          <w:szCs w:val="36"/>
        </w:rPr>
        <w:t>line</w:t>
      </w:r>
      <w:r>
        <w:rPr>
          <w:rFonts w:ascii="Berlin Sans FB Demi" w:hAnsi="Berlin Sans FB Demi"/>
          <w:b/>
          <w:sz w:val="36"/>
          <w:szCs w:val="36"/>
        </w:rPr>
        <w:t xml:space="preserve">: </w:t>
      </w:r>
      <w:r w:rsidRPr="004A21F4">
        <w:rPr>
          <w:rFonts w:ascii="Berlin Sans FB Demi" w:hAnsi="Berlin Sans FB Demi"/>
          <w:b/>
          <w:color w:val="17365D" w:themeColor="text2" w:themeShade="BF"/>
          <w:sz w:val="36"/>
          <w:szCs w:val="36"/>
        </w:rPr>
        <w:t>Brace Yourself, Bugs Are Coming</w:t>
      </w:r>
    </w:p>
    <w:p w:rsidR="00220F40" w:rsidRDefault="00220F40" w:rsidP="00220F40">
      <w:pPr>
        <w:rPr>
          <w:rFonts w:ascii="Berlin Sans FB Demi" w:hAnsi="Berlin Sans FB Demi"/>
          <w:b/>
          <w:sz w:val="36"/>
          <w:szCs w:val="36"/>
        </w:rPr>
      </w:pPr>
    </w:p>
    <w:p w:rsidR="00220F40" w:rsidRDefault="00220F40" w:rsidP="00220F40">
      <w:pPr>
        <w:rPr>
          <w:rFonts w:ascii="Berlin Sans FB Demi" w:hAnsi="Berlin Sans FB Demi"/>
          <w:b/>
          <w:sz w:val="36"/>
          <w:szCs w:val="36"/>
        </w:rPr>
      </w:pPr>
    </w:p>
    <w:p w:rsidR="00220F40" w:rsidRDefault="00220F40" w:rsidP="00220F40">
      <w:pPr>
        <w:rPr>
          <w:rFonts w:ascii="Berlin Sans FB Demi" w:hAnsi="Berlin Sans FB Demi"/>
          <w:b/>
          <w:color w:val="17365D" w:themeColor="text2" w:themeShade="BF"/>
          <w:sz w:val="36"/>
          <w:szCs w:val="36"/>
        </w:rPr>
      </w:pPr>
      <w:r>
        <w:rPr>
          <w:rFonts w:ascii="Berlin Sans FB Demi" w:hAnsi="Berlin Sans FB Demi"/>
          <w:b/>
          <w:sz w:val="36"/>
          <w:szCs w:val="36"/>
        </w:rPr>
        <w:t>I</w:t>
      </w:r>
      <w:r w:rsidRPr="004A21F4">
        <w:rPr>
          <w:rFonts w:ascii="Berlin Sans FB Demi" w:hAnsi="Berlin Sans FB Demi"/>
          <w:b/>
          <w:sz w:val="36"/>
          <w:szCs w:val="36"/>
        </w:rPr>
        <w:t>nstructor</w:t>
      </w:r>
      <w:r>
        <w:rPr>
          <w:rFonts w:ascii="Berlin Sans FB Demi" w:hAnsi="Berlin Sans FB Demi"/>
          <w:b/>
          <w:sz w:val="36"/>
          <w:szCs w:val="36"/>
        </w:rPr>
        <w:t xml:space="preserve"> by: </w:t>
      </w:r>
      <w:proofErr w:type="spellStart"/>
      <w:r w:rsidRPr="004A21F4">
        <w:rPr>
          <w:rFonts w:ascii="Berlin Sans FB Demi" w:hAnsi="Berlin Sans FB Demi"/>
          <w:b/>
          <w:color w:val="17365D" w:themeColor="text2" w:themeShade="BF"/>
          <w:sz w:val="36"/>
          <w:szCs w:val="36"/>
        </w:rPr>
        <w:t>Dinyal</w:t>
      </w:r>
      <w:proofErr w:type="spellEnd"/>
      <w:r w:rsidRPr="004A21F4">
        <w:rPr>
          <w:rFonts w:ascii="Berlin Sans FB Demi" w:hAnsi="Berlin Sans FB Demi"/>
          <w:b/>
          <w:color w:val="17365D" w:themeColor="text2" w:themeShade="BF"/>
          <w:sz w:val="36"/>
          <w:szCs w:val="36"/>
        </w:rPr>
        <w:t xml:space="preserve"> Nawaz</w:t>
      </w:r>
    </w:p>
    <w:p w:rsidR="00220F40" w:rsidRDefault="00220F40" w:rsidP="00220F40">
      <w:pPr>
        <w:rPr>
          <w:rFonts w:ascii="Berlin Sans FB Demi" w:hAnsi="Berlin Sans FB Demi"/>
          <w:b/>
          <w:color w:val="17365D" w:themeColor="text2" w:themeShade="BF"/>
          <w:sz w:val="36"/>
          <w:szCs w:val="36"/>
        </w:rPr>
      </w:pPr>
    </w:p>
    <w:p w:rsidR="00220F40" w:rsidRDefault="00220F40" w:rsidP="00220F40">
      <w:pPr>
        <w:rPr>
          <w:rFonts w:ascii="Berlin Sans FB Demi" w:hAnsi="Berlin Sans FB Demi"/>
          <w:b/>
          <w:sz w:val="36"/>
          <w:szCs w:val="36"/>
        </w:rPr>
      </w:pPr>
    </w:p>
    <w:p w:rsidR="00220F40" w:rsidRDefault="00220F40" w:rsidP="00220F40">
      <w:pPr>
        <w:rPr>
          <w:rFonts w:ascii="Berlin Sans FB Demi" w:hAnsi="Berlin Sans FB Demi"/>
          <w:b/>
          <w:sz w:val="36"/>
          <w:szCs w:val="36"/>
        </w:rPr>
      </w:pPr>
      <w:r w:rsidRPr="004A21F4">
        <w:rPr>
          <w:rFonts w:ascii="Berlin Sans FB Demi" w:hAnsi="Berlin Sans FB Demi"/>
          <w:b/>
          <w:sz w:val="36"/>
          <w:szCs w:val="36"/>
        </w:rPr>
        <w:t xml:space="preserve">Submit Date: </w:t>
      </w:r>
    </w:p>
    <w:p w:rsidR="00220F40" w:rsidRDefault="00220F40" w:rsidP="00220F40">
      <w:pPr>
        <w:jc w:val="both"/>
        <w:rPr>
          <w:rFonts w:ascii="Berlin Sans FB Demi" w:hAnsi="Berlin Sans FB Demi"/>
          <w:b/>
          <w:sz w:val="36"/>
          <w:szCs w:val="36"/>
        </w:rPr>
      </w:pPr>
      <w:r>
        <w:rPr>
          <w:rFonts w:ascii="Berlin Sans FB Demi" w:hAnsi="Berlin Sans FB Demi"/>
          <w:b/>
          <w:sz w:val="36"/>
          <w:szCs w:val="36"/>
        </w:rPr>
        <w:lastRenderedPageBreak/>
        <w:t>Group Members Details:</w:t>
      </w:r>
    </w:p>
    <w:p w:rsidR="00220F40" w:rsidRDefault="00220F40" w:rsidP="00220F40">
      <w:pPr>
        <w:jc w:val="both"/>
        <w:rPr>
          <w:rFonts w:ascii="Berlin Sans FB Demi" w:hAnsi="Berlin Sans FB Demi"/>
          <w:b/>
          <w:sz w:val="36"/>
          <w:szCs w:val="36"/>
        </w:rPr>
      </w:pPr>
      <w:r>
        <w:rPr>
          <w:rFonts w:ascii="Berlin Sans FB Demi" w:hAnsi="Berlin Sans FB Demi"/>
          <w:b/>
          <w:noProof/>
          <w:sz w:val="36"/>
          <w:szCs w:val="36"/>
        </w:rPr>
        <w:drawing>
          <wp:inline distT="0" distB="0" distL="0" distR="0" wp14:anchorId="7C35C6BB" wp14:editId="3615E4ED">
            <wp:extent cx="6464410" cy="215211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g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710" cy="215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40" w:rsidRDefault="00220F40" w:rsidP="00220F40">
      <w:pPr>
        <w:jc w:val="both"/>
        <w:rPr>
          <w:rFonts w:ascii="Berlin Sans FB Demi" w:hAnsi="Berlin Sans FB Demi"/>
          <w:b/>
          <w:sz w:val="36"/>
          <w:szCs w:val="36"/>
        </w:rPr>
      </w:pPr>
      <w:r>
        <w:rPr>
          <w:rFonts w:ascii="Berlin Sans FB Demi" w:hAnsi="Berlin Sans FB Demi"/>
          <w:b/>
          <w:sz w:val="36"/>
          <w:szCs w:val="36"/>
        </w:rPr>
        <w:br/>
      </w:r>
      <w:r>
        <w:rPr>
          <w:rFonts w:ascii="Berlin Sans FB Demi" w:hAnsi="Berlin Sans FB Demi"/>
          <w:b/>
          <w:sz w:val="36"/>
          <w:szCs w:val="36"/>
        </w:rPr>
        <w:br/>
      </w:r>
    </w:p>
    <w:p w:rsidR="009D220C" w:rsidRDefault="009D220C" w:rsidP="00220F40">
      <w:pPr>
        <w:jc w:val="both"/>
        <w:rPr>
          <w:rFonts w:ascii="Berlin Sans FB Demi" w:hAnsi="Berlin Sans FB Demi"/>
          <w:b/>
          <w:sz w:val="44"/>
          <w:szCs w:val="44"/>
        </w:rPr>
      </w:pPr>
    </w:p>
    <w:p w:rsidR="009D220C" w:rsidRDefault="009D220C" w:rsidP="00220F40">
      <w:pPr>
        <w:jc w:val="both"/>
        <w:rPr>
          <w:rFonts w:ascii="Berlin Sans FB Demi" w:hAnsi="Berlin Sans FB Demi"/>
          <w:b/>
          <w:sz w:val="44"/>
          <w:szCs w:val="44"/>
        </w:rPr>
      </w:pPr>
    </w:p>
    <w:p w:rsidR="009D220C" w:rsidRDefault="009D220C" w:rsidP="00220F40">
      <w:pPr>
        <w:jc w:val="both"/>
        <w:rPr>
          <w:rFonts w:ascii="Berlin Sans FB Demi" w:hAnsi="Berlin Sans FB Demi"/>
          <w:b/>
          <w:sz w:val="44"/>
          <w:szCs w:val="44"/>
        </w:rPr>
      </w:pPr>
    </w:p>
    <w:p w:rsidR="009D220C" w:rsidRDefault="009D220C" w:rsidP="00220F40">
      <w:pPr>
        <w:jc w:val="both"/>
        <w:rPr>
          <w:rFonts w:ascii="Berlin Sans FB Demi" w:hAnsi="Berlin Sans FB Demi"/>
          <w:b/>
          <w:sz w:val="44"/>
          <w:szCs w:val="44"/>
        </w:rPr>
      </w:pPr>
    </w:p>
    <w:p w:rsidR="009D220C" w:rsidRDefault="009D220C" w:rsidP="00220F40">
      <w:pPr>
        <w:jc w:val="both"/>
        <w:rPr>
          <w:rFonts w:ascii="Berlin Sans FB Demi" w:hAnsi="Berlin Sans FB Demi"/>
          <w:b/>
          <w:sz w:val="44"/>
          <w:szCs w:val="44"/>
        </w:rPr>
      </w:pPr>
    </w:p>
    <w:p w:rsidR="009D220C" w:rsidRDefault="009D220C" w:rsidP="00220F40">
      <w:pPr>
        <w:jc w:val="both"/>
        <w:rPr>
          <w:rFonts w:ascii="Berlin Sans FB Demi" w:hAnsi="Berlin Sans FB Demi"/>
          <w:b/>
          <w:sz w:val="44"/>
          <w:szCs w:val="44"/>
        </w:rPr>
      </w:pPr>
    </w:p>
    <w:p w:rsidR="009D220C" w:rsidRDefault="009D220C" w:rsidP="00220F40">
      <w:pPr>
        <w:jc w:val="both"/>
        <w:rPr>
          <w:rFonts w:ascii="Berlin Sans FB Demi" w:hAnsi="Berlin Sans FB Demi"/>
          <w:b/>
          <w:sz w:val="44"/>
          <w:szCs w:val="44"/>
        </w:rPr>
      </w:pPr>
    </w:p>
    <w:p w:rsidR="009D220C" w:rsidRDefault="009D220C" w:rsidP="00220F40">
      <w:pPr>
        <w:jc w:val="both"/>
        <w:rPr>
          <w:rFonts w:ascii="Berlin Sans FB Demi" w:hAnsi="Berlin Sans FB Demi"/>
          <w:b/>
          <w:sz w:val="44"/>
          <w:szCs w:val="44"/>
        </w:rPr>
      </w:pPr>
    </w:p>
    <w:p w:rsidR="009D220C" w:rsidRDefault="009D220C" w:rsidP="00220F40">
      <w:pPr>
        <w:jc w:val="both"/>
        <w:rPr>
          <w:rFonts w:ascii="Berlin Sans FB Demi" w:hAnsi="Berlin Sans FB Demi"/>
          <w:b/>
          <w:sz w:val="44"/>
          <w:szCs w:val="44"/>
        </w:rPr>
      </w:pPr>
    </w:p>
    <w:p w:rsidR="00220F40" w:rsidRDefault="009D220C" w:rsidP="00220F40">
      <w:pPr>
        <w:jc w:val="both"/>
        <w:rPr>
          <w:rFonts w:ascii="Berlin Sans FB Demi" w:hAnsi="Berlin Sans FB Demi"/>
          <w:b/>
          <w:sz w:val="44"/>
          <w:szCs w:val="44"/>
        </w:rPr>
      </w:pPr>
      <w:r>
        <w:rPr>
          <w:rFonts w:ascii="Berlin Sans FB Demi" w:hAnsi="Berlin Sans FB Demi"/>
          <w:b/>
          <w:sz w:val="44"/>
          <w:szCs w:val="44"/>
        </w:rPr>
        <w:lastRenderedPageBreak/>
        <w:t>Standard Development Life Cycle:</w:t>
      </w:r>
    </w:p>
    <w:p w:rsidR="009D220C" w:rsidRPr="00200006" w:rsidRDefault="009D220C" w:rsidP="00220F40">
      <w:pPr>
        <w:jc w:val="both"/>
        <w:rPr>
          <w:rFonts w:ascii="Berlin Sans FB Demi" w:hAnsi="Berlin Sans FB Demi"/>
          <w:b/>
          <w:sz w:val="36"/>
          <w:szCs w:val="36"/>
        </w:rPr>
      </w:pPr>
      <w:r>
        <w:rPr>
          <w:rFonts w:ascii="Berlin Sans FB Demi" w:hAnsi="Berlin Sans FB Demi"/>
          <w:b/>
          <w:noProof/>
          <w:sz w:val="36"/>
          <w:szCs w:val="36"/>
        </w:rPr>
        <w:drawing>
          <wp:inline distT="0" distB="0" distL="0" distR="0">
            <wp:extent cx="5661329" cy="5623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494" cy="5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C3" w:rsidRDefault="002A5CFF">
      <w:pPr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 xml:space="preserve">App </w:t>
      </w:r>
      <w:r w:rsidR="00EC2AC1" w:rsidRPr="00EC2AC1">
        <w:rPr>
          <w:rFonts w:ascii="Berlin Sans FB Demi" w:hAnsi="Berlin Sans FB Demi"/>
          <w:sz w:val="44"/>
          <w:szCs w:val="44"/>
        </w:rPr>
        <w:t>Business Flows:</w:t>
      </w:r>
    </w:p>
    <w:p w:rsidR="00EC2AC1" w:rsidRP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C2A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User Registration and Profile Creation:</w:t>
      </w:r>
    </w:p>
    <w:p w:rsid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C1">
        <w:rPr>
          <w:rFonts w:ascii="Times New Roman" w:eastAsia="Times New Roman" w:hAnsi="Times New Roman" w:cs="Times New Roman"/>
          <w:sz w:val="24"/>
          <w:szCs w:val="24"/>
        </w:rPr>
        <w:t>Flow: Users register on the app, providing personal details and preferences.</w:t>
      </w:r>
    </w:p>
    <w:p w:rsid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C1">
        <w:rPr>
          <w:rFonts w:ascii="Times New Roman" w:eastAsia="Times New Roman" w:hAnsi="Times New Roman" w:cs="Times New Roman"/>
          <w:sz w:val="24"/>
          <w:szCs w:val="24"/>
        </w:rPr>
        <w:t>Financial Benefit: Increased user registrations expand the user base, attracting potential advertisers and sponsors. Advertisers may pay for targeted promotions to a specific user demographic.</w:t>
      </w:r>
    </w:p>
    <w:p w:rsidR="00EC2AC1" w:rsidRP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C2A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Event Discovery and Selection:</w:t>
      </w:r>
    </w:p>
    <w:p w:rsid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C1">
        <w:rPr>
          <w:rFonts w:ascii="Times New Roman" w:eastAsia="Times New Roman" w:hAnsi="Times New Roman" w:cs="Times New Roman"/>
          <w:sz w:val="24"/>
          <w:szCs w:val="24"/>
        </w:rPr>
        <w:t>Flow: Users explore a variety of events, view details, and select preferred ones.</w:t>
      </w:r>
    </w:p>
    <w:p w:rsid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C1">
        <w:rPr>
          <w:rFonts w:ascii="Times New Roman" w:eastAsia="Times New Roman" w:hAnsi="Times New Roman" w:cs="Times New Roman"/>
          <w:sz w:val="24"/>
          <w:szCs w:val="24"/>
        </w:rPr>
        <w:t>Financial Benefit: The more events users explore and select, the higher the likelihood of ticket purchases. Increased transactions directly contribute to revenue through ticket sales and associated fees.</w:t>
      </w:r>
    </w:p>
    <w:p w:rsidR="00EC2AC1" w:rsidRP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C2A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Seat Selection and Booking:</w:t>
      </w:r>
    </w:p>
    <w:p w:rsidR="00EC2AC1" w:rsidRP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C1">
        <w:rPr>
          <w:rFonts w:ascii="Times New Roman" w:eastAsia="Times New Roman" w:hAnsi="Times New Roman" w:cs="Times New Roman"/>
          <w:sz w:val="24"/>
          <w:szCs w:val="24"/>
        </w:rPr>
        <w:t>Flow: Users choose seats using interactive maps and complete the booking process.</w:t>
      </w:r>
    </w:p>
    <w:p w:rsidR="00EC2AC1" w:rsidRP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C1">
        <w:rPr>
          <w:rFonts w:ascii="Times New Roman" w:eastAsia="Times New Roman" w:hAnsi="Times New Roman" w:cs="Times New Roman"/>
          <w:sz w:val="24"/>
          <w:szCs w:val="24"/>
        </w:rPr>
        <w:t xml:space="preserve">Financial Benefit: Efficient seat selection and booking result in increased ticket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C2AC1">
        <w:rPr>
          <w:rFonts w:ascii="Times New Roman" w:eastAsia="Times New Roman" w:hAnsi="Times New Roman" w:cs="Times New Roman"/>
          <w:sz w:val="24"/>
          <w:szCs w:val="24"/>
        </w:rPr>
        <w:t>generating</w:t>
      </w:r>
      <w:proofErr w:type="spellEnd"/>
      <w:proofErr w:type="gramEnd"/>
      <w:r w:rsidRPr="00EC2AC1">
        <w:rPr>
          <w:rFonts w:ascii="Times New Roman" w:eastAsia="Times New Roman" w:hAnsi="Times New Roman" w:cs="Times New Roman"/>
          <w:sz w:val="24"/>
          <w:szCs w:val="24"/>
        </w:rPr>
        <w:t xml:space="preserve"> direct revenue for the app</w:t>
      </w:r>
    </w:p>
    <w:p w:rsidR="00EC2AC1" w:rsidRP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C2A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Secure Payment Processing:</w:t>
      </w:r>
    </w:p>
    <w:p w:rsidR="00EC2AC1" w:rsidRP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C1">
        <w:rPr>
          <w:rFonts w:ascii="Times New Roman" w:eastAsia="Times New Roman" w:hAnsi="Times New Roman" w:cs="Times New Roman"/>
          <w:sz w:val="24"/>
          <w:szCs w:val="24"/>
        </w:rPr>
        <w:t>Flow: Users make secure payments using various methods.</w:t>
      </w:r>
    </w:p>
    <w:p w:rsid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C1">
        <w:rPr>
          <w:rFonts w:ascii="Times New Roman" w:eastAsia="Times New Roman" w:hAnsi="Times New Roman" w:cs="Times New Roman"/>
          <w:sz w:val="24"/>
          <w:szCs w:val="24"/>
        </w:rPr>
        <w:t>Financial Benefit: The app earns transaction fees from payment processing, providing a direct and substantial source of revenue with each successful ticket purchase.</w:t>
      </w:r>
    </w:p>
    <w:p w:rsidR="00EC2AC1" w:rsidRP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C2A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Digital Ticketing and QR Code Generation:</w:t>
      </w:r>
    </w:p>
    <w:p w:rsidR="00EC2AC1" w:rsidRP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C1">
        <w:rPr>
          <w:rFonts w:ascii="Times New Roman" w:eastAsia="Times New Roman" w:hAnsi="Times New Roman" w:cs="Times New Roman"/>
          <w:sz w:val="24"/>
          <w:szCs w:val="24"/>
        </w:rPr>
        <w:t>Flow: Users receive digital tickets with QR codes upon successful booking.</w:t>
      </w:r>
    </w:p>
    <w:p w:rsid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C1">
        <w:rPr>
          <w:rFonts w:ascii="Times New Roman" w:eastAsia="Times New Roman" w:hAnsi="Times New Roman" w:cs="Times New Roman"/>
          <w:sz w:val="24"/>
          <w:szCs w:val="24"/>
        </w:rPr>
        <w:t>Financial Benefit: The implementation of digital tickets reduces printing costs and enhances user experience, indirectly contributing to increased user retention and future ticket purchases.</w:t>
      </w:r>
    </w:p>
    <w:p w:rsidR="00EC2AC1" w:rsidRP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C2A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Real-time Notifications:</w:t>
      </w:r>
    </w:p>
    <w:p w:rsidR="00EC2AC1" w:rsidRP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C1">
        <w:rPr>
          <w:rFonts w:ascii="Times New Roman" w:eastAsia="Times New Roman" w:hAnsi="Times New Roman" w:cs="Times New Roman"/>
          <w:sz w:val="24"/>
          <w:szCs w:val="24"/>
        </w:rPr>
        <w:t>Flow: Users receive real-time notifications for booking confirmations, event updates, and reminders.</w:t>
      </w:r>
    </w:p>
    <w:p w:rsidR="00EC2AC1" w:rsidRP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C1">
        <w:rPr>
          <w:rFonts w:ascii="Times New Roman" w:eastAsia="Times New Roman" w:hAnsi="Times New Roman" w:cs="Times New Roman"/>
          <w:sz w:val="24"/>
          <w:szCs w:val="24"/>
        </w:rPr>
        <w:t>Financial Benefit: Timely notifications improve user engagement, encouraging users to attend more events and leading to increased ticket sales.</w:t>
      </w:r>
    </w:p>
    <w:p w:rsidR="00EC2AC1" w:rsidRP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C2A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Social Sharing:</w:t>
      </w:r>
    </w:p>
    <w:p w:rsidR="00EC2AC1" w:rsidRP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C1">
        <w:rPr>
          <w:rFonts w:ascii="Times New Roman" w:eastAsia="Times New Roman" w:hAnsi="Times New Roman" w:cs="Times New Roman"/>
          <w:sz w:val="24"/>
          <w:szCs w:val="24"/>
        </w:rPr>
        <w:t>Flow: Users share their booked events on social media platforms.</w:t>
      </w:r>
    </w:p>
    <w:p w:rsidR="00EC2AC1" w:rsidRPr="00EC2AC1" w:rsidRDefault="00EC2AC1" w:rsidP="00EC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C1">
        <w:rPr>
          <w:rFonts w:ascii="Times New Roman" w:eastAsia="Times New Roman" w:hAnsi="Times New Roman" w:cs="Times New Roman"/>
          <w:sz w:val="24"/>
          <w:szCs w:val="24"/>
        </w:rPr>
        <w:t>Financial Benefit: Social sharing enhances the app's visibility and attracts new users, indirectly contributing to increased ticket sales and potential partnerships with event organizers.</w:t>
      </w:r>
    </w:p>
    <w:p w:rsid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\</w:t>
      </w:r>
      <w:r w:rsidRPr="002A5CF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Offline Access to Tickets: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A5CFF">
        <w:rPr>
          <w:rFonts w:ascii="Times New Roman" w:eastAsia="Times New Roman" w:hAnsi="Times New Roman" w:cs="Times New Roman"/>
          <w:sz w:val="24"/>
          <w:szCs w:val="24"/>
        </w:rPr>
        <w:t>Flow: Users can access digital tickets offline.</w:t>
      </w:r>
    </w:p>
    <w:p w:rsid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sz w:val="24"/>
          <w:szCs w:val="24"/>
        </w:rPr>
        <w:t>Financial Benefit: Offline access ensures a smooth entry process for users, reducing the likelihood of issues and enhancing the overall event experience, contributing to positive reviews and user retention.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A5CF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User Analytics and Data-Driven Improvements: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sz w:val="24"/>
          <w:szCs w:val="24"/>
        </w:rPr>
        <w:t>Flow: The app collects and analyzes user behavior and preferences.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sz w:val="24"/>
          <w:szCs w:val="24"/>
        </w:rPr>
        <w:t>Financial Benefit: Informed decision-making based on user analytics leads to targeted improvements, optimizing user engagement, and potentially attracting sponsors and advertisers.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A5CF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Feedback and Reviews: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sz w:val="24"/>
          <w:szCs w:val="24"/>
        </w:rPr>
        <w:t>Flow: Users provide feedback and reviews for attended events.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sz w:val="24"/>
          <w:szCs w:val="24"/>
        </w:rPr>
        <w:t>Financial Benefit: Positive reviews attract more users, while constructive feedback helps in continuous improvement, ensuring sustained user satisfaction and long-term financial gains.</w:t>
      </w:r>
    </w:p>
    <w:p w:rsidR="00EC2AC1" w:rsidRPr="002A5CFF" w:rsidRDefault="002A5CFF" w:rsidP="002A5CFF">
      <w:pPr>
        <w:rPr>
          <w:rFonts w:ascii="Berlin Sans FB Demi" w:hAnsi="Berlin Sans FB Demi"/>
          <w:sz w:val="44"/>
          <w:szCs w:val="44"/>
        </w:rPr>
      </w:pPr>
      <w:r w:rsidRPr="002A5CFF">
        <w:rPr>
          <w:rFonts w:ascii="Berlin Sans FB Demi" w:hAnsi="Berlin Sans FB Demi"/>
          <w:sz w:val="44"/>
          <w:szCs w:val="44"/>
        </w:rPr>
        <w:t>Financial Benefits</w:t>
      </w:r>
      <w:r>
        <w:rPr>
          <w:rFonts w:ascii="Berlin Sans FB Demi" w:hAnsi="Berlin Sans FB Demi"/>
          <w:sz w:val="44"/>
          <w:szCs w:val="44"/>
        </w:rPr>
        <w:t>: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b/>
          <w:sz w:val="24"/>
          <w:szCs w:val="24"/>
        </w:rPr>
        <w:t>Direct Revenue from Ticket Sales: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sz w:val="24"/>
          <w:szCs w:val="24"/>
        </w:rPr>
        <w:t>Successful ticket sales directly contribute to the app's revenue, with each transaction generating income through ticket prices and associated fees.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b/>
          <w:sz w:val="24"/>
          <w:szCs w:val="24"/>
        </w:rPr>
        <w:t>Transaction Fees from Payment Processing: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sz w:val="24"/>
          <w:szCs w:val="24"/>
        </w:rPr>
        <w:t>The app earns transaction fees from secure payment processing, adding to the overall financial viability.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b/>
          <w:sz w:val="24"/>
          <w:szCs w:val="24"/>
        </w:rPr>
        <w:t>Advertising and Sponsorship Opportunities:</w:t>
      </w:r>
    </w:p>
    <w:p w:rsid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sz w:val="24"/>
          <w:szCs w:val="24"/>
        </w:rPr>
        <w:t>A growing user base and active engagement attract potential advertisers and sponsors who may pay for targeted promotions and partnerships.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b/>
          <w:sz w:val="24"/>
          <w:szCs w:val="24"/>
        </w:rPr>
        <w:t>Increased User Retention and Loyalty: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sz w:val="24"/>
          <w:szCs w:val="24"/>
        </w:rPr>
        <w:t>A positive user experience, timely notifications, and user-friendly features contribute to increased user retention, ensuring a steady flow of revenue from repeat bookings.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b/>
          <w:sz w:val="24"/>
          <w:szCs w:val="24"/>
        </w:rPr>
        <w:t>Brand Partnerships and Collaborations: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sz w:val="24"/>
          <w:szCs w:val="24"/>
        </w:rPr>
        <w:lastRenderedPageBreak/>
        <w:t>A successful app with a substantial user base may attract brand partnerships, collaborations, and sponsorships, providing additional revenue streams.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b/>
          <w:sz w:val="24"/>
          <w:szCs w:val="24"/>
        </w:rPr>
        <w:t>Enhanced Brand Value and Positioning:</w:t>
      </w:r>
    </w:p>
    <w:p w:rsidR="002A5CFF" w:rsidRPr="002A5CFF" w:rsidRDefault="002A5CFF" w:rsidP="002A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CFF">
        <w:rPr>
          <w:rFonts w:ascii="Times New Roman" w:eastAsia="Times New Roman" w:hAnsi="Times New Roman" w:cs="Times New Roman"/>
          <w:sz w:val="24"/>
          <w:szCs w:val="24"/>
        </w:rPr>
        <w:t>Positive reviews, seamless experiences, and innovative features contribute to enhanced brand value, attracting users and potential investors.</w:t>
      </w:r>
    </w:p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3354"/>
        <w:gridCol w:w="3354"/>
        <w:gridCol w:w="3354"/>
      </w:tblGrid>
      <w:tr w:rsidR="00714B7B" w:rsidTr="005838D0">
        <w:trPr>
          <w:trHeight w:val="301"/>
        </w:trPr>
        <w:tc>
          <w:tcPr>
            <w:tcW w:w="3354" w:type="dxa"/>
          </w:tcPr>
          <w:p w:rsidR="00714B7B" w:rsidRDefault="00714B7B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Categories:</w:t>
            </w:r>
          </w:p>
        </w:tc>
        <w:tc>
          <w:tcPr>
            <w:tcW w:w="3354" w:type="dxa"/>
          </w:tcPr>
          <w:p w:rsidR="00714B7B" w:rsidRDefault="00714B7B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B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Flow;</w:t>
            </w:r>
          </w:p>
        </w:tc>
        <w:tc>
          <w:tcPr>
            <w:tcW w:w="3354" w:type="dxa"/>
          </w:tcPr>
          <w:p w:rsidR="00714B7B" w:rsidRDefault="00714B7B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Financial Benefit:</w:t>
            </w:r>
          </w:p>
        </w:tc>
      </w:tr>
      <w:tr w:rsidR="00714B7B" w:rsidTr="005D4B24">
        <w:trPr>
          <w:trHeight w:val="1781"/>
        </w:trPr>
        <w:tc>
          <w:tcPr>
            <w:tcW w:w="3354" w:type="dxa"/>
          </w:tcPr>
          <w:p w:rsidR="00714B7B" w:rsidRDefault="00714B7B" w:rsidP="006A68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B7B">
              <w:rPr>
                <w:rFonts w:ascii="Times New Roman" w:eastAsia="Times New Roman" w:hAnsi="Times New Roman" w:cs="Times New Roman"/>
                <w:sz w:val="24"/>
                <w:szCs w:val="24"/>
              </w:rPr>
              <w:t>Exclusive VIP Memberships</w:t>
            </w:r>
          </w:p>
        </w:tc>
        <w:tc>
          <w:tcPr>
            <w:tcW w:w="3354" w:type="dxa"/>
          </w:tcPr>
          <w:p w:rsidR="00714B7B" w:rsidRDefault="00623D3A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FF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 a premium VIP membership tier offering exclusive benefits such as early access to tickets, discou</w:t>
            </w:r>
            <w:r w:rsidR="005D4B24">
              <w:rPr>
                <w:rFonts w:ascii="Times New Roman" w:eastAsia="Times New Roman" w:hAnsi="Times New Roman" w:cs="Times New Roman"/>
                <w:sz w:val="24"/>
                <w:szCs w:val="24"/>
              </w:rPr>
              <w:t>nts, and VIP event experiences.</w:t>
            </w:r>
            <w:bookmarkStart w:id="0" w:name="_GoBack"/>
            <w:bookmarkEnd w:id="0"/>
          </w:p>
        </w:tc>
        <w:tc>
          <w:tcPr>
            <w:tcW w:w="3354" w:type="dxa"/>
          </w:tcPr>
          <w:p w:rsidR="00623D3A" w:rsidRPr="002A5CFF" w:rsidRDefault="00623D3A" w:rsidP="00623D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FF">
              <w:rPr>
                <w:rFonts w:ascii="Times New Roman" w:eastAsia="Times New Roman" w:hAnsi="Times New Roman" w:cs="Times New Roman"/>
                <w:sz w:val="24"/>
                <w:szCs w:val="24"/>
              </w:rPr>
              <w:t>Revenue is generated through subscription fees for VIP memberships, providing users with enhanced privileges while creating a consistent revenue stream for the app.</w:t>
            </w:r>
          </w:p>
          <w:p w:rsidR="00714B7B" w:rsidRDefault="00714B7B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B7B" w:rsidTr="005838D0">
        <w:trPr>
          <w:trHeight w:val="435"/>
        </w:trPr>
        <w:tc>
          <w:tcPr>
            <w:tcW w:w="3354" w:type="dxa"/>
          </w:tcPr>
          <w:p w:rsidR="00714B7B" w:rsidRDefault="00714B7B" w:rsidP="006A68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 Pricing Strategies</w:t>
            </w:r>
          </w:p>
        </w:tc>
        <w:tc>
          <w:tcPr>
            <w:tcW w:w="3354" w:type="dxa"/>
          </w:tcPr>
          <w:p w:rsidR="00714B7B" w:rsidRDefault="00623D3A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dynamic pricing for tickets, adjusting prices based on factors like demand, time, and seat location.</w:t>
            </w:r>
          </w:p>
        </w:tc>
        <w:tc>
          <w:tcPr>
            <w:tcW w:w="3354" w:type="dxa"/>
          </w:tcPr>
          <w:p w:rsidR="00714B7B" w:rsidRDefault="00623D3A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>Maximizes revenue by optimizing ticket prices, ensuring higher returns for popular events and incentivizing early bookings during off-peak times.</w:t>
            </w:r>
          </w:p>
        </w:tc>
      </w:tr>
      <w:tr w:rsidR="00714B7B" w:rsidTr="005838D0">
        <w:trPr>
          <w:trHeight w:val="604"/>
        </w:trPr>
        <w:tc>
          <w:tcPr>
            <w:tcW w:w="3354" w:type="dxa"/>
          </w:tcPr>
          <w:p w:rsidR="00714B7B" w:rsidRDefault="005C2E10" w:rsidP="006A68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CFF">
              <w:rPr>
                <w:rFonts w:ascii="Times New Roman" w:eastAsia="Times New Roman" w:hAnsi="Times New Roman" w:cs="Times New Roman"/>
                <w:sz w:val="24"/>
                <w:szCs w:val="24"/>
              </w:rPr>
              <w:t>Partn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erships with Event Organizers</w:t>
            </w:r>
          </w:p>
        </w:tc>
        <w:tc>
          <w:tcPr>
            <w:tcW w:w="3354" w:type="dxa"/>
          </w:tcPr>
          <w:p w:rsidR="00714B7B" w:rsidRDefault="00623D3A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>Form strategic partnerships with event organizers for exclusive collaborations, featured events, and joint marketing efforts.</w:t>
            </w:r>
          </w:p>
        </w:tc>
        <w:tc>
          <w:tcPr>
            <w:tcW w:w="3354" w:type="dxa"/>
          </w:tcPr>
          <w:p w:rsidR="00714B7B" w:rsidRDefault="00623D3A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>The app can negotiate revenue-sharing agreements or sponsorship deals with event organizers, creating a mutually beneficial relationship and expanding the app's revenue channels.</w:t>
            </w:r>
          </w:p>
        </w:tc>
      </w:tr>
      <w:tr w:rsidR="00714B7B" w:rsidTr="005838D0">
        <w:trPr>
          <w:trHeight w:val="522"/>
        </w:trPr>
        <w:tc>
          <w:tcPr>
            <w:tcW w:w="3354" w:type="dxa"/>
          </w:tcPr>
          <w:p w:rsidR="00714B7B" w:rsidRDefault="005C2E10" w:rsidP="006A68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E10">
              <w:rPr>
                <w:rFonts w:ascii="Times New Roman" w:eastAsia="Times New Roman" w:hAnsi="Times New Roman" w:cs="Times New Roman"/>
                <w:sz w:val="24"/>
                <w:szCs w:val="24"/>
              </w:rPr>
              <w:t>In-App Merchandise Sales</w:t>
            </w:r>
          </w:p>
        </w:tc>
        <w:tc>
          <w:tcPr>
            <w:tcW w:w="3354" w:type="dxa"/>
          </w:tcPr>
          <w:p w:rsidR="00714B7B" w:rsidRDefault="00623D3A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an in-app merchandise store, allowing users to purchase event-related merchandise during the ticket booking process.</w:t>
            </w:r>
          </w:p>
        </w:tc>
        <w:tc>
          <w:tcPr>
            <w:tcW w:w="3354" w:type="dxa"/>
          </w:tcPr>
          <w:p w:rsidR="00714B7B" w:rsidRDefault="00623D3A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revenue is generated through the sale of merchandise, enhancing the overall user experience and offering a unique revenue stream.</w:t>
            </w:r>
          </w:p>
        </w:tc>
      </w:tr>
      <w:tr w:rsidR="00714B7B" w:rsidTr="005838D0">
        <w:trPr>
          <w:trHeight w:val="522"/>
        </w:trPr>
        <w:tc>
          <w:tcPr>
            <w:tcW w:w="3354" w:type="dxa"/>
          </w:tcPr>
          <w:p w:rsidR="00714B7B" w:rsidRDefault="005C2E10" w:rsidP="006A68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E10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 Marketing Programs</w:t>
            </w:r>
          </w:p>
        </w:tc>
        <w:tc>
          <w:tcPr>
            <w:tcW w:w="3354" w:type="dxa"/>
          </w:tcPr>
          <w:p w:rsidR="00714B7B" w:rsidRDefault="00623D3A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affiliate marketing programs where users can earn commissions by promoting and driving ticket sales through personalized referral links.</w:t>
            </w:r>
          </w:p>
        </w:tc>
        <w:tc>
          <w:tcPr>
            <w:tcW w:w="3354" w:type="dxa"/>
          </w:tcPr>
          <w:p w:rsidR="00714B7B" w:rsidRDefault="00623D3A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>The app expands its user acquisition strategy, incentivizing users and affiliates to promote events, leading to increased ticket sales and affiliate commissions.</w:t>
            </w:r>
          </w:p>
        </w:tc>
      </w:tr>
      <w:tr w:rsidR="00714B7B" w:rsidTr="005838D0">
        <w:trPr>
          <w:trHeight w:val="604"/>
        </w:trPr>
        <w:tc>
          <w:tcPr>
            <w:tcW w:w="3354" w:type="dxa"/>
          </w:tcPr>
          <w:p w:rsidR="00714B7B" w:rsidRDefault="005C2E10" w:rsidP="006A68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E10">
              <w:rPr>
                <w:rFonts w:ascii="Times New Roman" w:eastAsia="Times New Roman" w:hAnsi="Times New Roman" w:cs="Times New Roman"/>
                <w:sz w:val="24"/>
                <w:szCs w:val="24"/>
              </w:rPr>
              <w:t>Premi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Event Insights and Analytics</w:t>
            </w:r>
          </w:p>
        </w:tc>
        <w:tc>
          <w:tcPr>
            <w:tcW w:w="3354" w:type="dxa"/>
          </w:tcPr>
          <w:p w:rsidR="00714B7B" w:rsidRDefault="00623D3A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>Offer event organizers premium analytics and insights into attendee demographics, preferences, and behavior.</w:t>
            </w:r>
          </w:p>
        </w:tc>
        <w:tc>
          <w:tcPr>
            <w:tcW w:w="3354" w:type="dxa"/>
          </w:tcPr>
          <w:p w:rsidR="00714B7B" w:rsidRDefault="00623D3A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>Event organizers can pay for advanced analytics, helping them tailor events to their target audience and improve overall event planning.</w:t>
            </w:r>
          </w:p>
        </w:tc>
      </w:tr>
      <w:tr w:rsidR="00714B7B" w:rsidTr="005838D0">
        <w:trPr>
          <w:trHeight w:val="604"/>
        </w:trPr>
        <w:tc>
          <w:tcPr>
            <w:tcW w:w="3354" w:type="dxa"/>
          </w:tcPr>
          <w:p w:rsidR="00714B7B" w:rsidRDefault="005C2E10" w:rsidP="006A68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Game </w:t>
            </w:r>
            <w:r w:rsidRPr="005C2E10">
              <w:rPr>
                <w:rFonts w:ascii="Times New Roman" w:eastAsia="Times New Roman" w:hAnsi="Times New Roman" w:cs="Times New Roman"/>
                <w:sz w:val="24"/>
                <w:szCs w:val="24"/>
              </w:rPr>
              <w:t>fiction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Loyalty Programs</w:t>
            </w:r>
          </w:p>
        </w:tc>
        <w:tc>
          <w:tcPr>
            <w:tcW w:w="3354" w:type="dxa"/>
          </w:tcPr>
          <w:p w:rsidR="00714B7B" w:rsidRDefault="00623D3A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mplement </w:t>
            </w:r>
            <w:proofErr w:type="spellStart"/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>gamification</w:t>
            </w:r>
            <w:proofErr w:type="spellEnd"/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and loyalty programs where users earn points or rewards for frequent bookings and engagement.</w:t>
            </w:r>
          </w:p>
        </w:tc>
        <w:tc>
          <w:tcPr>
            <w:tcW w:w="3354" w:type="dxa"/>
          </w:tcPr>
          <w:p w:rsidR="00714B7B" w:rsidRDefault="00623D3A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>Encourages user loyalty, repeat bookings, and increased app engagement, ultimately contributing to sustained revenue growth.</w:t>
            </w:r>
          </w:p>
        </w:tc>
      </w:tr>
      <w:tr w:rsidR="00714B7B" w:rsidTr="005838D0">
        <w:trPr>
          <w:trHeight w:val="604"/>
        </w:trPr>
        <w:tc>
          <w:tcPr>
            <w:tcW w:w="3354" w:type="dxa"/>
          </w:tcPr>
          <w:p w:rsidR="00714B7B" w:rsidRDefault="00623D3A" w:rsidP="006A68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Seasonal and Themed Events</w:t>
            </w:r>
          </w:p>
        </w:tc>
        <w:tc>
          <w:tcPr>
            <w:tcW w:w="3354" w:type="dxa"/>
          </w:tcPr>
          <w:p w:rsidR="00714B7B" w:rsidRDefault="00623D3A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 seasonal or themed events, creating a sense of urgency and exclusivity.</w:t>
            </w:r>
          </w:p>
        </w:tc>
        <w:tc>
          <w:tcPr>
            <w:tcW w:w="3354" w:type="dxa"/>
          </w:tcPr>
          <w:p w:rsidR="00714B7B" w:rsidRDefault="00623D3A" w:rsidP="002A5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D3A">
              <w:rPr>
                <w:rFonts w:ascii="Times New Roman" w:eastAsia="Times New Roman" w:hAnsi="Times New Roman" w:cs="Times New Roman"/>
                <w:sz w:val="24"/>
                <w:szCs w:val="24"/>
              </w:rPr>
              <w:t>Seasonal events can drive increased ticket sales during specific periods, creating revenue spikes and maintaining user interest throughout the year.</w:t>
            </w:r>
          </w:p>
        </w:tc>
      </w:tr>
    </w:tbl>
    <w:p w:rsidR="00623D3A" w:rsidRDefault="00623D3A" w:rsidP="00623D3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2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1C"/>
    <w:rsid w:val="00220F40"/>
    <w:rsid w:val="002A5CFF"/>
    <w:rsid w:val="00360406"/>
    <w:rsid w:val="0040581C"/>
    <w:rsid w:val="005838D0"/>
    <w:rsid w:val="005B67C3"/>
    <w:rsid w:val="005C2E10"/>
    <w:rsid w:val="005D4B24"/>
    <w:rsid w:val="00623D3A"/>
    <w:rsid w:val="006A6892"/>
    <w:rsid w:val="00714B7B"/>
    <w:rsid w:val="009D220C"/>
    <w:rsid w:val="00E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40"/>
    <w:rPr>
      <w:rFonts w:ascii="Tahoma" w:hAnsi="Tahoma" w:cs="Tahoma"/>
      <w:sz w:val="16"/>
      <w:szCs w:val="16"/>
    </w:rPr>
  </w:style>
  <w:style w:type="character" w:customStyle="1" w:styleId="selectable-text">
    <w:name w:val="selectable-text"/>
    <w:basedOn w:val="DefaultParagraphFont"/>
    <w:rsid w:val="00EC2AC1"/>
  </w:style>
  <w:style w:type="character" w:customStyle="1" w:styleId="selectable-text1">
    <w:name w:val="selectable-text1"/>
    <w:basedOn w:val="DefaultParagraphFont"/>
    <w:rsid w:val="00EC2AC1"/>
  </w:style>
  <w:style w:type="table" w:styleId="TableGrid">
    <w:name w:val="Table Grid"/>
    <w:basedOn w:val="TableNormal"/>
    <w:uiPriority w:val="59"/>
    <w:rsid w:val="00714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40"/>
    <w:rPr>
      <w:rFonts w:ascii="Tahoma" w:hAnsi="Tahoma" w:cs="Tahoma"/>
      <w:sz w:val="16"/>
      <w:szCs w:val="16"/>
    </w:rPr>
  </w:style>
  <w:style w:type="character" w:customStyle="1" w:styleId="selectable-text">
    <w:name w:val="selectable-text"/>
    <w:basedOn w:val="DefaultParagraphFont"/>
    <w:rsid w:val="00EC2AC1"/>
  </w:style>
  <w:style w:type="character" w:customStyle="1" w:styleId="selectable-text1">
    <w:name w:val="selectable-text1"/>
    <w:basedOn w:val="DefaultParagraphFont"/>
    <w:rsid w:val="00EC2AC1"/>
  </w:style>
  <w:style w:type="table" w:styleId="TableGrid">
    <w:name w:val="Table Grid"/>
    <w:basedOn w:val="TableNormal"/>
    <w:uiPriority w:val="59"/>
    <w:rsid w:val="00714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2023-12-31T14:43:00Z</dcterms:created>
  <dcterms:modified xsi:type="dcterms:W3CDTF">2024-01-01T02:52:00Z</dcterms:modified>
</cp:coreProperties>
</file>