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jc w:val="center"/>
        <w:rPr/>
      </w:pPr>
      <w:r>
        <w:rPr>
          <w:rFonts w:eastAsia="Arial" w:cs="Arial"/>
          <w:b/>
          <w:bCs/>
          <w:color w:val="1E3A5F"/>
          <w:sz w:val="56"/>
          <w:szCs w:val="56"/>
        </w:rPr>
        <w:t>NexFlow</w:t>
      </w:r>
    </w:p>
    <w:p>
      <w:pPr>
        <w:pStyle w:val="Normal"/>
        <w:spacing w:before="0" w:after="80"/>
        <w:jc w:val="center"/>
        <w:rPr/>
      </w:pPr>
      <w:r>
        <w:rPr>
          <w:rFonts w:eastAsia="Arial" w:cs="Arial"/>
          <w:color w:val="2E75B6"/>
          <w:sz w:val="30"/>
          <w:szCs w:val="30"/>
        </w:rPr>
        <w:t>Workflow Automation Platform</w:t>
      </w:r>
    </w:p>
    <w:p>
      <w:pPr>
        <w:pStyle w:val="Normal"/>
        <w:spacing w:before="0" w:after="400"/>
        <w:jc w:val="center"/>
        <w:rPr/>
      </w:pPr>
      <w:r>
        <w:rPr>
          <w:rFonts w:eastAsia="Arial" w:cs="Arial"/>
          <w:b/>
          <w:bCs/>
          <w:color w:val="555555"/>
          <w:sz w:val="26"/>
          <w:szCs w:val="26"/>
        </w:rPr>
        <w:t>Requirements Gathering Document</w:t>
      </w:r>
    </w:p>
    <w:p>
      <w:pPr>
        <w:pStyle w:val="Heading1"/>
        <w:spacing w:before="300" w:after="150"/>
        <w:rPr/>
      </w:pPr>
      <w:r>
        <w:rPr>
          <w:rFonts w:eastAsia="Arial" w:cs="Arial" w:ascii="Arial" w:hAnsi="Arial"/>
          <w:b/>
          <w:bCs/>
          <w:color w:val="1E3A5F"/>
          <w:sz w:val="32"/>
          <w:szCs w:val="32"/>
        </w:rPr>
        <w:t>1. Project Overview</w:t>
      </w:r>
    </w:p>
    <w:p>
      <w:pPr>
        <w:pStyle w:val="Normal"/>
        <w:spacing w:before="80" w:after="80"/>
        <w:rPr/>
      </w:pPr>
      <w:r>
        <w:rPr>
          <w:rFonts w:eastAsia="Arial" w:cs="Arial"/>
          <w:b w:val="false"/>
          <w:bCs w:val="false"/>
          <w:sz w:val="22"/>
          <w:szCs w:val="22"/>
        </w:rPr>
        <w:t>NexFlow is a web-based SaaS platform that enables users to automate workflows by connecting different applications and services through a visual drag-and-drop interface. It is inspired by tools such as n8n and Zapier, and is built using Next.js, Prisma, tRPC, and Inngest.</w:t>
      </w:r>
    </w:p>
    <w:p>
      <w:pPr>
        <w:pStyle w:val="Normal"/>
        <w:spacing w:before="80" w:after="80"/>
        <w:rPr/>
      </w:pPr>
      <w:r>
        <w:rPr>
          <w:rFonts w:eastAsia="Arial" w:cs="Arial"/>
          <w:b w:val="false"/>
          <w:bCs w:val="false"/>
          <w:sz w:val="22"/>
          <w:szCs w:val="22"/>
        </w:rPr>
        <w:t>The platform is designed to serve individuals and organizations that need to automate repetitive tasks without writing code, while also supporting advanced AI-powered nodes for intelligent automation.</w:t>
      </w:r>
    </w:p>
    <w:p>
      <w:pPr>
        <w:pStyle w:val="Normal"/>
        <w:spacing w:before="200" w:after="100"/>
        <w:rPr/>
      </w:pPr>
      <w:r>
        <w:rPr/>
      </w:r>
    </w:p>
    <w:p>
      <w:pPr>
        <w:pStyle w:val="Normal"/>
        <w:pBdr>
          <w:bottom w:val="single" w:sz="4" w:space="1" w:color="2E75B6"/>
        </w:pBdr>
        <w:spacing w:before="100" w:after="100"/>
        <w:rPr/>
      </w:pPr>
      <w:r>
        <w:rPr/>
      </w:r>
    </w:p>
    <w:p>
      <w:pPr>
        <w:pStyle w:val="Heading1"/>
        <w:spacing w:before="300" w:after="150"/>
        <w:rPr/>
      </w:pPr>
      <w:r>
        <w:rPr>
          <w:rFonts w:eastAsia="Arial" w:cs="Arial" w:ascii="Arial" w:hAnsi="Arial"/>
          <w:b/>
          <w:bCs/>
          <w:color w:val="1E3A5F"/>
          <w:sz w:val="32"/>
          <w:szCs w:val="32"/>
        </w:rPr>
        <w:t>2. SDLC Approach</w:t>
      </w:r>
    </w:p>
    <w:p>
      <w:pPr>
        <w:pStyle w:val="Normal"/>
        <w:spacing w:before="80" w:after="80"/>
        <w:rPr/>
      </w:pPr>
      <w:r>
        <w:rPr>
          <w:rFonts w:eastAsia="Arial" w:cs="Arial"/>
          <w:b w:val="false"/>
          <w:bCs w:val="false"/>
          <w:sz w:val="22"/>
          <w:szCs w:val="22"/>
        </w:rPr>
        <w:t>This project follows the Agile Software Development Life Cycle (SDLC), which allows for iterative development, continuous feedback, and flexibility in responding to changing requirements. The following phases are applied:</w:t>
      </w:r>
    </w:p>
    <w:p>
      <w:pPr>
        <w:pStyle w:val="ListParagraph"/>
        <w:numPr>
          <w:ilvl w:val="0"/>
          <w:numId w:val="3"/>
        </w:numPr>
        <w:spacing w:before="60" w:after="60"/>
        <w:rPr/>
      </w:pPr>
      <w:r>
        <w:rPr>
          <w:rFonts w:eastAsia="Arial" w:cs="Arial"/>
          <w:sz w:val="22"/>
          <w:szCs w:val="22"/>
        </w:rPr>
        <w:t>Phase 1 - Planning: Define project scope, objectives, and technology stack.</w:t>
      </w:r>
    </w:p>
    <w:p>
      <w:pPr>
        <w:pStyle w:val="ListParagraph"/>
        <w:numPr>
          <w:ilvl w:val="0"/>
          <w:numId w:val="1"/>
        </w:numPr>
        <w:spacing w:before="60" w:after="60"/>
        <w:rPr/>
      </w:pPr>
      <w:r>
        <w:rPr>
          <w:rFonts w:eastAsia="Arial" w:cs="Arial"/>
          <w:sz w:val="22"/>
          <w:szCs w:val="22"/>
        </w:rPr>
        <w:t>Phase 2 - Requirements Gathering: Collect and document functional and non-functional requirements using Use Cases and User Stories.</w:t>
      </w:r>
    </w:p>
    <w:p>
      <w:pPr>
        <w:pStyle w:val="ListParagraph"/>
        <w:numPr>
          <w:ilvl w:val="0"/>
          <w:numId w:val="1"/>
        </w:numPr>
        <w:spacing w:before="60" w:after="60"/>
        <w:rPr/>
      </w:pPr>
      <w:r>
        <w:rPr>
          <w:rFonts w:eastAsia="Arial" w:cs="Arial"/>
          <w:sz w:val="22"/>
          <w:szCs w:val="22"/>
        </w:rPr>
        <w:t>Phase 3 - System Design: Design the architecture, database schema, and UI/UX wireframes.</w:t>
      </w:r>
    </w:p>
    <w:p>
      <w:pPr>
        <w:pStyle w:val="ListParagraph"/>
        <w:numPr>
          <w:ilvl w:val="0"/>
          <w:numId w:val="1"/>
        </w:numPr>
        <w:spacing w:before="60" w:after="60"/>
        <w:rPr/>
      </w:pPr>
      <w:r>
        <w:rPr>
          <w:rFonts w:eastAsia="Arial" w:cs="Arial"/>
          <w:sz w:val="22"/>
          <w:szCs w:val="22"/>
        </w:rPr>
        <w:t>Phase 4 - Implementation: Develop features incrementally using sprints.</w:t>
      </w:r>
    </w:p>
    <w:p>
      <w:pPr>
        <w:pStyle w:val="ListParagraph"/>
        <w:numPr>
          <w:ilvl w:val="0"/>
          <w:numId w:val="1"/>
        </w:numPr>
        <w:spacing w:before="60" w:after="60"/>
        <w:rPr/>
      </w:pPr>
      <w:r>
        <w:rPr>
          <w:rFonts w:eastAsia="Arial" w:cs="Arial"/>
          <w:sz w:val="22"/>
          <w:szCs w:val="22"/>
        </w:rPr>
        <w:t>Phase 5 - Testing: Conduct unit, integration, and user acceptance testing.</w:t>
      </w:r>
    </w:p>
    <w:p>
      <w:pPr>
        <w:pStyle w:val="ListParagraph"/>
        <w:numPr>
          <w:ilvl w:val="0"/>
          <w:numId w:val="1"/>
        </w:numPr>
        <w:spacing w:before="60" w:after="60"/>
        <w:rPr/>
      </w:pPr>
      <w:r>
        <w:rPr>
          <w:rFonts w:eastAsia="Arial" w:cs="Arial"/>
          <w:sz w:val="22"/>
          <w:szCs w:val="22"/>
        </w:rPr>
        <w:t>Phase 6 - Deployment: Deploy to production using Vercel and Neon PostgreSQL.</w:t>
      </w:r>
    </w:p>
    <w:p>
      <w:pPr>
        <w:pStyle w:val="ListParagraph"/>
        <w:numPr>
          <w:ilvl w:val="0"/>
          <w:numId w:val="1"/>
        </w:numPr>
        <w:spacing w:before="60" w:after="60"/>
        <w:rPr/>
      </w:pPr>
      <w:r>
        <w:rPr>
          <w:rFonts w:eastAsia="Arial" w:cs="Arial"/>
          <w:sz w:val="22"/>
          <w:szCs w:val="22"/>
        </w:rPr>
        <w:t>Phase 7 - Maintenance: Monitor errors via Sentry and handle user feedback.</w:t>
      </w:r>
    </w:p>
    <w:p>
      <w:pPr>
        <w:pStyle w:val="Normal"/>
        <w:spacing w:before="200" w:after="100"/>
        <w:rPr/>
      </w:pPr>
      <w:r>
        <w:rPr/>
      </w:r>
    </w:p>
    <w:p>
      <w:pPr>
        <w:pStyle w:val="Normal"/>
        <w:pBdr>
          <w:bottom w:val="single" w:sz="4" w:space="1" w:color="2E75B6"/>
        </w:pBdr>
        <w:spacing w:before="100" w:after="100"/>
        <w:rPr/>
      </w:pPr>
      <w:r>
        <w:rPr/>
      </w:r>
    </w:p>
    <w:p>
      <w:pPr>
        <w:pStyle w:val="Heading1"/>
        <w:spacing w:before="300" w:after="150"/>
        <w:rPr/>
      </w:pPr>
      <w:r>
        <w:rPr>
          <w:rFonts w:eastAsia="Arial" w:cs="Arial" w:ascii="Arial" w:hAnsi="Arial"/>
          <w:b/>
          <w:bCs/>
          <w:color w:val="1E3A5F"/>
          <w:sz w:val="32"/>
          <w:szCs w:val="32"/>
        </w:rPr>
        <w:t>3. Traditional Requirements</w:t>
      </w:r>
    </w:p>
    <w:p>
      <w:pPr>
        <w:pStyle w:val="Heading2"/>
        <w:spacing w:before="200" w:after="100"/>
        <w:rPr/>
      </w:pPr>
      <w:r>
        <w:rPr>
          <w:rFonts w:eastAsia="Arial" w:cs="Arial" w:ascii="Arial" w:hAnsi="Arial"/>
          <w:b/>
          <w:bCs/>
          <w:color w:val="2E75B6"/>
          <w:sz w:val="26"/>
          <w:szCs w:val="26"/>
        </w:rPr>
        <w:t>3.1 Functional Requirements</w:t>
      </w:r>
    </w:p>
    <w:p>
      <w:pPr>
        <w:pStyle w:val="Normal"/>
        <w:spacing w:before="80" w:after="80"/>
        <w:rPr/>
      </w:pPr>
      <w:r>
        <w:rPr>
          <w:rFonts w:eastAsia="Arial" w:cs="Arial"/>
          <w:b w:val="false"/>
          <w:bCs w:val="false"/>
          <w:sz w:val="22"/>
          <w:szCs w:val="22"/>
        </w:rPr>
        <w:t>The following functional requirements define what the system must do:</w:t>
      </w:r>
    </w:p>
    <w:p>
      <w:pPr>
        <w:pStyle w:val="ListParagraph"/>
        <w:numPr>
          <w:ilvl w:val="0"/>
          <w:numId w:val="1"/>
        </w:numPr>
        <w:spacing w:before="60" w:after="60"/>
        <w:rPr/>
      </w:pPr>
      <w:r>
        <w:rPr>
          <w:rFonts w:eastAsia="Arial" w:cs="Arial"/>
          <w:sz w:val="22"/>
          <w:szCs w:val="22"/>
        </w:rPr>
        <w:t>01: Users shall be able to register and log in using email/password, GitHub, or Google OAuth.</w:t>
      </w:r>
    </w:p>
    <w:p>
      <w:pPr>
        <w:pStyle w:val="ListParagraph"/>
        <w:numPr>
          <w:ilvl w:val="0"/>
          <w:numId w:val="1"/>
        </w:numPr>
        <w:spacing w:before="60" w:after="60"/>
        <w:rPr/>
      </w:pPr>
      <w:r>
        <w:rPr>
          <w:rFonts w:eastAsia="Arial" w:cs="Arial"/>
          <w:sz w:val="22"/>
          <w:szCs w:val="22"/>
        </w:rPr>
        <w:t>02: Users shall be able to create, edit, delete, and execute workflows.</w:t>
      </w:r>
    </w:p>
    <w:p>
      <w:pPr>
        <w:pStyle w:val="ListParagraph"/>
        <w:numPr>
          <w:ilvl w:val="0"/>
          <w:numId w:val="1"/>
        </w:numPr>
        <w:spacing w:before="60" w:after="60"/>
        <w:rPr/>
      </w:pPr>
      <w:r>
        <w:rPr>
          <w:rFonts w:eastAsia="Arial" w:cs="Arial"/>
          <w:sz w:val="22"/>
          <w:szCs w:val="22"/>
        </w:rPr>
        <w:t>03: The system shall provide a visual drag-and-drop workflow editor using React Flow.</w:t>
      </w:r>
    </w:p>
    <w:p>
      <w:pPr>
        <w:pStyle w:val="ListParagraph"/>
        <w:numPr>
          <w:ilvl w:val="0"/>
          <w:numId w:val="1"/>
        </w:numPr>
        <w:spacing w:before="60" w:after="60"/>
        <w:rPr/>
      </w:pPr>
      <w:r>
        <w:rPr>
          <w:rFonts w:eastAsia="Arial" w:cs="Arial"/>
          <w:sz w:val="22"/>
          <w:szCs w:val="22"/>
        </w:rPr>
        <w:t>04: Users shall be able to add AI nodes powered by OpenAI, Anthropic, and Gemini.</w:t>
      </w:r>
    </w:p>
    <w:p>
      <w:pPr>
        <w:pStyle w:val="ListParagraph"/>
        <w:numPr>
          <w:ilvl w:val="0"/>
          <w:numId w:val="1"/>
        </w:numPr>
        <w:spacing w:before="60" w:after="60"/>
        <w:rPr/>
      </w:pPr>
      <w:r>
        <w:rPr>
          <w:rFonts w:eastAsia="Arial" w:cs="Arial"/>
          <w:sz w:val="22"/>
          <w:szCs w:val="22"/>
        </w:rPr>
        <w:t>05: The system shall execute workflows using Inngest background job processing.</w:t>
      </w:r>
    </w:p>
    <w:p>
      <w:pPr>
        <w:pStyle w:val="ListParagraph"/>
        <w:numPr>
          <w:ilvl w:val="0"/>
          <w:numId w:val="1"/>
        </w:numPr>
        <w:spacing w:before="60" w:after="60"/>
        <w:rPr/>
      </w:pPr>
      <w:r>
        <w:rPr>
          <w:rFonts w:eastAsia="Arial" w:cs="Arial"/>
          <w:sz w:val="22"/>
          <w:szCs w:val="22"/>
        </w:rPr>
        <w:t>06: Users shall be able to manage credentials for third-party service integrations.</w:t>
      </w:r>
    </w:p>
    <w:p>
      <w:pPr>
        <w:pStyle w:val="ListParagraph"/>
        <w:numPr>
          <w:ilvl w:val="0"/>
          <w:numId w:val="1"/>
        </w:numPr>
        <w:spacing w:before="60" w:after="60"/>
        <w:rPr/>
      </w:pPr>
      <w:r>
        <w:rPr>
          <w:rFonts w:eastAsia="Arial" w:cs="Arial"/>
          <w:sz w:val="22"/>
          <w:szCs w:val="22"/>
        </w:rPr>
        <w:t>07: The system shall provide an execution history page showing past workflow runs.</w:t>
      </w:r>
    </w:p>
    <w:p>
      <w:pPr>
        <w:pStyle w:val="ListParagraph"/>
        <w:numPr>
          <w:ilvl w:val="0"/>
          <w:numId w:val="1"/>
        </w:numPr>
        <w:spacing w:before="60" w:after="60"/>
        <w:rPr/>
      </w:pPr>
      <w:r>
        <w:rPr>
          <w:rFonts w:eastAsia="Arial" w:cs="Arial"/>
          <w:sz w:val="22"/>
          <w:szCs w:val="22"/>
        </w:rPr>
        <w:t>08: Users shall be able to upgrade to a Pro subscription via Polar.sh.</w:t>
      </w:r>
    </w:p>
    <w:p>
      <w:pPr>
        <w:pStyle w:val="ListParagraph"/>
        <w:numPr>
          <w:ilvl w:val="0"/>
          <w:numId w:val="1"/>
        </w:numPr>
        <w:spacing w:before="60" w:after="60"/>
        <w:rPr/>
      </w:pPr>
      <w:r>
        <w:rPr>
          <w:rFonts w:eastAsia="Arial" w:cs="Arial"/>
          <w:sz w:val="22"/>
          <w:szCs w:val="22"/>
        </w:rPr>
        <w:t>09: The system shall track and report errors in real-time using Sentry.</w:t>
      </w:r>
    </w:p>
    <w:p>
      <w:pPr>
        <w:pStyle w:val="Normal"/>
        <w:spacing w:before="120" w:after="80"/>
        <w:rPr/>
      </w:pPr>
      <w:r>
        <w:rPr/>
      </w:r>
    </w:p>
    <w:p>
      <w:pPr>
        <w:pStyle w:val="Heading2"/>
        <w:spacing w:before="200" w:after="100"/>
        <w:rPr/>
      </w:pPr>
      <w:r>
        <w:rPr>
          <w:rFonts w:eastAsia="Arial" w:cs="Arial" w:ascii="Arial" w:hAnsi="Arial"/>
          <w:b/>
          <w:bCs/>
          <w:color w:val="2E75B6"/>
          <w:sz w:val="26"/>
          <w:szCs w:val="26"/>
        </w:rPr>
        <w:t>3.2 Non-Functional Requirements</w:t>
      </w:r>
    </w:p>
    <w:p>
      <w:pPr>
        <w:pStyle w:val="ListParagraph"/>
        <w:numPr>
          <w:ilvl w:val="0"/>
          <w:numId w:val="1"/>
        </w:numPr>
        <w:spacing w:before="60" w:after="60"/>
        <w:rPr/>
      </w:pPr>
      <w:r>
        <w:rPr>
          <w:rFonts w:eastAsia="Arial" w:cs="Arial"/>
          <w:sz w:val="22"/>
          <w:szCs w:val="22"/>
        </w:rPr>
        <w:t>01: Performance - Workflows must complete execution within 5 seconds for standard tasks.</w:t>
      </w:r>
    </w:p>
    <w:p>
      <w:pPr>
        <w:pStyle w:val="ListParagraph"/>
        <w:numPr>
          <w:ilvl w:val="0"/>
          <w:numId w:val="1"/>
        </w:numPr>
        <w:spacing w:before="60" w:after="60"/>
        <w:rPr/>
      </w:pPr>
      <w:r>
        <w:rPr>
          <w:rFonts w:eastAsia="Arial" w:cs="Arial"/>
          <w:sz w:val="22"/>
          <w:szCs w:val="22"/>
        </w:rPr>
        <w:t>02: Security - All API routes must be protected and require authenticated sessions.</w:t>
      </w:r>
    </w:p>
    <w:p>
      <w:pPr>
        <w:pStyle w:val="ListParagraph"/>
        <w:numPr>
          <w:ilvl w:val="0"/>
          <w:numId w:val="1"/>
        </w:numPr>
        <w:spacing w:before="60" w:after="60"/>
        <w:rPr/>
      </w:pPr>
      <w:r>
        <w:rPr>
          <w:rFonts w:eastAsia="Arial" w:cs="Arial"/>
          <w:sz w:val="22"/>
          <w:szCs w:val="22"/>
        </w:rPr>
        <w:t>03: Scalability - The system must handle concurrent workflow executions without failure.</w:t>
      </w:r>
    </w:p>
    <w:p>
      <w:pPr>
        <w:pStyle w:val="ListParagraph"/>
        <w:numPr>
          <w:ilvl w:val="0"/>
          <w:numId w:val="1"/>
        </w:numPr>
        <w:spacing w:before="60" w:after="60"/>
        <w:rPr/>
      </w:pPr>
      <w:r>
        <w:rPr>
          <w:rFonts w:eastAsia="Arial" w:cs="Arial"/>
          <w:sz w:val="22"/>
          <w:szCs w:val="22"/>
        </w:rPr>
        <w:t>04: Usability - The UI must be intuitive and require no technical knowledge to operate.</w:t>
      </w:r>
    </w:p>
    <w:p>
      <w:pPr>
        <w:pStyle w:val="ListParagraph"/>
        <w:numPr>
          <w:ilvl w:val="0"/>
          <w:numId w:val="1"/>
        </w:numPr>
        <w:spacing w:before="60" w:after="60"/>
        <w:rPr/>
      </w:pPr>
      <w:r>
        <w:rPr>
          <w:rFonts w:eastAsia="Arial" w:cs="Arial"/>
          <w:sz w:val="22"/>
          <w:szCs w:val="22"/>
        </w:rPr>
        <w:t>05: Reliability - The system must achieve 99.5% uptime in production.</w:t>
      </w:r>
    </w:p>
    <w:p>
      <w:pPr>
        <w:pStyle w:val="Normal"/>
        <w:spacing w:before="200" w:after="100"/>
        <w:rPr/>
      </w:pPr>
      <w:r>
        <w:rPr/>
      </w:r>
    </w:p>
    <w:p>
      <w:pPr>
        <w:pStyle w:val="Normal"/>
        <w:pBdr>
          <w:bottom w:val="single" w:sz="4" w:space="1" w:color="2E75B6"/>
        </w:pBdr>
        <w:spacing w:before="100" w:after="100"/>
        <w:rPr/>
      </w:pPr>
      <w:r>
        <w:rPr/>
      </w:r>
    </w:p>
    <w:p>
      <w:pPr>
        <w:pStyle w:val="Heading1"/>
        <w:spacing w:before="300" w:after="150"/>
        <w:rPr/>
      </w:pPr>
      <w:r>
        <w:rPr>
          <w:rFonts w:eastAsia="Arial" w:cs="Arial" w:ascii="Arial" w:hAnsi="Arial"/>
          <w:b/>
          <w:bCs/>
          <w:color w:val="1E3A5F"/>
          <w:sz w:val="32"/>
          <w:szCs w:val="32"/>
        </w:rPr>
        <w:t>4. Use Case Diagrams</w:t>
      </w:r>
    </w:p>
    <w:p>
      <w:pPr>
        <w:pStyle w:val="Heading2"/>
        <w:spacing w:before="200" w:after="100"/>
        <w:rPr/>
      </w:pPr>
      <w:r>
        <w:rPr>
          <w:rFonts w:eastAsia="Arial" w:cs="Arial" w:ascii="Arial" w:hAnsi="Arial"/>
          <w:b/>
          <w:bCs/>
          <w:color w:val="2E75B6"/>
          <w:sz w:val="26"/>
          <w:szCs w:val="26"/>
        </w:rPr>
        <w:t>4.1 Use Case: Create and Execute Workflow</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Element</w:t>
            </w:r>
          </w:p>
        </w:tc>
        <w:tc>
          <w:tcPr>
            <w:tcW w:w="7019"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Description</w:t>
            </w:r>
          </w:p>
        </w:tc>
      </w:tr>
      <w:tr>
        <w:trPr/>
        <w:tc>
          <w:tcPr>
            <w:tcW w:w="23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Use Case Name</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Create and Execute Workflow</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Actor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Registered User</w:t>
            </w:r>
          </w:p>
        </w:tc>
      </w:tr>
      <w:tr>
        <w:trPr/>
        <w:tc>
          <w:tcPr>
            <w:tcW w:w="23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Precondition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User is authenticated and logged into the system.</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Main Flow</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 User navigates to Workflows page. 2. User clicks 'Create Workflow'. 3. User opens the visual editor. 4. User adds and connects nodes. 5. User saves and executes the workflow. 6. System processes the workflow via Inngest. 7. System displays execution result.</w:t>
            </w:r>
          </w:p>
        </w:tc>
      </w:tr>
      <w:tr>
        <w:trPr/>
        <w:tc>
          <w:tcPr>
            <w:tcW w:w="23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Alternate Flow</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If a node fails, the system retries automatically and logs the error in Sentry.</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Postcondition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Workflow is saved and execution history is updated.</w:t>
            </w:r>
          </w:p>
        </w:tc>
      </w:tr>
    </w:tbl>
    <w:p>
      <w:pPr>
        <w:pStyle w:val="Normal"/>
        <w:spacing w:before="200" w:after="100"/>
        <w:rPr/>
      </w:pPr>
      <w:r>
        <w:rPr/>
      </w:r>
    </w:p>
    <w:p>
      <w:pPr>
        <w:pStyle w:val="Heading2"/>
        <w:spacing w:before="200" w:after="100"/>
        <w:rPr/>
      </w:pPr>
      <w:r>
        <w:rPr>
          <w:rFonts w:eastAsia="Arial" w:cs="Arial" w:ascii="Arial" w:hAnsi="Arial"/>
          <w:b/>
          <w:bCs/>
          <w:color w:val="2E75B6"/>
          <w:sz w:val="26"/>
          <w:szCs w:val="26"/>
        </w:rPr>
        <w:t>4.2 Use Case: Manage Credentials</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Element</w:t>
            </w:r>
          </w:p>
        </w:tc>
        <w:tc>
          <w:tcPr>
            <w:tcW w:w="7019"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Description</w:t>
            </w:r>
          </w:p>
        </w:tc>
      </w:tr>
      <w:tr>
        <w:trPr/>
        <w:tc>
          <w:tcPr>
            <w:tcW w:w="23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Use Case Name</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Manage Credentials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Actor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Registered User</w:t>
            </w:r>
          </w:p>
        </w:tc>
      </w:tr>
      <w:tr>
        <w:trPr/>
        <w:tc>
          <w:tcPr>
            <w:tcW w:w="23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Precondition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User is authenticated.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Main Flow</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 User navigates to Credentials page. 2. User clicks 'Add Credential'. 3. User selects the service type and enters API key. 4. System encrypts and stores the credential. 5. User can now use the credential in workflow nodes.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Postcondition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Credential is securely stored and available for workflow use.</w:t>
            </w:r>
          </w:p>
        </w:tc>
      </w:tr>
    </w:tbl>
    <w:p>
      <w:pPr>
        <w:pStyle w:val="Normal"/>
        <w:spacing w:before="200" w:after="100"/>
        <w:rPr/>
      </w:pPr>
      <w:r>
        <w:rPr/>
      </w:r>
    </w:p>
    <w:p>
      <w:pPr>
        <w:pStyle w:val="Normal"/>
        <w:pBdr>
          <w:bottom w:val="single" w:sz="4" w:space="1" w:color="2E75B6"/>
        </w:pBdr>
        <w:spacing w:before="100" w:after="100"/>
        <w:rPr/>
      </w:pPr>
      <w:r>
        <w:rPr/>
      </w:r>
    </w:p>
    <w:p>
      <w:pPr>
        <w:pStyle w:val="Heading1"/>
        <w:spacing w:before="300" w:after="150"/>
        <w:rPr/>
      </w:pPr>
      <w:r>
        <w:rPr>
          <w:rFonts w:eastAsia="Arial" w:cs="Arial" w:ascii="Arial" w:hAnsi="Arial"/>
          <w:b/>
          <w:bCs/>
          <w:color w:val="1E3A5F"/>
          <w:sz w:val="32"/>
          <w:szCs w:val="32"/>
        </w:rPr>
        <w:t>5. User Stories</w:t>
      </w:r>
    </w:p>
    <w:p>
      <w:pPr>
        <w:pStyle w:val="Normal"/>
        <w:spacing w:before="80" w:after="80"/>
        <w:rPr/>
      </w:pPr>
      <w:r>
        <w:rPr>
          <w:rFonts w:eastAsia="Arial" w:cs="Arial"/>
          <w:b w:val="false"/>
          <w:bCs w:val="false"/>
          <w:sz w:val="22"/>
          <w:szCs w:val="22"/>
        </w:rPr>
        <w:t>The following user stories were defined following the standard Agile format: As a role, I want to action, so that benefit.</w:t>
      </w:r>
    </w:p>
    <w:p>
      <w:pPr>
        <w:pStyle w:val="Normal"/>
        <w:spacing w:before="120" w:after="80"/>
        <w:rPr/>
      </w:pPr>
      <w:r>
        <w:rPr/>
      </w:r>
    </w:p>
    <w:tbl>
      <w:tblPr>
        <w:tblW w:w="9360" w:type="dxa"/>
        <w:jc w:val="left"/>
        <w:tblInd w:w="0" w:type="dxa"/>
        <w:tblLayout w:type="fixed"/>
        <w:tblCellMar>
          <w:top w:w="80" w:type="dxa"/>
          <w:left w:w="120" w:type="dxa"/>
          <w:bottom w:w="80" w:type="dxa"/>
          <w:right w:w="120" w:type="dxa"/>
        </w:tblCellMar>
      </w:tblPr>
      <w:tblGrid>
        <w:gridCol w:w="936"/>
        <w:gridCol w:w="5616"/>
        <w:gridCol w:w="1404"/>
        <w:gridCol w:w="1403"/>
      </w:tblGrid>
      <w:tr>
        <w:trPr/>
        <w:tc>
          <w:tcPr>
            <w:tcW w:w="936"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ID</w:t>
            </w:r>
          </w:p>
        </w:tc>
        <w:tc>
          <w:tcPr>
            <w:tcW w:w="5616"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User Story</w:t>
            </w:r>
          </w:p>
        </w:tc>
        <w:tc>
          <w:tcPr>
            <w:tcW w:w="1404"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Priority</w:t>
            </w:r>
          </w:p>
        </w:tc>
        <w:tc>
          <w:tcPr>
            <w:tcW w:w="1403"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rPr/>
            </w:pPr>
            <w:r>
              <w:rPr>
                <w:rFonts w:eastAsia="Arial" w:cs="Arial"/>
                <w:b/>
                <w:bCs/>
                <w:color w:val="FFFFFF"/>
                <w:sz w:val="20"/>
                <w:szCs w:val="20"/>
              </w:rPr>
              <w:t>Status</w:t>
            </w:r>
          </w:p>
        </w:tc>
      </w:tr>
      <w:tr>
        <w:trPr/>
        <w:tc>
          <w:tcPr>
            <w:tcW w:w="93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01</w:t>
            </w:r>
          </w:p>
        </w:tc>
        <w:tc>
          <w:tcPr>
            <w:tcW w:w="561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As a new user, I want to register using my email and password so that I can access the platform.</w:t>
            </w:r>
          </w:p>
        </w:tc>
        <w:tc>
          <w:tcPr>
            <w:tcW w:w="1404"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High</w:t>
            </w:r>
          </w:p>
        </w:tc>
        <w:tc>
          <w:tcPr>
            <w:tcW w:w="1403"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Done</w:t>
            </w:r>
          </w:p>
        </w:tc>
      </w:tr>
      <w:tr>
        <w:trPr/>
        <w:tc>
          <w:tcPr>
            <w:tcW w:w="93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02</w:t>
            </w:r>
          </w:p>
        </w:tc>
        <w:tc>
          <w:tcPr>
            <w:tcW w:w="561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As a user, I want to log in using GitHub or Google so that I can access the platform quickly.</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w:t>
            </w:r>
          </w:p>
        </w:tc>
        <w:tc>
          <w:tcPr>
            <w:tcW w:w="14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Done</w:t>
            </w:r>
          </w:p>
        </w:tc>
      </w:tr>
      <w:tr>
        <w:trPr/>
        <w:tc>
          <w:tcPr>
            <w:tcW w:w="93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03</w:t>
            </w:r>
          </w:p>
        </w:tc>
        <w:tc>
          <w:tcPr>
            <w:tcW w:w="561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As a user, I want to create a new workflow so that I can automate my tasks.</w:t>
            </w:r>
          </w:p>
        </w:tc>
        <w:tc>
          <w:tcPr>
            <w:tcW w:w="1404"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High</w:t>
            </w:r>
          </w:p>
        </w:tc>
        <w:tc>
          <w:tcPr>
            <w:tcW w:w="1403"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In Progress</w:t>
            </w:r>
          </w:p>
        </w:tc>
      </w:tr>
      <w:tr>
        <w:trPr/>
        <w:tc>
          <w:tcPr>
            <w:tcW w:w="93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04</w:t>
            </w:r>
          </w:p>
        </w:tc>
        <w:tc>
          <w:tcPr>
            <w:tcW w:w="561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As a user, I want to drag and drop nodes in the editor so that I can visually design my workflow.</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w:t>
            </w:r>
          </w:p>
        </w:tc>
        <w:tc>
          <w:tcPr>
            <w:tcW w:w="14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 Progress</w:t>
            </w:r>
          </w:p>
        </w:tc>
      </w:tr>
      <w:tr>
        <w:trPr/>
        <w:tc>
          <w:tcPr>
            <w:tcW w:w="93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05</w:t>
            </w:r>
          </w:p>
        </w:tc>
        <w:tc>
          <w:tcPr>
            <w:tcW w:w="561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As a user, I want to add AI-powered nodes so that my workflows can make intelligent decisions.</w:t>
            </w:r>
          </w:p>
        </w:tc>
        <w:tc>
          <w:tcPr>
            <w:tcW w:w="1404"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Medium</w:t>
            </w:r>
          </w:p>
        </w:tc>
        <w:tc>
          <w:tcPr>
            <w:tcW w:w="1403"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Planned</w:t>
            </w:r>
          </w:p>
        </w:tc>
      </w:tr>
      <w:tr>
        <w:trPr/>
        <w:tc>
          <w:tcPr>
            <w:tcW w:w="93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06</w:t>
            </w:r>
          </w:p>
        </w:tc>
        <w:tc>
          <w:tcPr>
            <w:tcW w:w="561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As a user, I want to view execution history so that I can track the results of past runs.</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Medium</w:t>
            </w:r>
          </w:p>
        </w:tc>
        <w:tc>
          <w:tcPr>
            <w:tcW w:w="14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Planned</w:t>
            </w:r>
          </w:p>
        </w:tc>
      </w:tr>
      <w:tr>
        <w:trPr/>
        <w:tc>
          <w:tcPr>
            <w:tcW w:w="93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07</w:t>
            </w:r>
          </w:p>
        </w:tc>
        <w:tc>
          <w:tcPr>
            <w:tcW w:w="5616"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As a user, I want to store credentials securely so that I can connect to external services safely.</w:t>
            </w:r>
          </w:p>
        </w:tc>
        <w:tc>
          <w:tcPr>
            <w:tcW w:w="1404"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High</w:t>
            </w:r>
          </w:p>
        </w:tc>
        <w:tc>
          <w:tcPr>
            <w:tcW w:w="1403"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rPr/>
            </w:pPr>
            <w:r>
              <w:rPr>
                <w:rFonts w:eastAsia="Arial" w:cs="Arial"/>
                <w:sz w:val="20"/>
                <w:szCs w:val="20"/>
              </w:rPr>
              <w:t>In Progress</w:t>
            </w:r>
          </w:p>
        </w:tc>
      </w:tr>
      <w:tr>
        <w:trPr/>
        <w:tc>
          <w:tcPr>
            <w:tcW w:w="93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08</w:t>
            </w:r>
          </w:p>
        </w:tc>
        <w:tc>
          <w:tcPr>
            <w:tcW w:w="561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As a user, I want to upgrade to Pro so that I can access advanced features and unlimited workflows.</w:t>
            </w:r>
          </w:p>
        </w:tc>
        <w:tc>
          <w:tcPr>
            <w:tcW w:w="140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w:t>
            </w:r>
          </w:p>
        </w:tc>
        <w:tc>
          <w:tcPr>
            <w:tcW w:w="14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Done</w:t>
            </w:r>
          </w:p>
        </w:tc>
      </w:tr>
    </w:tbl>
    <w:p>
      <w:pPr>
        <w:pStyle w:val="Normal"/>
        <w:spacing w:before="300" w:after="100"/>
        <w:rPr>
          <w:rFonts w:ascii="Arial" w:hAnsi="Arial" w:eastAsia="Arial" w:cs="Arial"/>
          <w:color w:val="888888"/>
          <w:sz w:val="18"/>
          <w:szCs w:val="18"/>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50"/>
      <w:outlineLvl w:val="0"/>
    </w:pPr>
    <w:rPr>
      <w:rFonts w:ascii="Arial" w:hAnsi="Arial" w:eastAsia="Arial" w:cs="Arial"/>
      <w:b/>
      <w:bCs/>
      <w:color w:val="1E3A5F"/>
      <w:sz w:val="32"/>
      <w:szCs w:val="32"/>
    </w:rPr>
  </w:style>
  <w:style w:type="paragraph" w:styleId="Heading2">
    <w:name w:val="Heading 2"/>
    <w:basedOn w:val="Heading"/>
    <w:qFormat/>
    <w:pPr>
      <w:spacing w:before="200" w:after="10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3</Pages>
  <Words>795</Words>
  <Characters>4096</Characters>
  <CharactersWithSpaces>4770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2026-05-13T23:44:14Z</dcterms:created>
  <dc:creator>Un-named</dc:creator>
  <dc:description/>
  <dc:language>en-US</dc:language>
  <cp:lastModifiedBy/>
  <dcterms:modified xsi:type="dcterms:W3CDTF">2026-05-14T02:48:27Z</dcterms:modified>
  <cp:revision>2</cp:revision>
  <dc:subject/>
  <dc:title/>
</cp:coreProperties>
</file>