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0" w:after="60"/>
        <w:jc w:val="center"/>
        <w:rPr/>
      </w:pPr>
      <w:r>
        <w:rPr>
          <w:rFonts w:eastAsia="Arial" w:cs="Arial"/>
          <w:b/>
          <w:bCs/>
          <w:color w:val="1E3A5F"/>
          <w:sz w:val="48"/>
          <w:szCs w:val="48"/>
        </w:rPr>
        <w:t>NexFlow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UI Mockup – Actual &amp; Projected Screens</w:t>
      </w:r>
    </w:p>
    <w:p>
      <w:pPr>
        <w:pStyle w:val="Normal"/>
        <w:spacing w:before="0" w:after="20"/>
        <w:jc w:val="center"/>
        <w:rPr/>
      </w:pPr>
      <w:r>
        <w:rPr>
          <w:rFonts w:eastAsia="Arial" w:cs="Arial"/>
          <w:color w:val="888888"/>
          <w:sz w:val="18"/>
          <w:szCs w:val="18"/>
        </w:rPr>
        <w:t>Ahmad Abd Al-Qader Mahmoud  |  ID: 202020786  |  May 2026</w:t>
      </w:r>
    </w:p>
    <w:p>
      <w:pPr>
        <w:pStyle w:val="Normal"/>
        <w:pBdr>
          <w:bottom w:val="single" w:sz="4" w:space="1" w:color="2E75B6"/>
        </w:pBdr>
        <w:spacing w:before="80" w:after="80"/>
        <w:rPr/>
      </w:pPr>
      <w:r>
        <w:rPr/>
      </w:r>
    </w:p>
    <w:p>
      <w:pPr>
        <w:pStyle w:val="Normal"/>
        <w:spacing w:before="180" w:after="50"/>
        <w:rPr/>
      </w:pPr>
      <w:r>
        <w:rPr>
          <w:rFonts w:eastAsia="Arial" w:cs="Arial"/>
          <w:b/>
          <w:bCs/>
          <w:color w:val="1E3A5F"/>
          <w:sz w:val="24"/>
          <w:szCs w:val="24"/>
        </w:rPr>
        <w:t>Screen 1 – Login Page</w:t>
      </w:r>
    </w:p>
    <w:p>
      <w:pPr>
        <w:pStyle w:val="Normal"/>
        <w:spacing w:before="0" w:after="100"/>
        <w:rPr/>
      </w:pPr>
      <w:r>
        <w:rPr>
          <w:rFonts w:eastAsia="Arial" w:cs="Arial"/>
          <w:color w:val="475569"/>
          <w:sz w:val="20"/>
          <w:szCs w:val="20"/>
        </w:rPr>
        <w:t>Existing screen — users log in via email/password or OAuth (GitHub, Google).</w:t>
      </w:r>
    </w:p>
    <w:p>
      <w:pPr>
        <w:pStyle w:val="Normal"/>
        <w:spacing w:before="0" w:after="40"/>
        <w:jc w:val="center"/>
        <w:rPr/>
      </w:pPr>
      <w:r>
        <w:rPr/>
        <w:drawing>
          <wp:inline distT="0" distB="0" distL="0" distR="0">
            <wp:extent cx="4381500" cy="37147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40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Actual screenshot from the running application at localhost:3000/login</w:t>
      </w:r>
    </w:p>
    <w:p>
      <w:pPr>
        <w:pStyle w:val="Normal"/>
        <w:spacing w:before="180" w:after="50"/>
        <w:rPr/>
      </w:pPr>
      <w:r>
        <w:rPr>
          <w:rFonts w:eastAsia="Arial" w:cs="Arial"/>
          <w:b/>
          <w:bCs/>
          <w:color w:val="1E3A5F"/>
          <w:sz w:val="24"/>
          <w:szCs w:val="24"/>
        </w:rPr>
        <w:t>Screen 2 – Sign Up Page</w:t>
      </w:r>
    </w:p>
    <w:p>
      <w:pPr>
        <w:pStyle w:val="Normal"/>
        <w:spacing w:before="0" w:after="100"/>
        <w:rPr/>
      </w:pPr>
      <w:r>
        <w:rPr>
          <w:rFonts w:eastAsia="Arial" w:cs="Arial"/>
          <w:color w:val="475569"/>
          <w:sz w:val="20"/>
          <w:szCs w:val="20"/>
        </w:rPr>
        <w:t>Existing screen — new users register with email, password, and confirm password fields.</w:t>
      </w:r>
    </w:p>
    <w:p>
      <w:pPr>
        <w:pStyle w:val="Normal"/>
        <w:spacing w:before="0" w:after="40"/>
        <w:jc w:val="center"/>
        <w:rPr/>
      </w:pPr>
      <w:r>
        <w:rPr/>
        <w:drawing>
          <wp:inline distT="0" distB="0" distL="0" distR="0">
            <wp:extent cx="4381500" cy="40957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40"/>
        <w:rPr/>
      </w:pPr>
      <w:r>
        <w:rPr>
          <w:rFonts w:eastAsia="Arial" w:cs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 w:cs="Arial"/>
          <w:i/>
          <w:iCs/>
          <w:color w:val="888888"/>
          <w:sz w:val="18"/>
          <w:szCs w:val="18"/>
        </w:rPr>
        <w:t>Actual screenshot from the running application at localhost:3000/signup</w:t>
      </w:r>
    </w:p>
    <w:p>
      <w:pPr>
        <w:pStyle w:val="Normal"/>
        <w:pBdr>
          <w:bottom w:val="single" w:sz="4" w:space="1" w:color="2E75B6"/>
        </w:pBdr>
        <w:spacing w:before="80" w:after="80"/>
        <w:rPr/>
      </w:pPr>
      <w:r>
        <w:rPr/>
      </w:r>
    </w:p>
    <w:p>
      <w:pPr>
        <w:pStyle w:val="Normal"/>
        <w:spacing w:before="180" w:after="50"/>
        <w:rPr/>
      </w:pPr>
      <w:r>
        <w:rPr>
          <w:rFonts w:eastAsia="Arial" w:cs="Arial"/>
          <w:b/>
          <w:bCs/>
          <w:color w:val="1E3A5F"/>
          <w:sz w:val="24"/>
          <w:szCs w:val="24"/>
        </w:rPr>
        <w:t>Screen 3 – Workflows Dashboard  ✦ Projected</w:t>
      </w:r>
    </w:p>
    <w:p>
      <w:pPr>
        <w:pStyle w:val="Normal"/>
        <w:spacing w:before="0" w:after="100"/>
        <w:rPr/>
      </w:pPr>
      <w:r>
        <w:rPr>
          <w:rFonts w:eastAsia="Arial" w:cs="Arial"/>
          <w:color w:val="475569"/>
          <w:sz w:val="20"/>
          <w:szCs w:val="20"/>
        </w:rPr>
        <w:t>Projected screen — main dashboard showing all user workflows in a card grid with status, last run time, and quick action buttons (Edit / Run). A 'Create Workflow' button is available in the top-right corner.</w:t>
      </w:r>
    </w:p>
    <w:p>
      <w:pPr>
        <w:pStyle w:val="Normal"/>
        <w:spacing w:before="0" w:after="40"/>
        <w:jc w:val="center"/>
        <w:rPr/>
      </w:pPr>
      <w:r>
        <w:rPr/>
        <w:drawing>
          <wp:inline distT="0" distB="0" distL="0" distR="0">
            <wp:extent cx="5905500" cy="29527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40"/>
        <w:rPr/>
      </w:pPr>
      <w:r>
        <w:rPr>
          <w:rFonts w:eastAsia="Arial" w:cs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 w:cs="Arial"/>
          <w:i/>
          <w:iCs/>
          <w:color w:val="888888"/>
          <w:sz w:val="18"/>
          <w:szCs w:val="18"/>
        </w:rPr>
        <w:t>Projected mockup based on the existing sidebar structure and NexFlow design language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2</Pages>
  <Words>117</Words>
  <Characters>667</Characters>
  <CharactersWithSpaces>786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2026-05-15T02:01:26Z</dcterms:created>
  <dc:creator>Un-named</dc:creator>
  <dc:description/>
  <dc:language>en-US</dc:language>
  <cp:lastModifiedBy/>
  <dcterms:modified xsi:type="dcterms:W3CDTF">2026-05-15T05:04:07Z</dcterms:modified>
  <cp:revision>2</cp:revision>
  <dc:subject/>
  <dc:title/>
</cp:coreProperties>
</file>