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025EE5" w14:textId="156D9D9D" w:rsidR="00DE7C8E" w:rsidRPr="00DE7C8E" w:rsidRDefault="00DE7C8E" w:rsidP="00DE7C8E">
      <w:pPr>
        <w:jc w:val="center"/>
        <w:rPr>
          <w:b/>
          <w:bCs/>
          <w:sz w:val="36"/>
          <w:szCs w:val="36"/>
        </w:rPr>
      </w:pPr>
      <w:r w:rsidRPr="00DE7C8E">
        <w:rPr>
          <w:b/>
          <w:bCs/>
          <w:sz w:val="36"/>
          <w:szCs w:val="36"/>
        </w:rPr>
        <w:t>COMPARISON REPORT</w:t>
      </w:r>
    </w:p>
    <w:p w14:paraId="1C92AB93" w14:textId="3770AC8C" w:rsidR="00DE7C8E" w:rsidRDefault="0027454B" w:rsidP="007D2F04">
      <w:r>
        <w:t xml:space="preserve">                                                                  M. Talha </w:t>
      </w:r>
      <w:proofErr w:type="gramStart"/>
      <w:r>
        <w:t>Khan  20</w:t>
      </w:r>
      <w:proofErr w:type="gramEnd"/>
      <w:r>
        <w:t>F-0256</w:t>
      </w:r>
    </w:p>
    <w:p w14:paraId="0379F5F1" w14:textId="0B98610B" w:rsidR="0027454B" w:rsidRDefault="0027454B" w:rsidP="007D2F04">
      <w:r>
        <w:t xml:space="preserve">                                                                  M. Furqan Shafique 20F-0178</w:t>
      </w:r>
    </w:p>
    <w:p w14:paraId="2AED3314" w14:textId="6FCF871C" w:rsidR="0027454B" w:rsidRDefault="0027454B" w:rsidP="007D2F04">
      <w:r>
        <w:t xml:space="preserve">                                                                  M. </w:t>
      </w:r>
      <w:proofErr w:type="gramStart"/>
      <w:r>
        <w:t>Ahmad  20</w:t>
      </w:r>
      <w:proofErr w:type="gramEnd"/>
      <w:r>
        <w:t>F-0125</w:t>
      </w:r>
    </w:p>
    <w:p w14:paraId="34F14DA9" w14:textId="77777777" w:rsidR="0027454B" w:rsidRDefault="0027454B" w:rsidP="009967A2"/>
    <w:p w14:paraId="5F9193F8" w14:textId="383DC668" w:rsidR="009967A2" w:rsidRPr="009967A2" w:rsidRDefault="009967A2" w:rsidP="009967A2">
      <w:pPr>
        <w:rPr>
          <w:b/>
          <w:bCs/>
          <w:sz w:val="24"/>
          <w:szCs w:val="24"/>
        </w:rPr>
      </w:pPr>
      <w:r w:rsidRPr="009967A2">
        <w:rPr>
          <w:b/>
          <w:bCs/>
          <w:sz w:val="24"/>
          <w:szCs w:val="24"/>
        </w:rPr>
        <w:t>GitLab CI/CD:</w:t>
      </w:r>
    </w:p>
    <w:p w14:paraId="1A86EEA5" w14:textId="7DD6AD54" w:rsidR="009967A2" w:rsidRPr="009967A2" w:rsidRDefault="009967A2" w:rsidP="009967A2">
      <w:pPr>
        <w:rPr>
          <w:b/>
          <w:bCs/>
          <w:sz w:val="24"/>
          <w:szCs w:val="24"/>
        </w:rPr>
      </w:pPr>
      <w:r w:rsidRPr="009967A2">
        <w:rPr>
          <w:b/>
          <w:bCs/>
          <w:sz w:val="24"/>
          <w:szCs w:val="24"/>
        </w:rPr>
        <w:t>1. Integration with GitLab:</w:t>
      </w:r>
    </w:p>
    <w:p w14:paraId="457DDD20" w14:textId="67471E62" w:rsidR="009967A2" w:rsidRDefault="009967A2" w:rsidP="009B2DA2">
      <w:pPr>
        <w:jc w:val="both"/>
      </w:pPr>
      <w:r>
        <w:t>GitLab CI/CD offers a seamless integration with GitLab, a comprehensive platform for code management and DevOps. This tight integration simplifies the process of setting up and managing continuous integration and continuous deployment workflows. It ensures a cohesive experience for developers and DevOps teams, allowing them to efficiently manage their projects without having to navigate between separate tools.</w:t>
      </w:r>
    </w:p>
    <w:p w14:paraId="6B4C5C11" w14:textId="71AE91E9" w:rsidR="009967A2" w:rsidRPr="009967A2" w:rsidRDefault="009967A2" w:rsidP="009967A2">
      <w:pPr>
        <w:rPr>
          <w:b/>
          <w:bCs/>
          <w:sz w:val="28"/>
          <w:szCs w:val="28"/>
        </w:rPr>
      </w:pPr>
      <w:r w:rsidRPr="009967A2">
        <w:rPr>
          <w:b/>
          <w:bCs/>
          <w:sz w:val="28"/>
          <w:szCs w:val="28"/>
        </w:rPr>
        <w:t>2. Robust Functionality:</w:t>
      </w:r>
    </w:p>
    <w:p w14:paraId="6B74F3A8" w14:textId="1B325F84" w:rsidR="009967A2" w:rsidRDefault="009967A2" w:rsidP="009B2DA2">
      <w:pPr>
        <w:jc w:val="both"/>
      </w:pPr>
      <w:r>
        <w:t>GitLab CI/CD is a powerful tool with a wide range of capabilities. It can automate the process of building software, validating code through automated testing, sending out notifications based on specific events, hosting websites, and executing various tasks automatically. This extensive functionality covers the core aspects of continuous integration and continuous deployment, providing a comprehensive solution for managing the development pipeline.</w:t>
      </w:r>
    </w:p>
    <w:p w14:paraId="22161F00" w14:textId="27E1CF75" w:rsidR="009967A2" w:rsidRPr="009967A2" w:rsidRDefault="009967A2" w:rsidP="009967A2">
      <w:pPr>
        <w:rPr>
          <w:b/>
          <w:bCs/>
          <w:sz w:val="28"/>
          <w:szCs w:val="28"/>
        </w:rPr>
      </w:pPr>
      <w:r w:rsidRPr="009967A2">
        <w:rPr>
          <w:b/>
          <w:bCs/>
          <w:sz w:val="28"/>
          <w:szCs w:val="28"/>
        </w:rPr>
        <w:t>3. User-Friendly Setup:</w:t>
      </w:r>
    </w:p>
    <w:p w14:paraId="45B00098" w14:textId="4BEBEE8F" w:rsidR="009967A2" w:rsidRDefault="009967A2" w:rsidP="009B2DA2">
      <w:pPr>
        <w:jc w:val="both"/>
      </w:pPr>
      <w:r>
        <w:t>One of GitLab CI/CD's notable strengths is its user-friendly setup process. Configuring CI/CD pipelines for repositories hosted on GitLab is straightforward, particularly for users already familiar with the GitLab platform. The intuitive interface and well-documented setup process contribute to a smooth onboarding experience for both new and experienced users.</w:t>
      </w:r>
    </w:p>
    <w:p w14:paraId="3DD0673E" w14:textId="77777777" w:rsidR="009967A2" w:rsidRPr="009967A2" w:rsidRDefault="009967A2" w:rsidP="009967A2">
      <w:pPr>
        <w:rPr>
          <w:b/>
          <w:bCs/>
          <w:sz w:val="28"/>
          <w:szCs w:val="28"/>
        </w:rPr>
      </w:pPr>
      <w:r w:rsidRPr="009967A2">
        <w:rPr>
          <w:b/>
          <w:bCs/>
          <w:sz w:val="28"/>
          <w:szCs w:val="28"/>
        </w:rPr>
        <w:t>4. Customization Options:</w:t>
      </w:r>
    </w:p>
    <w:p w14:paraId="66329582" w14:textId="04A4B56A" w:rsidR="009967A2" w:rsidRDefault="009967A2" w:rsidP="009B2DA2">
      <w:pPr>
        <w:jc w:val="both"/>
      </w:pPr>
      <w:r>
        <w:t>GitLab CI/CD offers a high degree of customization and flexibility. It provides an array of templates and options for tailoring workflows to specific project requirements. This allows teams to create workflows that align perfectly with their development processes. Whether it's defining custom stages, specifying build environments, or setting up complex deployment strategies, GitLab CI/CD offers the tools to adapt to diverse project needs.</w:t>
      </w:r>
    </w:p>
    <w:p w14:paraId="04354F91" w14:textId="7D0ED781" w:rsidR="009967A2" w:rsidRPr="009967A2" w:rsidRDefault="009967A2" w:rsidP="009967A2">
      <w:pPr>
        <w:rPr>
          <w:b/>
          <w:bCs/>
          <w:sz w:val="28"/>
          <w:szCs w:val="28"/>
        </w:rPr>
      </w:pPr>
      <w:r w:rsidRPr="009967A2">
        <w:rPr>
          <w:b/>
          <w:bCs/>
          <w:sz w:val="28"/>
          <w:szCs w:val="28"/>
        </w:rPr>
        <w:t>5. Continuous Monitoring and Reporting:</w:t>
      </w:r>
    </w:p>
    <w:p w14:paraId="088375A3" w14:textId="78210E63" w:rsidR="009967A2" w:rsidRDefault="009967A2" w:rsidP="009B2DA2">
      <w:pPr>
        <w:jc w:val="both"/>
      </w:pPr>
      <w:r>
        <w:t xml:space="preserve">GitLab CI/CD maintains continuous vigilance over code alterations. It promptly triggers actions based on predefined events or conditions, ensuring that the development pipeline remains responsive and adaptable. Additionally, the tool provides real-time updates on the status of ongoing workflows. Detailed </w:t>
      </w:r>
      <w:r>
        <w:lastRenderedPageBreak/>
        <w:t>reports are also available, offering insights into the outcomes of each workflow run. This transparency is crucial for maintaining a clear overview of the development process and identifying any potential issues.</w:t>
      </w:r>
    </w:p>
    <w:p w14:paraId="7FC2AE93" w14:textId="1C97CAAD" w:rsidR="009967A2" w:rsidRPr="009967A2" w:rsidRDefault="009967A2" w:rsidP="009967A2">
      <w:pPr>
        <w:rPr>
          <w:b/>
          <w:bCs/>
          <w:sz w:val="28"/>
          <w:szCs w:val="28"/>
        </w:rPr>
      </w:pPr>
      <w:r w:rsidRPr="009967A2">
        <w:rPr>
          <w:b/>
          <w:bCs/>
          <w:sz w:val="28"/>
          <w:szCs w:val="28"/>
        </w:rPr>
        <w:t>GitHub Actions:</w:t>
      </w:r>
    </w:p>
    <w:p w14:paraId="07B3A3FD" w14:textId="598892A5" w:rsidR="009967A2" w:rsidRPr="009967A2" w:rsidRDefault="009967A2" w:rsidP="009967A2">
      <w:pPr>
        <w:rPr>
          <w:b/>
          <w:bCs/>
          <w:sz w:val="28"/>
          <w:szCs w:val="28"/>
        </w:rPr>
      </w:pPr>
      <w:r w:rsidRPr="009967A2">
        <w:rPr>
          <w:b/>
          <w:bCs/>
          <w:sz w:val="28"/>
          <w:szCs w:val="28"/>
        </w:rPr>
        <w:t>1. Integrated with GitHub:</w:t>
      </w:r>
    </w:p>
    <w:p w14:paraId="11A6D404" w14:textId="2A5B7194" w:rsidR="009967A2" w:rsidRDefault="009967A2" w:rsidP="009B2DA2">
      <w:pPr>
        <w:jc w:val="both"/>
      </w:pPr>
      <w:r>
        <w:t>GitHub Actions is seamlessly integrated into GitHub, a widely used platform for code management. This native integration simplifies the setup and management of CI/CD workflows within the GitHub environment. It allows developers to define their workflows directly within their repositories, making it easy to manage and version control the CI/CD configurations alongside the codebase.</w:t>
      </w:r>
    </w:p>
    <w:p w14:paraId="1A1B5427" w14:textId="51584630" w:rsidR="009967A2" w:rsidRPr="009967A2" w:rsidRDefault="009967A2" w:rsidP="009967A2">
      <w:pPr>
        <w:rPr>
          <w:b/>
          <w:bCs/>
          <w:sz w:val="28"/>
          <w:szCs w:val="28"/>
        </w:rPr>
      </w:pPr>
      <w:r w:rsidRPr="009967A2">
        <w:rPr>
          <w:b/>
          <w:bCs/>
          <w:sz w:val="28"/>
          <w:szCs w:val="28"/>
        </w:rPr>
        <w:t>2. Versatile Capabilities:</w:t>
      </w:r>
    </w:p>
    <w:p w14:paraId="25782886" w14:textId="534A7661" w:rsidR="009967A2" w:rsidRDefault="009967A2" w:rsidP="009B2DA2">
      <w:pPr>
        <w:jc w:val="both"/>
      </w:pPr>
      <w:r>
        <w:t>GitHub Actions is a versatile tool with a wide range of capabilities. It can handle tasks such as building software, verifying code through automated testing, sending alerts based on predefined events, hosting websites, and automating various tasks as needed. This versatility allows teams to consolidate their development automation within the GitHub platform, streamlining the development process.</w:t>
      </w:r>
    </w:p>
    <w:p w14:paraId="4D11FA20" w14:textId="5C459F17" w:rsidR="009967A2" w:rsidRPr="009967A2" w:rsidRDefault="009967A2" w:rsidP="009967A2">
      <w:pPr>
        <w:rPr>
          <w:b/>
          <w:bCs/>
          <w:sz w:val="28"/>
          <w:szCs w:val="28"/>
        </w:rPr>
      </w:pPr>
      <w:r w:rsidRPr="009967A2">
        <w:rPr>
          <w:b/>
          <w:bCs/>
          <w:sz w:val="28"/>
          <w:szCs w:val="28"/>
        </w:rPr>
        <w:t>3. Easy Configuration:</w:t>
      </w:r>
    </w:p>
    <w:p w14:paraId="45B57524" w14:textId="6A3606D8" w:rsidR="009967A2" w:rsidRDefault="009967A2" w:rsidP="009B2DA2">
      <w:pPr>
        <w:jc w:val="both"/>
      </w:pPr>
      <w:r>
        <w:t>Setting up GitHub Actions for repositories hosted on GitHub is straightforward. The tool is designed with a user-friendly interface, making it accessible to both beginners and experienced developers. The configuration process involves defining workflows using YAML syntax, and GitHub provides extensive documentation and examples to guide users through the process.</w:t>
      </w:r>
    </w:p>
    <w:p w14:paraId="24C461B3" w14:textId="5494DE53" w:rsidR="009967A2" w:rsidRPr="009967A2" w:rsidRDefault="009967A2" w:rsidP="009967A2">
      <w:pPr>
        <w:rPr>
          <w:b/>
          <w:bCs/>
          <w:sz w:val="28"/>
          <w:szCs w:val="28"/>
        </w:rPr>
      </w:pPr>
      <w:r w:rsidRPr="009967A2">
        <w:rPr>
          <w:b/>
          <w:bCs/>
          <w:sz w:val="28"/>
          <w:szCs w:val="28"/>
        </w:rPr>
        <w:t>4. Flexible Workflows:</w:t>
      </w:r>
    </w:p>
    <w:p w14:paraId="3943A68A" w14:textId="77777777" w:rsidR="009967A2" w:rsidRDefault="009967A2" w:rsidP="009B2DA2">
      <w:pPr>
        <w:jc w:val="both"/>
      </w:pPr>
      <w:r>
        <w:t>GitHub Actions offers a variety of templates and options for tailoring workflows to specific project requirements. This flexibility allows teams to create workflows that align perfectly with their development processes. Whether it's setting up build and test stages, defining custom deployment strategies, or incorporating third-party integrations, GitHub Actions provides the flexibility to adapt to diverse project needs.</w:t>
      </w:r>
    </w:p>
    <w:p w14:paraId="53C9DFBD" w14:textId="4FE903CD" w:rsidR="009967A2" w:rsidRPr="009967A2" w:rsidRDefault="009967A2" w:rsidP="009967A2">
      <w:r w:rsidRPr="009967A2">
        <w:rPr>
          <w:b/>
          <w:bCs/>
          <w:sz w:val="28"/>
          <w:szCs w:val="28"/>
        </w:rPr>
        <w:t>5. Real-Time Monitoring and Reporting:</w:t>
      </w:r>
    </w:p>
    <w:p w14:paraId="6CB39842" w14:textId="0A9906BB" w:rsidR="00414634" w:rsidRDefault="009967A2" w:rsidP="009B2DA2">
      <w:pPr>
        <w:jc w:val="both"/>
        <w:rPr>
          <w:b/>
          <w:bCs/>
          <w:sz w:val="28"/>
          <w:szCs w:val="28"/>
        </w:rPr>
      </w:pPr>
      <w:r>
        <w:t>GitHub Actions actively monitors code alterations and repositories for automated tasks. This proactive approach ensures that actions are triggered in a timely manner, keeping the development pipeline running smoothly. The tool provides real-time updates on the status of ongoing workflows, allowing developers to stay informed about the progress of their tasks. Detailed reports are also available, providing insights into the outcomes of each workflow run, which is crucial for maintaining visibility into the development process.</w:t>
      </w:r>
    </w:p>
    <w:p w14:paraId="6C7DB2A8" w14:textId="23AE72AA" w:rsidR="009967A2" w:rsidRPr="009967A2" w:rsidRDefault="009967A2" w:rsidP="009967A2">
      <w:pPr>
        <w:rPr>
          <w:b/>
          <w:bCs/>
          <w:sz w:val="28"/>
          <w:szCs w:val="28"/>
        </w:rPr>
      </w:pPr>
      <w:r w:rsidRPr="009967A2">
        <w:rPr>
          <w:b/>
          <w:bCs/>
          <w:sz w:val="28"/>
          <w:szCs w:val="28"/>
        </w:rPr>
        <w:t>Drone CI:</w:t>
      </w:r>
    </w:p>
    <w:p w14:paraId="2D3BB598" w14:textId="7358D884" w:rsidR="009967A2" w:rsidRPr="009967A2" w:rsidRDefault="009967A2" w:rsidP="009967A2">
      <w:pPr>
        <w:rPr>
          <w:b/>
          <w:bCs/>
          <w:sz w:val="28"/>
          <w:szCs w:val="28"/>
        </w:rPr>
      </w:pPr>
      <w:r w:rsidRPr="009967A2">
        <w:rPr>
          <w:b/>
          <w:bCs/>
          <w:sz w:val="28"/>
          <w:szCs w:val="28"/>
        </w:rPr>
        <w:t>1. Multi-Version Control Integration:</w:t>
      </w:r>
    </w:p>
    <w:p w14:paraId="66B244AF" w14:textId="77777777" w:rsidR="009967A2" w:rsidRPr="009967A2" w:rsidRDefault="009967A2" w:rsidP="009967A2">
      <w:r w:rsidRPr="009967A2">
        <w:lastRenderedPageBreak/>
        <w:t>Drone CI stands out with its compatibility across various version control providers. This flexibility allows for seamless integration with a diverse range of platforms, accommodating teams that may use different version control systems across their projects. This makes Drone CI a versatile choice for organizations with diverse code repositories.</w:t>
      </w:r>
    </w:p>
    <w:p w14:paraId="42A77883" w14:textId="77777777" w:rsidR="009967A2" w:rsidRPr="009967A2" w:rsidRDefault="009967A2" w:rsidP="009967A2">
      <w:pPr>
        <w:rPr>
          <w:b/>
          <w:bCs/>
          <w:sz w:val="28"/>
          <w:szCs w:val="28"/>
        </w:rPr>
      </w:pPr>
      <w:r w:rsidRPr="009967A2">
        <w:rPr>
          <w:b/>
          <w:bCs/>
          <w:sz w:val="28"/>
          <w:szCs w:val="28"/>
        </w:rPr>
        <w:t>2. Automated Development Tasks:</w:t>
      </w:r>
    </w:p>
    <w:p w14:paraId="2DC70E69" w14:textId="77777777" w:rsidR="009967A2" w:rsidRPr="009967A2" w:rsidRDefault="009967A2" w:rsidP="009B2DA2">
      <w:pPr>
        <w:jc w:val="both"/>
      </w:pPr>
      <w:r w:rsidRPr="009967A2">
        <w:t>One of Drone CI's key strengths lies in its ability to automate critical aspects of the development pipeline. This includes tasks such as construction, testing, deployment, and custom tasks. By automating these processes, Drone CI significantly reduces manual intervention, streamlining the development process and minimizing the potential for human error.</w:t>
      </w:r>
    </w:p>
    <w:p w14:paraId="091F4D92" w14:textId="1E43E685" w:rsidR="009967A2" w:rsidRPr="009967A2" w:rsidRDefault="009967A2" w:rsidP="009967A2">
      <w:pPr>
        <w:rPr>
          <w:b/>
          <w:bCs/>
          <w:sz w:val="28"/>
          <w:szCs w:val="28"/>
        </w:rPr>
      </w:pPr>
      <w:r w:rsidRPr="009967A2">
        <w:rPr>
          <w:b/>
          <w:bCs/>
          <w:sz w:val="28"/>
          <w:szCs w:val="28"/>
        </w:rPr>
        <w:t xml:space="preserve">3. Customization with Docker and </w:t>
      </w:r>
      <w:proofErr w:type="spellStart"/>
      <w:r w:rsidRPr="009967A2">
        <w:rPr>
          <w:b/>
          <w:bCs/>
          <w:sz w:val="28"/>
          <w:szCs w:val="28"/>
        </w:rPr>
        <w:t>drone.yml</w:t>
      </w:r>
      <w:proofErr w:type="spellEnd"/>
      <w:r w:rsidRPr="009967A2">
        <w:rPr>
          <w:b/>
          <w:bCs/>
          <w:sz w:val="28"/>
          <w:szCs w:val="28"/>
        </w:rPr>
        <w:t>:</w:t>
      </w:r>
    </w:p>
    <w:p w14:paraId="10EF8F2B" w14:textId="310EC262" w:rsidR="009967A2" w:rsidRPr="009967A2" w:rsidRDefault="009967A2" w:rsidP="009B2DA2">
      <w:pPr>
        <w:jc w:val="both"/>
      </w:pPr>
      <w:r w:rsidRPr="009967A2">
        <w:t xml:space="preserve">Drone CI offers a high degree of customization flexibility, particularly </w:t>
      </w:r>
      <w:proofErr w:type="gramStart"/>
      <w:r w:rsidRPr="009967A2">
        <w:t>through the use of</w:t>
      </w:r>
      <w:proofErr w:type="gramEnd"/>
      <w:r w:rsidRPr="009967A2">
        <w:t xml:space="preserve"> Docker Compose files and </w:t>
      </w:r>
      <w:proofErr w:type="spellStart"/>
      <w:r w:rsidRPr="009967A2">
        <w:t>drone.yml</w:t>
      </w:r>
      <w:proofErr w:type="spellEnd"/>
      <w:r w:rsidRPr="009967A2">
        <w:t xml:space="preserve"> configuration files. This allows teams to fine-tune workflows to meet their specific requirements. Docker integration provides the ability to define custom environments, making it well-suited for projects with unique dependencies and requirements.</w:t>
      </w:r>
    </w:p>
    <w:p w14:paraId="20EE371C" w14:textId="77777777" w:rsidR="009967A2" w:rsidRPr="009967A2" w:rsidRDefault="009967A2" w:rsidP="009967A2">
      <w:pPr>
        <w:rPr>
          <w:b/>
          <w:bCs/>
          <w:sz w:val="28"/>
          <w:szCs w:val="28"/>
        </w:rPr>
      </w:pPr>
      <w:r w:rsidRPr="009967A2">
        <w:rPr>
          <w:b/>
          <w:bCs/>
          <w:sz w:val="28"/>
          <w:szCs w:val="28"/>
        </w:rPr>
        <w:t>4. Continuous Monitoring of Code:</w:t>
      </w:r>
    </w:p>
    <w:p w14:paraId="6DC503A3" w14:textId="77777777" w:rsidR="009967A2" w:rsidRPr="009967A2" w:rsidRDefault="009967A2" w:rsidP="009967A2">
      <w:r w:rsidRPr="009967A2">
        <w:t>Drone CI maintains constant vigilance over code adjustments and repositories, ensuring that automated tasks are triggered promptly and appropriately. This real-time monitoring ensures that actions are taken in response to code changes, helping to maintain a responsive and efficient development pipeline.</w:t>
      </w:r>
    </w:p>
    <w:p w14:paraId="6390A839" w14:textId="77777777" w:rsidR="009967A2" w:rsidRPr="009967A2" w:rsidRDefault="009967A2" w:rsidP="009967A2">
      <w:pPr>
        <w:rPr>
          <w:b/>
          <w:bCs/>
          <w:sz w:val="28"/>
          <w:szCs w:val="28"/>
        </w:rPr>
      </w:pPr>
      <w:r w:rsidRPr="009967A2">
        <w:rPr>
          <w:b/>
          <w:bCs/>
          <w:sz w:val="28"/>
          <w:szCs w:val="28"/>
        </w:rPr>
        <w:t>5. Open-Source Community Support:</w:t>
      </w:r>
    </w:p>
    <w:p w14:paraId="73C7B12F" w14:textId="3F927D68" w:rsidR="009967A2" w:rsidRPr="009967A2" w:rsidRDefault="009967A2" w:rsidP="009B2DA2">
      <w:pPr>
        <w:jc w:val="both"/>
      </w:pPr>
      <w:r w:rsidRPr="009967A2">
        <w:t>Drone CI benefits from an active open-source community. This community contributes to the tool's ecosystem, offering a wide range of plugins, integrations, and additional resources. Users can leverage these community-contributed resources to extend and enhance their CI/CD workflows, making Drone CI a powerful and adaptable tool for a variety of projects.</w:t>
      </w:r>
    </w:p>
    <w:sectPr w:rsidR="009967A2" w:rsidRPr="009967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4372D"/>
    <w:multiLevelType w:val="multilevel"/>
    <w:tmpl w:val="E1285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9C1756"/>
    <w:multiLevelType w:val="multilevel"/>
    <w:tmpl w:val="C100C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4740DBA"/>
    <w:multiLevelType w:val="multilevel"/>
    <w:tmpl w:val="92D43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9712A78"/>
    <w:multiLevelType w:val="multilevel"/>
    <w:tmpl w:val="D6309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06061509">
    <w:abstractNumId w:val="0"/>
  </w:num>
  <w:num w:numId="2" w16cid:durableId="1498962267">
    <w:abstractNumId w:val="1"/>
  </w:num>
  <w:num w:numId="3" w16cid:durableId="775447736">
    <w:abstractNumId w:val="2"/>
  </w:num>
  <w:num w:numId="4" w16cid:durableId="11265074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2F04"/>
    <w:rsid w:val="00204982"/>
    <w:rsid w:val="0027454B"/>
    <w:rsid w:val="00414634"/>
    <w:rsid w:val="004E1A90"/>
    <w:rsid w:val="00584222"/>
    <w:rsid w:val="007D2F04"/>
    <w:rsid w:val="00925A46"/>
    <w:rsid w:val="009967A2"/>
    <w:rsid w:val="009B2DA2"/>
    <w:rsid w:val="00A07257"/>
    <w:rsid w:val="00DE7C8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B98204"/>
  <w15:chartTrackingRefBased/>
  <w15:docId w15:val="{35CE8D72-1626-46E3-88A5-A0C1A7E871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756838">
      <w:bodyDiv w:val="1"/>
      <w:marLeft w:val="0"/>
      <w:marRight w:val="0"/>
      <w:marTop w:val="0"/>
      <w:marBottom w:val="0"/>
      <w:divBdr>
        <w:top w:val="none" w:sz="0" w:space="0" w:color="auto"/>
        <w:left w:val="none" w:sz="0" w:space="0" w:color="auto"/>
        <w:bottom w:val="none" w:sz="0" w:space="0" w:color="auto"/>
        <w:right w:val="none" w:sz="0" w:space="0" w:color="auto"/>
      </w:divBdr>
    </w:div>
    <w:div w:id="461272135">
      <w:bodyDiv w:val="1"/>
      <w:marLeft w:val="0"/>
      <w:marRight w:val="0"/>
      <w:marTop w:val="0"/>
      <w:marBottom w:val="0"/>
      <w:divBdr>
        <w:top w:val="none" w:sz="0" w:space="0" w:color="auto"/>
        <w:left w:val="none" w:sz="0" w:space="0" w:color="auto"/>
        <w:bottom w:val="none" w:sz="0" w:space="0" w:color="auto"/>
        <w:right w:val="none" w:sz="0" w:space="0" w:color="auto"/>
      </w:divBdr>
    </w:div>
    <w:div w:id="1147281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3</Pages>
  <Words>1019</Words>
  <Characters>5813</Characters>
  <Application>Microsoft Office Word</Application>
  <DocSecurity>0</DocSecurity>
  <Lines>48</Lines>
  <Paragraphs>13</Paragraphs>
  <ScaleCrop>false</ScaleCrop>
  <Company/>
  <LinksUpToDate>false</LinksUpToDate>
  <CharactersWithSpaces>6819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Manal Saqib</dc:creator>
  <cp:keywords/>
  <dc:description/>
  <cp:lastModifiedBy>Muhammad Furqan Shafique</cp:lastModifiedBy>
  <cp:revision>10</cp:revision>
  <dcterms:created xsi:type="dcterms:W3CDTF">2023-09-22T11:37:00Z</dcterms:created>
  <dcterms:modified xsi:type="dcterms:W3CDTF">2023-09-23T17:31:00Z</dcterms:modified>
</cp:coreProperties>
</file>