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EE042" w14:textId="77777777" w:rsidR="00FE0173" w:rsidRPr="0013056B" w:rsidRDefault="00FE0173" w:rsidP="00FE0173">
      <w:pPr>
        <w:pStyle w:val="ListParagraph"/>
        <w:tabs>
          <w:tab w:val="left" w:pos="3255"/>
        </w:tabs>
        <w:rPr>
          <w:rFonts w:ascii="Lucida Bright" w:hAnsi="Lucida Bright"/>
          <w:b/>
          <w:sz w:val="36"/>
          <w:szCs w:val="36"/>
        </w:rPr>
      </w:pPr>
      <w:r w:rsidRPr="0013056B">
        <w:rPr>
          <w:rFonts w:ascii="Lucida Bright" w:hAnsi="Lucida Bright"/>
          <w:b/>
          <w:sz w:val="36"/>
          <w:szCs w:val="36"/>
        </w:rPr>
        <w:t xml:space="preserve">IBM - Naan Mudhalvan-Data Analytics with                                           </w:t>
      </w:r>
      <w:r>
        <w:rPr>
          <w:rFonts w:ascii="Lucida Bright" w:hAnsi="Lucida Bright"/>
          <w:b/>
          <w:sz w:val="36"/>
          <w:szCs w:val="36"/>
        </w:rPr>
        <w:t xml:space="preserve"> </w:t>
      </w:r>
      <w:r w:rsidRPr="0013056B">
        <w:rPr>
          <w:rFonts w:ascii="Lucida Bright" w:hAnsi="Lucida Bright"/>
          <w:b/>
          <w:sz w:val="36"/>
          <w:szCs w:val="36"/>
        </w:rPr>
        <w:t>congnos</w:t>
      </w:r>
    </w:p>
    <w:p w14:paraId="694E011E" w14:textId="77777777" w:rsidR="00FE0173" w:rsidRPr="00991E09" w:rsidRDefault="00FE0173" w:rsidP="00FE0173">
      <w:pPr>
        <w:jc w:val="center"/>
        <w:rPr>
          <w:rFonts w:ascii="Lucida Bright" w:hAnsi="Lucida Bright"/>
          <w:b/>
          <w:bCs/>
          <w:sz w:val="36"/>
          <w:szCs w:val="36"/>
        </w:rPr>
      </w:pPr>
      <w:r w:rsidRPr="00991E09">
        <w:rPr>
          <w:rFonts w:ascii="Lucida Bright" w:hAnsi="Lucida Bright"/>
          <w:b/>
          <w:sz w:val="36"/>
          <w:szCs w:val="36"/>
        </w:rPr>
        <w:t xml:space="preserve"> </w:t>
      </w:r>
      <w:r>
        <w:rPr>
          <w:rFonts w:ascii="Lucida Bright" w:hAnsi="Lucida Bright"/>
          <w:b/>
          <w:bCs/>
          <w:sz w:val="36"/>
          <w:szCs w:val="36"/>
        </w:rPr>
        <w:t>Phase 4</w:t>
      </w:r>
    </w:p>
    <w:p w14:paraId="708DBE20" w14:textId="77777777" w:rsidR="00FE0173" w:rsidRPr="00991E09" w:rsidRDefault="00D306F5" w:rsidP="00FE0173">
      <w:pPr>
        <w:jc w:val="center"/>
        <w:rPr>
          <w:rFonts w:ascii="Lucida Bright" w:hAnsi="Lucida Bright"/>
          <w:b/>
          <w:bCs/>
          <w:sz w:val="36"/>
          <w:szCs w:val="36"/>
        </w:rPr>
      </w:pPr>
      <w:r>
        <w:rPr>
          <w:rFonts w:ascii="Lucida Bright" w:hAnsi="Lucida Bright"/>
          <w:b/>
          <w:bCs/>
          <w:sz w:val="36"/>
          <w:szCs w:val="36"/>
        </w:rPr>
        <w:t>Development Part 2</w:t>
      </w:r>
    </w:p>
    <w:p w14:paraId="08C3D6DA" w14:textId="77777777" w:rsidR="00FE0173" w:rsidRDefault="00FE0173" w:rsidP="00FE0173">
      <w:pPr>
        <w:tabs>
          <w:tab w:val="left" w:pos="3255"/>
        </w:tabs>
        <w:rPr>
          <w:b/>
          <w:sz w:val="28"/>
          <w:szCs w:val="28"/>
        </w:rPr>
      </w:pPr>
    </w:p>
    <w:p w14:paraId="5C161B2C" w14:textId="77777777" w:rsidR="00FE0173" w:rsidRDefault="00FE0173" w:rsidP="00FE0173">
      <w:pPr>
        <w:tabs>
          <w:tab w:val="left" w:pos="3255"/>
        </w:tabs>
        <w:rPr>
          <w:b/>
          <w:sz w:val="28"/>
          <w:szCs w:val="28"/>
        </w:rPr>
      </w:pPr>
    </w:p>
    <w:p w14:paraId="571D46BE" w14:textId="77777777" w:rsidR="00FE0173" w:rsidRDefault="00FE0173" w:rsidP="00FE0173">
      <w:pPr>
        <w:tabs>
          <w:tab w:val="left" w:pos="3255"/>
        </w:tabs>
        <w:rPr>
          <w:b/>
          <w:sz w:val="28"/>
          <w:szCs w:val="28"/>
        </w:rPr>
      </w:pPr>
    </w:p>
    <w:p w14:paraId="192FC61C" w14:textId="2E9256D6" w:rsidR="00FE0173" w:rsidRPr="00EA654D" w:rsidRDefault="00FE0173" w:rsidP="00FE0173">
      <w:pPr>
        <w:tabs>
          <w:tab w:val="left" w:pos="3255"/>
        </w:tabs>
        <w:rPr>
          <w:b/>
          <w:sz w:val="28"/>
          <w:szCs w:val="28"/>
        </w:rPr>
      </w:pPr>
      <w:r w:rsidRPr="00EA654D">
        <w:rPr>
          <w:b/>
          <w:sz w:val="28"/>
          <w:szCs w:val="28"/>
        </w:rPr>
        <w:t xml:space="preserve">Student Name </w:t>
      </w:r>
      <w:r>
        <w:rPr>
          <w:b/>
          <w:sz w:val="28"/>
          <w:szCs w:val="28"/>
        </w:rPr>
        <w:t xml:space="preserve">           </w:t>
      </w:r>
      <w:proofErr w:type="gramStart"/>
      <w:r>
        <w:rPr>
          <w:b/>
          <w:sz w:val="28"/>
          <w:szCs w:val="28"/>
        </w:rPr>
        <w:t xml:space="preserve">  </w:t>
      </w:r>
      <w:r w:rsidRPr="00EA654D">
        <w:rPr>
          <w:b/>
          <w:sz w:val="28"/>
          <w:szCs w:val="28"/>
        </w:rPr>
        <w:t>:</w:t>
      </w:r>
      <w:proofErr w:type="gramEnd"/>
      <w:r>
        <w:rPr>
          <w:b/>
          <w:sz w:val="28"/>
          <w:szCs w:val="28"/>
        </w:rPr>
        <w:tab/>
      </w:r>
      <w:r w:rsidR="00836BF5">
        <w:rPr>
          <w:b/>
          <w:sz w:val="28"/>
          <w:szCs w:val="28"/>
        </w:rPr>
        <w:t>AHMAD</w:t>
      </w:r>
    </w:p>
    <w:p w14:paraId="58CFE6E7" w14:textId="68995711" w:rsidR="00FE0173" w:rsidRPr="00EA654D" w:rsidRDefault="00FE0173" w:rsidP="00FE0173">
      <w:pPr>
        <w:rPr>
          <w:b/>
          <w:sz w:val="28"/>
          <w:szCs w:val="28"/>
        </w:rPr>
      </w:pPr>
      <w:r w:rsidRPr="00EA654D">
        <w:rPr>
          <w:b/>
          <w:sz w:val="28"/>
          <w:szCs w:val="28"/>
        </w:rPr>
        <w:t>Register Number</w:t>
      </w:r>
      <w:r>
        <w:rPr>
          <w:b/>
          <w:sz w:val="28"/>
          <w:szCs w:val="28"/>
        </w:rPr>
        <w:t xml:space="preserve">         </w:t>
      </w:r>
      <w:r w:rsidRPr="00EA654D">
        <w:rPr>
          <w:b/>
          <w:sz w:val="28"/>
          <w:szCs w:val="28"/>
        </w:rPr>
        <w:t>:</w:t>
      </w:r>
      <w:r>
        <w:rPr>
          <w:b/>
          <w:sz w:val="28"/>
          <w:szCs w:val="28"/>
        </w:rPr>
        <w:t xml:space="preserve">          6208211040</w:t>
      </w:r>
      <w:r w:rsidR="00836BF5">
        <w:rPr>
          <w:b/>
          <w:sz w:val="28"/>
          <w:szCs w:val="28"/>
        </w:rPr>
        <w:t>05</w:t>
      </w:r>
    </w:p>
    <w:p w14:paraId="3ADA17BE" w14:textId="77777777" w:rsidR="00FE0173" w:rsidRPr="00EA654D" w:rsidRDefault="00FE0173" w:rsidP="00FE0173">
      <w:pPr>
        <w:rPr>
          <w:b/>
          <w:sz w:val="28"/>
          <w:szCs w:val="28"/>
        </w:rPr>
      </w:pPr>
      <w:r w:rsidRPr="00EA654D">
        <w:rPr>
          <w:b/>
          <w:sz w:val="28"/>
          <w:szCs w:val="28"/>
        </w:rPr>
        <w:t>Branch</w:t>
      </w:r>
      <w:r>
        <w:rPr>
          <w:b/>
          <w:sz w:val="28"/>
          <w:szCs w:val="28"/>
        </w:rPr>
        <w:t xml:space="preserve">                           </w:t>
      </w:r>
      <w:r w:rsidRPr="00EA654D">
        <w:rPr>
          <w:b/>
          <w:sz w:val="28"/>
          <w:szCs w:val="28"/>
        </w:rPr>
        <w:t>:</w:t>
      </w:r>
      <w:r>
        <w:rPr>
          <w:b/>
          <w:sz w:val="28"/>
          <w:szCs w:val="28"/>
        </w:rPr>
        <w:t xml:space="preserve">          B.E CSE</w:t>
      </w:r>
    </w:p>
    <w:p w14:paraId="5BCD961C" w14:textId="77777777" w:rsidR="00FE0173" w:rsidRPr="00EA654D" w:rsidRDefault="00FE0173" w:rsidP="00FE0173">
      <w:pPr>
        <w:rPr>
          <w:b/>
          <w:sz w:val="28"/>
          <w:szCs w:val="28"/>
        </w:rPr>
      </w:pPr>
      <w:r w:rsidRPr="00EA654D">
        <w:rPr>
          <w:b/>
          <w:sz w:val="28"/>
          <w:szCs w:val="28"/>
        </w:rPr>
        <w:t>Year</w:t>
      </w:r>
      <w:r>
        <w:rPr>
          <w:b/>
          <w:sz w:val="28"/>
          <w:szCs w:val="28"/>
        </w:rPr>
        <w:t xml:space="preserve">                                </w:t>
      </w:r>
      <w:r w:rsidRPr="00EA654D">
        <w:rPr>
          <w:b/>
          <w:sz w:val="28"/>
          <w:szCs w:val="28"/>
        </w:rPr>
        <w:t>:</w:t>
      </w:r>
      <w:r>
        <w:rPr>
          <w:b/>
          <w:sz w:val="28"/>
          <w:szCs w:val="28"/>
        </w:rPr>
        <w:t xml:space="preserve">          3</w:t>
      </w:r>
      <w:r w:rsidRPr="00F43689">
        <w:rPr>
          <w:b/>
          <w:sz w:val="28"/>
          <w:szCs w:val="28"/>
          <w:vertAlign w:val="superscript"/>
        </w:rPr>
        <w:t>rd</w:t>
      </w:r>
      <w:r>
        <w:rPr>
          <w:b/>
          <w:sz w:val="28"/>
          <w:szCs w:val="28"/>
        </w:rPr>
        <w:t xml:space="preserve"> Year</w:t>
      </w:r>
    </w:p>
    <w:p w14:paraId="790491F3" w14:textId="77777777" w:rsidR="00FE0173" w:rsidRPr="00EA654D" w:rsidRDefault="00FE0173" w:rsidP="00FE0173">
      <w:pPr>
        <w:rPr>
          <w:b/>
          <w:sz w:val="28"/>
          <w:szCs w:val="28"/>
        </w:rPr>
      </w:pPr>
      <w:r w:rsidRPr="00EA654D">
        <w:rPr>
          <w:b/>
          <w:sz w:val="28"/>
          <w:szCs w:val="28"/>
        </w:rPr>
        <w:t>Topic</w:t>
      </w:r>
      <w:r>
        <w:rPr>
          <w:b/>
          <w:sz w:val="28"/>
          <w:szCs w:val="28"/>
        </w:rPr>
        <w:t xml:space="preserve">                              </w:t>
      </w:r>
      <w:r w:rsidRPr="00EA654D">
        <w:rPr>
          <w:b/>
          <w:sz w:val="28"/>
          <w:szCs w:val="28"/>
        </w:rPr>
        <w:t>:</w:t>
      </w:r>
      <w:r>
        <w:rPr>
          <w:b/>
          <w:sz w:val="28"/>
          <w:szCs w:val="28"/>
        </w:rPr>
        <w:t xml:space="preserve">          Data Analytics with Cognos</w:t>
      </w:r>
    </w:p>
    <w:p w14:paraId="3F60190E" w14:textId="77777777" w:rsidR="00FE0173" w:rsidRPr="00EA654D" w:rsidRDefault="00FE0173" w:rsidP="00FE0173">
      <w:pPr>
        <w:rPr>
          <w:b/>
          <w:sz w:val="28"/>
          <w:szCs w:val="28"/>
        </w:rPr>
      </w:pPr>
      <w:r w:rsidRPr="00EA654D">
        <w:rPr>
          <w:b/>
          <w:sz w:val="28"/>
          <w:szCs w:val="28"/>
        </w:rPr>
        <w:t>Title</w:t>
      </w:r>
      <w:r>
        <w:rPr>
          <w:b/>
          <w:sz w:val="28"/>
          <w:szCs w:val="28"/>
        </w:rPr>
        <w:t xml:space="preserve">                                </w:t>
      </w:r>
      <w:r w:rsidRPr="00EA654D">
        <w:rPr>
          <w:b/>
          <w:sz w:val="28"/>
          <w:szCs w:val="28"/>
        </w:rPr>
        <w:t>:</w:t>
      </w:r>
      <w:r>
        <w:rPr>
          <w:b/>
          <w:sz w:val="28"/>
          <w:szCs w:val="28"/>
        </w:rPr>
        <w:t xml:space="preserve">          Covid Vaccines Analysis </w:t>
      </w:r>
    </w:p>
    <w:p w14:paraId="64ADF8A3" w14:textId="77777777" w:rsidR="00FE0173" w:rsidRPr="00EA654D" w:rsidRDefault="00FE0173" w:rsidP="00FE0173">
      <w:pPr>
        <w:rPr>
          <w:b/>
          <w:sz w:val="28"/>
          <w:szCs w:val="28"/>
        </w:rPr>
      </w:pPr>
      <w:r w:rsidRPr="00EA654D">
        <w:rPr>
          <w:b/>
          <w:sz w:val="28"/>
          <w:szCs w:val="28"/>
        </w:rPr>
        <w:t>College</w:t>
      </w:r>
      <w:r>
        <w:rPr>
          <w:b/>
          <w:sz w:val="28"/>
          <w:szCs w:val="28"/>
        </w:rPr>
        <w:t xml:space="preserve">                          :           Gnanamani College of Technology</w:t>
      </w:r>
    </w:p>
    <w:p w14:paraId="01287B28" w14:textId="77777777" w:rsidR="00FE0173" w:rsidRDefault="00FE0173" w:rsidP="00FE0173">
      <w:pPr>
        <w:sectPr w:rsidR="00FE0173" w:rsidSect="00DB459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t xml:space="preserve">   </w:t>
      </w:r>
    </w:p>
    <w:p w14:paraId="09095D44" w14:textId="77777777" w:rsidR="00FE0173" w:rsidRDefault="00FE0173" w:rsidP="00FE0173">
      <w:pPr>
        <w:shd w:val="clear" w:color="auto" w:fill="FFFFFF"/>
        <w:spacing w:after="0" w:line="336" w:lineRule="atLeast"/>
        <w:outlineLvl w:val="1"/>
        <w:rPr>
          <w:rFonts w:ascii="Helvetica" w:eastAsia="Times New Roman" w:hAnsi="Helvetica" w:cs="Helvetica"/>
          <w:b/>
          <w:bCs/>
          <w:color w:val="474747"/>
          <w:sz w:val="36"/>
          <w:szCs w:val="36"/>
          <w:lang w:val="en-US"/>
        </w:rPr>
      </w:pPr>
      <w:r w:rsidRPr="00F43689">
        <w:rPr>
          <w:rFonts w:ascii="Helvetica" w:eastAsia="Times New Roman" w:hAnsi="Helvetica" w:cs="Helvetica"/>
          <w:b/>
          <w:bCs/>
          <w:color w:val="474747"/>
          <w:sz w:val="36"/>
          <w:szCs w:val="36"/>
          <w:lang w:val="en-US"/>
        </w:rPr>
        <w:lastRenderedPageBreak/>
        <w:t>Introduction</w:t>
      </w:r>
    </w:p>
    <w:p w14:paraId="474BA1DE" w14:textId="77777777" w:rsidR="00FE0173" w:rsidRPr="00F43689" w:rsidRDefault="00FE0173" w:rsidP="00FE0173">
      <w:pPr>
        <w:shd w:val="clear" w:color="auto" w:fill="FFFFFF"/>
        <w:spacing w:after="0" w:line="336" w:lineRule="atLeast"/>
        <w:outlineLvl w:val="1"/>
        <w:rPr>
          <w:rFonts w:ascii="Helvetica" w:eastAsia="Times New Roman" w:hAnsi="Helvetica" w:cs="Helvetica"/>
          <w:b/>
          <w:bCs/>
          <w:color w:val="474747"/>
          <w:sz w:val="36"/>
          <w:szCs w:val="36"/>
          <w:lang w:val="en-US"/>
        </w:rPr>
      </w:pPr>
    </w:p>
    <w:p w14:paraId="3B8D8E6A" w14:textId="77777777" w:rsidR="00FE0173" w:rsidRDefault="00FE0173" w:rsidP="00FE0173">
      <w:pPr>
        <w:shd w:val="clear" w:color="auto" w:fill="FFFFFF"/>
        <w:spacing w:after="0" w:line="336" w:lineRule="atLeast"/>
        <w:outlineLvl w:val="1"/>
        <w:rPr>
          <w:rFonts w:ascii="Lucida Bright" w:eastAsia="Times New Roman" w:hAnsi="Lucida Bright" w:cstheme="majorHAnsi"/>
          <w:b/>
          <w:bCs/>
          <w:color w:val="474747"/>
          <w:sz w:val="28"/>
          <w:szCs w:val="28"/>
          <w:lang w:val="en-US"/>
        </w:rPr>
      </w:pPr>
      <w:r w:rsidRPr="00534EDD">
        <w:rPr>
          <w:rFonts w:ascii="Lucida Bright" w:eastAsia="Times New Roman" w:hAnsi="Lucida Bright" w:cstheme="majorHAnsi"/>
          <w:b/>
          <w:bCs/>
          <w:color w:val="474747"/>
          <w:sz w:val="28"/>
          <w:szCs w:val="28"/>
          <w:lang w:val="en-US"/>
        </w:rPr>
        <w:t>The COVID-19 pandemic has spurred unprecedented efforts in vaccine development and distribution. As vaccines are administered to millions of people worldwide, it is crucial to monitor and optimize the distribution process while closely monitoring adverse effects. Advanced machine learning techniques can play a pivotal role in achieving these goals.</w:t>
      </w:r>
    </w:p>
    <w:p w14:paraId="409D42B0" w14:textId="77777777" w:rsidR="00D306F5" w:rsidRDefault="00D306F5" w:rsidP="00FE0173">
      <w:pPr>
        <w:pStyle w:val="BodyText"/>
        <w:tabs>
          <w:tab w:val="left" w:pos="4053"/>
        </w:tabs>
        <w:rPr>
          <w:b/>
          <w:bCs/>
          <w:sz w:val="34"/>
          <w:szCs w:val="34"/>
        </w:rPr>
      </w:pPr>
    </w:p>
    <w:p w14:paraId="6C142D08" w14:textId="77777777" w:rsidR="00FE0173" w:rsidRDefault="00FE0173" w:rsidP="00FE0173">
      <w:pPr>
        <w:pStyle w:val="BodyText"/>
        <w:tabs>
          <w:tab w:val="left" w:pos="4053"/>
        </w:tabs>
        <w:rPr>
          <w:b/>
          <w:bCs/>
          <w:sz w:val="34"/>
          <w:szCs w:val="34"/>
        </w:rPr>
      </w:pPr>
      <w:r w:rsidRPr="006821B0">
        <w:rPr>
          <w:b/>
          <w:bCs/>
          <w:sz w:val="34"/>
          <w:szCs w:val="34"/>
        </w:rPr>
        <w:t>Objectives</w:t>
      </w:r>
    </w:p>
    <w:p w14:paraId="5D10769A" w14:textId="77777777" w:rsidR="00FE0173" w:rsidRPr="007E6699" w:rsidRDefault="00FE0173" w:rsidP="00FE0173">
      <w:pPr>
        <w:pStyle w:val="BodyText"/>
        <w:tabs>
          <w:tab w:val="left" w:pos="4053"/>
        </w:tabs>
        <w:rPr>
          <w:rFonts w:ascii="Lucida Bright" w:hAnsi="Lucida Bright"/>
          <w:sz w:val="32"/>
          <w:szCs w:val="32"/>
        </w:rPr>
      </w:pPr>
      <w:r w:rsidRPr="007E6699">
        <w:rPr>
          <w:rFonts w:ascii="Lucida Bright" w:hAnsi="Lucida Bright"/>
          <w:sz w:val="32"/>
          <w:szCs w:val="32"/>
        </w:rPr>
        <w:t xml:space="preserve">In this phase defines start to building the Project by loading and preprocessing the dataset and perform different analysis and visualization using IBM Cognos. </w:t>
      </w:r>
    </w:p>
    <w:p w14:paraId="5BA2E4F5" w14:textId="77777777" w:rsidR="00DB459D" w:rsidRDefault="00FE0173" w:rsidP="007E6699">
      <w:pPr>
        <w:rPr>
          <w:rFonts w:ascii="Lucida Bright" w:hAnsi="Lucida Bright"/>
          <w:b/>
          <w:sz w:val="32"/>
          <w:szCs w:val="32"/>
        </w:rPr>
      </w:pPr>
      <w:r w:rsidRPr="00FE0173">
        <w:rPr>
          <w:rFonts w:ascii="Lucida Bright" w:hAnsi="Lucida Bright"/>
          <w:b/>
          <w:sz w:val="32"/>
          <w:szCs w:val="32"/>
        </w:rPr>
        <w:t>Problem Statement</w:t>
      </w:r>
    </w:p>
    <w:p w14:paraId="1336843E" w14:textId="77777777" w:rsidR="00DA65FF" w:rsidRDefault="00FE0173" w:rsidP="007E6699">
      <w:pPr>
        <w:rPr>
          <w:rFonts w:ascii="Lucida Bright" w:hAnsi="Lucida Bright"/>
          <w:sz w:val="32"/>
          <w:szCs w:val="32"/>
        </w:rPr>
      </w:pPr>
      <w:r w:rsidRPr="007E6699">
        <w:rPr>
          <w:rFonts w:ascii="Lucida Bright" w:hAnsi="Lucida Bright"/>
          <w:sz w:val="32"/>
          <w:szCs w:val="32"/>
        </w:rPr>
        <w:t>In this part you will continue building your project</w:t>
      </w:r>
      <w:r w:rsidR="00DA65FF">
        <w:rPr>
          <w:rFonts w:ascii="Lucida Bright" w:hAnsi="Lucida Bright"/>
          <w:sz w:val="32"/>
          <w:szCs w:val="32"/>
        </w:rPr>
        <w:t>.</w:t>
      </w:r>
    </w:p>
    <w:p w14:paraId="2D7BEDF4" w14:textId="77777777" w:rsidR="00DA65FF" w:rsidRDefault="00FE0173" w:rsidP="007E6699">
      <w:pPr>
        <w:rPr>
          <w:rFonts w:ascii="Lucida Bright" w:hAnsi="Lucida Bright"/>
          <w:sz w:val="32"/>
          <w:szCs w:val="32"/>
        </w:rPr>
      </w:pPr>
      <w:r w:rsidRPr="007E6699">
        <w:rPr>
          <w:rFonts w:ascii="Lucida Bright" w:hAnsi="Lucida Bright"/>
          <w:sz w:val="32"/>
          <w:szCs w:val="32"/>
        </w:rPr>
        <w:t>Continue conducting the Covid-19 vacci</w:t>
      </w:r>
      <w:r w:rsidR="007E6699" w:rsidRPr="007E6699">
        <w:rPr>
          <w:rFonts w:ascii="Lucida Bright" w:hAnsi="Lucida Bright"/>
          <w:sz w:val="32"/>
          <w:szCs w:val="32"/>
        </w:rPr>
        <w:t xml:space="preserve">nes analysis by </w:t>
      </w:r>
      <w:r w:rsidRPr="007E6699">
        <w:rPr>
          <w:rFonts w:ascii="Lucida Bright" w:hAnsi="Lucida Bright"/>
          <w:sz w:val="32"/>
          <w:szCs w:val="32"/>
        </w:rPr>
        <w:t>performing</w:t>
      </w:r>
      <w:r w:rsidR="00DA65FF">
        <w:rPr>
          <w:rFonts w:ascii="Lucida Bright" w:hAnsi="Lucida Bright"/>
          <w:sz w:val="32"/>
          <w:szCs w:val="32"/>
        </w:rPr>
        <w:t>:</w:t>
      </w:r>
    </w:p>
    <w:p w14:paraId="066482A9" w14:textId="77777777" w:rsidR="00DA65FF" w:rsidRDefault="00FE0173" w:rsidP="007E6699">
      <w:pPr>
        <w:rPr>
          <w:rFonts w:ascii="Lucida Bright" w:hAnsi="Lucida Bright"/>
          <w:sz w:val="32"/>
          <w:szCs w:val="32"/>
        </w:rPr>
      </w:pPr>
      <w:r w:rsidRPr="007E6699">
        <w:rPr>
          <w:rFonts w:ascii="Lucida Bright" w:hAnsi="Lucida Bright"/>
          <w:sz w:val="32"/>
          <w:szCs w:val="32"/>
        </w:rPr>
        <w:t>Exploratory data analysis</w:t>
      </w:r>
    </w:p>
    <w:p w14:paraId="58F538C7" w14:textId="77777777" w:rsidR="00DA65FF" w:rsidRDefault="00FE0173" w:rsidP="007E6699">
      <w:pPr>
        <w:rPr>
          <w:rFonts w:ascii="Lucida Bright" w:hAnsi="Lucida Bright"/>
          <w:sz w:val="32"/>
          <w:szCs w:val="32"/>
        </w:rPr>
      </w:pPr>
      <w:r w:rsidRPr="007E6699">
        <w:rPr>
          <w:rFonts w:ascii="Lucida Bright" w:hAnsi="Lucida Bright"/>
          <w:sz w:val="32"/>
          <w:szCs w:val="32"/>
        </w:rPr>
        <w:t xml:space="preserve">Statistical analysis </w:t>
      </w:r>
    </w:p>
    <w:p w14:paraId="52900AA6" w14:textId="77777777" w:rsidR="007E6699" w:rsidRPr="00DA65FF" w:rsidRDefault="00FE0173" w:rsidP="007E6699">
      <w:pPr>
        <w:rPr>
          <w:rFonts w:ascii="Lucida Bright" w:hAnsi="Lucida Bright"/>
          <w:sz w:val="32"/>
          <w:szCs w:val="32"/>
        </w:rPr>
      </w:pPr>
      <w:r w:rsidRPr="007E6699">
        <w:rPr>
          <w:rFonts w:ascii="Lucida Bright" w:hAnsi="Lucida Bright"/>
          <w:sz w:val="32"/>
          <w:szCs w:val="32"/>
        </w:rPr>
        <w:t xml:space="preserve">Visualization </w:t>
      </w:r>
    </w:p>
    <w:p w14:paraId="7AF572C5" w14:textId="77777777" w:rsidR="007E6699" w:rsidRPr="00B36A61" w:rsidRDefault="007E6699" w:rsidP="007E6699">
      <w:pPr>
        <w:pStyle w:val="BodyText"/>
        <w:tabs>
          <w:tab w:val="left" w:pos="4053"/>
        </w:tabs>
        <w:rPr>
          <w:rFonts w:ascii="Lucida Bright" w:hAnsi="Lucida Bright"/>
          <w:b/>
          <w:bCs/>
          <w:sz w:val="36"/>
          <w:szCs w:val="36"/>
        </w:rPr>
      </w:pPr>
      <w:r w:rsidRPr="00B36A61">
        <w:rPr>
          <w:rFonts w:ascii="Lucida Bright" w:hAnsi="Lucida Bright"/>
          <w:b/>
          <w:bCs/>
          <w:sz w:val="36"/>
          <w:szCs w:val="36"/>
        </w:rPr>
        <w:t>Data source</w:t>
      </w:r>
    </w:p>
    <w:p w14:paraId="3540E20F" w14:textId="77777777" w:rsidR="00DB459D" w:rsidRPr="00B36A61" w:rsidRDefault="007E6699" w:rsidP="00DB459D">
      <w:pPr>
        <w:pStyle w:val="BodyText"/>
        <w:tabs>
          <w:tab w:val="left" w:pos="4053"/>
        </w:tabs>
        <w:rPr>
          <w:rFonts w:ascii="Lucida Bright" w:hAnsi="Lucida Bright"/>
          <w:sz w:val="32"/>
          <w:szCs w:val="32"/>
        </w:rPr>
      </w:pPr>
      <w:r w:rsidRPr="00B36A61">
        <w:rPr>
          <w:rFonts w:ascii="Lucida Bright" w:hAnsi="Lucida Bright"/>
          <w:sz w:val="32"/>
          <w:szCs w:val="32"/>
        </w:rPr>
        <w:t>Dataset is collected from the kaggle.com named “daily-website-visitors.csv” which has a data about the Days, Day of week, Date, page Loads, Unique visits, Firs</w:t>
      </w:r>
      <w:r w:rsidR="00DB459D" w:rsidRPr="00B36A61">
        <w:rPr>
          <w:rFonts w:ascii="Lucida Bright" w:hAnsi="Lucida Bright"/>
          <w:sz w:val="32"/>
          <w:szCs w:val="32"/>
        </w:rPr>
        <w:t>t-time visits, Returning Visits</w:t>
      </w:r>
    </w:p>
    <w:p w14:paraId="152D21E8" w14:textId="77777777" w:rsidR="00DB459D" w:rsidRPr="00B36A61" w:rsidRDefault="007E6699" w:rsidP="00DB459D">
      <w:pPr>
        <w:pStyle w:val="BodyText"/>
        <w:tabs>
          <w:tab w:val="left" w:pos="4053"/>
        </w:tabs>
        <w:rPr>
          <w:rFonts w:ascii="Lucida Bright" w:hAnsi="Lucida Bright"/>
          <w:sz w:val="32"/>
          <w:szCs w:val="32"/>
        </w:rPr>
      </w:pPr>
      <w:r w:rsidRPr="00B36A61">
        <w:rPr>
          <w:rFonts w:ascii="Lucida Bright" w:hAnsi="Lucida Bright"/>
          <w:sz w:val="32"/>
          <w:szCs w:val="32"/>
        </w:rPr>
        <w:t>Dataset link:</w:t>
      </w:r>
    </w:p>
    <w:p w14:paraId="7F7A8D8E" w14:textId="77777777" w:rsidR="00DB459D" w:rsidRDefault="00000000" w:rsidP="007E6699">
      <w:pPr>
        <w:shd w:val="clear" w:color="auto" w:fill="FFFFFF"/>
        <w:spacing w:after="0" w:line="336" w:lineRule="atLeast"/>
        <w:outlineLvl w:val="1"/>
        <w:rPr>
          <w:rFonts w:ascii="Lucida Bright" w:hAnsi="Lucida Bright"/>
          <w:sz w:val="30"/>
          <w:szCs w:val="30"/>
        </w:rPr>
      </w:pPr>
      <w:hyperlink r:id="rId5" w:history="1">
        <w:r w:rsidR="00DB459D" w:rsidRPr="00D047E8">
          <w:rPr>
            <w:rStyle w:val="Hyperlink"/>
            <w:rFonts w:ascii="Lucida Bright" w:hAnsi="Lucida Bright"/>
            <w:sz w:val="30"/>
            <w:szCs w:val="30"/>
          </w:rPr>
          <w:t>https://www.kaggle.com/datasets/gpreda/covid-world-vaccination-progress</w:t>
        </w:r>
      </w:hyperlink>
    </w:p>
    <w:p w14:paraId="1B957D58" w14:textId="77777777" w:rsidR="00DB459D" w:rsidRPr="00DB459D" w:rsidRDefault="00DB459D" w:rsidP="007E6699">
      <w:pPr>
        <w:shd w:val="clear" w:color="auto" w:fill="FFFFFF"/>
        <w:spacing w:after="0" w:line="336" w:lineRule="atLeast"/>
        <w:outlineLvl w:val="1"/>
        <w:rPr>
          <w:rFonts w:ascii="Lucida Bright" w:hAnsi="Lucida Bright"/>
          <w:sz w:val="30"/>
          <w:szCs w:val="30"/>
        </w:rPr>
      </w:pPr>
    </w:p>
    <w:p w14:paraId="50F65D14" w14:textId="77777777" w:rsidR="00DA65FF" w:rsidRPr="00DA65FF" w:rsidRDefault="00DA65FF">
      <w:pPr>
        <w:rPr>
          <w:rFonts w:ascii="Lucida Bright" w:hAnsi="Lucida Bright"/>
          <w:b/>
          <w:sz w:val="36"/>
          <w:szCs w:val="36"/>
        </w:rPr>
      </w:pPr>
      <w:r w:rsidRPr="00DA65FF">
        <w:rPr>
          <w:rFonts w:ascii="Lucida Bright" w:hAnsi="Lucida Bright"/>
          <w:b/>
          <w:sz w:val="36"/>
          <w:szCs w:val="36"/>
        </w:rPr>
        <w:t>Data Collection</w:t>
      </w:r>
      <w:r w:rsidR="00DB459D" w:rsidRPr="00DA65FF">
        <w:rPr>
          <w:rFonts w:ascii="Lucida Bright" w:hAnsi="Lucida Bright"/>
          <w:b/>
          <w:sz w:val="36"/>
          <w:szCs w:val="36"/>
        </w:rPr>
        <w:t xml:space="preserve">                         </w:t>
      </w:r>
    </w:p>
    <w:p w14:paraId="165DA661" w14:textId="77777777" w:rsidR="00DA65FF" w:rsidRPr="00DA65FF" w:rsidRDefault="00DA65FF">
      <w:pPr>
        <w:rPr>
          <w:rFonts w:ascii="Lucida Bright" w:hAnsi="Lucida Bright"/>
          <w:sz w:val="32"/>
          <w:szCs w:val="32"/>
        </w:rPr>
      </w:pPr>
    </w:p>
    <w:p w14:paraId="21C4901C" w14:textId="77777777" w:rsidR="00AB64BA" w:rsidRDefault="00AB64BA" w:rsidP="00AB64BA">
      <w:pPr>
        <w:rPr>
          <w:b/>
          <w:sz w:val="40"/>
          <w:szCs w:val="40"/>
        </w:rPr>
      </w:pPr>
      <w:r>
        <w:rPr>
          <w:b/>
          <w:noProof/>
          <w:sz w:val="40"/>
          <w:szCs w:val="40"/>
          <w:lang w:val="en-US"/>
        </w:rPr>
        <w:drawing>
          <wp:inline distT="0" distB="0" distL="0" distR="0" wp14:anchorId="5C9FBD48" wp14:editId="772D6438">
            <wp:extent cx="5731510" cy="3223895"/>
            <wp:effectExtent l="19050" t="0" r="2540" b="0"/>
            <wp:docPr id="6" name="Picture 5" descr="Screenshot 2023-10-25 23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4148.png"/>
                    <pic:cNvPicPr/>
                  </pic:nvPicPr>
                  <pic:blipFill>
                    <a:blip r:embed="rId6" cstate="print"/>
                    <a:stretch>
                      <a:fillRect/>
                    </a:stretch>
                  </pic:blipFill>
                  <pic:spPr>
                    <a:xfrm>
                      <a:off x="0" y="0"/>
                      <a:ext cx="5731510" cy="3223895"/>
                    </a:xfrm>
                    <a:prstGeom prst="rect">
                      <a:avLst/>
                    </a:prstGeom>
                  </pic:spPr>
                </pic:pic>
              </a:graphicData>
            </a:graphic>
          </wp:inline>
        </w:drawing>
      </w:r>
    </w:p>
    <w:p w14:paraId="0CD956D8" w14:textId="77777777" w:rsidR="00AB64BA" w:rsidRPr="00B36A61" w:rsidRDefault="00AB64BA" w:rsidP="00AB64BA">
      <w:pPr>
        <w:rPr>
          <w:rFonts w:ascii="Lucida Bright" w:hAnsi="Lucida Bright"/>
          <w:b/>
          <w:sz w:val="40"/>
          <w:szCs w:val="40"/>
        </w:rPr>
      </w:pPr>
      <w:r w:rsidRPr="00B36A61">
        <w:rPr>
          <w:rFonts w:ascii="Lucida Bright" w:hAnsi="Lucida Bright"/>
          <w:b/>
          <w:sz w:val="40"/>
          <w:szCs w:val="40"/>
        </w:rPr>
        <w:t xml:space="preserve">Exploratory Data Analysis (EDA) </w:t>
      </w:r>
    </w:p>
    <w:p w14:paraId="08E559B0" w14:textId="77777777" w:rsidR="00AB64BA" w:rsidRPr="00B36A61" w:rsidRDefault="00AB64BA" w:rsidP="00AB64BA">
      <w:pPr>
        <w:rPr>
          <w:rFonts w:ascii="Lucida Bright" w:hAnsi="Lucida Bright"/>
          <w:sz w:val="32"/>
          <w:szCs w:val="32"/>
        </w:rPr>
      </w:pPr>
      <w:r w:rsidRPr="00B36A61">
        <w:rPr>
          <w:rFonts w:ascii="Lucida Bright" w:hAnsi="Lucida Bright"/>
          <w:b/>
          <w:sz w:val="32"/>
          <w:szCs w:val="32"/>
        </w:rPr>
        <w:t>1. Summary Statistics:</w:t>
      </w:r>
      <w:r w:rsidRPr="00B36A61">
        <w:rPr>
          <w:rFonts w:ascii="Lucida Bright" w:hAnsi="Lucida Bright"/>
          <w:sz w:val="32"/>
          <w:szCs w:val="32"/>
        </w:rPr>
        <w:t xml:space="preserve"> -</w:t>
      </w:r>
    </w:p>
    <w:p w14:paraId="61AE77C6" w14:textId="77777777" w:rsidR="00AB64BA" w:rsidRPr="00B36A61" w:rsidRDefault="00AB64BA" w:rsidP="00AB64BA">
      <w:pPr>
        <w:rPr>
          <w:rFonts w:ascii="Lucida Bright" w:hAnsi="Lucida Bright"/>
          <w:sz w:val="32"/>
          <w:szCs w:val="32"/>
        </w:rPr>
      </w:pPr>
      <w:r w:rsidRPr="00B36A61">
        <w:rPr>
          <w:rFonts w:ascii="Lucida Bright" w:hAnsi="Lucida Bright"/>
          <w:sz w:val="32"/>
          <w:szCs w:val="32"/>
        </w:rPr>
        <w:t xml:space="preserve">Calculate basic summary statistics for your COVID-19 vaccine data. </w:t>
      </w:r>
    </w:p>
    <w:p w14:paraId="7D35C1AA" w14:textId="77777777" w:rsidR="00AB64BA" w:rsidRPr="00B36A61" w:rsidRDefault="00AB64BA" w:rsidP="00AB64BA">
      <w:pPr>
        <w:rPr>
          <w:rFonts w:ascii="Lucida Bright" w:hAnsi="Lucida Bright"/>
          <w:b/>
          <w:sz w:val="32"/>
          <w:szCs w:val="32"/>
        </w:rPr>
      </w:pPr>
      <w:r w:rsidRPr="00B36A61">
        <w:rPr>
          <w:rFonts w:ascii="Lucida Bright" w:hAnsi="Lucida Bright"/>
          <w:b/>
          <w:sz w:val="32"/>
          <w:szCs w:val="32"/>
        </w:rPr>
        <w:t>2. Data Distribution:-</w:t>
      </w:r>
    </w:p>
    <w:p w14:paraId="125395B1" w14:textId="77777777" w:rsidR="00AB64BA" w:rsidRPr="00B36A61" w:rsidRDefault="00AB64BA" w:rsidP="00AB64BA">
      <w:pPr>
        <w:rPr>
          <w:rFonts w:ascii="Lucida Bright" w:hAnsi="Lucida Bright"/>
          <w:sz w:val="32"/>
          <w:szCs w:val="32"/>
        </w:rPr>
      </w:pPr>
      <w:r w:rsidRPr="00B36A61">
        <w:rPr>
          <w:rFonts w:ascii="Lucida Bright" w:hAnsi="Lucida Bright"/>
          <w:sz w:val="32"/>
          <w:szCs w:val="32"/>
        </w:rPr>
        <w:t xml:space="preserve"> Visualize the distribution of vaccination data. Create histograms or density plots to understand how the data is distributed. Are there any outliers? </w:t>
      </w:r>
    </w:p>
    <w:p w14:paraId="2BA24F64" w14:textId="77777777" w:rsidR="00AB64BA" w:rsidRPr="00B36A61" w:rsidRDefault="00AB64BA" w:rsidP="00AB64BA">
      <w:pPr>
        <w:rPr>
          <w:rFonts w:ascii="Lucida Bright" w:hAnsi="Lucida Bright"/>
          <w:b/>
          <w:sz w:val="32"/>
          <w:szCs w:val="32"/>
        </w:rPr>
      </w:pPr>
      <w:r w:rsidRPr="00B36A61">
        <w:rPr>
          <w:rFonts w:ascii="Lucida Bright" w:hAnsi="Lucida Bright"/>
          <w:b/>
          <w:sz w:val="32"/>
          <w:szCs w:val="32"/>
        </w:rPr>
        <w:t>3. Correlation Analysis:-</w:t>
      </w:r>
    </w:p>
    <w:p w14:paraId="0CCC69A0" w14:textId="77777777" w:rsidR="00AB64BA" w:rsidRPr="00B36A61" w:rsidRDefault="00AB64BA" w:rsidP="00AB64BA">
      <w:pPr>
        <w:rPr>
          <w:rFonts w:ascii="Lucida Bright" w:hAnsi="Lucida Bright"/>
          <w:sz w:val="32"/>
          <w:szCs w:val="32"/>
        </w:rPr>
      </w:pPr>
      <w:r w:rsidRPr="00B36A61">
        <w:rPr>
          <w:rFonts w:ascii="Lucida Bright" w:hAnsi="Lucida Bright"/>
          <w:sz w:val="32"/>
          <w:szCs w:val="32"/>
        </w:rPr>
        <w:t xml:space="preserve"> Explore correlations between vaccination rates and various factors. For example, you can investigate whether vaccination rates are correlated with factors like age, gender, location, or socioeconomic factors. </w:t>
      </w:r>
    </w:p>
    <w:p w14:paraId="18FCDEBE" w14:textId="77777777" w:rsidR="00AB64BA" w:rsidRPr="00B36A61" w:rsidRDefault="00AB64BA" w:rsidP="00AB64BA">
      <w:pPr>
        <w:rPr>
          <w:rFonts w:ascii="Lucida Bright" w:hAnsi="Lucida Bright"/>
          <w:sz w:val="32"/>
          <w:szCs w:val="32"/>
        </w:rPr>
      </w:pPr>
      <w:r w:rsidRPr="00B36A61">
        <w:rPr>
          <w:rFonts w:ascii="Lucida Bright" w:hAnsi="Lucida Bright"/>
          <w:b/>
          <w:sz w:val="32"/>
          <w:szCs w:val="32"/>
        </w:rPr>
        <w:t>4. Time Trends:</w:t>
      </w:r>
      <w:r w:rsidRPr="00B36A61">
        <w:rPr>
          <w:rFonts w:ascii="Lucida Bright" w:hAnsi="Lucida Bright"/>
          <w:sz w:val="32"/>
          <w:szCs w:val="32"/>
        </w:rPr>
        <w:t xml:space="preserve"> -</w:t>
      </w:r>
    </w:p>
    <w:p w14:paraId="37F9DAAB" w14:textId="77777777" w:rsidR="00AB64BA" w:rsidRPr="00B36A61" w:rsidRDefault="00AB64BA" w:rsidP="00AB64BA">
      <w:pPr>
        <w:rPr>
          <w:rFonts w:ascii="Lucida Bright" w:hAnsi="Lucida Bright"/>
          <w:sz w:val="32"/>
          <w:szCs w:val="32"/>
        </w:rPr>
      </w:pPr>
      <w:r w:rsidRPr="00B36A61">
        <w:rPr>
          <w:rFonts w:ascii="Lucida Bright" w:hAnsi="Lucida Bright"/>
          <w:sz w:val="32"/>
          <w:szCs w:val="32"/>
        </w:rPr>
        <w:lastRenderedPageBreak/>
        <w:t>If you have time-series data, examine how vaccination rates have evolved over time. Create line plots or time-series plots to observe trends.</w:t>
      </w:r>
    </w:p>
    <w:p w14:paraId="07469C14" w14:textId="77777777" w:rsidR="00AB64BA" w:rsidRPr="00B36A61" w:rsidRDefault="00AB64BA" w:rsidP="00AB64BA">
      <w:pPr>
        <w:rPr>
          <w:rFonts w:ascii="Lucida Bright" w:hAnsi="Lucida Bright"/>
          <w:sz w:val="32"/>
          <w:szCs w:val="32"/>
        </w:rPr>
      </w:pPr>
    </w:p>
    <w:p w14:paraId="3ADE6975" w14:textId="77777777" w:rsidR="00AB64BA" w:rsidRDefault="00AB64BA">
      <w:pPr>
        <w:rPr>
          <w:b/>
          <w:sz w:val="40"/>
          <w:szCs w:val="40"/>
        </w:rPr>
      </w:pPr>
      <w:r>
        <w:rPr>
          <w:b/>
          <w:noProof/>
          <w:sz w:val="40"/>
          <w:szCs w:val="40"/>
          <w:lang w:val="en-US"/>
        </w:rPr>
        <w:drawing>
          <wp:inline distT="0" distB="0" distL="0" distR="0" wp14:anchorId="236ABC38" wp14:editId="50C37E32">
            <wp:extent cx="5731510" cy="3223895"/>
            <wp:effectExtent l="19050" t="0" r="2540" b="0"/>
            <wp:docPr id="7" name="Picture 6" descr="Screenshot 2023-10-25 23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4646.png"/>
                    <pic:cNvPicPr/>
                  </pic:nvPicPr>
                  <pic:blipFill>
                    <a:blip r:embed="rId7" cstate="print"/>
                    <a:stretch>
                      <a:fillRect/>
                    </a:stretch>
                  </pic:blipFill>
                  <pic:spPr>
                    <a:xfrm>
                      <a:off x="0" y="0"/>
                      <a:ext cx="5731510" cy="3223895"/>
                    </a:xfrm>
                    <a:prstGeom prst="rect">
                      <a:avLst/>
                    </a:prstGeom>
                  </pic:spPr>
                </pic:pic>
              </a:graphicData>
            </a:graphic>
          </wp:inline>
        </w:drawing>
      </w:r>
    </w:p>
    <w:p w14:paraId="01807E35" w14:textId="77777777" w:rsidR="00AB64BA" w:rsidRDefault="00AB64BA">
      <w:pPr>
        <w:rPr>
          <w:b/>
          <w:sz w:val="40"/>
          <w:szCs w:val="40"/>
        </w:rPr>
      </w:pPr>
    </w:p>
    <w:p w14:paraId="39765C6B" w14:textId="77777777" w:rsidR="00AB64BA" w:rsidRDefault="00AB64BA">
      <w:pPr>
        <w:rPr>
          <w:b/>
          <w:sz w:val="40"/>
          <w:szCs w:val="40"/>
        </w:rPr>
      </w:pPr>
      <w:r>
        <w:rPr>
          <w:b/>
          <w:noProof/>
          <w:sz w:val="40"/>
          <w:szCs w:val="40"/>
          <w:lang w:val="en-US"/>
        </w:rPr>
        <w:drawing>
          <wp:inline distT="0" distB="0" distL="0" distR="0" wp14:anchorId="76CD136F" wp14:editId="346F9045">
            <wp:extent cx="5731510" cy="3223895"/>
            <wp:effectExtent l="19050" t="0" r="2540" b="0"/>
            <wp:docPr id="8" name="Picture 7" descr="Screenshot 2023-10-25 235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5021.png"/>
                    <pic:cNvPicPr/>
                  </pic:nvPicPr>
                  <pic:blipFill>
                    <a:blip r:embed="rId8" cstate="print"/>
                    <a:stretch>
                      <a:fillRect/>
                    </a:stretch>
                  </pic:blipFill>
                  <pic:spPr>
                    <a:xfrm>
                      <a:off x="0" y="0"/>
                      <a:ext cx="5731510" cy="3223895"/>
                    </a:xfrm>
                    <a:prstGeom prst="rect">
                      <a:avLst/>
                    </a:prstGeom>
                  </pic:spPr>
                </pic:pic>
              </a:graphicData>
            </a:graphic>
          </wp:inline>
        </w:drawing>
      </w:r>
    </w:p>
    <w:p w14:paraId="0CC45250" w14:textId="77777777" w:rsidR="00B36A61" w:rsidRPr="00B36A61" w:rsidRDefault="00B36A61">
      <w:pPr>
        <w:rPr>
          <w:b/>
          <w:sz w:val="36"/>
          <w:szCs w:val="36"/>
        </w:rPr>
      </w:pPr>
    </w:p>
    <w:p w14:paraId="6296730B" w14:textId="77777777" w:rsidR="00B36A61" w:rsidRPr="00B36A61" w:rsidRDefault="00B36A61">
      <w:pPr>
        <w:rPr>
          <w:rFonts w:ascii="Lucida Bright" w:hAnsi="Lucida Bright"/>
          <w:b/>
          <w:sz w:val="36"/>
          <w:szCs w:val="36"/>
        </w:rPr>
      </w:pPr>
      <w:r w:rsidRPr="00B36A61">
        <w:rPr>
          <w:rFonts w:ascii="Lucida Bright" w:hAnsi="Lucida Bright"/>
          <w:b/>
          <w:sz w:val="36"/>
          <w:szCs w:val="36"/>
        </w:rPr>
        <w:lastRenderedPageBreak/>
        <w:t xml:space="preserve">Statistical Analysis: </w:t>
      </w:r>
    </w:p>
    <w:p w14:paraId="40C85EBD" w14:textId="77777777" w:rsidR="00B36A61" w:rsidRPr="00B36A61" w:rsidRDefault="00B36A61">
      <w:pPr>
        <w:rPr>
          <w:rFonts w:ascii="Lucida Bright" w:hAnsi="Lucida Bright"/>
          <w:b/>
          <w:sz w:val="32"/>
          <w:szCs w:val="32"/>
        </w:rPr>
      </w:pPr>
      <w:r w:rsidRPr="00B36A61">
        <w:rPr>
          <w:rFonts w:ascii="Lucida Bright" w:hAnsi="Lucida Bright"/>
          <w:b/>
          <w:sz w:val="32"/>
          <w:szCs w:val="32"/>
        </w:rPr>
        <w:t>1. Hypothesis Testing: -</w:t>
      </w:r>
    </w:p>
    <w:p w14:paraId="61E74828" w14:textId="77777777" w:rsidR="00B36A61" w:rsidRPr="00B36A61" w:rsidRDefault="00B36A61">
      <w:pPr>
        <w:rPr>
          <w:rFonts w:ascii="Lucida Bright" w:hAnsi="Lucida Bright"/>
        </w:rPr>
      </w:pPr>
      <w:r w:rsidRPr="00B36A61">
        <w:rPr>
          <w:rFonts w:ascii="Lucida Bright" w:hAnsi="Lucida Bright"/>
          <w:sz w:val="32"/>
          <w:szCs w:val="32"/>
        </w:rPr>
        <w:t>Perform hypothesis tests to determine if there are statistically significant differences in vaccination rates between different groups or regions. For example, you can use t-tests or ANOVA to compare vaccination rates by age groups or between different states.</w:t>
      </w:r>
      <w:r w:rsidRPr="00B36A61">
        <w:rPr>
          <w:rFonts w:ascii="Lucida Bright" w:hAnsi="Lucida Bright"/>
        </w:rPr>
        <w:t xml:space="preserve"> </w:t>
      </w:r>
    </w:p>
    <w:p w14:paraId="00C81C06" w14:textId="77777777" w:rsidR="00B36A61" w:rsidRPr="00B36A61" w:rsidRDefault="00B36A61">
      <w:pPr>
        <w:rPr>
          <w:rFonts w:ascii="Lucida Bright" w:hAnsi="Lucida Bright"/>
          <w:sz w:val="32"/>
          <w:szCs w:val="32"/>
        </w:rPr>
      </w:pPr>
      <w:r w:rsidRPr="00B36A61">
        <w:rPr>
          <w:rFonts w:ascii="Lucida Bright" w:hAnsi="Lucida Bright"/>
          <w:b/>
          <w:sz w:val="32"/>
          <w:szCs w:val="32"/>
        </w:rPr>
        <w:t>2. Regression Analysis:-</w:t>
      </w:r>
      <w:r w:rsidRPr="00B36A61">
        <w:rPr>
          <w:rFonts w:ascii="Lucida Bright" w:hAnsi="Lucida Bright"/>
          <w:sz w:val="32"/>
          <w:szCs w:val="32"/>
        </w:rPr>
        <w:t xml:space="preserve"> </w:t>
      </w:r>
    </w:p>
    <w:p w14:paraId="17E7BE77" w14:textId="77777777" w:rsidR="00B36A61" w:rsidRPr="00B36A61" w:rsidRDefault="00B36A61">
      <w:pPr>
        <w:rPr>
          <w:rFonts w:ascii="Lucida Bright" w:hAnsi="Lucida Bright"/>
          <w:sz w:val="32"/>
          <w:szCs w:val="32"/>
        </w:rPr>
      </w:pPr>
      <w:r w:rsidRPr="00B36A61">
        <w:rPr>
          <w:rFonts w:ascii="Lucida Bright" w:hAnsi="Lucida Bright"/>
          <w:sz w:val="32"/>
          <w:szCs w:val="32"/>
        </w:rPr>
        <w:t>Perform regression analysis to model the factors that influence vaccination rates. Multiple linear regression or logistic regression can help you understand which variables have the most significant impact on vaccination rates.</w:t>
      </w:r>
    </w:p>
    <w:p w14:paraId="30829C1F" w14:textId="77777777" w:rsidR="00B36A61" w:rsidRDefault="00B36A61">
      <w:pPr>
        <w:rPr>
          <w:b/>
          <w:sz w:val="32"/>
          <w:szCs w:val="32"/>
        </w:rPr>
      </w:pPr>
      <w:r>
        <w:rPr>
          <w:b/>
          <w:noProof/>
          <w:sz w:val="32"/>
          <w:szCs w:val="32"/>
          <w:lang w:val="en-US"/>
        </w:rPr>
        <w:drawing>
          <wp:inline distT="0" distB="0" distL="0" distR="0" wp14:anchorId="36FE8627" wp14:editId="5D6D4CE6">
            <wp:extent cx="5729646" cy="2396613"/>
            <wp:effectExtent l="19050" t="0" r="4404" b="0"/>
            <wp:docPr id="9" name="Picture 8" descr="Screenshot 2023-10-25 235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5 235534.png"/>
                    <pic:cNvPicPr/>
                  </pic:nvPicPr>
                  <pic:blipFill>
                    <a:blip r:embed="rId9" cstate="print"/>
                    <a:stretch>
                      <a:fillRect/>
                    </a:stretch>
                  </pic:blipFill>
                  <pic:spPr>
                    <a:xfrm>
                      <a:off x="0" y="0"/>
                      <a:ext cx="5731510" cy="2397393"/>
                    </a:xfrm>
                    <a:prstGeom prst="rect">
                      <a:avLst/>
                    </a:prstGeom>
                  </pic:spPr>
                </pic:pic>
              </a:graphicData>
            </a:graphic>
          </wp:inline>
        </w:drawing>
      </w:r>
    </w:p>
    <w:p w14:paraId="1DAC1BC8" w14:textId="77777777" w:rsidR="00913842" w:rsidRDefault="00913842">
      <w:pPr>
        <w:rPr>
          <w:b/>
          <w:sz w:val="36"/>
          <w:szCs w:val="36"/>
        </w:rPr>
      </w:pPr>
    </w:p>
    <w:p w14:paraId="6EB28090" w14:textId="77777777" w:rsidR="00B36A61" w:rsidRPr="00D306F5" w:rsidRDefault="00B36A61">
      <w:pPr>
        <w:rPr>
          <w:rFonts w:ascii="Lucida Bright" w:hAnsi="Lucida Bright"/>
          <w:b/>
          <w:sz w:val="36"/>
          <w:szCs w:val="36"/>
        </w:rPr>
      </w:pPr>
      <w:r w:rsidRPr="00D306F5">
        <w:rPr>
          <w:rFonts w:ascii="Lucida Bright" w:hAnsi="Lucida Bright"/>
          <w:b/>
          <w:sz w:val="36"/>
          <w:szCs w:val="36"/>
        </w:rPr>
        <w:t xml:space="preserve">Stacked Area Charts: </w:t>
      </w:r>
    </w:p>
    <w:p w14:paraId="50FAFFA6" w14:textId="77777777" w:rsidR="00B36A61" w:rsidRPr="00D306F5" w:rsidRDefault="00B36A61">
      <w:pPr>
        <w:rPr>
          <w:rFonts w:ascii="Lucida Bright" w:hAnsi="Lucida Bright"/>
          <w:sz w:val="32"/>
          <w:szCs w:val="32"/>
        </w:rPr>
      </w:pPr>
      <w:r w:rsidRPr="00D306F5">
        <w:rPr>
          <w:rFonts w:ascii="Lucida Bright" w:hAnsi="Lucida Bright"/>
          <w:sz w:val="32"/>
          <w:szCs w:val="32"/>
        </w:rPr>
        <w:t>If you have data on multiple doses or vaccines, use stacked area charts to show the cumulative effect of different vaccines and doses over time.</w:t>
      </w:r>
    </w:p>
    <w:p w14:paraId="482E51C1" w14:textId="77777777" w:rsidR="00913842" w:rsidRDefault="00913842">
      <w:pPr>
        <w:rPr>
          <w:rFonts w:ascii="Lucida Bright" w:hAnsi="Lucida Bright"/>
          <w:b/>
          <w:sz w:val="32"/>
          <w:szCs w:val="32"/>
        </w:rPr>
      </w:pPr>
      <w:r>
        <w:rPr>
          <w:rFonts w:ascii="Lucida Bright" w:hAnsi="Lucida Bright"/>
          <w:b/>
          <w:noProof/>
          <w:sz w:val="32"/>
          <w:szCs w:val="32"/>
          <w:lang w:val="en-US"/>
        </w:rPr>
        <w:lastRenderedPageBreak/>
        <w:drawing>
          <wp:inline distT="0" distB="0" distL="0" distR="0" wp14:anchorId="452BFF60" wp14:editId="43F0EE53">
            <wp:extent cx="5731510" cy="3223895"/>
            <wp:effectExtent l="19050" t="0" r="2540" b="0"/>
            <wp:docPr id="10" name="Picture 9" descr="Screenshot 2023-10-26 001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26 001435.png"/>
                    <pic:cNvPicPr/>
                  </pic:nvPicPr>
                  <pic:blipFill>
                    <a:blip r:embed="rId10" cstate="print"/>
                    <a:stretch>
                      <a:fillRect/>
                    </a:stretch>
                  </pic:blipFill>
                  <pic:spPr>
                    <a:xfrm>
                      <a:off x="0" y="0"/>
                      <a:ext cx="5731510" cy="3223895"/>
                    </a:xfrm>
                    <a:prstGeom prst="rect">
                      <a:avLst/>
                    </a:prstGeom>
                  </pic:spPr>
                </pic:pic>
              </a:graphicData>
            </a:graphic>
          </wp:inline>
        </w:drawing>
      </w:r>
    </w:p>
    <w:p w14:paraId="340339C6" w14:textId="77777777" w:rsidR="00913842" w:rsidRDefault="00913842">
      <w:pPr>
        <w:rPr>
          <w:rFonts w:ascii="Lucida Bright" w:hAnsi="Lucida Bright"/>
          <w:b/>
          <w:sz w:val="36"/>
          <w:szCs w:val="36"/>
        </w:rPr>
      </w:pPr>
      <w:r w:rsidRPr="00913842">
        <w:rPr>
          <w:rFonts w:ascii="Lucida Bright" w:hAnsi="Lucida Bright"/>
          <w:b/>
          <w:sz w:val="36"/>
          <w:szCs w:val="36"/>
        </w:rPr>
        <w:t>Visualization</w:t>
      </w:r>
    </w:p>
    <w:p w14:paraId="7ACC208A" w14:textId="77777777" w:rsidR="00573C9C" w:rsidRDefault="00061FD8" w:rsidP="00061FD8">
      <w:pPr>
        <w:rPr>
          <w:sz w:val="32"/>
          <w:szCs w:val="32"/>
        </w:rPr>
      </w:pPr>
      <w:r w:rsidRPr="00061FD8">
        <w:rPr>
          <w:rFonts w:ascii="Lucida Bright" w:hAnsi="Lucida Bright"/>
          <w:b/>
          <w:noProof/>
          <w:sz w:val="36"/>
          <w:szCs w:val="36"/>
          <w:lang w:val="en-US"/>
        </w:rPr>
        <w:drawing>
          <wp:inline distT="0" distB="0" distL="0" distR="0" wp14:anchorId="0CF3C7F0" wp14:editId="7F49F73C">
            <wp:extent cx="5729530" cy="2947821"/>
            <wp:effectExtent l="19050" t="0" r="4520" b="0"/>
            <wp:docPr id="11" name="Picture 29" descr="Screenshot 2023-10-17 13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10-17 135511.png"/>
                    <pic:cNvPicPr/>
                  </pic:nvPicPr>
                  <pic:blipFill>
                    <a:blip r:embed="rId11" cstate="print"/>
                    <a:stretch>
                      <a:fillRect/>
                    </a:stretch>
                  </pic:blipFill>
                  <pic:spPr>
                    <a:xfrm>
                      <a:off x="0" y="0"/>
                      <a:ext cx="5731510" cy="2948840"/>
                    </a:xfrm>
                    <a:prstGeom prst="rect">
                      <a:avLst/>
                    </a:prstGeom>
                  </pic:spPr>
                </pic:pic>
              </a:graphicData>
            </a:graphic>
          </wp:inline>
        </w:drawing>
      </w:r>
    </w:p>
    <w:p w14:paraId="04095682" w14:textId="77777777" w:rsidR="00061FD8" w:rsidRPr="00573C9C" w:rsidRDefault="00061FD8" w:rsidP="00061FD8">
      <w:pPr>
        <w:rPr>
          <w:rFonts w:ascii="Lucida Bright" w:eastAsia="Times New Roman" w:hAnsi="Lucida Bright" w:cs="Helvetica"/>
          <w:b/>
          <w:bCs/>
          <w:color w:val="474747"/>
          <w:sz w:val="36"/>
          <w:szCs w:val="36"/>
          <w:lang w:val="en-US"/>
        </w:rPr>
      </w:pPr>
      <w:r w:rsidRPr="00573C9C">
        <w:rPr>
          <w:rFonts w:ascii="Lucida Bright" w:hAnsi="Lucida Bright"/>
          <w:sz w:val="32"/>
          <w:szCs w:val="32"/>
        </w:rPr>
        <w:t xml:space="preserve"> In the above screen shot displays the Line graph and model compares the “</w:t>
      </w:r>
      <w:r w:rsidRPr="00573C9C">
        <w:rPr>
          <w:rFonts w:ascii="Lucida Bright" w:hAnsi="Lucida Bright"/>
          <w:b/>
          <w:sz w:val="32"/>
          <w:szCs w:val="32"/>
        </w:rPr>
        <w:t>people _vaccinated</w:t>
      </w:r>
      <w:r w:rsidRPr="00573C9C">
        <w:rPr>
          <w:rFonts w:ascii="Lucida Bright" w:hAnsi="Lucida Bright"/>
          <w:sz w:val="32"/>
          <w:szCs w:val="32"/>
        </w:rPr>
        <w:t>” and “</w:t>
      </w:r>
      <w:r w:rsidRPr="00573C9C">
        <w:rPr>
          <w:rFonts w:ascii="Lucida Bright" w:hAnsi="Lucida Bright"/>
          <w:b/>
          <w:sz w:val="32"/>
          <w:szCs w:val="32"/>
        </w:rPr>
        <w:t>people _fully _vaccinated</w:t>
      </w:r>
      <w:r w:rsidRPr="00573C9C">
        <w:rPr>
          <w:rFonts w:ascii="Lucida Bright" w:hAnsi="Lucida Bright"/>
          <w:sz w:val="32"/>
          <w:szCs w:val="32"/>
        </w:rPr>
        <w:t>” from the time period of 2020 to 2022</w:t>
      </w:r>
    </w:p>
    <w:p w14:paraId="75485CD1" w14:textId="77777777" w:rsidR="00061FD8" w:rsidRPr="00573C9C" w:rsidRDefault="00061FD8" w:rsidP="00061FD8">
      <w:pPr>
        <w:ind w:left="360"/>
        <w:rPr>
          <w:rFonts w:ascii="Lucida Bright" w:hAnsi="Lucida Bright"/>
          <w:sz w:val="32"/>
          <w:szCs w:val="32"/>
        </w:rPr>
      </w:pPr>
    </w:p>
    <w:p w14:paraId="741DA27A" w14:textId="77777777" w:rsidR="00061FD8" w:rsidRPr="00573C9C" w:rsidRDefault="00061FD8" w:rsidP="00573C9C">
      <w:pPr>
        <w:rPr>
          <w:rFonts w:ascii="Lucida Bright" w:hAnsi="Lucida Bright"/>
          <w:b/>
          <w:sz w:val="32"/>
          <w:szCs w:val="32"/>
        </w:rPr>
      </w:pPr>
      <w:r w:rsidRPr="00573C9C">
        <w:rPr>
          <w:rFonts w:ascii="Lucida Bright" w:hAnsi="Lucida Bright"/>
          <w:sz w:val="32"/>
          <w:szCs w:val="32"/>
        </w:rPr>
        <w:t>X-axis =</w:t>
      </w:r>
      <w:r w:rsidRPr="00573C9C">
        <w:rPr>
          <w:rFonts w:ascii="Lucida Bright" w:hAnsi="Lucida Bright"/>
          <w:b/>
          <w:sz w:val="32"/>
          <w:szCs w:val="32"/>
        </w:rPr>
        <w:t>Dates</w:t>
      </w:r>
    </w:p>
    <w:p w14:paraId="2FEF1988" w14:textId="77777777" w:rsidR="00061FD8" w:rsidRPr="00573C9C" w:rsidRDefault="00061FD8" w:rsidP="00573C9C">
      <w:pPr>
        <w:rPr>
          <w:rFonts w:ascii="Lucida Bright" w:hAnsi="Lucida Bright"/>
          <w:sz w:val="32"/>
          <w:szCs w:val="32"/>
        </w:rPr>
      </w:pPr>
      <w:r w:rsidRPr="00573C9C">
        <w:rPr>
          <w:rFonts w:ascii="Lucida Bright" w:hAnsi="Lucida Bright"/>
          <w:sz w:val="32"/>
          <w:szCs w:val="32"/>
        </w:rPr>
        <w:t xml:space="preserve">Y-axis = </w:t>
      </w:r>
      <w:r w:rsidRPr="00573C9C">
        <w:rPr>
          <w:rFonts w:ascii="Lucida Bright" w:hAnsi="Lucida Bright"/>
          <w:b/>
          <w:sz w:val="32"/>
          <w:szCs w:val="32"/>
        </w:rPr>
        <w:t>people _vaccinated, people _fully _vaccinated</w:t>
      </w:r>
    </w:p>
    <w:p w14:paraId="02B34FF3" w14:textId="77777777" w:rsidR="00573C9C" w:rsidRDefault="00573C9C" w:rsidP="00573C9C">
      <w:pPr>
        <w:rPr>
          <w:b/>
          <w:bCs/>
          <w:sz w:val="36"/>
          <w:szCs w:val="36"/>
        </w:rPr>
      </w:pPr>
    </w:p>
    <w:p w14:paraId="340ED314" w14:textId="77777777" w:rsidR="00573C9C" w:rsidRDefault="00573C9C" w:rsidP="00573C9C">
      <w:pPr>
        <w:rPr>
          <w:b/>
          <w:bCs/>
          <w:sz w:val="36"/>
          <w:szCs w:val="36"/>
        </w:rPr>
      </w:pPr>
    </w:p>
    <w:p w14:paraId="37C469C7" w14:textId="77777777" w:rsidR="00573C9C" w:rsidRDefault="00573C9C" w:rsidP="00573C9C">
      <w:pPr>
        <w:rPr>
          <w:b/>
          <w:bCs/>
          <w:sz w:val="36"/>
          <w:szCs w:val="36"/>
        </w:rPr>
      </w:pPr>
    </w:p>
    <w:p w14:paraId="051ADB07" w14:textId="77777777" w:rsidR="00573C9C" w:rsidRDefault="00573C9C" w:rsidP="00573C9C">
      <w:pPr>
        <w:rPr>
          <w:b/>
          <w:bCs/>
          <w:sz w:val="36"/>
          <w:szCs w:val="36"/>
        </w:rPr>
      </w:pPr>
    </w:p>
    <w:p w14:paraId="725145F3" w14:textId="77777777" w:rsidR="00573C9C" w:rsidRDefault="00573C9C" w:rsidP="00573C9C">
      <w:pPr>
        <w:rPr>
          <w:b/>
          <w:bCs/>
          <w:sz w:val="36"/>
          <w:szCs w:val="36"/>
        </w:rPr>
      </w:pPr>
    </w:p>
    <w:p w14:paraId="32F57423" w14:textId="77777777" w:rsidR="00573C9C" w:rsidRDefault="00573C9C" w:rsidP="00573C9C">
      <w:pPr>
        <w:rPr>
          <w:b/>
          <w:bCs/>
          <w:sz w:val="36"/>
          <w:szCs w:val="36"/>
        </w:rPr>
      </w:pPr>
    </w:p>
    <w:p w14:paraId="0D753C1C" w14:textId="77777777" w:rsidR="00573C9C" w:rsidRDefault="00573C9C" w:rsidP="00573C9C">
      <w:pPr>
        <w:rPr>
          <w:b/>
          <w:bCs/>
          <w:sz w:val="36"/>
          <w:szCs w:val="36"/>
        </w:rPr>
      </w:pPr>
    </w:p>
    <w:p w14:paraId="658FA608" w14:textId="77777777" w:rsidR="00573C9C" w:rsidRDefault="00573C9C" w:rsidP="00573C9C">
      <w:pPr>
        <w:rPr>
          <w:b/>
          <w:bCs/>
          <w:sz w:val="36"/>
          <w:szCs w:val="36"/>
        </w:rPr>
      </w:pPr>
    </w:p>
    <w:p w14:paraId="52E17305" w14:textId="77777777" w:rsidR="00573C9C" w:rsidRDefault="00573C9C" w:rsidP="00573C9C">
      <w:pPr>
        <w:rPr>
          <w:b/>
          <w:bCs/>
          <w:sz w:val="36"/>
          <w:szCs w:val="36"/>
        </w:rPr>
      </w:pPr>
    </w:p>
    <w:p w14:paraId="2E067929" w14:textId="77777777" w:rsidR="00573C9C" w:rsidRDefault="00573C9C" w:rsidP="00573C9C">
      <w:pPr>
        <w:rPr>
          <w:b/>
          <w:bCs/>
          <w:sz w:val="36"/>
          <w:szCs w:val="36"/>
        </w:rPr>
      </w:pPr>
    </w:p>
    <w:p w14:paraId="4962D46A" w14:textId="77777777" w:rsidR="00573C9C" w:rsidRDefault="00573C9C" w:rsidP="00573C9C">
      <w:pPr>
        <w:rPr>
          <w:b/>
          <w:bCs/>
          <w:sz w:val="36"/>
          <w:szCs w:val="36"/>
        </w:rPr>
      </w:pPr>
    </w:p>
    <w:p w14:paraId="6F7BBB06" w14:textId="77777777" w:rsidR="00573C9C" w:rsidRDefault="00573C9C" w:rsidP="00573C9C">
      <w:pPr>
        <w:rPr>
          <w:rFonts w:ascii="Lucida Bright" w:hAnsi="Lucida Bright"/>
          <w:b/>
          <w:bCs/>
          <w:sz w:val="36"/>
          <w:szCs w:val="36"/>
        </w:rPr>
      </w:pPr>
    </w:p>
    <w:p w14:paraId="78C2D12F" w14:textId="77777777" w:rsidR="00573C9C" w:rsidRDefault="00573C9C" w:rsidP="00573C9C">
      <w:pPr>
        <w:rPr>
          <w:rFonts w:ascii="Lucida Bright" w:hAnsi="Lucida Bright"/>
          <w:b/>
          <w:bCs/>
          <w:sz w:val="36"/>
          <w:szCs w:val="36"/>
        </w:rPr>
      </w:pPr>
      <w:r w:rsidRPr="00573C9C">
        <w:rPr>
          <w:rFonts w:ascii="Lucida Bright" w:hAnsi="Lucida Bright"/>
          <w:b/>
          <w:bCs/>
          <w:sz w:val="36"/>
          <w:szCs w:val="36"/>
        </w:rPr>
        <w:t>Conclusion</w:t>
      </w:r>
    </w:p>
    <w:p w14:paraId="64DFE997" w14:textId="77777777" w:rsidR="00573C9C" w:rsidRDefault="00573C9C" w:rsidP="00573C9C">
      <w:pPr>
        <w:rPr>
          <w:rFonts w:ascii="Lucida Bright" w:hAnsi="Lucida Bright"/>
          <w:bCs/>
          <w:sz w:val="32"/>
          <w:szCs w:val="32"/>
        </w:rPr>
      </w:pPr>
      <w:r w:rsidRPr="00573C9C">
        <w:rPr>
          <w:rFonts w:ascii="Lucida Bright" w:hAnsi="Lucida Bright"/>
          <w:bCs/>
          <w:sz w:val="32"/>
          <w:szCs w:val="32"/>
        </w:rPr>
        <w:t>In this initial phase of our COVID-19 vaccine analysis project, we successfully collected and preprocessed the vaccine data</w:t>
      </w:r>
      <w:r>
        <w:rPr>
          <w:rFonts w:ascii="Lucida Bright" w:hAnsi="Lucida Bright"/>
          <w:bCs/>
          <w:sz w:val="32"/>
          <w:szCs w:val="32"/>
        </w:rPr>
        <w:t>.</w:t>
      </w:r>
    </w:p>
    <w:p w14:paraId="7D1126E2" w14:textId="77777777" w:rsidR="00573C9C" w:rsidRPr="00573C9C" w:rsidRDefault="00573C9C" w:rsidP="00573C9C">
      <w:pPr>
        <w:rPr>
          <w:rFonts w:ascii="Lucida Bright" w:hAnsi="Lucida Bright"/>
          <w:bCs/>
          <w:sz w:val="32"/>
          <w:szCs w:val="32"/>
        </w:rPr>
      </w:pPr>
      <w:r w:rsidRPr="00573C9C">
        <w:rPr>
          <w:rFonts w:ascii="Lucida Bright" w:hAnsi="Lucida Bright"/>
          <w:bCs/>
          <w:sz w:val="32"/>
          <w:szCs w:val="32"/>
        </w:rPr>
        <w:t>Summarize your findings, including any significant correlations or differences identified in the analysis.</w:t>
      </w:r>
    </w:p>
    <w:p w14:paraId="160DB4EC" w14:textId="77777777" w:rsidR="00573C9C" w:rsidRPr="00573C9C" w:rsidRDefault="00573C9C" w:rsidP="00573C9C">
      <w:pPr>
        <w:rPr>
          <w:rFonts w:ascii="Lucida Bright" w:hAnsi="Lucida Bright"/>
          <w:bCs/>
          <w:sz w:val="32"/>
          <w:szCs w:val="32"/>
        </w:rPr>
      </w:pPr>
      <w:r w:rsidRPr="00573C9C">
        <w:rPr>
          <w:rFonts w:ascii="Lucida Bright" w:hAnsi="Lucida Bright"/>
          <w:bCs/>
          <w:sz w:val="32"/>
          <w:szCs w:val="32"/>
        </w:rPr>
        <w:t>Provide recommendations based on your analysis. For example, you might recommend prioritizing vaccination efforts in countries with low vaccination rates to reduce infection rates and mortality.</w:t>
      </w:r>
    </w:p>
    <w:p w14:paraId="26E28F49" w14:textId="77777777" w:rsidR="00573C9C" w:rsidRDefault="00573C9C">
      <w:pPr>
        <w:rPr>
          <w:rFonts w:ascii="Lucida Bright" w:hAnsi="Lucida Bright" w:cs="Segoe UI"/>
          <w:color w:val="374151"/>
          <w:sz w:val="32"/>
          <w:szCs w:val="32"/>
          <w:shd w:val="clear" w:color="auto" w:fill="F7F7F8"/>
        </w:rPr>
      </w:pPr>
      <w:r w:rsidRPr="00573C9C">
        <w:rPr>
          <w:rFonts w:ascii="Lucida Bright" w:hAnsi="Lucida Bright" w:cs="Segoe UI"/>
          <w:color w:val="374151"/>
          <w:sz w:val="32"/>
          <w:szCs w:val="32"/>
          <w:shd w:val="clear" w:color="auto" w:fill="F7F7F8"/>
        </w:rPr>
        <w:t>Highlight any limitations in the data or analysis, such as data quality issues or assumptions made during statistical testing.</w:t>
      </w:r>
    </w:p>
    <w:sectPr w:rsidR="00573C9C" w:rsidSect="00DB459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swiss"/>
    <w:pitch w:val="variable"/>
  </w:font>
  <w:font w:name="Bitstream Vera Sans">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ucida Bright">
    <w:panose1 w:val="020406020505050203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173"/>
    <w:rsid w:val="00033754"/>
    <w:rsid w:val="00061FD8"/>
    <w:rsid w:val="00251D41"/>
    <w:rsid w:val="00296EEA"/>
    <w:rsid w:val="00573C9C"/>
    <w:rsid w:val="005F6897"/>
    <w:rsid w:val="007946D9"/>
    <w:rsid w:val="007E6699"/>
    <w:rsid w:val="00836BF5"/>
    <w:rsid w:val="00913842"/>
    <w:rsid w:val="00A9483A"/>
    <w:rsid w:val="00AB64BA"/>
    <w:rsid w:val="00B36A61"/>
    <w:rsid w:val="00BA3098"/>
    <w:rsid w:val="00D306F5"/>
    <w:rsid w:val="00DA65FF"/>
    <w:rsid w:val="00DB459D"/>
    <w:rsid w:val="00F704CD"/>
    <w:rsid w:val="00FE017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1A122"/>
  <w15:docId w15:val="{8A399AC5-4CFF-4C84-88DE-6B7A76CEF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17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0173"/>
    <w:pPr>
      <w:ind w:left="720"/>
      <w:contextualSpacing/>
    </w:pPr>
  </w:style>
  <w:style w:type="paragraph" w:styleId="BodyText">
    <w:name w:val="Body Text"/>
    <w:basedOn w:val="Normal"/>
    <w:link w:val="BodyTextChar"/>
    <w:rsid w:val="00FE0173"/>
    <w:pPr>
      <w:suppressAutoHyphens/>
      <w:spacing w:after="140" w:line="276" w:lineRule="auto"/>
    </w:pPr>
    <w:rPr>
      <w:rFonts w:ascii="Liberation Serif" w:eastAsia="Bitstream Vera Sans" w:hAnsi="Liberation Serif" w:cs="FreeSans"/>
      <w:kern w:val="2"/>
      <w:sz w:val="24"/>
      <w:szCs w:val="24"/>
      <w:lang w:eastAsia="zh-CN" w:bidi="hi-IN"/>
    </w:rPr>
  </w:style>
  <w:style w:type="character" w:customStyle="1" w:styleId="BodyTextChar">
    <w:name w:val="Body Text Char"/>
    <w:basedOn w:val="DefaultParagraphFont"/>
    <w:link w:val="BodyText"/>
    <w:rsid w:val="00FE0173"/>
    <w:rPr>
      <w:rFonts w:ascii="Liberation Serif" w:eastAsia="Bitstream Vera Sans" w:hAnsi="Liberation Serif" w:cs="FreeSans"/>
      <w:kern w:val="2"/>
      <w:sz w:val="24"/>
      <w:szCs w:val="24"/>
      <w:lang w:eastAsia="zh-CN" w:bidi="hi-IN"/>
    </w:rPr>
  </w:style>
  <w:style w:type="character" w:styleId="Hyperlink">
    <w:name w:val="Hyperlink"/>
    <w:basedOn w:val="DefaultParagraphFont"/>
    <w:uiPriority w:val="99"/>
    <w:unhideWhenUsed/>
    <w:rsid w:val="00DB459D"/>
    <w:rPr>
      <w:color w:val="0563C1" w:themeColor="hyperlink"/>
      <w:u w:val="single"/>
    </w:rPr>
  </w:style>
  <w:style w:type="paragraph" w:styleId="BalloonText">
    <w:name w:val="Balloon Text"/>
    <w:basedOn w:val="Normal"/>
    <w:link w:val="BalloonTextChar"/>
    <w:uiPriority w:val="99"/>
    <w:semiHidden/>
    <w:unhideWhenUsed/>
    <w:rsid w:val="00DB45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59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2720">
      <w:bodyDiv w:val="1"/>
      <w:marLeft w:val="0"/>
      <w:marRight w:val="0"/>
      <w:marTop w:val="0"/>
      <w:marBottom w:val="0"/>
      <w:divBdr>
        <w:top w:val="none" w:sz="0" w:space="0" w:color="auto"/>
        <w:left w:val="none" w:sz="0" w:space="0" w:color="auto"/>
        <w:bottom w:val="none" w:sz="0" w:space="0" w:color="auto"/>
        <w:right w:val="none" w:sz="0" w:space="0" w:color="auto"/>
      </w:divBdr>
    </w:div>
    <w:div w:id="112631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gpreda/covid-world-vaccination-progres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6A1074F-80E3-40F9-AD89-36EC16289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592</Words>
  <Characters>3375</Characters>
  <Application>Microsoft Office Word</Application>
  <DocSecurity>0</DocSecurity>
  <Lines>28</Lines>
  <Paragraphs>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Introduction</vt:lpstr>
      <vt:lpstr>    </vt:lpstr>
      <vt:lpstr>    The COVID-19 pandemic has spurred unprecedented efforts in vaccine development a</vt:lpstr>
      <vt:lpstr>    https://www.kaggle.com/datasets/gpreda/covid-world-vaccination-progress</vt:lpstr>
      <vt:lpstr>    </vt:lpstr>
    </vt:vector>
  </TitlesOfParts>
  <Company>Infinity</Company>
  <LinksUpToDate>false</LinksUpToDate>
  <CharactersWithSpaces>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 Kumar</dc:creator>
  <cp:lastModifiedBy>AHMAD KHAN</cp:lastModifiedBy>
  <cp:revision>2</cp:revision>
  <dcterms:created xsi:type="dcterms:W3CDTF">2023-10-26T04:14:00Z</dcterms:created>
  <dcterms:modified xsi:type="dcterms:W3CDTF">2023-10-26T04:14:00Z</dcterms:modified>
</cp:coreProperties>
</file>