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A7A" w:rsidRDefault="00D43A7A" w:rsidP="00EA654D">
      <w:pPr>
        <w:tabs>
          <w:tab w:val="left" w:pos="3255"/>
        </w:tabs>
        <w:rPr>
          <w:b/>
          <w:sz w:val="28"/>
          <w:szCs w:val="28"/>
        </w:rPr>
      </w:pPr>
    </w:p>
    <w:p w:rsidR="00D43A7A" w:rsidRDefault="00212DA9" w:rsidP="00EA654D">
      <w:pPr>
        <w:tabs>
          <w:tab w:val="left" w:pos="3255"/>
        </w:tabs>
        <w:rPr>
          <w:b/>
          <w:sz w:val="28"/>
          <w:szCs w:val="28"/>
        </w:rPr>
      </w:pPr>
      <w:r>
        <w:rPr>
          <w:b/>
          <w:sz w:val="28"/>
          <w:szCs w:val="28"/>
        </w:rPr>
        <w:t xml:space="preserve">               </w:t>
      </w:r>
      <w:r w:rsidR="00D43A7A">
        <w:rPr>
          <w:b/>
          <w:sz w:val="28"/>
          <w:szCs w:val="28"/>
        </w:rPr>
        <w:t xml:space="preserve">IBM </w:t>
      </w:r>
      <w:proofErr w:type="spellStart"/>
      <w:r w:rsidR="00D43A7A">
        <w:rPr>
          <w:b/>
          <w:sz w:val="28"/>
          <w:szCs w:val="28"/>
        </w:rPr>
        <w:t>Naan</w:t>
      </w:r>
      <w:proofErr w:type="spellEnd"/>
      <w:r w:rsidR="004C52C8">
        <w:rPr>
          <w:b/>
          <w:sz w:val="28"/>
          <w:szCs w:val="28"/>
        </w:rPr>
        <w:t xml:space="preserve"> </w:t>
      </w:r>
      <w:proofErr w:type="spellStart"/>
      <w:r w:rsidR="00D43A7A">
        <w:rPr>
          <w:b/>
          <w:sz w:val="28"/>
          <w:szCs w:val="28"/>
        </w:rPr>
        <w:t>Mudhalvan</w:t>
      </w:r>
      <w:proofErr w:type="spellEnd"/>
      <w:r w:rsidR="00D43A7A">
        <w:rPr>
          <w:b/>
          <w:sz w:val="28"/>
          <w:szCs w:val="28"/>
        </w:rPr>
        <w:t xml:space="preserve">-Data Analytics with </w:t>
      </w:r>
      <w:proofErr w:type="spellStart"/>
      <w:r w:rsidR="00D43A7A">
        <w:rPr>
          <w:b/>
          <w:sz w:val="28"/>
          <w:szCs w:val="28"/>
        </w:rPr>
        <w:t>cogn</w:t>
      </w:r>
      <w:r>
        <w:rPr>
          <w:b/>
          <w:sz w:val="28"/>
          <w:szCs w:val="28"/>
        </w:rPr>
        <w:t>o</w:t>
      </w:r>
      <w:r w:rsidR="00D43A7A">
        <w:rPr>
          <w:b/>
          <w:sz w:val="28"/>
          <w:szCs w:val="28"/>
        </w:rPr>
        <w:t>s</w:t>
      </w:r>
      <w:proofErr w:type="spellEnd"/>
      <w:r w:rsidR="00D43A7A">
        <w:rPr>
          <w:b/>
          <w:sz w:val="28"/>
          <w:szCs w:val="28"/>
        </w:rPr>
        <w:t xml:space="preserve"> Group2</w:t>
      </w:r>
    </w:p>
    <w:p w:rsidR="00D43A7A" w:rsidRDefault="00D43A7A" w:rsidP="00EA654D">
      <w:pPr>
        <w:tabs>
          <w:tab w:val="left" w:pos="3255"/>
        </w:tabs>
        <w:rPr>
          <w:b/>
          <w:sz w:val="28"/>
          <w:szCs w:val="28"/>
        </w:rPr>
      </w:pPr>
    </w:p>
    <w:p w:rsidR="00D43A7A" w:rsidRDefault="00D43A7A" w:rsidP="00EA654D">
      <w:pPr>
        <w:tabs>
          <w:tab w:val="left" w:pos="3255"/>
        </w:tabs>
        <w:rPr>
          <w:b/>
          <w:sz w:val="28"/>
          <w:szCs w:val="28"/>
        </w:rPr>
      </w:pPr>
    </w:p>
    <w:p w:rsidR="00D43A7A" w:rsidRDefault="00D43A7A" w:rsidP="00EA654D">
      <w:pPr>
        <w:tabs>
          <w:tab w:val="left" w:pos="3255"/>
        </w:tabs>
        <w:rPr>
          <w:b/>
          <w:sz w:val="28"/>
          <w:szCs w:val="28"/>
        </w:rPr>
      </w:pPr>
    </w:p>
    <w:p w:rsidR="00EA654D" w:rsidRPr="00EA654D" w:rsidRDefault="00EA654D" w:rsidP="00EA654D">
      <w:pPr>
        <w:tabs>
          <w:tab w:val="left" w:pos="3255"/>
        </w:tabs>
        <w:rPr>
          <w:b/>
          <w:sz w:val="28"/>
          <w:szCs w:val="28"/>
        </w:rPr>
      </w:pPr>
      <w:r w:rsidRPr="00EA654D">
        <w:rPr>
          <w:b/>
          <w:sz w:val="28"/>
          <w:szCs w:val="28"/>
        </w:rPr>
        <w:t xml:space="preserve">Student Name </w:t>
      </w:r>
      <w:r>
        <w:rPr>
          <w:b/>
          <w:sz w:val="28"/>
          <w:szCs w:val="28"/>
        </w:rPr>
        <w:t xml:space="preserve">             </w:t>
      </w:r>
      <w:r w:rsidRPr="00EA654D">
        <w:rPr>
          <w:b/>
          <w:sz w:val="28"/>
          <w:szCs w:val="28"/>
        </w:rPr>
        <w:t>:</w:t>
      </w:r>
      <w:r>
        <w:rPr>
          <w:b/>
          <w:sz w:val="28"/>
          <w:szCs w:val="28"/>
        </w:rPr>
        <w:tab/>
      </w:r>
      <w:proofErr w:type="spellStart"/>
      <w:r w:rsidR="00E44CCE">
        <w:rPr>
          <w:b/>
          <w:sz w:val="28"/>
          <w:szCs w:val="28"/>
        </w:rPr>
        <w:t>Ahamd</w:t>
      </w:r>
      <w:proofErr w:type="spellEnd"/>
    </w:p>
    <w:p w:rsidR="00EA654D" w:rsidRPr="00EA654D" w:rsidRDefault="00EA654D">
      <w:pPr>
        <w:rPr>
          <w:b/>
          <w:sz w:val="28"/>
          <w:szCs w:val="28"/>
        </w:rPr>
      </w:pPr>
      <w:r w:rsidRPr="00EA654D">
        <w:rPr>
          <w:b/>
          <w:sz w:val="28"/>
          <w:szCs w:val="28"/>
        </w:rPr>
        <w:t>Register Number</w:t>
      </w:r>
      <w:r>
        <w:rPr>
          <w:b/>
          <w:sz w:val="28"/>
          <w:szCs w:val="28"/>
        </w:rPr>
        <w:t xml:space="preserve">         </w:t>
      </w:r>
      <w:r w:rsidRPr="00EA654D">
        <w:rPr>
          <w:b/>
          <w:sz w:val="28"/>
          <w:szCs w:val="28"/>
        </w:rPr>
        <w:t>:</w:t>
      </w:r>
      <w:r w:rsidR="00E44CCE">
        <w:rPr>
          <w:b/>
          <w:sz w:val="28"/>
          <w:szCs w:val="28"/>
        </w:rPr>
        <w:t xml:space="preserve">          620821104005</w:t>
      </w:r>
    </w:p>
    <w:p w:rsidR="00EA654D" w:rsidRPr="00EA654D" w:rsidRDefault="00EA654D">
      <w:pPr>
        <w:rPr>
          <w:b/>
          <w:sz w:val="28"/>
          <w:szCs w:val="28"/>
        </w:rPr>
      </w:pPr>
      <w:r w:rsidRPr="00EA654D">
        <w:rPr>
          <w:b/>
          <w:sz w:val="28"/>
          <w:szCs w:val="28"/>
        </w:rPr>
        <w:t>Branch</w:t>
      </w:r>
      <w:r>
        <w:rPr>
          <w:b/>
          <w:sz w:val="28"/>
          <w:szCs w:val="28"/>
        </w:rPr>
        <w:t xml:space="preserve">                           </w:t>
      </w:r>
      <w:r w:rsidRPr="00EA654D">
        <w:rPr>
          <w:b/>
          <w:sz w:val="28"/>
          <w:szCs w:val="28"/>
        </w:rPr>
        <w:t>:</w:t>
      </w:r>
      <w:r>
        <w:rPr>
          <w:b/>
          <w:sz w:val="28"/>
          <w:szCs w:val="28"/>
        </w:rPr>
        <w:t xml:space="preserve">          B.E CSE</w:t>
      </w:r>
    </w:p>
    <w:p w:rsidR="00EA654D" w:rsidRPr="00EA654D" w:rsidRDefault="00EA654D">
      <w:pPr>
        <w:rPr>
          <w:b/>
          <w:sz w:val="28"/>
          <w:szCs w:val="28"/>
        </w:rPr>
      </w:pPr>
      <w:r w:rsidRPr="00EA654D">
        <w:rPr>
          <w:b/>
          <w:sz w:val="28"/>
          <w:szCs w:val="28"/>
        </w:rPr>
        <w:t>Year</w:t>
      </w:r>
      <w:r>
        <w:rPr>
          <w:b/>
          <w:sz w:val="28"/>
          <w:szCs w:val="28"/>
        </w:rPr>
        <w:t xml:space="preserve">                                </w:t>
      </w:r>
      <w:r w:rsidRPr="00EA654D">
        <w:rPr>
          <w:b/>
          <w:sz w:val="28"/>
          <w:szCs w:val="28"/>
        </w:rPr>
        <w:t>:</w:t>
      </w:r>
      <w:r>
        <w:rPr>
          <w:b/>
          <w:sz w:val="28"/>
          <w:szCs w:val="28"/>
        </w:rPr>
        <w:t xml:space="preserve">          </w:t>
      </w:r>
      <w:proofErr w:type="gramStart"/>
      <w:r>
        <w:rPr>
          <w:b/>
          <w:sz w:val="28"/>
          <w:szCs w:val="28"/>
        </w:rPr>
        <w:t>3</w:t>
      </w:r>
      <w:r w:rsidR="00C158C9" w:rsidRPr="00C158C9">
        <w:rPr>
          <w:b/>
          <w:sz w:val="28"/>
          <w:szCs w:val="28"/>
          <w:vertAlign w:val="superscript"/>
        </w:rPr>
        <w:t>rd</w:t>
      </w:r>
      <w:r w:rsidR="00C158C9">
        <w:rPr>
          <w:b/>
          <w:sz w:val="28"/>
          <w:szCs w:val="28"/>
        </w:rPr>
        <w:t xml:space="preserve"> </w:t>
      </w:r>
      <w:r>
        <w:rPr>
          <w:b/>
          <w:sz w:val="28"/>
          <w:szCs w:val="28"/>
        </w:rPr>
        <w:t xml:space="preserve"> year</w:t>
      </w:r>
      <w:proofErr w:type="gramEnd"/>
    </w:p>
    <w:p w:rsidR="00EA654D" w:rsidRPr="00EA654D" w:rsidRDefault="00EA654D">
      <w:pPr>
        <w:rPr>
          <w:b/>
          <w:sz w:val="28"/>
          <w:szCs w:val="28"/>
        </w:rPr>
      </w:pPr>
      <w:r w:rsidRPr="00EA654D">
        <w:rPr>
          <w:b/>
          <w:sz w:val="28"/>
          <w:szCs w:val="28"/>
        </w:rPr>
        <w:t>Topic</w:t>
      </w:r>
      <w:r>
        <w:rPr>
          <w:b/>
          <w:sz w:val="28"/>
          <w:szCs w:val="28"/>
        </w:rPr>
        <w:t xml:space="preserve">                              </w:t>
      </w:r>
      <w:r w:rsidRPr="00EA654D">
        <w:rPr>
          <w:b/>
          <w:sz w:val="28"/>
          <w:szCs w:val="28"/>
        </w:rPr>
        <w:t>:</w:t>
      </w:r>
      <w:r>
        <w:rPr>
          <w:b/>
          <w:sz w:val="28"/>
          <w:szCs w:val="28"/>
        </w:rPr>
        <w:t xml:space="preserve">          Data Analytics w</w:t>
      </w:r>
      <w:r w:rsidR="00212DA9">
        <w:rPr>
          <w:b/>
          <w:sz w:val="28"/>
          <w:szCs w:val="28"/>
        </w:rPr>
        <w:t xml:space="preserve">ith </w:t>
      </w:r>
      <w:proofErr w:type="spellStart"/>
      <w:r w:rsidR="00212DA9">
        <w:rPr>
          <w:b/>
          <w:sz w:val="28"/>
          <w:szCs w:val="28"/>
        </w:rPr>
        <w:t>Cogno</w:t>
      </w:r>
      <w:r>
        <w:rPr>
          <w:b/>
          <w:sz w:val="28"/>
          <w:szCs w:val="28"/>
        </w:rPr>
        <w:t>s</w:t>
      </w:r>
      <w:proofErr w:type="spellEnd"/>
    </w:p>
    <w:p w:rsidR="00EA654D" w:rsidRPr="00EA654D" w:rsidRDefault="00EA654D">
      <w:pPr>
        <w:rPr>
          <w:b/>
          <w:sz w:val="28"/>
          <w:szCs w:val="28"/>
        </w:rPr>
      </w:pPr>
      <w:r w:rsidRPr="00EA654D">
        <w:rPr>
          <w:b/>
          <w:sz w:val="28"/>
          <w:szCs w:val="28"/>
        </w:rPr>
        <w:t>Title</w:t>
      </w:r>
      <w:r>
        <w:rPr>
          <w:b/>
          <w:sz w:val="28"/>
          <w:szCs w:val="28"/>
        </w:rPr>
        <w:t xml:space="preserve">                                </w:t>
      </w:r>
      <w:r w:rsidRPr="00EA654D">
        <w:rPr>
          <w:b/>
          <w:sz w:val="28"/>
          <w:szCs w:val="28"/>
        </w:rPr>
        <w:t>:</w:t>
      </w:r>
      <w:r>
        <w:rPr>
          <w:b/>
          <w:sz w:val="28"/>
          <w:szCs w:val="28"/>
        </w:rPr>
        <w:t xml:space="preserve"> </w:t>
      </w:r>
      <w:r w:rsidR="00212DA9">
        <w:rPr>
          <w:b/>
          <w:sz w:val="28"/>
          <w:szCs w:val="28"/>
        </w:rPr>
        <w:t xml:space="preserve">         COVID</w:t>
      </w:r>
      <w:r>
        <w:rPr>
          <w:b/>
          <w:sz w:val="28"/>
          <w:szCs w:val="28"/>
        </w:rPr>
        <w:t>- Vaccines Analysis</w:t>
      </w:r>
    </w:p>
    <w:p w:rsidR="00EA654D" w:rsidRPr="00EA654D" w:rsidRDefault="00EA654D">
      <w:pPr>
        <w:rPr>
          <w:b/>
          <w:sz w:val="28"/>
          <w:szCs w:val="28"/>
        </w:rPr>
      </w:pPr>
      <w:r w:rsidRPr="00EA654D">
        <w:rPr>
          <w:b/>
          <w:sz w:val="28"/>
          <w:szCs w:val="28"/>
        </w:rPr>
        <w:t>College</w:t>
      </w:r>
      <w:r>
        <w:rPr>
          <w:b/>
          <w:sz w:val="28"/>
          <w:szCs w:val="28"/>
        </w:rPr>
        <w:t xml:space="preserve">                          :           </w:t>
      </w:r>
      <w:proofErr w:type="spellStart"/>
      <w:r>
        <w:rPr>
          <w:b/>
          <w:sz w:val="28"/>
          <w:szCs w:val="28"/>
        </w:rPr>
        <w:t>Gnanamani</w:t>
      </w:r>
      <w:proofErr w:type="spellEnd"/>
      <w:r>
        <w:rPr>
          <w:b/>
          <w:sz w:val="28"/>
          <w:szCs w:val="28"/>
        </w:rPr>
        <w:t xml:space="preserve"> </w:t>
      </w:r>
      <w:proofErr w:type="gramStart"/>
      <w:r>
        <w:rPr>
          <w:b/>
          <w:sz w:val="28"/>
          <w:szCs w:val="28"/>
        </w:rPr>
        <w:t>college</w:t>
      </w:r>
      <w:proofErr w:type="gramEnd"/>
      <w:r>
        <w:rPr>
          <w:b/>
          <w:sz w:val="28"/>
          <w:szCs w:val="28"/>
        </w:rPr>
        <w:t xml:space="preserve"> of technology</w:t>
      </w:r>
    </w:p>
    <w:p w:rsidR="00EA654D" w:rsidRDefault="00EA654D">
      <w:pPr>
        <w:sectPr w:rsidR="00EA654D" w:rsidSect="00EA654D">
          <w:pgSz w:w="11906" w:h="16838"/>
          <w:pgMar w:top="1440" w:right="1440" w:bottom="1440" w:left="1440" w:header="708" w:footer="708" w:gutter="0"/>
          <w:cols w:space="708"/>
          <w:docGrid w:linePitch="360"/>
        </w:sectPr>
      </w:pPr>
      <w:r>
        <w:t xml:space="preserve">   </w:t>
      </w:r>
    </w:p>
    <w:p w:rsidR="006F2E85" w:rsidRDefault="006F2E85">
      <w:r>
        <w:lastRenderedPageBreak/>
        <w:br w:type="page"/>
      </w:r>
    </w:p>
    <w:p w:rsidR="006F2E85" w:rsidRPr="006F2E85" w:rsidRDefault="006F2E85" w:rsidP="006F2E85">
      <w:pPr>
        <w:shd w:val="clear" w:color="auto" w:fill="FFFFFF"/>
        <w:spacing w:after="0" w:line="336" w:lineRule="atLeast"/>
        <w:outlineLvl w:val="1"/>
        <w:rPr>
          <w:rFonts w:ascii="Helvetica" w:eastAsia="Times New Roman" w:hAnsi="Helvetica" w:cs="Helvetica"/>
          <w:b/>
          <w:bCs/>
          <w:color w:val="474747"/>
          <w:sz w:val="36"/>
          <w:szCs w:val="36"/>
          <w:lang w:val="en-US"/>
        </w:rPr>
      </w:pPr>
      <w:r>
        <w:rPr>
          <w:rFonts w:ascii="Helvetica" w:eastAsia="Times New Roman" w:hAnsi="Helvetica" w:cs="Helvetica"/>
          <w:b/>
          <w:bCs/>
          <w:color w:val="474747"/>
          <w:sz w:val="36"/>
          <w:szCs w:val="36"/>
          <w:lang w:val="en-US"/>
        </w:rPr>
        <w:lastRenderedPageBreak/>
        <w:t xml:space="preserve">                    </w:t>
      </w:r>
      <w:r w:rsidRPr="006F2E85">
        <w:rPr>
          <w:rFonts w:ascii="Helvetica" w:eastAsia="Times New Roman" w:hAnsi="Helvetica" w:cs="Helvetica"/>
          <w:b/>
          <w:bCs/>
          <w:color w:val="474747"/>
          <w:sz w:val="36"/>
          <w:szCs w:val="36"/>
          <w:lang w:val="en-US"/>
        </w:rPr>
        <w:t> COVID Vaccines Analysis</w:t>
      </w:r>
    </w:p>
    <w:p w:rsidR="006F2E85" w:rsidRDefault="006F2E85" w:rsidP="006F2E85"/>
    <w:p w:rsidR="006F2E85" w:rsidRPr="006F2E85" w:rsidRDefault="006F2E85" w:rsidP="006F2E85">
      <w:pPr>
        <w:rPr>
          <w:b/>
          <w:sz w:val="28"/>
          <w:szCs w:val="28"/>
        </w:rPr>
      </w:pPr>
      <w:r w:rsidRPr="006F2E85">
        <w:rPr>
          <w:b/>
          <w:sz w:val="28"/>
          <w:szCs w:val="28"/>
        </w:rPr>
        <w:t>Abstract:</w:t>
      </w:r>
    </w:p>
    <w:p w:rsidR="006F2E85" w:rsidRDefault="006F2E85" w:rsidP="006F2E85">
      <w:r>
        <w:t>The COVID-19 pandemic, caused by the novel corona</w:t>
      </w:r>
      <w:r w:rsidR="00212DA9">
        <w:t xml:space="preserve"> </w:t>
      </w:r>
      <w:r>
        <w:t>virus SARS-CoV-2, has posed an unprecedented global health challenge. Rapid vaccine development and distribution have been pivotal in controlling the spread of the virus and mitigating its impact. This study presents a holistic analysis of COVID-19 vaccines, employing a design thinking framework to understand the problem, define the project, and provide actionable insights and recommendations.</w:t>
      </w:r>
    </w:p>
    <w:p w:rsidR="006F2E85" w:rsidRDefault="006F2E85" w:rsidP="006F2E85"/>
    <w:p w:rsidR="006F2E85" w:rsidRPr="006F2E85" w:rsidRDefault="006F2E85" w:rsidP="006F2E85">
      <w:pPr>
        <w:rPr>
          <w:b/>
          <w:sz w:val="28"/>
          <w:szCs w:val="28"/>
        </w:rPr>
      </w:pPr>
      <w:r w:rsidRPr="006F2E85">
        <w:rPr>
          <w:b/>
          <w:sz w:val="28"/>
          <w:szCs w:val="28"/>
        </w:rPr>
        <w:t>Understanding the Problem:</w:t>
      </w:r>
    </w:p>
    <w:p w:rsidR="006F2E85" w:rsidRDefault="006F2E85" w:rsidP="006F2E85">
      <w:r>
        <w:t>The initial phase of this analysis involves gaining a deep understanding of the COVID-19 pandemic, its impact on public health, and the critical role of vaccines in curbing its transmission. We explore the complexities of vaccine development, distribution, and public perception to establish the context for our study.</w:t>
      </w:r>
    </w:p>
    <w:p w:rsidR="006F2E85" w:rsidRDefault="006F2E85" w:rsidP="006F2E85"/>
    <w:p w:rsidR="006F2E85" w:rsidRPr="006F2E85" w:rsidRDefault="006F2E85" w:rsidP="006F2E85">
      <w:pPr>
        <w:rPr>
          <w:b/>
          <w:sz w:val="28"/>
          <w:szCs w:val="28"/>
        </w:rPr>
      </w:pPr>
      <w:r w:rsidRPr="006F2E85">
        <w:rPr>
          <w:b/>
          <w:sz w:val="28"/>
          <w:szCs w:val="28"/>
        </w:rPr>
        <w:t>Problem Definition and Design Thinking:</w:t>
      </w:r>
    </w:p>
    <w:p w:rsidR="006F2E85" w:rsidRDefault="006F2E85" w:rsidP="006F2E85">
      <w:r>
        <w:t>Utilizing the principles of design thinking, we define the problem statement and outline the goals of our analysis. This phase involves clarifying objectives, identifying key stakeholders, and framing the study within a user-centric approach.</w:t>
      </w:r>
    </w:p>
    <w:p w:rsidR="006F2E85" w:rsidRDefault="006F2E85" w:rsidP="006F2E85"/>
    <w:p w:rsidR="006F2E85" w:rsidRPr="006F2E85" w:rsidRDefault="006F2E85" w:rsidP="006F2E85">
      <w:pPr>
        <w:rPr>
          <w:b/>
          <w:sz w:val="28"/>
          <w:szCs w:val="28"/>
        </w:rPr>
      </w:pPr>
      <w:r w:rsidRPr="006F2E85">
        <w:rPr>
          <w:b/>
          <w:sz w:val="28"/>
          <w:szCs w:val="28"/>
        </w:rPr>
        <w:t>Project Definition:</w:t>
      </w:r>
    </w:p>
    <w:p w:rsidR="006F2E85" w:rsidRDefault="006F2E85" w:rsidP="006F2E85">
      <w:r>
        <w:t xml:space="preserve">With a clear problem statement, we define the scope and objectives of the project. We establish the parameters for data collection, data </w:t>
      </w:r>
      <w:proofErr w:type="spellStart"/>
      <w:r>
        <w:t>preprocessing</w:t>
      </w:r>
      <w:proofErr w:type="spellEnd"/>
      <w:r>
        <w:t>, exploratory data analysis (EDA), statistical analysis, and visualization to ensure alignment with our research goals.</w:t>
      </w:r>
    </w:p>
    <w:p w:rsidR="006F2E85" w:rsidRPr="006F2E85" w:rsidRDefault="006F2E85" w:rsidP="006F2E85">
      <w:pPr>
        <w:rPr>
          <w:b/>
          <w:sz w:val="28"/>
          <w:szCs w:val="28"/>
        </w:rPr>
      </w:pPr>
      <w:r w:rsidRPr="006F2E85">
        <w:rPr>
          <w:b/>
          <w:sz w:val="28"/>
          <w:szCs w:val="28"/>
        </w:rPr>
        <w:t>Data Collection:</w:t>
      </w:r>
    </w:p>
    <w:p w:rsidR="006F2E85" w:rsidRDefault="006F2E85" w:rsidP="006F2E85">
      <w:r>
        <w:t>To build a comprehensive dataset for analysis, we employ a multi-faceted approach to data collection. This includes gathering information on vaccine development timelines, clinical trial outcomes, vaccination rates, adverse events, and public sentiment towards vaccines. Data sources range from government reports to social media platforms, ensuring a holistic view of the topic.</w:t>
      </w:r>
    </w:p>
    <w:p w:rsidR="006F2E85" w:rsidRPr="006F2E85" w:rsidRDefault="004C52C8" w:rsidP="006F2E85">
      <w:pPr>
        <w:rPr>
          <w:b/>
          <w:sz w:val="28"/>
          <w:szCs w:val="28"/>
        </w:rPr>
      </w:pPr>
      <w:r>
        <w:rPr>
          <w:b/>
          <w:sz w:val="28"/>
          <w:szCs w:val="28"/>
        </w:rPr>
        <w:t xml:space="preserve">Data </w:t>
      </w:r>
      <w:proofErr w:type="spellStart"/>
      <w:r>
        <w:rPr>
          <w:b/>
          <w:sz w:val="28"/>
          <w:szCs w:val="28"/>
        </w:rPr>
        <w:t>Preprocess</w:t>
      </w:r>
      <w:r w:rsidR="006F2E85" w:rsidRPr="006F2E85">
        <w:rPr>
          <w:b/>
          <w:sz w:val="28"/>
          <w:szCs w:val="28"/>
        </w:rPr>
        <w:t>ing</w:t>
      </w:r>
      <w:proofErr w:type="spellEnd"/>
      <w:r w:rsidR="006F2E85" w:rsidRPr="006F2E85">
        <w:rPr>
          <w:b/>
          <w:sz w:val="28"/>
          <w:szCs w:val="28"/>
        </w:rPr>
        <w:t>:</w:t>
      </w:r>
    </w:p>
    <w:p w:rsidR="006F2E85" w:rsidRDefault="006F2E85" w:rsidP="006F2E85">
      <w:r>
        <w:t xml:space="preserve">The collected data undergoes rigorous </w:t>
      </w:r>
      <w:proofErr w:type="spellStart"/>
      <w:r>
        <w:t>preprocessing</w:t>
      </w:r>
      <w:proofErr w:type="spellEnd"/>
      <w:r>
        <w:t xml:space="preserve"> to clean, normalize, and prepare it for analysis. This phase ensures data quality and consistency, enabling reliable insights and conclusions.</w:t>
      </w:r>
    </w:p>
    <w:p w:rsidR="006F2E85" w:rsidRDefault="006F2E85" w:rsidP="006F2E85"/>
    <w:p w:rsidR="006F2E85" w:rsidRDefault="006F2E85" w:rsidP="006F2E85"/>
    <w:p w:rsidR="006F2E85" w:rsidRDefault="006F2E85" w:rsidP="006F2E85"/>
    <w:p w:rsidR="006F2E85" w:rsidRPr="006F2E85" w:rsidRDefault="006F2E85" w:rsidP="006F2E85">
      <w:pPr>
        <w:rPr>
          <w:b/>
          <w:sz w:val="28"/>
          <w:szCs w:val="28"/>
        </w:rPr>
      </w:pPr>
      <w:r w:rsidRPr="006F2E85">
        <w:rPr>
          <w:b/>
          <w:sz w:val="28"/>
          <w:szCs w:val="28"/>
        </w:rPr>
        <w:lastRenderedPageBreak/>
        <w:t>Exploratory Data Analysis (EDA):</w:t>
      </w:r>
    </w:p>
    <w:p w:rsidR="006F2E85" w:rsidRDefault="006F2E85" w:rsidP="006F2E85">
      <w:r>
        <w:t>EDA is a critical step in understanding the dataset's structure, patterns, and trends. Through visualization techniques and statistical tools, we uncover insights about vaccine efficacy, distribution disparities, and public attitudes towards vaccination.</w:t>
      </w:r>
    </w:p>
    <w:p w:rsidR="006F2E85" w:rsidRDefault="006F2E85" w:rsidP="006F2E85"/>
    <w:p w:rsidR="006F2E85" w:rsidRPr="006F2E85" w:rsidRDefault="006F2E85" w:rsidP="006F2E85">
      <w:pPr>
        <w:rPr>
          <w:b/>
          <w:sz w:val="28"/>
          <w:szCs w:val="28"/>
        </w:rPr>
      </w:pPr>
      <w:r w:rsidRPr="006F2E85">
        <w:rPr>
          <w:b/>
          <w:sz w:val="28"/>
          <w:szCs w:val="28"/>
        </w:rPr>
        <w:t>Statistical Analysis:</w:t>
      </w:r>
    </w:p>
    <w:p w:rsidR="006F2E85" w:rsidRDefault="006F2E85" w:rsidP="006F2E85">
      <w:r>
        <w:t>Statistical methods are applied to test hypotheses and draw meaningful conclusions. This phase helps quantify the impact of vaccines, assess demographic variations in vaccine uptake, and analyze vaccine safety data.</w:t>
      </w:r>
    </w:p>
    <w:p w:rsidR="006F2E85" w:rsidRDefault="006F2E85" w:rsidP="006F2E85"/>
    <w:p w:rsidR="006F2E85" w:rsidRPr="006F2E85" w:rsidRDefault="006F2E85" w:rsidP="006F2E85">
      <w:pPr>
        <w:rPr>
          <w:b/>
          <w:sz w:val="28"/>
          <w:szCs w:val="28"/>
        </w:rPr>
      </w:pPr>
      <w:r w:rsidRPr="006F2E85">
        <w:rPr>
          <w:b/>
          <w:sz w:val="28"/>
          <w:szCs w:val="28"/>
        </w:rPr>
        <w:t>Visualization:</w:t>
      </w:r>
    </w:p>
    <w:p w:rsidR="006F2E85" w:rsidRDefault="006F2E85" w:rsidP="006F2E85">
      <w:r>
        <w:t>Visualizations are used to present findings in an accessible and informative manner. Graphs, charts, and interactive visualizations aid in conveying complex information to diverse audiences.</w:t>
      </w:r>
    </w:p>
    <w:p w:rsidR="006F2E85" w:rsidRDefault="006F2E85" w:rsidP="006F2E85"/>
    <w:p w:rsidR="006F2E85" w:rsidRPr="006F2E85" w:rsidRDefault="006F2E85" w:rsidP="006F2E85">
      <w:pPr>
        <w:rPr>
          <w:b/>
          <w:sz w:val="28"/>
          <w:szCs w:val="28"/>
        </w:rPr>
      </w:pPr>
      <w:r w:rsidRPr="006F2E85">
        <w:rPr>
          <w:b/>
          <w:sz w:val="28"/>
          <w:szCs w:val="28"/>
        </w:rPr>
        <w:t>Insights and Recommendations:</w:t>
      </w:r>
    </w:p>
    <w:p w:rsidR="006F2E85" w:rsidRDefault="006F2E85" w:rsidP="006F2E85">
      <w:r>
        <w:t>Based on the analysis, we derive actionable insights that can inform public health policy, vaccine distribution strategies, and public communication efforts. These recommendations are designed to enhance the global response to the COVID-19 pandemic and improve vaccination rates.</w:t>
      </w:r>
    </w:p>
    <w:p w:rsidR="006F2E85" w:rsidRDefault="006F2E85" w:rsidP="006F2E85"/>
    <w:p w:rsidR="005F6897" w:rsidRDefault="006F2E85" w:rsidP="006F2E85">
      <w:r>
        <w:t>This comprehensive analysis of COVID-19 vaccines, driven by design thinking principles, aims to contribute valuable knowledge to the ongoing efforts to combat the pandemic. It underscores the importance of a multidisciplinary approach to problem-solving in public health crises and highlights the potential for data-driven decision-making to drive positive change.</w:t>
      </w:r>
    </w:p>
    <w:sectPr w:rsidR="005F6897" w:rsidSect="00EA654D">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compat/>
  <w:rsids>
    <w:rsidRoot w:val="006F2E85"/>
    <w:rsid w:val="00151D4E"/>
    <w:rsid w:val="00212DA9"/>
    <w:rsid w:val="002F6249"/>
    <w:rsid w:val="004C52C8"/>
    <w:rsid w:val="005F6897"/>
    <w:rsid w:val="00652B22"/>
    <w:rsid w:val="006F2E85"/>
    <w:rsid w:val="00C158C9"/>
    <w:rsid w:val="00C33F75"/>
    <w:rsid w:val="00D43A7A"/>
    <w:rsid w:val="00E44CCE"/>
    <w:rsid w:val="00EA654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897"/>
  </w:style>
  <w:style w:type="paragraph" w:styleId="Heading2">
    <w:name w:val="heading 2"/>
    <w:basedOn w:val="Normal"/>
    <w:link w:val="Heading2Char"/>
    <w:uiPriority w:val="9"/>
    <w:qFormat/>
    <w:rsid w:val="006F2E8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2E85"/>
    <w:rPr>
      <w:rFonts w:ascii="Times New Roman" w:eastAsia="Times New Roman" w:hAnsi="Times New Roman" w:cs="Times New Roman"/>
      <w:b/>
      <w:bCs/>
      <w:sz w:val="36"/>
      <w:szCs w:val="36"/>
      <w:lang w:val="en-US"/>
    </w:rPr>
  </w:style>
  <w:style w:type="paragraph" w:styleId="ListParagraph">
    <w:name w:val="List Paragraph"/>
    <w:basedOn w:val="Normal"/>
    <w:uiPriority w:val="34"/>
    <w:qFormat/>
    <w:rsid w:val="00EA654D"/>
    <w:pPr>
      <w:ind w:left="720"/>
      <w:contextualSpacing/>
    </w:pPr>
  </w:style>
</w:styles>
</file>

<file path=word/webSettings.xml><?xml version="1.0" encoding="utf-8"?>
<w:webSettings xmlns:r="http://schemas.openxmlformats.org/officeDocument/2006/relationships" xmlns:w="http://schemas.openxmlformats.org/wordprocessingml/2006/main">
  <w:divs>
    <w:div w:id="830800817">
      <w:bodyDiv w:val="1"/>
      <w:marLeft w:val="0"/>
      <w:marRight w:val="0"/>
      <w:marTop w:val="0"/>
      <w:marBottom w:val="0"/>
      <w:divBdr>
        <w:top w:val="none" w:sz="0" w:space="0" w:color="auto"/>
        <w:left w:val="none" w:sz="0" w:space="0" w:color="auto"/>
        <w:bottom w:val="none" w:sz="0" w:space="0" w:color="auto"/>
        <w:right w:val="none" w:sz="0" w:space="0" w:color="auto"/>
      </w:divBdr>
    </w:div>
    <w:div w:id="89682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Infinity</Company>
  <LinksUpToDate>false</LinksUpToDate>
  <CharactersWithSpaces>3936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mahfooz</dc:creator>
  <cp:lastModifiedBy>HP</cp:lastModifiedBy>
  <cp:revision>2</cp:revision>
  <dcterms:created xsi:type="dcterms:W3CDTF">2023-09-26T15:32:00Z</dcterms:created>
  <dcterms:modified xsi:type="dcterms:W3CDTF">2023-09-26T15:32:00Z</dcterms:modified>
</cp:coreProperties>
</file>