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5395" w14:textId="77777777" w:rsidR="00BA728E" w:rsidRDefault="00000000">
      <w:pPr>
        <w:pStyle w:val="Heading1"/>
      </w:pPr>
      <w:r>
        <w:t>India Case League — Common Instructions for All Participants</w:t>
      </w:r>
    </w:p>
    <w:p w14:paraId="20625904" w14:textId="77777777" w:rsidR="00BA728E" w:rsidRDefault="00BA728E"/>
    <w:p w14:paraId="77FDB8C7" w14:textId="77777777" w:rsidR="00BA728E" w:rsidRDefault="00000000">
      <w:r>
        <w:t xml:space="preserve">Choose one of the six tracks, solve its case using only the case and its annexures, and submit </w:t>
      </w:r>
      <w:r>
        <w:rPr>
          <w:b/>
        </w:rPr>
        <w:t>12 slides</w:t>
      </w:r>
      <w:r>
        <w:t xml:space="preserve"> that answer the track's </w:t>
      </w:r>
      <w:r>
        <w:rPr>
          <w:b/>
        </w:rPr>
        <w:t>three focus questions</w:t>
      </w:r>
      <w:r>
        <w:t xml:space="preserve">. You would be required to make the presentation in front of </w:t>
      </w:r>
      <w:proofErr w:type="gramStart"/>
      <w:r>
        <w:t>jury .The</w:t>
      </w:r>
      <w:proofErr w:type="gramEnd"/>
      <w:r>
        <w:t xml:space="preserve"> best team </w:t>
      </w:r>
      <w:proofErr w:type="gramStart"/>
      <w:r>
        <w:t>will  enter</w:t>
      </w:r>
      <w:proofErr w:type="gramEnd"/>
      <w:r>
        <w:t xml:space="preserve"> the National/</w:t>
      </w:r>
      <w:proofErr w:type="gramStart"/>
      <w:r>
        <w:t>Final  round</w:t>
      </w:r>
      <w:proofErr w:type="gramEnd"/>
      <w:r>
        <w:t>.</w:t>
      </w:r>
    </w:p>
    <w:p w14:paraId="5BA6B1B0" w14:textId="77777777" w:rsidR="00BA728E" w:rsidRDefault="00000000">
      <w:pPr>
        <w:pStyle w:val="Heading2"/>
      </w:pPr>
      <w:r>
        <w:t>Choose your track</w:t>
      </w:r>
    </w:p>
    <w:p w14:paraId="24FB8F78" w14:textId="77777777" w:rsidR="00BA728E" w:rsidRDefault="00000000">
      <w:r>
        <w:t xml:space="preserve">Each track has its own case </w:t>
      </w:r>
      <w:proofErr w:type="gramStart"/>
      <w:r>
        <w:t>document,</w:t>
      </w:r>
      <w:proofErr w:type="gramEnd"/>
      <w:r>
        <w:t xml:space="preserve"> annexures document and three focus questions. Enter </w:t>
      </w:r>
      <w:r>
        <w:rPr>
          <w:b/>
        </w:rPr>
        <w:t>one track only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38"/>
        <w:gridCol w:w="3573"/>
        <w:gridCol w:w="5047"/>
      </w:tblGrid>
      <w:tr w:rsidR="00BA728E" w14:paraId="6A28FEF7" w14:textId="77777777">
        <w:trPr>
          <w:tblHeader/>
        </w:trPr>
        <w:tc>
          <w:tcPr>
            <w:tcW w:w="738" w:type="dxa"/>
            <w:shd w:val="clear" w:color="auto" w:fill="F2F2F2"/>
          </w:tcPr>
          <w:p w14:paraId="61BBC2F6" w14:textId="77777777" w:rsidR="00BA728E" w:rsidRDefault="00000000">
            <w:r>
              <w:t>#</w:t>
            </w:r>
          </w:p>
        </w:tc>
        <w:tc>
          <w:tcPr>
            <w:tcW w:w="3573" w:type="dxa"/>
            <w:shd w:val="clear" w:color="auto" w:fill="F2F2F2"/>
          </w:tcPr>
          <w:p w14:paraId="7B33456F" w14:textId="77777777" w:rsidR="00BA728E" w:rsidRDefault="00000000">
            <w:r>
              <w:t>Track</w:t>
            </w:r>
          </w:p>
        </w:tc>
        <w:tc>
          <w:tcPr>
            <w:tcW w:w="5047" w:type="dxa"/>
            <w:shd w:val="clear" w:color="auto" w:fill="F2F2F2"/>
          </w:tcPr>
          <w:p w14:paraId="78FBAD01" w14:textId="77777777" w:rsidR="00BA728E" w:rsidRDefault="00000000">
            <w:r>
              <w:t>What the case tests</w:t>
            </w:r>
          </w:p>
        </w:tc>
      </w:tr>
      <w:tr w:rsidR="00BA728E" w14:paraId="6B85E053" w14:textId="77777777">
        <w:tc>
          <w:tcPr>
            <w:tcW w:w="738" w:type="dxa"/>
          </w:tcPr>
          <w:p w14:paraId="41CA3075" w14:textId="77777777" w:rsidR="00BA728E" w:rsidRDefault="00000000">
            <w:r>
              <w:t>1</w:t>
            </w:r>
          </w:p>
        </w:tc>
        <w:tc>
          <w:tcPr>
            <w:tcW w:w="3573" w:type="dxa"/>
          </w:tcPr>
          <w:p w14:paraId="04B1D379" w14:textId="77777777" w:rsidR="00BA728E" w:rsidRDefault="00000000">
            <w:r>
              <w:t>Marketing strategy</w:t>
            </w:r>
          </w:p>
        </w:tc>
        <w:tc>
          <w:tcPr>
            <w:tcW w:w="5047" w:type="dxa"/>
          </w:tcPr>
          <w:p w14:paraId="350A69B4" w14:textId="77777777" w:rsidR="00BA728E" w:rsidRDefault="00000000">
            <w:r>
              <w:t>Brand positioning, customers, channels, pricing and competitive response</w:t>
            </w:r>
          </w:p>
        </w:tc>
      </w:tr>
      <w:tr w:rsidR="00BA728E" w14:paraId="284DBF0C" w14:textId="77777777">
        <w:tc>
          <w:tcPr>
            <w:tcW w:w="738" w:type="dxa"/>
          </w:tcPr>
          <w:p w14:paraId="09FBCA5D" w14:textId="77777777" w:rsidR="00BA728E" w:rsidRDefault="00000000">
            <w:r>
              <w:t>2</w:t>
            </w:r>
          </w:p>
        </w:tc>
        <w:tc>
          <w:tcPr>
            <w:tcW w:w="3573" w:type="dxa"/>
          </w:tcPr>
          <w:p w14:paraId="1B8F0F27" w14:textId="77777777" w:rsidR="00BA728E" w:rsidRDefault="00000000">
            <w:r>
              <w:t>Operations</w:t>
            </w:r>
          </w:p>
        </w:tc>
        <w:tc>
          <w:tcPr>
            <w:tcW w:w="5047" w:type="dxa"/>
          </w:tcPr>
          <w:p w14:paraId="5A451BF0" w14:textId="77777777" w:rsidR="00BA728E" w:rsidRDefault="00000000">
            <w:r>
              <w:t>Capacity, people, processes, service reliability and execution</w:t>
            </w:r>
          </w:p>
        </w:tc>
      </w:tr>
      <w:tr w:rsidR="00BA728E" w14:paraId="2793102E" w14:textId="77777777">
        <w:tc>
          <w:tcPr>
            <w:tcW w:w="738" w:type="dxa"/>
          </w:tcPr>
          <w:p w14:paraId="49A708AC" w14:textId="77777777" w:rsidR="00BA728E" w:rsidRDefault="00000000">
            <w:r>
              <w:t>3</w:t>
            </w:r>
          </w:p>
        </w:tc>
        <w:tc>
          <w:tcPr>
            <w:tcW w:w="3573" w:type="dxa"/>
          </w:tcPr>
          <w:p w14:paraId="28049C1B" w14:textId="77777777" w:rsidR="00BA728E" w:rsidRDefault="00000000">
            <w:r>
              <w:t>Supply chain</w:t>
            </w:r>
          </w:p>
        </w:tc>
        <w:tc>
          <w:tcPr>
            <w:tcW w:w="5047" w:type="dxa"/>
          </w:tcPr>
          <w:p w14:paraId="53E587AE" w14:textId="77777777" w:rsidR="00BA728E" w:rsidRDefault="00000000">
            <w:r>
              <w:t>Sourcing, inventory, distribution, cost and resilience</w:t>
            </w:r>
          </w:p>
        </w:tc>
      </w:tr>
      <w:tr w:rsidR="00BA728E" w14:paraId="278CF148" w14:textId="77777777">
        <w:tc>
          <w:tcPr>
            <w:tcW w:w="738" w:type="dxa"/>
          </w:tcPr>
          <w:p w14:paraId="4FE072C0" w14:textId="77777777" w:rsidR="00BA728E" w:rsidRDefault="00000000">
            <w:r>
              <w:t>4</w:t>
            </w:r>
          </w:p>
        </w:tc>
        <w:tc>
          <w:tcPr>
            <w:tcW w:w="3573" w:type="dxa"/>
          </w:tcPr>
          <w:p w14:paraId="709F18DF" w14:textId="77777777" w:rsidR="00BA728E" w:rsidRDefault="00000000">
            <w:r>
              <w:t>Valuation, finance and strategy</w:t>
            </w:r>
          </w:p>
        </w:tc>
        <w:tc>
          <w:tcPr>
            <w:tcW w:w="5047" w:type="dxa"/>
          </w:tcPr>
          <w:p w14:paraId="228A1D26" w14:textId="77777777" w:rsidR="00BA728E" w:rsidRDefault="00000000">
            <w:r>
              <w:t>Financial performance, valuation, funding and investor decisions</w:t>
            </w:r>
          </w:p>
        </w:tc>
      </w:tr>
      <w:tr w:rsidR="00BA728E" w14:paraId="5463763D" w14:textId="77777777">
        <w:tc>
          <w:tcPr>
            <w:tcW w:w="738" w:type="dxa"/>
          </w:tcPr>
          <w:p w14:paraId="65110CA7" w14:textId="77777777" w:rsidR="00BA728E" w:rsidRDefault="00000000">
            <w:r>
              <w:t>5</w:t>
            </w:r>
          </w:p>
        </w:tc>
        <w:tc>
          <w:tcPr>
            <w:tcW w:w="3573" w:type="dxa"/>
          </w:tcPr>
          <w:p w14:paraId="5A1F5708" w14:textId="77777777" w:rsidR="00BA728E" w:rsidRDefault="00000000">
            <w:r>
              <w:t>Strategy — business model</w:t>
            </w:r>
          </w:p>
        </w:tc>
        <w:tc>
          <w:tcPr>
            <w:tcW w:w="5047" w:type="dxa"/>
          </w:tcPr>
          <w:p w14:paraId="7F5AAB1D" w14:textId="77777777" w:rsidR="00BA728E" w:rsidRDefault="00000000">
            <w:r>
              <w:t>How the business creates, delivers and captures value, and how it must change</w:t>
            </w:r>
          </w:p>
        </w:tc>
      </w:tr>
      <w:tr w:rsidR="00BA728E" w14:paraId="179197E6" w14:textId="77777777">
        <w:tc>
          <w:tcPr>
            <w:tcW w:w="738" w:type="dxa"/>
          </w:tcPr>
          <w:p w14:paraId="06BBE1FF" w14:textId="77777777" w:rsidR="00BA728E" w:rsidRDefault="00000000">
            <w:r>
              <w:t>6</w:t>
            </w:r>
          </w:p>
        </w:tc>
        <w:tc>
          <w:tcPr>
            <w:tcW w:w="3573" w:type="dxa"/>
          </w:tcPr>
          <w:p w14:paraId="70D9B353" w14:textId="77777777" w:rsidR="00BA728E" w:rsidRDefault="00000000">
            <w:r>
              <w:t>Sustainability</w:t>
            </w:r>
          </w:p>
        </w:tc>
        <w:tc>
          <w:tcPr>
            <w:tcW w:w="5047" w:type="dxa"/>
          </w:tcPr>
          <w:p w14:paraId="6AC16020" w14:textId="77777777" w:rsidR="00BA728E" w:rsidRDefault="00000000">
            <w:r>
              <w:t>Environmental, social and governance impact, and how it shapes strategy</w:t>
            </w:r>
          </w:p>
        </w:tc>
      </w:tr>
    </w:tbl>
    <w:p w14:paraId="477D1817" w14:textId="77777777" w:rsidR="00BA728E" w:rsidRDefault="00000000">
      <w:pPr>
        <w:pStyle w:val="Heading2"/>
      </w:pPr>
      <w:r>
        <w:t>Who can enter</w:t>
      </w:r>
    </w:p>
    <w:p w14:paraId="2511F36A" w14:textId="77777777" w:rsidR="00BA728E" w:rsidRDefault="00000000">
      <w:pPr>
        <w:pStyle w:val="ListParagraph"/>
        <w:numPr>
          <w:ilvl w:val="0"/>
          <w:numId w:val="2"/>
        </w:numPr>
      </w:pPr>
      <w:r>
        <w:t xml:space="preserve">You may enter </w:t>
      </w:r>
      <w:r>
        <w:rPr>
          <w:b/>
        </w:rPr>
        <w:t>solo or as a team</w:t>
      </w:r>
      <w:r>
        <w:t xml:space="preserve">. The maximum team size is 4 participants </w:t>
      </w:r>
    </w:p>
    <w:p w14:paraId="3CB3E0CE" w14:textId="77777777" w:rsidR="00BA728E" w:rsidRDefault="00000000">
      <w:pPr>
        <w:pStyle w:val="ListParagraph"/>
        <w:numPr>
          <w:ilvl w:val="0"/>
          <w:numId w:val="2"/>
        </w:numPr>
      </w:pPr>
      <w:r>
        <w:t xml:space="preserve">You </w:t>
      </w:r>
      <w:proofErr w:type="gramStart"/>
      <w:r>
        <w:t>can  be</w:t>
      </w:r>
      <w:proofErr w:type="gramEnd"/>
      <w:r>
        <w:t xml:space="preserve"> part of </w:t>
      </w:r>
      <w:r>
        <w:rPr>
          <w:b/>
        </w:rPr>
        <w:t>only one entry</w:t>
      </w:r>
      <w:r>
        <w:t xml:space="preserve"> in the league.</w:t>
      </w:r>
    </w:p>
    <w:p w14:paraId="5BC41A9F" w14:textId="77777777" w:rsidR="00BA728E" w:rsidRDefault="00000000">
      <w:pPr>
        <w:pStyle w:val="ListParagraph"/>
        <w:numPr>
          <w:ilvl w:val="0"/>
          <w:numId w:val="2"/>
        </w:numPr>
      </w:pPr>
      <w:r>
        <w:t>All members of a team must be named on the submission, with their institution and email.</w:t>
      </w:r>
    </w:p>
    <w:p w14:paraId="0D3E3329" w14:textId="77777777" w:rsidR="00BA728E" w:rsidRDefault="00000000">
      <w:pPr>
        <w:pStyle w:val="Heading2"/>
      </w:pPr>
      <w:r>
        <w:t>How to solve the case</w:t>
      </w:r>
    </w:p>
    <w:p w14:paraId="263D66DD" w14:textId="77777777" w:rsidR="00BA728E" w:rsidRDefault="00000000">
      <w:pPr>
        <w:pStyle w:val="ListParagraph"/>
        <w:numPr>
          <w:ilvl w:val="0"/>
          <w:numId w:val="3"/>
        </w:numPr>
      </w:pPr>
      <w:r>
        <w:rPr>
          <w:b/>
        </w:rPr>
        <w:t>Read the case carefully</w:t>
      </w:r>
      <w:r>
        <w:t>, from the overview to the challenge section.</w:t>
      </w:r>
    </w:p>
    <w:p w14:paraId="1CA00441" w14:textId="77777777" w:rsidR="00BA728E" w:rsidRDefault="00000000">
      <w:pPr>
        <w:pStyle w:val="ListParagraph"/>
        <w:numPr>
          <w:ilvl w:val="0"/>
          <w:numId w:val="3"/>
        </w:numPr>
      </w:pPr>
      <w:r>
        <w:rPr>
          <w:b/>
        </w:rPr>
        <w:t>Read the annexures document</w:t>
      </w:r>
      <w:r>
        <w:t xml:space="preserve"> in full. The data you need to support your answer is there.</w:t>
      </w:r>
    </w:p>
    <w:p w14:paraId="41CFEE88" w14:textId="77777777" w:rsidR="00BA728E" w:rsidRDefault="00000000">
      <w:pPr>
        <w:pStyle w:val="ListParagraph"/>
        <w:numPr>
          <w:ilvl w:val="0"/>
          <w:numId w:val="3"/>
        </w:numPr>
      </w:pPr>
      <w:r>
        <w:rPr>
          <w:b/>
        </w:rPr>
        <w:t>Identify the three focus questions</w:t>
      </w:r>
      <w:r>
        <w:t xml:space="preserve"> for your track and keep your answer to them.</w:t>
      </w:r>
    </w:p>
    <w:p w14:paraId="60FEA4BB" w14:textId="77777777" w:rsidR="00BA728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Analyse</w:t>
      </w:r>
      <w:proofErr w:type="spellEnd"/>
      <w:r>
        <w:rPr>
          <w:b/>
        </w:rPr>
        <w:t>, then decide.</w:t>
      </w:r>
      <w:r>
        <w:t xml:space="preserve"> Diagnose the problem, compare options, and make a clear recommendation with numbers.</w:t>
      </w:r>
    </w:p>
    <w:p w14:paraId="24028528" w14:textId="77777777" w:rsidR="00BA728E" w:rsidRDefault="00000000">
      <w:pPr>
        <w:pStyle w:val="ListParagraph"/>
        <w:numPr>
          <w:ilvl w:val="0"/>
          <w:numId w:val="3"/>
        </w:numPr>
      </w:pPr>
      <w:r>
        <w:rPr>
          <w:b/>
        </w:rPr>
        <w:t>Check your work</w:t>
      </w:r>
      <w:r>
        <w:t xml:space="preserve"> against the case: every figure you use should </w:t>
      </w:r>
      <w:proofErr w:type="gramStart"/>
      <w:r>
        <w:t>trace</w:t>
      </w:r>
      <w:proofErr w:type="gramEnd"/>
      <w:r>
        <w:t xml:space="preserve"> back to the case or an annexure.</w:t>
      </w:r>
    </w:p>
    <w:p w14:paraId="0FBB269A" w14:textId="77777777" w:rsidR="00BA728E" w:rsidRDefault="00000000">
      <w:pPr>
        <w:pStyle w:val="Heading2"/>
      </w:pPr>
      <w:r>
        <w:lastRenderedPageBreak/>
        <w:t xml:space="preserve">Use only </w:t>
      </w:r>
      <w:proofErr w:type="gramStart"/>
      <w:r>
        <w:t>the case</w:t>
      </w:r>
      <w:proofErr w:type="gramEnd"/>
      <w:r>
        <w:t xml:space="preserve"> information</w:t>
      </w:r>
    </w:p>
    <w:p w14:paraId="19C497F9" w14:textId="77777777" w:rsidR="00BA728E" w:rsidRDefault="00000000">
      <w:pPr>
        <w:pStyle w:val="ListParagraph"/>
        <w:numPr>
          <w:ilvl w:val="0"/>
          <w:numId w:val="4"/>
        </w:numPr>
      </w:pPr>
      <w:r>
        <w:t xml:space="preserve">Use </w:t>
      </w:r>
      <w:r>
        <w:rPr>
          <w:b/>
        </w:rPr>
        <w:t>only the information and data in the case and its annexures</w:t>
      </w:r>
      <w:r>
        <w:t>. Do not use outside research, news, reports or data.</w:t>
      </w:r>
    </w:p>
    <w:p w14:paraId="2606DD83" w14:textId="77777777" w:rsidR="00BA728E" w:rsidRDefault="00000000">
      <w:pPr>
        <w:pStyle w:val="ListParagraph"/>
        <w:numPr>
          <w:ilvl w:val="0"/>
          <w:numId w:val="4"/>
        </w:numPr>
      </w:pPr>
      <w:r>
        <w:t xml:space="preserve">Where the case does not give a number you need, </w:t>
      </w:r>
      <w:r>
        <w:rPr>
          <w:b/>
        </w:rPr>
        <w:t>state your assumption clearly</w:t>
      </w:r>
      <w:r>
        <w:t xml:space="preserve"> on the slide (for example, "Assumed gross margin: 60%") and explain why it is reasonable.</w:t>
      </w:r>
    </w:p>
    <w:p w14:paraId="706CAAF3" w14:textId="77777777" w:rsidR="00BA728E" w:rsidRDefault="00000000">
      <w:pPr>
        <w:pStyle w:val="ListParagraph"/>
        <w:numPr>
          <w:ilvl w:val="0"/>
          <w:numId w:val="4"/>
        </w:numPr>
      </w:pPr>
      <w:r>
        <w:t>Do not use confidential, non-public or leaked information about any company.</w:t>
      </w:r>
    </w:p>
    <w:p w14:paraId="13E72D9B" w14:textId="77777777" w:rsidR="00BA728E" w:rsidRDefault="00000000">
      <w:pPr>
        <w:pStyle w:val="ListParagraph"/>
        <w:numPr>
          <w:ilvl w:val="0"/>
          <w:numId w:val="4"/>
        </w:numPr>
      </w:pPr>
      <w:r>
        <w:t>Generative AI tools may help you think, but the analysis, recommendations and slides must be your team's own work.</w:t>
      </w:r>
    </w:p>
    <w:p w14:paraId="26CD5A91" w14:textId="77777777" w:rsidR="00BA728E" w:rsidRDefault="00000000">
      <w:pPr>
        <w:pStyle w:val="Heading2"/>
      </w:pPr>
      <w:r>
        <w:t xml:space="preserve"> What to submit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16"/>
        <w:gridCol w:w="6343"/>
      </w:tblGrid>
      <w:tr w:rsidR="00BA728E" w14:paraId="21DA5B0F" w14:textId="77777777">
        <w:trPr>
          <w:tblHeader/>
        </w:trPr>
        <w:tc>
          <w:tcPr>
            <w:tcW w:w="3016" w:type="dxa"/>
            <w:shd w:val="clear" w:color="auto" w:fill="F2F2F2"/>
          </w:tcPr>
          <w:p w14:paraId="2F183C8D" w14:textId="77777777" w:rsidR="00BA728E" w:rsidRDefault="00000000">
            <w:r>
              <w:t>Item</w:t>
            </w:r>
          </w:p>
        </w:tc>
        <w:tc>
          <w:tcPr>
            <w:tcW w:w="6343" w:type="dxa"/>
            <w:shd w:val="clear" w:color="auto" w:fill="F2F2F2"/>
          </w:tcPr>
          <w:p w14:paraId="4FD7B8D3" w14:textId="77777777" w:rsidR="00BA728E" w:rsidRDefault="00000000">
            <w:r>
              <w:t>Requirement</w:t>
            </w:r>
          </w:p>
        </w:tc>
      </w:tr>
      <w:tr w:rsidR="00BA728E" w14:paraId="1F356AA7" w14:textId="77777777">
        <w:tc>
          <w:tcPr>
            <w:tcW w:w="3016" w:type="dxa"/>
          </w:tcPr>
          <w:p w14:paraId="50E41136" w14:textId="77777777" w:rsidR="00BA728E" w:rsidRDefault="00000000">
            <w:r>
              <w:t>Slides</w:t>
            </w:r>
          </w:p>
        </w:tc>
        <w:tc>
          <w:tcPr>
            <w:tcW w:w="6343" w:type="dxa"/>
          </w:tcPr>
          <w:p w14:paraId="58751863" w14:textId="77777777" w:rsidR="00BA728E" w:rsidRDefault="00000000">
            <w:r>
              <w:rPr>
                <w:b/>
              </w:rPr>
              <w:t>Exactly 12 content slides</w:t>
            </w:r>
            <w:r>
              <w:t xml:space="preserve"> answering the three focus questions. A cover slide with team name, track and members is allowed and does not count. No appendix.</w:t>
            </w:r>
          </w:p>
        </w:tc>
      </w:tr>
      <w:tr w:rsidR="00BA728E" w14:paraId="5F6F1A54" w14:textId="77777777">
        <w:tc>
          <w:tcPr>
            <w:tcW w:w="3016" w:type="dxa"/>
          </w:tcPr>
          <w:p w14:paraId="5F495698" w14:textId="77777777" w:rsidR="00BA728E" w:rsidRDefault="00000000">
            <w:r>
              <w:t>Focus questions</w:t>
            </w:r>
          </w:p>
        </w:tc>
        <w:tc>
          <w:tcPr>
            <w:tcW w:w="6343" w:type="dxa"/>
          </w:tcPr>
          <w:p w14:paraId="1B8BDB77" w14:textId="77777777" w:rsidR="00BA728E" w:rsidRDefault="00000000">
            <w:r>
              <w:t xml:space="preserve">All </w:t>
            </w:r>
            <w:r>
              <w:rPr>
                <w:b/>
              </w:rPr>
              <w:t>3 focus questions</w:t>
            </w:r>
            <w:r>
              <w:t xml:space="preserve"> must be answered; label each answer (Q1, Q2, Q3) on the slides.</w:t>
            </w:r>
          </w:p>
        </w:tc>
      </w:tr>
      <w:tr w:rsidR="00BA728E" w14:paraId="777C113B" w14:textId="77777777">
        <w:tc>
          <w:tcPr>
            <w:tcW w:w="3016" w:type="dxa"/>
          </w:tcPr>
          <w:p w14:paraId="4451E7E6" w14:textId="77777777" w:rsidR="00BA728E" w:rsidRDefault="00000000">
            <w:r>
              <w:t>Data</w:t>
            </w:r>
          </w:p>
        </w:tc>
        <w:tc>
          <w:tcPr>
            <w:tcW w:w="6343" w:type="dxa"/>
          </w:tcPr>
          <w:p w14:paraId="153A452A" w14:textId="77777777" w:rsidR="00BA728E" w:rsidRDefault="00000000">
            <w:r>
              <w:t>Cite the case or annexure for each key figure (for example, "Annex B"). State every assumption.</w:t>
            </w:r>
          </w:p>
        </w:tc>
      </w:tr>
      <w:tr w:rsidR="00BA728E" w14:paraId="21D46E25" w14:textId="77777777">
        <w:tc>
          <w:tcPr>
            <w:tcW w:w="3016" w:type="dxa"/>
          </w:tcPr>
          <w:p w14:paraId="6DADEE61" w14:textId="77777777" w:rsidR="00BA728E" w:rsidRDefault="00000000">
            <w:r>
              <w:t>Format</w:t>
            </w:r>
          </w:p>
        </w:tc>
        <w:tc>
          <w:tcPr>
            <w:tcW w:w="6343" w:type="dxa"/>
          </w:tcPr>
          <w:p w14:paraId="449EF972" w14:textId="77777777" w:rsidR="00BA728E" w:rsidRDefault="00000000">
            <w:r>
              <w:t xml:space="preserve">PPTX or PDF, readable without a voice-over. File name: </w:t>
            </w:r>
            <w:r>
              <w:rPr>
                <w:rStyle w:val="CodeChar"/>
              </w:rPr>
              <w:t>TeamName_Track_IndiaCaseLeague.pptx</w:t>
            </w:r>
          </w:p>
        </w:tc>
      </w:tr>
      <w:tr w:rsidR="00BA728E" w14:paraId="4E9253B6" w14:textId="77777777">
        <w:tc>
          <w:tcPr>
            <w:tcW w:w="3016" w:type="dxa"/>
          </w:tcPr>
          <w:p w14:paraId="6D925236" w14:textId="77777777" w:rsidR="00BA728E" w:rsidRDefault="00000000">
            <w:r>
              <w:t>Time and link/ Hall</w:t>
            </w:r>
          </w:p>
        </w:tc>
        <w:tc>
          <w:tcPr>
            <w:tcW w:w="6343" w:type="dxa"/>
          </w:tcPr>
          <w:p w14:paraId="2168DA7B" w14:textId="77777777" w:rsidR="00BA728E" w:rsidRDefault="00000000">
            <w:r>
              <w:t xml:space="preserve">To be announced by the </w:t>
            </w:r>
            <w:proofErr w:type="spellStart"/>
            <w:r>
              <w:t>organising</w:t>
            </w:r>
            <w:proofErr w:type="spellEnd"/>
            <w:r>
              <w:t xml:space="preserve"> committee. </w:t>
            </w:r>
          </w:p>
        </w:tc>
      </w:tr>
    </w:tbl>
    <w:p w14:paraId="5EA23B57" w14:textId="77777777" w:rsidR="00BA728E" w:rsidRDefault="00000000">
      <w:r>
        <w:rPr>
          <w:b/>
        </w:rPr>
        <w:t>Suggested layout for the two slides:</w:t>
      </w:r>
    </w:p>
    <w:p w14:paraId="10CB6AB9" w14:textId="77777777" w:rsidR="00BA728E" w:rsidRDefault="00000000">
      <w:pPr>
        <w:pStyle w:val="ListParagraph"/>
        <w:numPr>
          <w:ilvl w:val="0"/>
          <w:numId w:val="5"/>
        </w:numPr>
      </w:pPr>
      <w:r>
        <w:rPr>
          <w:b/>
        </w:rPr>
        <w:t>Slide 1 — Diagnosis and recommendation:</w:t>
      </w:r>
      <w:r>
        <w:t xml:space="preserve"> the core problem, the options you considered and your recommendation, answering the focus questions that ask what is wrong and what to do.</w:t>
      </w:r>
    </w:p>
    <w:p w14:paraId="66CA072F" w14:textId="77777777" w:rsidR="00BA728E" w:rsidRDefault="00000000">
      <w:pPr>
        <w:pStyle w:val="ListParagraph"/>
        <w:numPr>
          <w:ilvl w:val="0"/>
          <w:numId w:val="5"/>
        </w:numPr>
      </w:pPr>
      <w:r>
        <w:rPr>
          <w:b/>
        </w:rPr>
        <w:t>Slide 2 — Plan and impact:</w:t>
      </w:r>
      <w:r>
        <w:t xml:space="preserve"> how to implement it, the key numbers, KPIs and risks, answering the focus question on execution.</w:t>
      </w:r>
    </w:p>
    <w:p w14:paraId="6F8276F4" w14:textId="77777777" w:rsidR="00BA728E" w:rsidRDefault="00000000">
      <w:pPr>
        <w:pStyle w:val="Heading2"/>
      </w:pPr>
      <w:r>
        <w:t>How entries are judged</w:t>
      </w:r>
    </w:p>
    <w:p w14:paraId="7B1A6985" w14:textId="77777777" w:rsidR="00BA728E" w:rsidRDefault="00000000">
      <w:pPr>
        <w:pStyle w:val="ListParagraph"/>
        <w:numPr>
          <w:ilvl w:val="0"/>
          <w:numId w:val="6"/>
        </w:numPr>
      </w:pPr>
      <w:r>
        <w:t>A jury scores each entry against the track's published rubric.</w:t>
      </w:r>
    </w:p>
    <w:p w14:paraId="3F4F0F53" w14:textId="77777777" w:rsidR="00BA728E" w:rsidRDefault="00000000">
      <w:pPr>
        <w:pStyle w:val="ListParagraph"/>
        <w:numPr>
          <w:ilvl w:val="0"/>
          <w:numId w:val="6"/>
        </w:numPr>
      </w:pPr>
      <w:r>
        <w:t>The jury rewards a clear answer to each focus question, sound use of case data, stated assumptions, a specific recommendation and realistic implementation. Slide design and length are not rewarded.</w:t>
      </w:r>
    </w:p>
    <w:p w14:paraId="570BAE4E" w14:textId="77777777" w:rsidR="00BA728E" w:rsidRDefault="00000000">
      <w:pPr>
        <w:pStyle w:val="ListParagraph"/>
        <w:numPr>
          <w:ilvl w:val="0"/>
          <w:numId w:val="6"/>
        </w:numPr>
      </w:pPr>
      <w:r>
        <w:t>Entries lose points for unanswered focus questions, more than two content slides, figures that contradict the case, outside data, or unstated assumptions.</w:t>
      </w:r>
    </w:p>
    <w:p w14:paraId="762AC74A" w14:textId="77777777" w:rsidR="00BA728E" w:rsidRDefault="00000000">
      <w:pPr>
        <w:pStyle w:val="ListParagraph"/>
        <w:numPr>
          <w:ilvl w:val="0"/>
          <w:numId w:val="6"/>
        </w:numPr>
      </w:pPr>
      <w:r>
        <w:t xml:space="preserve">The top-scoring entries in each track enter the next round/grand finals at National </w:t>
      </w:r>
      <w:proofErr w:type="gramStart"/>
      <w:r>
        <w:t>level .</w:t>
      </w:r>
      <w:proofErr w:type="gramEnd"/>
      <w:r>
        <w:t xml:space="preserve"> The number of entries that advance will be announced by the </w:t>
      </w:r>
      <w:proofErr w:type="spellStart"/>
      <w:r>
        <w:t>organising</w:t>
      </w:r>
      <w:proofErr w:type="spellEnd"/>
      <w:r>
        <w:t xml:space="preserve"> committee.</w:t>
      </w:r>
    </w:p>
    <w:p w14:paraId="622C63BB" w14:textId="77777777" w:rsidR="00BA728E" w:rsidRDefault="00000000">
      <w:pPr>
        <w:pStyle w:val="Heading2"/>
      </w:pPr>
      <w:r>
        <w:lastRenderedPageBreak/>
        <w:t>Checklist before you submit</w:t>
      </w:r>
    </w:p>
    <w:p w14:paraId="5BFAF4E4" w14:textId="77777777" w:rsidR="00BA728E" w:rsidRDefault="00000000">
      <w:pPr>
        <w:pStyle w:val="ListParagraph"/>
        <w:numPr>
          <w:ilvl w:val="0"/>
          <w:numId w:val="7"/>
        </w:numPr>
      </w:pPr>
      <w:r>
        <w:t>☐ One track chosen, and the correct case and annexures used</w:t>
      </w:r>
    </w:p>
    <w:p w14:paraId="4591C79D" w14:textId="77777777" w:rsidR="00BA728E" w:rsidRDefault="00000000">
      <w:pPr>
        <w:pStyle w:val="ListParagraph"/>
        <w:numPr>
          <w:ilvl w:val="0"/>
          <w:numId w:val="7"/>
        </w:numPr>
      </w:pPr>
      <w:r>
        <w:t>☐ All three focus questions answered and labelled Q1, Q2, Q3</w:t>
      </w:r>
    </w:p>
    <w:p w14:paraId="04A3A463" w14:textId="77777777" w:rsidR="00BA728E" w:rsidRDefault="00000000">
      <w:pPr>
        <w:pStyle w:val="ListParagraph"/>
        <w:numPr>
          <w:ilvl w:val="0"/>
          <w:numId w:val="7"/>
        </w:numPr>
      </w:pPr>
      <w:r>
        <w:t>☐ Exactly 12 content slides (plus an optional cover slide)</w:t>
      </w:r>
    </w:p>
    <w:p w14:paraId="14E60EFB" w14:textId="77777777" w:rsidR="00BA728E" w:rsidRDefault="00000000">
      <w:pPr>
        <w:pStyle w:val="ListParagraph"/>
        <w:numPr>
          <w:ilvl w:val="0"/>
          <w:numId w:val="7"/>
        </w:numPr>
      </w:pPr>
      <w:r>
        <w:t>☐ Every key figure traced to the case or an annexure</w:t>
      </w:r>
    </w:p>
    <w:p w14:paraId="58D982AE" w14:textId="77777777" w:rsidR="00BA728E" w:rsidRDefault="00000000">
      <w:pPr>
        <w:pStyle w:val="ListParagraph"/>
        <w:numPr>
          <w:ilvl w:val="0"/>
          <w:numId w:val="7"/>
        </w:numPr>
      </w:pPr>
      <w:r>
        <w:t>☐ Every assumption stated</w:t>
      </w:r>
    </w:p>
    <w:p w14:paraId="2B7742B3" w14:textId="77777777" w:rsidR="00BA728E" w:rsidRDefault="00000000">
      <w:pPr>
        <w:pStyle w:val="ListParagraph"/>
        <w:numPr>
          <w:ilvl w:val="0"/>
          <w:numId w:val="7"/>
        </w:numPr>
      </w:pPr>
      <w:r>
        <w:t>☐ No outside data used</w:t>
      </w:r>
    </w:p>
    <w:p w14:paraId="19469FAD" w14:textId="77777777" w:rsidR="00BA728E" w:rsidRDefault="00000000">
      <w:pPr>
        <w:pStyle w:val="ListParagraph"/>
        <w:numPr>
          <w:ilvl w:val="0"/>
          <w:numId w:val="7"/>
        </w:numPr>
      </w:pPr>
      <w:r>
        <w:t>☐ Team details and track on the cover slide</w:t>
      </w:r>
    </w:p>
    <w:p w14:paraId="456870BC" w14:textId="77777777" w:rsidR="00BA728E" w:rsidRDefault="00000000">
      <w:pPr>
        <w:pStyle w:val="ListParagraph"/>
        <w:numPr>
          <w:ilvl w:val="0"/>
          <w:numId w:val="7"/>
        </w:numPr>
      </w:pPr>
      <w:r>
        <w:t>☐ File named correctly and submitted before the deadline</w:t>
      </w:r>
    </w:p>
    <w:sectPr w:rsidR="00BA72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24D"/>
    <w:multiLevelType w:val="hybridMultilevel"/>
    <w:tmpl w:val="8E6C6F02"/>
    <w:lvl w:ilvl="0" w:tplc="410E11B4">
      <w:start w:val="1"/>
      <w:numFmt w:val="decimal"/>
      <w:lvlText w:val="%1."/>
      <w:lvlJc w:val="left"/>
      <w:pPr>
        <w:ind w:left="720" w:hanging="360"/>
      </w:pPr>
    </w:lvl>
    <w:lvl w:ilvl="1" w:tplc="A7EA3060">
      <w:start w:val="1"/>
      <w:numFmt w:val="lowerLetter"/>
      <w:lvlText w:val="%2."/>
      <w:lvlJc w:val="left"/>
      <w:pPr>
        <w:ind w:left="1440" w:hanging="360"/>
      </w:pPr>
    </w:lvl>
    <w:lvl w:ilvl="2" w:tplc="3EEEBA4A">
      <w:start w:val="1"/>
      <w:numFmt w:val="lowerRoman"/>
      <w:lvlText w:val="%3."/>
      <w:lvlJc w:val="left"/>
      <w:pPr>
        <w:ind w:left="2160" w:hanging="360"/>
      </w:pPr>
    </w:lvl>
    <w:lvl w:ilvl="3" w:tplc="2C2297F8">
      <w:start w:val="1"/>
      <w:numFmt w:val="decimal"/>
      <w:lvlText w:val="%4."/>
      <w:lvlJc w:val="left"/>
      <w:pPr>
        <w:ind w:left="2880" w:hanging="360"/>
      </w:pPr>
    </w:lvl>
    <w:lvl w:ilvl="4" w:tplc="A7C49DE4">
      <w:start w:val="1"/>
      <w:numFmt w:val="lowerLetter"/>
      <w:lvlText w:val="%5."/>
      <w:lvlJc w:val="left"/>
      <w:pPr>
        <w:ind w:left="3600" w:hanging="360"/>
      </w:pPr>
    </w:lvl>
    <w:lvl w:ilvl="5" w:tplc="AB2EB268">
      <w:start w:val="1"/>
      <w:numFmt w:val="lowerRoman"/>
      <w:lvlText w:val="%6."/>
      <w:lvlJc w:val="left"/>
      <w:pPr>
        <w:ind w:left="4320" w:hanging="360"/>
      </w:pPr>
    </w:lvl>
    <w:lvl w:ilvl="6" w:tplc="F378D4AC">
      <w:start w:val="1"/>
      <w:numFmt w:val="decimal"/>
      <w:lvlText w:val="%7."/>
      <w:lvlJc w:val="left"/>
      <w:pPr>
        <w:ind w:left="5040" w:hanging="360"/>
      </w:pPr>
    </w:lvl>
    <w:lvl w:ilvl="7" w:tplc="5A446B84">
      <w:start w:val="1"/>
      <w:numFmt w:val="lowerLetter"/>
      <w:lvlText w:val="%8."/>
      <w:lvlJc w:val="left"/>
      <w:pPr>
        <w:ind w:left="5760" w:hanging="360"/>
      </w:pPr>
    </w:lvl>
    <w:lvl w:ilvl="8" w:tplc="07663DC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F8815F4"/>
    <w:multiLevelType w:val="hybridMultilevel"/>
    <w:tmpl w:val="BE9C12E4"/>
    <w:lvl w:ilvl="0" w:tplc="2B38708E">
      <w:start w:val="1"/>
      <w:numFmt w:val="bullet"/>
      <w:lvlText w:val="•"/>
      <w:lvlJc w:val="left"/>
      <w:pPr>
        <w:ind w:left="720" w:hanging="360"/>
      </w:pPr>
    </w:lvl>
    <w:lvl w:ilvl="1" w:tplc="867E17E6">
      <w:start w:val="1"/>
      <w:numFmt w:val="bullet"/>
      <w:lvlText w:val="o"/>
      <w:lvlJc w:val="left"/>
      <w:pPr>
        <w:ind w:left="1440" w:hanging="360"/>
      </w:pPr>
    </w:lvl>
    <w:lvl w:ilvl="2" w:tplc="128CE46C">
      <w:start w:val="1"/>
      <w:numFmt w:val="bullet"/>
      <w:lvlText w:val="▪"/>
      <w:lvlJc w:val="left"/>
      <w:pPr>
        <w:ind w:left="2160" w:hanging="360"/>
      </w:pPr>
    </w:lvl>
    <w:lvl w:ilvl="3" w:tplc="8B6C33AA">
      <w:start w:val="1"/>
      <w:numFmt w:val="bullet"/>
      <w:lvlText w:val="•"/>
      <w:lvlJc w:val="left"/>
      <w:pPr>
        <w:ind w:left="2880" w:hanging="360"/>
      </w:pPr>
    </w:lvl>
    <w:lvl w:ilvl="4" w:tplc="8716CA96">
      <w:start w:val="1"/>
      <w:numFmt w:val="bullet"/>
      <w:lvlText w:val="o"/>
      <w:lvlJc w:val="left"/>
      <w:pPr>
        <w:ind w:left="3600" w:hanging="360"/>
      </w:pPr>
    </w:lvl>
    <w:lvl w:ilvl="5" w:tplc="7AD0239C">
      <w:start w:val="1"/>
      <w:numFmt w:val="bullet"/>
      <w:lvlText w:val="▪"/>
      <w:lvlJc w:val="left"/>
      <w:pPr>
        <w:ind w:left="4320" w:hanging="360"/>
      </w:pPr>
    </w:lvl>
    <w:lvl w:ilvl="6" w:tplc="6FAE010E">
      <w:start w:val="1"/>
      <w:numFmt w:val="bullet"/>
      <w:lvlText w:val="•"/>
      <w:lvlJc w:val="left"/>
      <w:pPr>
        <w:ind w:left="5040" w:hanging="360"/>
      </w:pPr>
    </w:lvl>
    <w:lvl w:ilvl="7" w:tplc="CB04EB5A">
      <w:start w:val="1"/>
      <w:numFmt w:val="bullet"/>
      <w:lvlText w:val="o"/>
      <w:lvlJc w:val="left"/>
      <w:pPr>
        <w:ind w:left="5760" w:hanging="360"/>
      </w:pPr>
    </w:lvl>
    <w:lvl w:ilvl="8" w:tplc="7B1C4A62">
      <w:start w:val="1"/>
      <w:numFmt w:val="bullet"/>
      <w:lvlText w:val="▪"/>
      <w:lvlJc w:val="left"/>
      <w:pPr>
        <w:ind w:left="6480" w:hanging="360"/>
      </w:pPr>
    </w:lvl>
  </w:abstractNum>
  <w:num w:numId="1" w16cid:durableId="1098602870">
    <w:abstractNumId w:val="1"/>
  </w:num>
  <w:num w:numId="2" w16cid:durableId="492840379">
    <w:abstractNumId w:val="1"/>
  </w:num>
  <w:num w:numId="3" w16cid:durableId="32462218">
    <w:abstractNumId w:val="0"/>
    <w:lvlOverride w:ilvl="0">
      <w:startOverride w:val="1"/>
    </w:lvlOverride>
  </w:num>
  <w:num w:numId="4" w16cid:durableId="153111329">
    <w:abstractNumId w:val="1"/>
  </w:num>
  <w:num w:numId="5" w16cid:durableId="1261983959">
    <w:abstractNumId w:val="1"/>
  </w:num>
  <w:num w:numId="6" w16cid:durableId="1011027811">
    <w:abstractNumId w:val="1"/>
  </w:num>
  <w:num w:numId="7" w16cid:durableId="355616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8E"/>
    <w:rsid w:val="0036373D"/>
    <w:rsid w:val="00BA728E"/>
    <w:rsid w:val="00F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8701"/>
  <w15:docId w15:val="{5F266301-19AB-4A2B-8F26-2A5CA925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Case League — Common Instructions for All Participants</dc:title>
  <dc:creator>Anuja Pandey</dc:creator>
  <dc:description>Claude Docs node/f5574cd8-49d7@182 docx-w7</dc:description>
  <cp:lastModifiedBy>Dr. Anuja Pandey</cp:lastModifiedBy>
  <cp:revision>2</cp:revision>
  <dcterms:created xsi:type="dcterms:W3CDTF">2026-10-22T07:40:00Z</dcterms:created>
  <dcterms:modified xsi:type="dcterms:W3CDTF">2026-10-22T07:40:00Z</dcterms:modified>
</cp:coreProperties>
</file>