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713" w:rsidRPr="00E53713" w:rsidRDefault="00E53713" w:rsidP="00E53713">
      <w:pPr>
        <w:spacing w:after="0" w:line="240" w:lineRule="auto"/>
        <w:jc w:val="center"/>
        <w:outlineLvl w:val="0"/>
        <w:rPr>
          <w:rFonts w:ascii="var(--ff-lato)" w:eastAsia="Times New Roman" w:hAnsi="var(--ff-lato)" w:cs="Times New Roman"/>
          <w:b/>
          <w:bCs/>
          <w:color w:val="000000"/>
          <w:kern w:val="36"/>
          <w:sz w:val="48"/>
          <w:szCs w:val="48"/>
        </w:rPr>
      </w:pPr>
      <w:r w:rsidRPr="00E53713">
        <w:rPr>
          <w:rFonts w:ascii="var(--ff-lato)" w:eastAsia="Times New Roman" w:hAnsi="var(--ff-lato)" w:cs="Times New Roman"/>
          <w:b/>
          <w:bCs/>
          <w:color w:val="000000"/>
          <w:kern w:val="36"/>
          <w:sz w:val="48"/>
          <w:szCs w:val="48"/>
        </w:rPr>
        <w:t>AI - Natural Language Processing</w:t>
      </w:r>
    </w:p>
    <w:p w:rsidR="00E53713" w:rsidRPr="00E53713" w:rsidRDefault="00E53713" w:rsidP="00E53713">
      <w:pPr>
        <w:spacing w:after="0" w:line="240" w:lineRule="auto"/>
        <w:rPr>
          <w:rFonts w:ascii="Times New Roman" w:eastAsia="Times New Roman" w:hAnsi="Times New Roman" w:cs="Times New Roman"/>
          <w:sz w:val="24"/>
          <w:szCs w:val="24"/>
        </w:rPr>
      </w:pPr>
      <w:r w:rsidRPr="00E53713">
        <w:rPr>
          <w:rFonts w:ascii="Times New Roman" w:eastAsia="Times New Roman" w:hAnsi="Times New Roman" w:cs="Times New Roman"/>
          <w:sz w:val="24"/>
          <w:szCs w:val="24"/>
        </w:rPr>
        <w:pict>
          <v:rect id="_x0000_i1025" style="width:0;height:1.5pt" o:hralign="center" o:hrstd="t" o:hrnoshade="t" o:hr="t" fillcolor="black" stroked="f"/>
        </w:pic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Natural Language Processing (NLP) refers to AI method of communicating with an intelligent systems using a natural language such as English.</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Processing of Natural Language is required when you want an intelligent system like robot to perform as per your instructions, when you want to hear decision from a dialogue based clinical expert system, etc.</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 field of NLP involves making computers to perform useful tasks with the natural languages humans use. The input and output of an NLP system can be −</w:t>
      </w:r>
    </w:p>
    <w:p w:rsidR="00E53713" w:rsidRPr="00E53713" w:rsidRDefault="00E53713" w:rsidP="00E53713">
      <w:pPr>
        <w:numPr>
          <w:ilvl w:val="0"/>
          <w:numId w:val="1"/>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Speech</w:t>
      </w:r>
    </w:p>
    <w:p w:rsidR="00E53713" w:rsidRPr="00E53713" w:rsidRDefault="00E53713" w:rsidP="00E53713">
      <w:pPr>
        <w:numPr>
          <w:ilvl w:val="0"/>
          <w:numId w:val="1"/>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Written Text</w:t>
      </w:r>
    </w:p>
    <w:p w:rsidR="00E53713" w:rsidRPr="00E53713" w:rsidRDefault="00E53713" w:rsidP="00E53713">
      <w:pPr>
        <w:spacing w:before="100" w:beforeAutospacing="1" w:after="100" w:afterAutospacing="1" w:line="240" w:lineRule="auto"/>
        <w:outlineLvl w:val="1"/>
        <w:rPr>
          <w:rFonts w:ascii="var(--ff-lato)" w:eastAsia="Times New Roman" w:hAnsi="var(--ff-lato)" w:cs="Times New Roman"/>
          <w:color w:val="000000"/>
          <w:sz w:val="36"/>
          <w:szCs w:val="36"/>
        </w:rPr>
      </w:pPr>
      <w:r w:rsidRPr="00E53713">
        <w:rPr>
          <w:rFonts w:ascii="var(--ff-lato)" w:eastAsia="Times New Roman" w:hAnsi="var(--ff-lato)" w:cs="Times New Roman"/>
          <w:color w:val="000000"/>
          <w:sz w:val="36"/>
          <w:szCs w:val="36"/>
        </w:rPr>
        <w:t>Components of NLP</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There are two components of NLP as given −</w:t>
      </w:r>
    </w:p>
    <w:p w:rsidR="00E53713" w:rsidRPr="00E53713" w:rsidRDefault="00E53713" w:rsidP="00E53713">
      <w:pPr>
        <w:spacing w:before="100" w:beforeAutospacing="1" w:after="100" w:afterAutospacing="1" w:line="240" w:lineRule="auto"/>
        <w:outlineLvl w:val="2"/>
        <w:rPr>
          <w:rFonts w:ascii="Verdana" w:eastAsia="Times New Roman" w:hAnsi="Verdana" w:cs="Times New Roman"/>
          <w:sz w:val="34"/>
          <w:szCs w:val="34"/>
        </w:rPr>
      </w:pPr>
      <w:r w:rsidRPr="00E53713">
        <w:rPr>
          <w:rFonts w:ascii="Verdana" w:eastAsia="Times New Roman" w:hAnsi="Verdana" w:cs="Times New Roman"/>
          <w:sz w:val="34"/>
          <w:szCs w:val="34"/>
        </w:rPr>
        <w:t>Natural Language Understanding (NLU)</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Understanding involves the following tasks −</w:t>
      </w:r>
    </w:p>
    <w:p w:rsidR="00E53713" w:rsidRPr="00E53713" w:rsidRDefault="00E53713" w:rsidP="00E53713">
      <w:pPr>
        <w:numPr>
          <w:ilvl w:val="0"/>
          <w:numId w:val="2"/>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Mapping the given input in natural language into useful representations.</w:t>
      </w:r>
    </w:p>
    <w:p w:rsidR="00E53713" w:rsidRPr="00E53713" w:rsidRDefault="00E53713" w:rsidP="00E53713">
      <w:pPr>
        <w:numPr>
          <w:ilvl w:val="0"/>
          <w:numId w:val="2"/>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Analyzing different aspects of the language.</w:t>
      </w:r>
    </w:p>
    <w:p w:rsidR="00E53713" w:rsidRPr="00E53713" w:rsidRDefault="00E53713" w:rsidP="00E53713">
      <w:pPr>
        <w:spacing w:before="100" w:beforeAutospacing="1" w:after="100" w:afterAutospacing="1" w:line="240" w:lineRule="auto"/>
        <w:outlineLvl w:val="2"/>
        <w:rPr>
          <w:rFonts w:ascii="Verdana" w:eastAsia="Times New Roman" w:hAnsi="Verdana" w:cs="Times New Roman"/>
          <w:sz w:val="34"/>
          <w:szCs w:val="34"/>
        </w:rPr>
      </w:pPr>
      <w:r w:rsidRPr="00E53713">
        <w:rPr>
          <w:rFonts w:ascii="Verdana" w:eastAsia="Times New Roman" w:hAnsi="Verdana" w:cs="Times New Roman"/>
          <w:sz w:val="34"/>
          <w:szCs w:val="34"/>
        </w:rPr>
        <w:t>Natural Language Generation (NLG)</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It is the process of producing meaningful phrases and sentences in the form of natural language from some internal representation.</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It involves −</w:t>
      </w:r>
    </w:p>
    <w:p w:rsidR="00E53713" w:rsidRPr="00E53713" w:rsidRDefault="00E53713" w:rsidP="00E53713">
      <w:pPr>
        <w:numPr>
          <w:ilvl w:val="0"/>
          <w:numId w:val="3"/>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Text planning</w:t>
      </w:r>
      <w:r w:rsidRPr="00E53713">
        <w:rPr>
          <w:rFonts w:ascii="Verdana" w:eastAsia="Times New Roman" w:hAnsi="Verdana" w:cs="Times New Roman"/>
          <w:color w:val="000000"/>
          <w:sz w:val="27"/>
          <w:szCs w:val="27"/>
        </w:rPr>
        <w:t> − It includes retrieving the relevant content from knowledge base.</w:t>
      </w:r>
    </w:p>
    <w:p w:rsidR="00E53713" w:rsidRPr="00E53713" w:rsidRDefault="00E53713" w:rsidP="00E53713">
      <w:pPr>
        <w:numPr>
          <w:ilvl w:val="0"/>
          <w:numId w:val="3"/>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lastRenderedPageBreak/>
        <w:t>Sentence planning</w:t>
      </w:r>
      <w:r w:rsidRPr="00E53713">
        <w:rPr>
          <w:rFonts w:ascii="Verdana" w:eastAsia="Times New Roman" w:hAnsi="Verdana" w:cs="Times New Roman"/>
          <w:color w:val="000000"/>
          <w:sz w:val="27"/>
          <w:szCs w:val="27"/>
        </w:rPr>
        <w:t> − It includes choosing required words, forming meaningful phrases, setting tone of the sentence.</w:t>
      </w:r>
    </w:p>
    <w:p w:rsidR="00E53713" w:rsidRPr="00E53713" w:rsidRDefault="00E53713" w:rsidP="00E53713">
      <w:pPr>
        <w:numPr>
          <w:ilvl w:val="0"/>
          <w:numId w:val="3"/>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Text Realization</w:t>
      </w:r>
      <w:r w:rsidRPr="00E53713">
        <w:rPr>
          <w:rFonts w:ascii="Verdana" w:eastAsia="Times New Roman" w:hAnsi="Verdana" w:cs="Times New Roman"/>
          <w:color w:val="000000"/>
          <w:sz w:val="27"/>
          <w:szCs w:val="27"/>
        </w:rPr>
        <w:t> − It is mapping sentence plan into sentence structure.</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 NLU is harder than NLG.</w:t>
      </w:r>
    </w:p>
    <w:p w:rsidR="00E53713" w:rsidRPr="00E53713" w:rsidRDefault="00E53713" w:rsidP="00E53713">
      <w:pPr>
        <w:spacing w:before="100" w:beforeAutospacing="1" w:after="100" w:afterAutospacing="1" w:line="240" w:lineRule="auto"/>
        <w:outlineLvl w:val="1"/>
        <w:rPr>
          <w:rFonts w:ascii="var(--ff-lato)" w:eastAsia="Times New Roman" w:hAnsi="var(--ff-lato)" w:cs="Times New Roman"/>
          <w:color w:val="000000"/>
          <w:sz w:val="36"/>
          <w:szCs w:val="36"/>
        </w:rPr>
      </w:pPr>
      <w:r w:rsidRPr="00E53713">
        <w:rPr>
          <w:rFonts w:ascii="var(--ff-lato)" w:eastAsia="Times New Roman" w:hAnsi="var(--ff-lato)" w:cs="Times New Roman"/>
          <w:color w:val="000000"/>
          <w:sz w:val="36"/>
          <w:szCs w:val="36"/>
        </w:rPr>
        <w:t>Difficulties in NLU</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NL has an extremely rich form and structure.</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It is very ambiguous. There can be different levels of ambiguity −</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Lexical ambiguity</w:t>
      </w:r>
      <w:r w:rsidRPr="00E53713">
        <w:rPr>
          <w:rFonts w:ascii="Verdana" w:eastAsia="Times New Roman" w:hAnsi="Verdana" w:cs="Times New Roman"/>
          <w:color w:val="000000"/>
          <w:sz w:val="27"/>
          <w:szCs w:val="27"/>
        </w:rPr>
        <w:t> − It is at very primitive level such as word-level.</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For example, treating the word “board” as noun or verb?</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Syntax Level ambiguity</w:t>
      </w:r>
      <w:r w:rsidRPr="00E53713">
        <w:rPr>
          <w:rFonts w:ascii="Verdana" w:eastAsia="Times New Roman" w:hAnsi="Verdana" w:cs="Times New Roman"/>
          <w:color w:val="000000"/>
          <w:sz w:val="27"/>
          <w:szCs w:val="27"/>
        </w:rPr>
        <w:t> − A sentence can be parsed in different ways.</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For example, “He lifted the beetle with red cap.” − Did he use cap to lift the beetle or he lifted a beetle that had red cap?</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Referential ambiguity</w:t>
      </w:r>
      <w:r w:rsidRPr="00E53713">
        <w:rPr>
          <w:rFonts w:ascii="Verdana" w:eastAsia="Times New Roman" w:hAnsi="Verdana" w:cs="Times New Roman"/>
          <w:color w:val="000000"/>
          <w:sz w:val="27"/>
          <w:szCs w:val="27"/>
        </w:rPr>
        <w:t> − Referring to something using pronouns. For example, Rima went to Gauri. She said, “I am tired.” − Exactly who is tired?</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One input can mean different meanings.</w:t>
      </w:r>
    </w:p>
    <w:p w:rsidR="00E53713" w:rsidRPr="00E53713" w:rsidRDefault="00E53713" w:rsidP="00E53713">
      <w:pPr>
        <w:numPr>
          <w:ilvl w:val="0"/>
          <w:numId w:val="4"/>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Many inputs can mean the same thing.</w:t>
      </w:r>
    </w:p>
    <w:p w:rsidR="00E53713" w:rsidRPr="00E53713" w:rsidRDefault="00E53713" w:rsidP="00E53713">
      <w:pPr>
        <w:spacing w:before="100" w:beforeAutospacing="1" w:after="100" w:afterAutospacing="1" w:line="240" w:lineRule="auto"/>
        <w:outlineLvl w:val="1"/>
        <w:rPr>
          <w:rFonts w:ascii="var(--ff-lato)" w:eastAsia="Times New Roman" w:hAnsi="var(--ff-lato)" w:cs="Times New Roman"/>
          <w:color w:val="000000"/>
          <w:sz w:val="36"/>
          <w:szCs w:val="36"/>
        </w:rPr>
      </w:pPr>
      <w:r w:rsidRPr="00E53713">
        <w:rPr>
          <w:rFonts w:ascii="var(--ff-lato)" w:eastAsia="Times New Roman" w:hAnsi="var(--ff-lato)" w:cs="Times New Roman"/>
          <w:color w:val="000000"/>
          <w:sz w:val="36"/>
          <w:szCs w:val="36"/>
        </w:rPr>
        <w:t>NLP Terminology</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Phonology</w:t>
      </w:r>
      <w:r w:rsidRPr="00E53713">
        <w:rPr>
          <w:rFonts w:ascii="Verdana" w:eastAsia="Times New Roman" w:hAnsi="Verdana" w:cs="Times New Roman"/>
          <w:color w:val="000000"/>
          <w:sz w:val="27"/>
          <w:szCs w:val="27"/>
        </w:rPr>
        <w:t> − It is study of organizing sound systematically.</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Morphology</w:t>
      </w:r>
      <w:r w:rsidRPr="00E53713">
        <w:rPr>
          <w:rFonts w:ascii="Verdana" w:eastAsia="Times New Roman" w:hAnsi="Verdana" w:cs="Times New Roman"/>
          <w:color w:val="000000"/>
          <w:sz w:val="27"/>
          <w:szCs w:val="27"/>
        </w:rPr>
        <w:t> − It is a study of construction of words from primitive meaningful units.</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Morpheme</w:t>
      </w:r>
      <w:r w:rsidRPr="00E53713">
        <w:rPr>
          <w:rFonts w:ascii="Verdana" w:eastAsia="Times New Roman" w:hAnsi="Verdana" w:cs="Times New Roman"/>
          <w:color w:val="000000"/>
          <w:sz w:val="27"/>
          <w:szCs w:val="27"/>
        </w:rPr>
        <w:t> − It is primitive unit of meaning in a language.</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Syntax</w:t>
      </w:r>
      <w:r w:rsidRPr="00E53713">
        <w:rPr>
          <w:rFonts w:ascii="Verdana" w:eastAsia="Times New Roman" w:hAnsi="Verdana" w:cs="Times New Roman"/>
          <w:color w:val="000000"/>
          <w:sz w:val="27"/>
          <w:szCs w:val="27"/>
        </w:rPr>
        <w:t> − It refers to arranging words to make a sentence. It also involves determining the structural role of words in the sentence and in phrases.</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Semantics</w:t>
      </w:r>
      <w:r w:rsidRPr="00E53713">
        <w:rPr>
          <w:rFonts w:ascii="Verdana" w:eastAsia="Times New Roman" w:hAnsi="Verdana" w:cs="Times New Roman"/>
          <w:color w:val="000000"/>
          <w:sz w:val="27"/>
          <w:szCs w:val="27"/>
        </w:rPr>
        <w:t> − It is concerned with the meaning of words and how to combine words into meaningful phrases and sentences.</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lastRenderedPageBreak/>
        <w:t>Pragmatics</w:t>
      </w:r>
      <w:r w:rsidRPr="00E53713">
        <w:rPr>
          <w:rFonts w:ascii="Verdana" w:eastAsia="Times New Roman" w:hAnsi="Verdana" w:cs="Times New Roman"/>
          <w:color w:val="000000"/>
          <w:sz w:val="27"/>
          <w:szCs w:val="27"/>
        </w:rPr>
        <w:t> − It deals with using and understanding sentences in different situations and how the interpretation of the sentence is affected.</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Discourse</w:t>
      </w:r>
      <w:r w:rsidRPr="00E53713">
        <w:rPr>
          <w:rFonts w:ascii="Verdana" w:eastAsia="Times New Roman" w:hAnsi="Verdana" w:cs="Times New Roman"/>
          <w:color w:val="000000"/>
          <w:sz w:val="27"/>
          <w:szCs w:val="27"/>
        </w:rPr>
        <w:t> − It deals with how the immediately preceding sentence can affect the interpretation of the next sentence.</w:t>
      </w:r>
    </w:p>
    <w:p w:rsidR="00E53713" w:rsidRPr="00E53713" w:rsidRDefault="00E53713" w:rsidP="00E53713">
      <w:pPr>
        <w:numPr>
          <w:ilvl w:val="0"/>
          <w:numId w:val="5"/>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World Knowledge</w:t>
      </w:r>
      <w:r w:rsidRPr="00E53713">
        <w:rPr>
          <w:rFonts w:ascii="Verdana" w:eastAsia="Times New Roman" w:hAnsi="Verdana" w:cs="Times New Roman"/>
          <w:color w:val="000000"/>
          <w:sz w:val="27"/>
          <w:szCs w:val="27"/>
        </w:rPr>
        <w:t> − It includes the general knowledge about the world.</w:t>
      </w:r>
    </w:p>
    <w:p w:rsidR="00E53713" w:rsidRPr="00E53713" w:rsidRDefault="00E53713" w:rsidP="00E53713">
      <w:pPr>
        <w:spacing w:before="100" w:beforeAutospacing="1" w:after="100" w:afterAutospacing="1" w:line="240" w:lineRule="auto"/>
        <w:outlineLvl w:val="1"/>
        <w:rPr>
          <w:rFonts w:ascii="var(--ff-lato)" w:eastAsia="Times New Roman" w:hAnsi="var(--ff-lato)" w:cs="Times New Roman"/>
          <w:color w:val="000000"/>
          <w:sz w:val="36"/>
          <w:szCs w:val="36"/>
        </w:rPr>
      </w:pPr>
      <w:r w:rsidRPr="00E53713">
        <w:rPr>
          <w:rFonts w:ascii="var(--ff-lato)" w:eastAsia="Times New Roman" w:hAnsi="var(--ff-lato)" w:cs="Times New Roman"/>
          <w:color w:val="000000"/>
          <w:sz w:val="36"/>
          <w:szCs w:val="36"/>
        </w:rPr>
        <w:t>Steps in NLP</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There are general five steps −</w:t>
      </w:r>
    </w:p>
    <w:p w:rsidR="00E53713" w:rsidRPr="00E53713" w:rsidRDefault="00E53713" w:rsidP="00E53713">
      <w:pPr>
        <w:numPr>
          <w:ilvl w:val="0"/>
          <w:numId w:val="6"/>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Lexical Analysis</w:t>
      </w:r>
      <w:r w:rsidRPr="00E53713">
        <w:rPr>
          <w:rFonts w:ascii="Verdana" w:eastAsia="Times New Roman" w:hAnsi="Verdana" w:cs="Times New Roman"/>
          <w:color w:val="000000"/>
          <w:sz w:val="27"/>
          <w:szCs w:val="27"/>
        </w:rPr>
        <w:t> − It involves identifying and analyzing the structure of words. Lexicon of a language means the collection of words and phrases in a language. Lexical analysis is dividing the whole chunk of txt into paragraphs, sentences, and words.</w:t>
      </w:r>
    </w:p>
    <w:p w:rsidR="00E53713" w:rsidRPr="00E53713" w:rsidRDefault="00E53713" w:rsidP="00E53713">
      <w:pPr>
        <w:numPr>
          <w:ilvl w:val="0"/>
          <w:numId w:val="6"/>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Syntactic Analysis (Parsing)</w:t>
      </w:r>
      <w:r w:rsidRPr="00E53713">
        <w:rPr>
          <w:rFonts w:ascii="Verdana" w:eastAsia="Times New Roman" w:hAnsi="Verdana" w:cs="Times New Roman"/>
          <w:color w:val="000000"/>
          <w:sz w:val="27"/>
          <w:szCs w:val="27"/>
        </w:rPr>
        <w:t> − It involves analysis of words in the sentence for grammar and arranging words in a manner that shows the relationship among the words. The sentence such as “The school goes to boy” is rejected by English syntactic analyzer.</w:t>
      </w:r>
    </w:p>
    <w:p w:rsidR="00E53713" w:rsidRPr="00E53713" w:rsidRDefault="00E53713" w:rsidP="00E53713">
      <w:pPr>
        <w:spacing w:after="0" w:line="240" w:lineRule="auto"/>
        <w:rPr>
          <w:rFonts w:ascii="Times New Roman" w:eastAsia="Times New Roman" w:hAnsi="Times New Roman" w:cs="Times New Roman"/>
          <w:sz w:val="24"/>
          <w:szCs w:val="24"/>
        </w:rPr>
      </w:pPr>
      <w:r w:rsidRPr="00E5371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LP Steps" style="width:24.3pt;height:24.3pt"/>
        </w:pict>
      </w:r>
    </w:p>
    <w:p w:rsidR="00E53713" w:rsidRPr="00E53713" w:rsidRDefault="00E53713" w:rsidP="00E53713">
      <w:pPr>
        <w:numPr>
          <w:ilvl w:val="0"/>
          <w:numId w:val="7"/>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Semantic Analysis</w:t>
      </w:r>
      <w:r w:rsidRPr="00E53713">
        <w:rPr>
          <w:rFonts w:ascii="Verdana" w:eastAsia="Times New Roman" w:hAnsi="Verdana" w:cs="Times New Roman"/>
          <w:color w:val="000000"/>
          <w:sz w:val="27"/>
          <w:szCs w:val="27"/>
        </w:rPr>
        <w:t> − It draws the exact meaning or the dictionary meaning from the text. The text is checked for meaningfulness. It is done by mapping syntactic structures and objects in the task domain. The semantic analyzer disregards sentence such as “hot ice-cream”.</w:t>
      </w:r>
    </w:p>
    <w:p w:rsidR="00E53713" w:rsidRPr="00E53713" w:rsidRDefault="00E53713" w:rsidP="00E53713">
      <w:pPr>
        <w:numPr>
          <w:ilvl w:val="0"/>
          <w:numId w:val="7"/>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Discourse Integration</w:t>
      </w:r>
      <w:r w:rsidRPr="00E53713">
        <w:rPr>
          <w:rFonts w:ascii="Verdana" w:eastAsia="Times New Roman" w:hAnsi="Verdana" w:cs="Times New Roman"/>
          <w:color w:val="000000"/>
          <w:sz w:val="27"/>
          <w:szCs w:val="27"/>
        </w:rPr>
        <w:t> − The meaning of any sentence depends upon the meaning of the sentence just before it. In addition, it also brings about the meaning of immediately succeeding sentence.</w:t>
      </w:r>
    </w:p>
    <w:p w:rsidR="00E53713" w:rsidRPr="00E53713" w:rsidRDefault="00E53713" w:rsidP="00E53713">
      <w:pPr>
        <w:numPr>
          <w:ilvl w:val="0"/>
          <w:numId w:val="7"/>
        </w:numPr>
        <w:spacing w:after="0"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Pragmatic Analysis</w:t>
      </w:r>
      <w:r w:rsidRPr="00E53713">
        <w:rPr>
          <w:rFonts w:ascii="Verdana" w:eastAsia="Times New Roman" w:hAnsi="Verdana" w:cs="Times New Roman"/>
          <w:color w:val="000000"/>
          <w:sz w:val="27"/>
          <w:szCs w:val="27"/>
        </w:rPr>
        <w:t> − During this, what was said is re-interpreted on what it actually meant. It involves deriving those aspects of language which require real world knowledge.</w:t>
      </w:r>
    </w:p>
    <w:p w:rsidR="00E53713" w:rsidRPr="00E53713" w:rsidRDefault="00E53713" w:rsidP="00E53713">
      <w:pPr>
        <w:spacing w:before="100" w:beforeAutospacing="1" w:after="100" w:afterAutospacing="1" w:line="240" w:lineRule="auto"/>
        <w:outlineLvl w:val="1"/>
        <w:rPr>
          <w:rFonts w:ascii="var(--ff-lato)" w:eastAsia="Times New Roman" w:hAnsi="var(--ff-lato)" w:cs="Times New Roman"/>
          <w:color w:val="000000"/>
          <w:sz w:val="36"/>
          <w:szCs w:val="36"/>
        </w:rPr>
      </w:pPr>
      <w:r w:rsidRPr="00E53713">
        <w:rPr>
          <w:rFonts w:ascii="var(--ff-lato)" w:eastAsia="Times New Roman" w:hAnsi="var(--ff-lato)" w:cs="Times New Roman"/>
          <w:color w:val="000000"/>
          <w:sz w:val="36"/>
          <w:szCs w:val="36"/>
        </w:rPr>
        <w:t>Implementation Aspects of Syntactic Analysis</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lastRenderedPageBreak/>
        <w:t>There are a number of algorithms researchers have developed for syntactic analysis, but we consider only the following simple methods −</w:t>
      </w:r>
    </w:p>
    <w:p w:rsidR="00E53713" w:rsidRPr="00E53713" w:rsidRDefault="00E53713" w:rsidP="00E53713">
      <w:pPr>
        <w:numPr>
          <w:ilvl w:val="0"/>
          <w:numId w:val="8"/>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Context-Free Grammar</w:t>
      </w:r>
    </w:p>
    <w:p w:rsidR="00E53713" w:rsidRPr="00E53713" w:rsidRDefault="00E53713" w:rsidP="00E53713">
      <w:pPr>
        <w:numPr>
          <w:ilvl w:val="0"/>
          <w:numId w:val="8"/>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Top-Down Parser</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Let us see them in detail −</w:t>
      </w:r>
    </w:p>
    <w:p w:rsidR="00E53713" w:rsidRPr="00E53713" w:rsidRDefault="00E53713" w:rsidP="00E53713">
      <w:pPr>
        <w:spacing w:before="100" w:beforeAutospacing="1" w:after="100" w:afterAutospacing="1" w:line="240" w:lineRule="auto"/>
        <w:outlineLvl w:val="2"/>
        <w:rPr>
          <w:rFonts w:ascii="Verdana" w:eastAsia="Times New Roman" w:hAnsi="Verdana" w:cs="Times New Roman"/>
          <w:sz w:val="34"/>
          <w:szCs w:val="34"/>
        </w:rPr>
      </w:pPr>
      <w:r w:rsidRPr="00E53713">
        <w:rPr>
          <w:rFonts w:ascii="Verdana" w:eastAsia="Times New Roman" w:hAnsi="Verdana" w:cs="Times New Roman"/>
          <w:sz w:val="34"/>
          <w:szCs w:val="34"/>
        </w:rPr>
        <w:t>Context-Free Grammar</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It is the grammar that consists rules with a single symbol on the left-hand side of the rewrite rules. Let us create grammar to parse a sentence −</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 bird pecks the grains”</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Articles (DET)</w:t>
      </w:r>
      <w:r w:rsidRPr="00E53713">
        <w:rPr>
          <w:rFonts w:ascii="Verdana" w:eastAsia="Times New Roman" w:hAnsi="Verdana" w:cs="Times New Roman"/>
          <w:color w:val="000000"/>
          <w:sz w:val="27"/>
          <w:szCs w:val="27"/>
        </w:rPr>
        <w:t> − a | an | the</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Nouns</w:t>
      </w:r>
      <w:r w:rsidRPr="00E53713">
        <w:rPr>
          <w:rFonts w:ascii="Verdana" w:eastAsia="Times New Roman" w:hAnsi="Verdana" w:cs="Times New Roman"/>
          <w:color w:val="000000"/>
          <w:sz w:val="27"/>
          <w:szCs w:val="27"/>
        </w:rPr>
        <w:t> − bird | birds | grain | grains</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Noun Phrase (NP)</w:t>
      </w:r>
      <w:r w:rsidRPr="00E53713">
        <w:rPr>
          <w:rFonts w:ascii="Verdana" w:eastAsia="Times New Roman" w:hAnsi="Verdana" w:cs="Times New Roman"/>
          <w:color w:val="000000"/>
          <w:sz w:val="27"/>
          <w:szCs w:val="27"/>
        </w:rPr>
        <w:t> − Article + Noun | Article + Adjective + Noun</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DET N | DET ADJ N</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Verbs</w:t>
      </w:r>
      <w:r w:rsidRPr="00E53713">
        <w:rPr>
          <w:rFonts w:ascii="Verdana" w:eastAsia="Times New Roman" w:hAnsi="Verdana" w:cs="Times New Roman"/>
          <w:color w:val="000000"/>
          <w:sz w:val="27"/>
          <w:szCs w:val="27"/>
        </w:rPr>
        <w:t> − pecks | pecking | pecked</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Verb Phrase (VP)</w:t>
      </w:r>
      <w:r w:rsidRPr="00E53713">
        <w:rPr>
          <w:rFonts w:ascii="Verdana" w:eastAsia="Times New Roman" w:hAnsi="Verdana" w:cs="Times New Roman"/>
          <w:color w:val="000000"/>
          <w:sz w:val="27"/>
          <w:szCs w:val="27"/>
        </w:rPr>
        <w:t> − NP V | V NP</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Adjectives (ADJ)</w:t>
      </w:r>
      <w:r w:rsidRPr="00E53713">
        <w:rPr>
          <w:rFonts w:ascii="Verdana" w:eastAsia="Times New Roman" w:hAnsi="Verdana" w:cs="Times New Roman"/>
          <w:color w:val="000000"/>
          <w:sz w:val="27"/>
          <w:szCs w:val="27"/>
        </w:rPr>
        <w:t> − beautiful | small | chirping</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 parse tree breaks down the sentence into structured parts so that the computer can easily understand and process it. In order for the parsing algorithm to construct this parse tree, a set of rewrite rules, which describe what tree structures are legal, need to be constructed.</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xml:space="preserve">These rules say that a certain symbol may be expanded in the tree by a sequence of other symbols. According to first order logic rule, if there are two strings Noun Phrase (NP) and Verb Phrase (VP), then </w:t>
      </w:r>
      <w:r w:rsidRPr="00E53713">
        <w:rPr>
          <w:rFonts w:ascii="Verdana" w:eastAsia="Times New Roman" w:hAnsi="Verdana" w:cs="Times New Roman"/>
          <w:color w:val="000000"/>
          <w:sz w:val="27"/>
          <w:szCs w:val="27"/>
        </w:rPr>
        <w:lastRenderedPageBreak/>
        <w:t>the string combined by NP followed by VP is a sentence. The rewrite rules for the sentence are as follows −</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S → NP VP</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NP → DET N | DET ADJ N</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VP → V NP</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Lexocon −</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xml:space="preserve">DET </w:t>
      </w:r>
      <w:r w:rsidRPr="00E53713">
        <w:rPr>
          <w:rFonts w:ascii="Arial" w:eastAsia="Times New Roman" w:hAnsi="Arial" w:cs="Arial"/>
          <w:color w:val="000000"/>
          <w:sz w:val="27"/>
          <w:szCs w:val="27"/>
        </w:rPr>
        <w:t>→</w:t>
      </w:r>
      <w:r w:rsidRPr="00E53713">
        <w:rPr>
          <w:rFonts w:ascii="Verdana" w:eastAsia="Times New Roman" w:hAnsi="Verdana" w:cs="Verdana"/>
          <w:color w:val="000000"/>
          <w:sz w:val="27"/>
          <w:szCs w:val="27"/>
        </w:rPr>
        <w:t xml:space="preserve"> a | the</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xml:space="preserve">ADJ </w:t>
      </w:r>
      <w:r w:rsidRPr="00E53713">
        <w:rPr>
          <w:rFonts w:ascii="Arial" w:eastAsia="Times New Roman" w:hAnsi="Arial" w:cs="Arial"/>
          <w:color w:val="000000"/>
          <w:sz w:val="27"/>
          <w:szCs w:val="27"/>
        </w:rPr>
        <w:t>→</w:t>
      </w:r>
      <w:r w:rsidRPr="00E53713">
        <w:rPr>
          <w:rFonts w:ascii="Verdana" w:eastAsia="Times New Roman" w:hAnsi="Verdana" w:cs="Verdana"/>
          <w:color w:val="000000"/>
          <w:sz w:val="27"/>
          <w:szCs w:val="27"/>
        </w:rPr>
        <w:t xml:space="preserve"> beautiful | perching</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xml:space="preserve">N </w:t>
      </w:r>
      <w:r w:rsidRPr="00E53713">
        <w:rPr>
          <w:rFonts w:ascii="Arial" w:eastAsia="Times New Roman" w:hAnsi="Arial" w:cs="Arial"/>
          <w:color w:val="000000"/>
          <w:sz w:val="27"/>
          <w:szCs w:val="27"/>
        </w:rPr>
        <w:t>→</w:t>
      </w:r>
      <w:r w:rsidRPr="00E53713">
        <w:rPr>
          <w:rFonts w:ascii="Verdana" w:eastAsia="Times New Roman" w:hAnsi="Verdana" w:cs="Verdana"/>
          <w:color w:val="000000"/>
          <w:sz w:val="27"/>
          <w:szCs w:val="27"/>
        </w:rPr>
        <w:t xml:space="preserve"> bird | birds | grain | grains</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 xml:space="preserve">V </w:t>
      </w:r>
      <w:r w:rsidRPr="00E53713">
        <w:rPr>
          <w:rFonts w:ascii="Arial" w:eastAsia="Times New Roman" w:hAnsi="Arial" w:cs="Arial"/>
          <w:color w:val="000000"/>
          <w:sz w:val="27"/>
          <w:szCs w:val="27"/>
        </w:rPr>
        <w:t>→</w:t>
      </w:r>
      <w:r w:rsidRPr="00E53713">
        <w:rPr>
          <w:rFonts w:ascii="Verdana" w:eastAsia="Times New Roman" w:hAnsi="Verdana" w:cs="Verdana"/>
          <w:color w:val="000000"/>
          <w:sz w:val="27"/>
          <w:szCs w:val="27"/>
        </w:rPr>
        <w:t xml:space="preserve"> peck | pecks | pecking</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 parse tree can be created as shown −</w:t>
      </w:r>
    </w:p>
    <w:p w:rsidR="00E53713" w:rsidRPr="00E53713" w:rsidRDefault="00E53713" w:rsidP="00E53713">
      <w:pPr>
        <w:spacing w:after="0" w:line="240" w:lineRule="auto"/>
        <w:rPr>
          <w:rFonts w:ascii="Times New Roman" w:eastAsia="Times New Roman" w:hAnsi="Times New Roman" w:cs="Times New Roman"/>
          <w:sz w:val="24"/>
          <w:szCs w:val="24"/>
        </w:rPr>
      </w:pPr>
      <w:r w:rsidRPr="00E53713">
        <w:rPr>
          <w:rFonts w:ascii="Times New Roman" w:eastAsia="Times New Roman" w:hAnsi="Times New Roman" w:cs="Times New Roman"/>
          <w:sz w:val="24"/>
          <w:szCs w:val="24"/>
        </w:rPr>
        <w:pict>
          <v:shape id="_x0000_i1027" type="#_x0000_t75" alt="NLP Steps" style="width:24.3pt;height:24.3pt"/>
        </w:pic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Now consider the above rewrite rules. Since V can be replaced by both, "peck" or "pecks", sentences such as "The bird peck the grains" can be wrongly permitted. i. e. the subject-verb agreement error is approved as correct.</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Merit</w:t>
      </w:r>
      <w:r w:rsidRPr="00E53713">
        <w:rPr>
          <w:rFonts w:ascii="Verdana" w:eastAsia="Times New Roman" w:hAnsi="Verdana" w:cs="Times New Roman"/>
          <w:color w:val="000000"/>
          <w:sz w:val="27"/>
          <w:szCs w:val="27"/>
        </w:rPr>
        <w:t> − The simplest style of grammar, therefore widely used one.</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Demerits −</w:t>
      </w:r>
    </w:p>
    <w:p w:rsidR="00E53713" w:rsidRPr="00E53713" w:rsidRDefault="00E53713" w:rsidP="00E53713">
      <w:pPr>
        <w:numPr>
          <w:ilvl w:val="0"/>
          <w:numId w:val="9"/>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They are not highly precise. For example, “The grains peck the bird”, is a syntactically correct according to parser, but even if it makes no sense, parser takes it as a correct sentence.</w:t>
      </w:r>
    </w:p>
    <w:p w:rsidR="00E53713" w:rsidRPr="00E53713" w:rsidRDefault="00E53713" w:rsidP="00E53713">
      <w:pPr>
        <w:numPr>
          <w:ilvl w:val="0"/>
          <w:numId w:val="9"/>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To bring out high precision, multiple sets of grammar need to be prepared. It may require a completely different sets of rules for parsing singular and plural variations, passive sentences, etc., which can lead to creation of huge set of rules that are unmanageable.</w:t>
      </w:r>
    </w:p>
    <w:p w:rsidR="00E53713" w:rsidRPr="00E53713" w:rsidRDefault="00E53713" w:rsidP="00E53713">
      <w:pPr>
        <w:spacing w:before="100" w:beforeAutospacing="1" w:after="100" w:afterAutospacing="1" w:line="240" w:lineRule="auto"/>
        <w:outlineLvl w:val="2"/>
        <w:rPr>
          <w:rFonts w:ascii="Verdana" w:eastAsia="Times New Roman" w:hAnsi="Verdana" w:cs="Times New Roman"/>
          <w:sz w:val="34"/>
          <w:szCs w:val="34"/>
        </w:rPr>
      </w:pPr>
      <w:r w:rsidRPr="00E53713">
        <w:rPr>
          <w:rFonts w:ascii="Verdana" w:eastAsia="Times New Roman" w:hAnsi="Verdana" w:cs="Times New Roman"/>
          <w:sz w:val="34"/>
          <w:szCs w:val="34"/>
        </w:rPr>
        <w:lastRenderedPageBreak/>
        <w:t>Top-Down Parser</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Here, the parser starts with the S symbol and attempts to rewrite it into a sequence of </w:t>
      </w:r>
      <w:r w:rsidRPr="00E53713">
        <w:rPr>
          <w:rFonts w:ascii="Verdana" w:eastAsia="Times New Roman" w:hAnsi="Verdana" w:cs="Times New Roman"/>
          <w:i/>
          <w:iCs/>
          <w:color w:val="000000"/>
          <w:sz w:val="27"/>
          <w:szCs w:val="27"/>
        </w:rPr>
        <w:t>terminal symbols</w:t>
      </w:r>
      <w:r w:rsidRPr="00E53713">
        <w:rPr>
          <w:rFonts w:ascii="Verdana" w:eastAsia="Times New Roman" w:hAnsi="Verdana" w:cs="Times New Roman"/>
          <w:color w:val="000000"/>
          <w:sz w:val="27"/>
          <w:szCs w:val="27"/>
        </w:rPr>
        <w:t> that matches the classes of the words in the input sentence until it consists entirely of terminal symbols.</w:t>
      </w:r>
    </w:p>
    <w:p w:rsidR="00E53713" w:rsidRPr="00E53713" w:rsidRDefault="00E53713" w:rsidP="00E53713">
      <w:pPr>
        <w:spacing w:before="100" w:beforeAutospacing="1" w:after="100" w:afterAutospacing="1"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These are then checked with the input sentence to see if it matched. If not, the process is started over again with a different set of rules. This is repeated until a specific rule is found which describes the structure of the sentence.</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Merit</w:t>
      </w:r>
      <w:r w:rsidRPr="00E53713">
        <w:rPr>
          <w:rFonts w:ascii="Verdana" w:eastAsia="Times New Roman" w:hAnsi="Verdana" w:cs="Times New Roman"/>
          <w:color w:val="000000"/>
          <w:sz w:val="27"/>
          <w:szCs w:val="27"/>
        </w:rPr>
        <w:t> − It is simple to implement.</w:t>
      </w:r>
    </w:p>
    <w:p w:rsidR="00E53713" w:rsidRPr="00E53713" w:rsidRDefault="00E53713" w:rsidP="00E53713">
      <w:pPr>
        <w:spacing w:beforeAutospacing="1" w:after="0" w:afterAutospacing="1" w:line="240" w:lineRule="auto"/>
        <w:rPr>
          <w:rFonts w:ascii="Verdana" w:eastAsia="Times New Roman" w:hAnsi="Verdana" w:cs="Times New Roman"/>
          <w:color w:val="000000"/>
          <w:sz w:val="27"/>
          <w:szCs w:val="27"/>
        </w:rPr>
      </w:pPr>
      <w:r w:rsidRPr="00E53713">
        <w:rPr>
          <w:rFonts w:ascii="inherit" w:eastAsia="Times New Roman" w:hAnsi="inherit" w:cs="Times New Roman"/>
          <w:b/>
          <w:bCs/>
          <w:color w:val="000000"/>
          <w:sz w:val="27"/>
          <w:szCs w:val="27"/>
        </w:rPr>
        <w:t>Demerits −</w:t>
      </w:r>
    </w:p>
    <w:p w:rsidR="00E53713" w:rsidRPr="00E53713" w:rsidRDefault="00E53713" w:rsidP="00E53713">
      <w:pPr>
        <w:numPr>
          <w:ilvl w:val="0"/>
          <w:numId w:val="10"/>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It is inefficient, as the search process has to be repeated if an error occurs.</w:t>
      </w:r>
    </w:p>
    <w:p w:rsidR="00E53713" w:rsidRPr="00E53713" w:rsidRDefault="00E53713" w:rsidP="00E53713">
      <w:pPr>
        <w:numPr>
          <w:ilvl w:val="0"/>
          <w:numId w:val="10"/>
        </w:numPr>
        <w:spacing w:after="0" w:line="240" w:lineRule="auto"/>
        <w:rPr>
          <w:rFonts w:ascii="Verdana" w:eastAsia="Times New Roman" w:hAnsi="Verdana" w:cs="Times New Roman"/>
          <w:color w:val="000000"/>
          <w:sz w:val="27"/>
          <w:szCs w:val="27"/>
        </w:rPr>
      </w:pPr>
      <w:r w:rsidRPr="00E53713">
        <w:rPr>
          <w:rFonts w:ascii="Verdana" w:eastAsia="Times New Roman" w:hAnsi="Verdana" w:cs="Times New Roman"/>
          <w:color w:val="000000"/>
          <w:sz w:val="27"/>
          <w:szCs w:val="27"/>
        </w:rPr>
        <w:t>Slow speed of working.</w:t>
      </w:r>
    </w:p>
    <w:p w:rsidR="00FB0983" w:rsidRDefault="00FB0983"/>
    <w:sectPr w:rsidR="00FB0983" w:rsidSect="00FB0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119"/>
    <w:multiLevelType w:val="multilevel"/>
    <w:tmpl w:val="A18A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F655E"/>
    <w:multiLevelType w:val="multilevel"/>
    <w:tmpl w:val="100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C713A"/>
    <w:multiLevelType w:val="multilevel"/>
    <w:tmpl w:val="014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22547"/>
    <w:multiLevelType w:val="multilevel"/>
    <w:tmpl w:val="7BF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37FA4"/>
    <w:multiLevelType w:val="multilevel"/>
    <w:tmpl w:val="0EA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D416A"/>
    <w:multiLevelType w:val="multilevel"/>
    <w:tmpl w:val="5D8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7D174F"/>
    <w:multiLevelType w:val="multilevel"/>
    <w:tmpl w:val="594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71749C"/>
    <w:multiLevelType w:val="multilevel"/>
    <w:tmpl w:val="9DE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92437"/>
    <w:multiLevelType w:val="multilevel"/>
    <w:tmpl w:val="F8A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C42DD"/>
    <w:multiLevelType w:val="multilevel"/>
    <w:tmpl w:val="A11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8"/>
  </w:num>
  <w:num w:numId="6">
    <w:abstractNumId w:val="1"/>
  </w:num>
  <w:num w:numId="7">
    <w:abstractNumId w:val="2"/>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53713"/>
    <w:rsid w:val="00E53713"/>
    <w:rsid w:val="00FB0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83"/>
  </w:style>
  <w:style w:type="paragraph" w:styleId="Heading1">
    <w:name w:val="heading 1"/>
    <w:basedOn w:val="Normal"/>
    <w:link w:val="Heading1Char"/>
    <w:uiPriority w:val="9"/>
    <w:qFormat/>
    <w:rsid w:val="00E53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3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37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7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769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1056</Words>
  <Characters>6022</Characters>
  <Application>Microsoft Office Word</Application>
  <DocSecurity>0</DocSecurity>
  <Lines>50</Lines>
  <Paragraphs>14</Paragraphs>
  <ScaleCrop>false</ScaleCrop>
  <Company>Grizli777</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dc:creator>
  <cp:lastModifiedBy>TALAL</cp:lastModifiedBy>
  <cp:revision>1</cp:revision>
  <dcterms:created xsi:type="dcterms:W3CDTF">2023-10-04T04:44:00Z</dcterms:created>
  <dcterms:modified xsi:type="dcterms:W3CDTF">2023-10-04T04:45:00Z</dcterms:modified>
</cp:coreProperties>
</file>