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342294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5A7D26" w:rsidP="0034229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342294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RPr="00C9762C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C9762C" w:rsidRDefault="00C9762C" w:rsidP="009D5853">
            <w:pPr>
              <w:rPr>
                <w:lang w:val="nl-BE"/>
              </w:rPr>
            </w:pPr>
            <w:r w:rsidRPr="00C9762C">
              <w:rPr>
                <w:lang w:val="nl-BE"/>
              </w:rPr>
              <w:t>Carta bijplaatsen ter hoogte van aansluitklemmen in bord.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C9762C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C9762C" w:rsidRDefault="00C9762C" w:rsidP="009D5853">
            <w:pPr>
              <w:rPr>
                <w:lang w:val="nl-BE"/>
              </w:rPr>
            </w:pPr>
            <w:r w:rsidRPr="00C9762C">
              <w:rPr>
                <w:lang w:val="nl-BE"/>
              </w:rPr>
              <w:t xml:space="preserve">Buitenunit airco aangesloten op 300mA </w:t>
            </w:r>
            <w:r>
              <w:sym w:font="Wingdings" w:char="F0E0"/>
            </w:r>
            <w:r w:rsidRPr="00C9762C">
              <w:rPr>
                <w:lang w:val="nl-BE"/>
              </w:rPr>
              <w:t xml:space="preserve"> vervangen door 30mA.</w:t>
            </w: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342294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342294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ruimte.</w:t>
            </w:r>
          </w:p>
        </w:tc>
      </w:tr>
      <w:tr w:rsidR="0032138D" w:rsidRPr="00342294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9762C" w:rsidTr="00C9762C">
        <w:trPr>
          <w:trHeight w:hRule="exact" w:val="69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C9762C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C9762C" w:rsidRDefault="00C9762C" w:rsidP="009D5853">
            <w:pPr>
              <w:rPr>
                <w:lang w:val="nl-BE"/>
              </w:rPr>
            </w:pPr>
            <w:r w:rsidRPr="00C9762C">
              <w:rPr>
                <w:lang w:val="nl-BE"/>
              </w:rPr>
              <w:t xml:space="preserve">Kortsluitvermogens van automaten ( borden ventilatie ) onvoldoende </w:t>
            </w:r>
            <w:r>
              <w:rPr>
                <w:lang w:val="nl-BE"/>
              </w:rPr>
              <w:t>3kA vervangen door 10kA.</w:t>
            </w: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342294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342294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762C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9762C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C9762C" w:rsidRDefault="00C9762C">
            <w:pPr>
              <w:rPr>
                <w:lang w:val="nl-BE"/>
              </w:rPr>
            </w:pPr>
            <w:r w:rsidRPr="00C9762C">
              <w:rPr>
                <w:lang w:val="nl-BE"/>
              </w:rPr>
              <w:t>Controle van de aansluitingen op aardingsrail.</w:t>
            </w:r>
          </w:p>
        </w:tc>
      </w:tr>
      <w:tr w:rsidR="0032138D" w:rsidRPr="0034229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342294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342294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34229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RPr="00C9762C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  <w:p w:rsidR="00C9762C" w:rsidRPr="00C9762C" w:rsidRDefault="00C9762C" w:rsidP="009D5853">
            <w:pPr>
              <w:rPr>
                <w:lang w:val="nl-BE"/>
              </w:rPr>
            </w:pPr>
            <w:r w:rsidRPr="00C9762C">
              <w:rPr>
                <w:lang w:val="nl-BE"/>
              </w:rPr>
              <w:t>Schema´s aanbrengen in voorziene houder op deur.</w:t>
            </w:r>
            <w:bookmarkStart w:id="0" w:name="_GoBack"/>
            <w:bookmarkEnd w:id="0"/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34229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  <w:r>
              <w:rPr>
                <w:lang w:val="nl-BE"/>
              </w:rPr>
              <w:t>Kabellabeling dient herzien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r>
              <w:t>Verlichting in bord.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342294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300A77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Central bediening voor verlichting </w:t>
            </w:r>
            <w:r>
              <w:rPr>
                <w:sz w:val="19"/>
                <w:szCs w:val="19"/>
                <w:lang w:val="nl-BE"/>
              </w:rPr>
              <w:t>aanduiden en kleurcodering resp</w:t>
            </w:r>
            <w:r w:rsidRPr="00300A77">
              <w:rPr>
                <w:sz w:val="19"/>
                <w:szCs w:val="19"/>
                <w:lang w:val="nl-BE"/>
              </w:rPr>
              <w:t>ecteren</w:t>
            </w:r>
            <w:r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342294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342294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342294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F81357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F81357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F81357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2BC5" w:rsidRDefault="00562BC5">
      <w:r>
        <w:separator/>
      </w:r>
    </w:p>
  </w:endnote>
  <w:endnote w:type="continuationSeparator" w:id="0">
    <w:p w:rsidR="00562BC5" w:rsidRDefault="00562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57" w:rsidRDefault="00F8135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C9762C" w:rsidRPr="00C9762C">
      <w:rPr>
        <w:rFonts w:asciiTheme="majorHAnsi" w:eastAsiaTheme="majorEastAsia" w:hAnsiTheme="majorHAnsi" w:cstheme="majorBidi"/>
        <w:noProof/>
      </w:rPr>
      <w:t>11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F81357" w:rsidRDefault="00F81357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2BC5" w:rsidRDefault="00562BC5">
      <w:r>
        <w:separator/>
      </w:r>
    </w:p>
  </w:footnote>
  <w:footnote w:type="continuationSeparator" w:id="0">
    <w:p w:rsidR="00562BC5" w:rsidRDefault="00562B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57" w:rsidRPr="004C1595" w:rsidRDefault="00F81357">
    <w:pPr>
      <w:spacing w:line="200" w:lineRule="exact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>1</w:t>
    </w: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C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C130-1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F064B"/>
    <w:rsid w:val="00300A77"/>
    <w:rsid w:val="0032138D"/>
    <w:rsid w:val="00342294"/>
    <w:rsid w:val="0049684F"/>
    <w:rsid w:val="004A1339"/>
    <w:rsid w:val="004C1595"/>
    <w:rsid w:val="00534540"/>
    <w:rsid w:val="00534A2B"/>
    <w:rsid w:val="00543759"/>
    <w:rsid w:val="00562BC5"/>
    <w:rsid w:val="005A7D26"/>
    <w:rsid w:val="005E6220"/>
    <w:rsid w:val="006C5222"/>
    <w:rsid w:val="00714DE4"/>
    <w:rsid w:val="00782867"/>
    <w:rsid w:val="007E73A5"/>
    <w:rsid w:val="00803111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9762C"/>
    <w:rsid w:val="00CB1357"/>
    <w:rsid w:val="00CF0946"/>
    <w:rsid w:val="00D07321"/>
    <w:rsid w:val="00D972C8"/>
    <w:rsid w:val="00DE6ED1"/>
    <w:rsid w:val="00F65661"/>
    <w:rsid w:val="00F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C130-1 -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C130-1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SICVI-865455010-906</_dlc_DocId>
    <_dlc_DocIdUrl xmlns="5920fc89-9b9e-4ed2-9bc3-359895254a97">
      <Url>https://cargillonline.sharepoint.com/sites/VilvoordeSiteManagement/VAIS/_layouts/15/DocIdRedir.aspx?ID=SICVI-865455010-906</Url>
      <Description>SICVI-865455010-906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906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10BA51E-D2EB-4629-9E1D-3B5B21408F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151152-3A3A-49A1-8379-C89679A77333}"/>
</file>

<file path=customXml/itemProps3.xml><?xml version="1.0" encoding="utf-8"?>
<ds:datastoreItem xmlns:ds="http://schemas.openxmlformats.org/officeDocument/2006/customXml" ds:itemID="{23626FA5-14A1-48C6-83E9-FE2740964277}"/>
</file>

<file path=customXml/itemProps4.xml><?xml version="1.0" encoding="utf-8"?>
<ds:datastoreItem xmlns:ds="http://schemas.openxmlformats.org/officeDocument/2006/customXml" ds:itemID="{187037D8-2409-4D91-8EAA-1A450793AB0C}"/>
</file>

<file path=customXml/itemProps5.xml><?xml version="1.0" encoding="utf-8"?>
<ds:datastoreItem xmlns:ds="http://schemas.openxmlformats.org/officeDocument/2006/customXml" ds:itemID="{D77EDEF6-ACAA-4DDF-A33C-DE9D7E3CE5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3747</Words>
  <Characters>20613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2015-12-10T10:09:00Z</dcterms:created>
  <dcterms:modified xsi:type="dcterms:W3CDTF">2015-12-10T10:09:00Z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0576d2b1-7e27-4bee-846c-bae3e8be81d8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https://cargillonline.sharepoint.com/sites/VilvoordeSiteManagement/VAIS/_layouts/15/wrkstat.aspx?List=aba5a46e-1a19-46c2-9d5f-86063d1c04f3&amp;WorkflowInstanceName=d574a97d-96fb-46e4-b9e9-c2ad2d83b4fe, Done</vt:lpwstr>
  </property>
</Properties>
</file>