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0517FB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0517FB" w:rsidTr="002014AD">
        <w:trPr>
          <w:trHeight w:hRule="exact" w:val="17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014AD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517FB" w:rsidRDefault="002014AD" w:rsidP="000517FB">
            <w:pPr>
              <w:rPr>
                <w:lang w:val="nl-BE"/>
              </w:rPr>
            </w:pPr>
            <w:r>
              <w:rPr>
                <w:lang w:val="nl-BE"/>
              </w:rPr>
              <w:t>Openingen in bord afdichten.</w:t>
            </w:r>
          </w:p>
          <w:p w:rsidR="002014AD" w:rsidRPr="005A7D26" w:rsidRDefault="002014AD" w:rsidP="000517FB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261D82D5" wp14:editId="5530DF86">
                  <wp:extent cx="519430" cy="925195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60113_10_10_42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0517FB" w:rsidTr="002014AD">
        <w:trPr>
          <w:trHeight w:hRule="exact" w:val="212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517FB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517FB" w:rsidP="000517FB">
            <w:pPr>
              <w:rPr>
                <w:lang w:val="nl-BE"/>
              </w:rPr>
            </w:pPr>
            <w:r w:rsidRPr="000517FB">
              <w:rPr>
                <w:lang w:val="nl-BE"/>
              </w:rPr>
              <w:t>Carta is niet volledig over verdeelrails geplaatst</w:t>
            </w:r>
            <w:r>
              <w:rPr>
                <w:lang w:val="nl-BE"/>
              </w:rPr>
              <w:t>. Aansluitingen van spoelen voor A en V meters zijn niet voldoende afgeschermd.</w:t>
            </w:r>
          </w:p>
          <w:p w:rsidR="002014AD" w:rsidRPr="000517FB" w:rsidRDefault="002014AD" w:rsidP="000517FB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7016F111" wp14:editId="3B2B1170">
                  <wp:extent cx="1461471" cy="820361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60113_10_07_58_Pr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300" cy="82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0517FB" w:rsidTr="002014AD">
        <w:trPr>
          <w:trHeight w:hRule="exact" w:val="157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517FB" w:rsidRDefault="000517FB" w:rsidP="000517FB">
            <w:pPr>
              <w:rPr>
                <w:lang w:val="nl-BE"/>
              </w:rPr>
            </w:pPr>
            <w:r>
              <w:rPr>
                <w:lang w:val="nl-BE"/>
              </w:rPr>
              <w:t>Aansluitingen van A en V meettoestel op deur niet IP2X uitgevoerd.</w:t>
            </w:r>
          </w:p>
          <w:p w:rsidR="002014AD" w:rsidRDefault="002014AD" w:rsidP="000517FB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073D30AF" wp14:editId="518156C1">
                  <wp:extent cx="1143000" cy="641452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3_56_17_Pro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719" cy="64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14AD" w:rsidRDefault="002014AD" w:rsidP="000517FB">
            <w:pPr>
              <w:rPr>
                <w:lang w:val="nl-BE"/>
              </w:rPr>
            </w:pPr>
          </w:p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0517FB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014AD">
        <w:trPr>
          <w:trHeight w:hRule="exact" w:val="74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2"/>
          <w:footerReference w:type="default" r:id="rId13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1C2592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1C2592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1C2592" w:rsidRDefault="001C2592" w:rsidP="009D5853">
            <w:pPr>
              <w:rPr>
                <w:lang w:val="nl-BE"/>
              </w:rPr>
            </w:pPr>
            <w:r w:rsidRPr="001C2592">
              <w:rPr>
                <w:lang w:val="nl-BE"/>
              </w:rPr>
              <w:t>Geen dif van 30mA voorzien voor labo</w:t>
            </w:r>
            <w:r>
              <w:rPr>
                <w:lang w:val="nl-BE"/>
              </w:rPr>
              <w:t>´s en elektrische waterverwarmer.</w:t>
            </w: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0517FB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0517FB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517FB" w:rsidTr="000517FB">
        <w:trPr>
          <w:trHeight w:hRule="exact" w:val="69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0517FB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0517FB" w:rsidRDefault="000517FB" w:rsidP="009D5853">
            <w:pPr>
              <w:rPr>
                <w:lang w:val="nl-BE"/>
              </w:rPr>
            </w:pPr>
            <w:r w:rsidRPr="000517FB">
              <w:rPr>
                <w:lang w:val="nl-BE"/>
              </w:rPr>
              <w:t>Er is geen selectiviteit in het verdeelbord.</w:t>
            </w:r>
          </w:p>
          <w:p w:rsidR="000517FB" w:rsidRPr="000517FB" w:rsidRDefault="000517FB" w:rsidP="009D5853">
            <w:pPr>
              <w:rPr>
                <w:lang w:val="nl-BE"/>
              </w:rPr>
            </w:pPr>
            <w:r>
              <w:rPr>
                <w:lang w:val="nl-BE"/>
              </w:rPr>
              <w:t>Hoofdautomaat 6kA , nadien verdere verdeling op 10kA automaten.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0517F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517FB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0517FB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2014AD">
        <w:trPr>
          <w:trHeight w:hRule="exact" w:val="149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517F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C2592">
            <w:pPr>
              <w:rPr>
                <w:lang w:val="nl-BE"/>
              </w:rPr>
            </w:pPr>
            <w:r>
              <w:rPr>
                <w:lang w:val="nl-BE"/>
              </w:rPr>
              <w:t>A</w:t>
            </w:r>
            <w:r w:rsidR="000517FB" w:rsidRPr="000517FB">
              <w:rPr>
                <w:lang w:val="nl-BE"/>
              </w:rPr>
              <w:t xml:space="preserve">arding dient gefixeerd te worden op </w:t>
            </w:r>
            <w:r w:rsidR="000517FB">
              <w:rPr>
                <w:lang w:val="nl-BE"/>
              </w:rPr>
              <w:t>aardingsrail.</w:t>
            </w:r>
          </w:p>
          <w:p w:rsidR="002014AD" w:rsidRPr="000517FB" w:rsidRDefault="002014AD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6A240EE5" wp14:editId="045C4C0D">
                  <wp:extent cx="315495" cy="561975"/>
                  <wp:effectExtent l="0" t="0" r="889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60113_10_12_02_Pro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5" cy="568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0517FB" w:rsidTr="002014AD">
        <w:trPr>
          <w:trHeight w:hRule="exact" w:val="14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  <w:p w:rsidR="002014AD" w:rsidRPr="00534A2B" w:rsidRDefault="002014AD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27141143" wp14:editId="47E6F96D">
                  <wp:extent cx="419100" cy="7470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60113_11_08_24_Pro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33" cy="74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0517FB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517FB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517FB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0517FB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0517FB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C259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C259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C2592" w:rsidP="009D5853">
            <w:r>
              <w:t>Aanbrengen van picto.</w:t>
            </w:r>
          </w:p>
        </w:tc>
      </w:tr>
      <w:tr w:rsidR="009D5853" w:rsidRPr="00B52DA4" w:rsidTr="001C2592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0517FB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1C2592" w:rsidP="001C2592">
            <w:pPr>
              <w:rPr>
                <w:lang w:val="nl-BE"/>
              </w:rPr>
            </w:pPr>
            <w:r>
              <w:rPr>
                <w:lang w:val="nl-BE"/>
              </w:rPr>
              <w:t>Labeling van automaten en aansluitklemmen</w:t>
            </w:r>
            <w:r w:rsidR="008F0B9A">
              <w:rPr>
                <w:lang w:val="nl-BE"/>
              </w:rPr>
              <w:t xml:space="preserve"> dient te worden</w:t>
            </w:r>
            <w:r>
              <w:rPr>
                <w:lang w:val="nl-BE"/>
              </w:rPr>
              <w:t xml:space="preserve"> vervolledigd</w:t>
            </w:r>
            <w:r w:rsidR="008F0B9A">
              <w:rPr>
                <w:lang w:val="nl-BE"/>
              </w:rPr>
              <w:t>.</w:t>
            </w:r>
          </w:p>
        </w:tc>
      </w:tr>
      <w:tr w:rsidR="009D5853" w:rsidRPr="001C2592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C2592" w:rsidRDefault="00300A77" w:rsidP="009D5853">
            <w:pPr>
              <w:rPr>
                <w:lang w:val="nl-BE"/>
              </w:rPr>
            </w:pPr>
            <w:r w:rsidRPr="001C2592">
              <w:rPr>
                <w:lang w:val="nl-BE"/>
              </w:rPr>
              <w:t>Verlichting</w:t>
            </w:r>
            <w:r w:rsidR="001C2592" w:rsidRPr="001C2592">
              <w:rPr>
                <w:lang w:val="nl-BE"/>
              </w:rPr>
              <w:t xml:space="preserve"> , spannings aanduiding </w:t>
            </w:r>
            <w:r w:rsidR="001C2592">
              <w:rPr>
                <w:lang w:val="nl-BE"/>
              </w:rPr>
              <w:t xml:space="preserve">en </w:t>
            </w:r>
            <w:r w:rsidR="001C2592" w:rsidRPr="001C2592">
              <w:rPr>
                <w:lang w:val="nl-BE"/>
              </w:rPr>
              <w:t>stopcontact in bord markeren met picto “ Steeds onder spanning “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0517FB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C2592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C2592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C2592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014A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0517FB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0517FB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0517F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0517FB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0517FB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0517FB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0517F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0517F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0517FB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0517FB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0517FB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0517FB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0517FB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0517FB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0517F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0517FB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0517F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0517FB">
            <w:pPr>
              <w:spacing w:line="200" w:lineRule="exact"/>
            </w:pPr>
          </w:p>
          <w:p w:rsidR="00F65661" w:rsidRDefault="00F65661" w:rsidP="000517FB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2377" w:rsidRDefault="00862377">
      <w:r>
        <w:separator/>
      </w:r>
    </w:p>
  </w:endnote>
  <w:endnote w:type="continuationSeparator" w:id="0">
    <w:p w:rsidR="00862377" w:rsidRDefault="00862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7FB" w:rsidRDefault="000517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2014AD" w:rsidRPr="002014AD">
      <w:rPr>
        <w:rFonts w:asciiTheme="majorHAnsi" w:eastAsiaTheme="majorEastAsia" w:hAnsiTheme="majorHAnsi" w:cstheme="majorBidi"/>
        <w:noProof/>
      </w:rPr>
      <w:t>11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517FB" w:rsidRDefault="000517F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2377" w:rsidRDefault="00862377">
      <w:r>
        <w:separator/>
      </w:r>
    </w:p>
  </w:footnote>
  <w:footnote w:type="continuationSeparator" w:id="0">
    <w:p w:rsidR="00862377" w:rsidRDefault="00862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7FB" w:rsidRPr="004C1595" w:rsidRDefault="000517F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J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J.050-1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17FB"/>
    <w:rsid w:val="00172B2A"/>
    <w:rsid w:val="001C2592"/>
    <w:rsid w:val="002014AD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82867"/>
    <w:rsid w:val="007E73A5"/>
    <w:rsid w:val="00803111"/>
    <w:rsid w:val="0083315F"/>
    <w:rsid w:val="00862377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J050-1 -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J050-1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SICVI-865455010-914</_dlc_DocId>
    <_dlc_DocIdUrl xmlns="5920fc89-9b9e-4ed2-9bc3-359895254a97">
      <Url>https://cargillonline.sharepoint.com/sites/VilvoordeSiteManagement/VAIS/_layouts/15/DocIdRedir.aspx?ID=SICVI-865455010-914</Url>
      <Description>SICVI-865455010-914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914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FB019B0-E20E-4785-93A9-C5041C566A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929658-8261-4A04-9D4B-E9A9BCE1BF8E}"/>
</file>

<file path=customXml/itemProps3.xml><?xml version="1.0" encoding="utf-8"?>
<ds:datastoreItem xmlns:ds="http://schemas.openxmlformats.org/officeDocument/2006/customXml" ds:itemID="{88CA1CCD-9E26-42E9-AEF4-4903D8893121}"/>
</file>

<file path=customXml/itemProps4.xml><?xml version="1.0" encoding="utf-8"?>
<ds:datastoreItem xmlns:ds="http://schemas.openxmlformats.org/officeDocument/2006/customXml" ds:itemID="{8A682848-25D7-4B3F-A077-63B514E80A69}"/>
</file>

<file path=customXml/itemProps5.xml><?xml version="1.0" encoding="utf-8"?>
<ds:datastoreItem xmlns:ds="http://schemas.openxmlformats.org/officeDocument/2006/customXml" ds:itemID="{95B3FCA8-31BB-48BB-800C-DBE4FF20EA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3789</Words>
  <Characters>20845</Characters>
  <Application>Microsoft Office Word</Application>
  <DocSecurity>0</DocSecurity>
  <Lines>173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2016-01-13T13:06:00Z</dcterms:created>
  <dcterms:modified xsi:type="dcterms:W3CDTF">2016-01-13T13:06:00Z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2d2bcbad-ec1e-4630-a435-bd26d664dfe4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https://cargillonline.sharepoint.com/sites/VilvoordeSiteManagement/VAIS/_layouts/15/wrkstat.aspx?List=aba5a46e-1a19-46c2-9d5f-86063d1c04f3&amp;WorkflowInstanceName=6ee0c2bf-9635-41be-8cb6-5ad9e223e081, Done</vt:lpwstr>
  </property>
</Properties>
</file>