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Openingen naar ondergelegen verdiep is niet afgedicht.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424A2D" w:rsidP="005B258B">
            <w:pPr>
              <w:rPr>
                <w:lang w:val="nl-BE"/>
              </w:rPr>
            </w:pPr>
            <w:r w:rsidRPr="00424A2D">
              <w:rPr>
                <w:lang w:val="nl-BE"/>
              </w:rPr>
              <w:t xml:space="preserve">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6F6ACC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F6ACC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F6ACC" w:rsidP="009D5853">
            <w:pPr>
              <w:rPr>
                <w:lang w:val="nl-BE"/>
              </w:rPr>
            </w:pPr>
            <w:r>
              <w:rPr>
                <w:lang w:val="nl-BE"/>
              </w:rPr>
              <w:t>Aanduiding van steeds onder spanning staande delen in landstaal aanbrengen.</w:t>
            </w:r>
            <w:bookmarkStart w:id="0" w:name="_GoBack"/>
            <w:bookmarkEnd w:id="0"/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8E2BB7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8E2BB7" w:rsidP="00424A2D">
            <w:pPr>
              <w:rPr>
                <w:lang w:val="nl-BE"/>
              </w:rPr>
            </w:pPr>
            <w:r>
              <w:rPr>
                <w:lang w:val="nl-BE"/>
              </w:rPr>
              <w:t>Afdichting van kabelinvoeren dient herzien te worden. Open warteldoorvoer.</w:t>
            </w:r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0D8" w:rsidRDefault="008B20D8">
      <w:r>
        <w:separator/>
      </w:r>
    </w:p>
  </w:endnote>
  <w:endnote w:type="continuationSeparator" w:id="0">
    <w:p w:rsidR="008B20D8" w:rsidRDefault="008B2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6F6ACC" w:rsidRPr="006F6ACC">
      <w:rPr>
        <w:rFonts w:asciiTheme="majorHAnsi" w:eastAsiaTheme="majorEastAsia" w:hAnsiTheme="majorHAnsi" w:cstheme="majorBidi"/>
        <w:noProof/>
      </w:rPr>
      <w:t>7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0D8" w:rsidRDefault="008B20D8">
      <w:r>
        <w:separator/>
      </w:r>
    </w:p>
  </w:footnote>
  <w:footnote w:type="continuationSeparator" w:id="0">
    <w:p w:rsidR="008B20D8" w:rsidRDefault="008B20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K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K.</w:t>
    </w:r>
    <w:r w:rsidR="008E2BB7">
      <w:rPr>
        <w:b/>
        <w:sz w:val="28"/>
        <w:szCs w:val="28"/>
        <w:lang w:val="nl-BE"/>
      </w:rPr>
      <w:t>1 HVAC TC AIR SB02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A7D26"/>
    <w:rsid w:val="005B258B"/>
    <w:rsid w:val="005E6220"/>
    <w:rsid w:val="006C5222"/>
    <w:rsid w:val="006F6ACC"/>
    <w:rsid w:val="00782867"/>
    <w:rsid w:val="007E73A5"/>
    <w:rsid w:val="00803111"/>
    <w:rsid w:val="008315C1"/>
    <w:rsid w:val="00832AB3"/>
    <w:rsid w:val="0083315F"/>
    <w:rsid w:val="008B20D8"/>
    <w:rsid w:val="008E2BB7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K.1 HVAC TC AIR SB02 -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K.1 HVAC TC AIR SB02</RG_WF_name>
    <Document_x0020_Relation_x0020_Type xmlns="aba5a46e-1a19-46c2-9d5f-86063d1c04f3">Equipment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SICVI-865455010-917</_dlc_DocId>
    <_dlc_DocIdUrl xmlns="5920fc89-9b9e-4ed2-9bc3-359895254a97">
      <Url>https://cargillonline.sharepoint.com/sites/VilvoordeSiteManagement/VAIS/_layouts/15/DocIdRedir.aspx?ID=SICVI-865455010-917</Url>
      <Description>SICVI-865455010-917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917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846EFED-6D0B-4C7C-AF65-1BD9A9DA0E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9130CE-0D38-469D-8AFC-197883FC713C}"/>
</file>

<file path=customXml/itemProps3.xml><?xml version="1.0" encoding="utf-8"?>
<ds:datastoreItem xmlns:ds="http://schemas.openxmlformats.org/officeDocument/2006/customXml" ds:itemID="{C50C099F-A350-4D22-BEE3-A45B40A84BAF}"/>
</file>

<file path=customXml/itemProps4.xml><?xml version="1.0" encoding="utf-8"?>
<ds:datastoreItem xmlns:ds="http://schemas.openxmlformats.org/officeDocument/2006/customXml" ds:itemID="{E13D5F59-4960-4CEA-8093-AE6B55DB8794}"/>
</file>

<file path=customXml/itemProps5.xml><?xml version="1.0" encoding="utf-8"?>
<ds:datastoreItem xmlns:ds="http://schemas.openxmlformats.org/officeDocument/2006/customXml" ds:itemID="{F431B9D7-8CFA-426B-9EF0-0260AAB02E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3670</Words>
  <Characters>20186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2016-01-12T07:18:00Z</dcterms:created>
  <dcterms:modified xsi:type="dcterms:W3CDTF">2016-01-12T07:18:00Z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f2105ea7-fcbd-47fa-a55b-fbb3e262e1e8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https://cargillonline.sharepoint.com/sites/VilvoordeSiteManagement/VAIS/_layouts/15/wrkstat.aspx?List=aba5a46e-1a19-46c2-9d5f-86063d1c04f3&amp;WorkflowInstanceName=adcd2d47-86da-46fd-b434-a2175a3de0d4, Done</vt:lpwstr>
  </property>
</Properties>
</file>