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052" w:rsidRPr="00A61052" w:rsidRDefault="007C06C9" w:rsidP="00A52658">
      <w:pPr>
        <w:widowControl w:val="0"/>
        <w:jc w:val="both"/>
      </w:pPr>
      <w:r>
        <w:rPr>
          <w:noProof/>
        </w:rPr>
        <mc:AlternateContent>
          <mc:Choice Requires="wps">
            <w:drawing>
              <wp:anchor distT="0" distB="0" distL="114300" distR="114300" simplePos="0" relativeHeight="251672576" behindDoc="1" locked="0" layoutInCell="1" allowOverlap="1" wp14:anchorId="01C67C78" wp14:editId="36A1C51C">
                <wp:simplePos x="0" y="0"/>
                <wp:positionH relativeFrom="column">
                  <wp:posOffset>609600</wp:posOffset>
                </wp:positionH>
                <wp:positionV relativeFrom="paragraph">
                  <wp:posOffset>708660</wp:posOffset>
                </wp:positionV>
                <wp:extent cx="5565140" cy="716280"/>
                <wp:effectExtent l="0" t="0" r="0" b="762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5140" cy="716280"/>
                        </a:xfrm>
                        <a:prstGeom prst="rect">
                          <a:avLst/>
                        </a:prstGeom>
                        <a:solidFill>
                          <a:srgbClr val="FFFFFF"/>
                        </a:solidFill>
                        <a:ln w="9525">
                          <a:noFill/>
                          <a:miter lim="800000"/>
                          <a:headEnd/>
                          <a:tailEnd/>
                        </a:ln>
                      </wps:spPr>
                      <wps:txbx>
                        <w:txbxContent>
                          <w:p w:rsidR="00A61052" w:rsidRDefault="00A61052" w:rsidP="00E63ADF">
                            <w:pPr>
                              <w:jc w:val="center"/>
                            </w:pPr>
                            <w:r w:rsidRPr="00A61052">
                              <w:t>Ah</w:t>
                            </w:r>
                            <w:r w:rsidR="00E63ADF">
                              <w:t>mad Abdullah</w:t>
                            </w:r>
                          </w:p>
                          <w:p w:rsidR="00A61052" w:rsidRDefault="00326CE2" w:rsidP="00936264">
                            <w:pPr>
                              <w:jc w:val="center"/>
                            </w:pPr>
                            <w:r>
                              <w:t>Electric Power Engineers, Inc</w:t>
                            </w:r>
                          </w:p>
                          <w:p w:rsidR="00A61052" w:rsidRDefault="00326CE2" w:rsidP="00936264">
                            <w:pPr>
                              <w:jc w:val="center"/>
                            </w:pPr>
                            <w:r>
                              <w:t>Austin, TX 78738</w:t>
                            </w:r>
                          </w:p>
                          <w:p w:rsidR="00A61052" w:rsidRPr="00326CE2" w:rsidRDefault="00A61052" w:rsidP="00E63ADF">
                            <w:pPr>
                              <w:jc w:val="center"/>
                            </w:pPr>
                            <w:r w:rsidRPr="00326CE2">
                              <w:t xml:space="preserve">Email: </w:t>
                            </w:r>
                            <w:hyperlink r:id="rId8" w:history="1">
                              <w:r w:rsidR="00326CE2" w:rsidRPr="00326CE2">
                                <w:rPr>
                                  <w:rStyle w:val="Hyperlink"/>
                                  <w:color w:val="auto"/>
                                </w:rPr>
                                <w:t>ahmad.abdullah@ieee.org</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C67C78" id="_x0000_t202" coordsize="21600,21600" o:spt="202" path="m,l,21600r21600,l21600,xe">
                <v:stroke joinstyle="miter"/>
                <v:path gradientshapeok="t" o:connecttype="rect"/>
              </v:shapetype>
              <v:shape id="Text Box 2" o:spid="_x0000_s1026" type="#_x0000_t202" style="position:absolute;left:0;text-align:left;margin-left:48pt;margin-top:55.8pt;width:438.2pt;height:56.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" stroked="f">
                <v:textbox>
                  <w:txbxContent>
                    <w:p w:rsidR="00A61052" w:rsidRDefault="00A61052" w:rsidP="00E63ADF">
                      <w:pPr>
                        <w:jc w:val="center"/>
                      </w:pPr>
                      <w:r w:rsidRPr="00A61052">
                        <w:t>Ah</w:t>
                      </w:r>
                      <w:r w:rsidR="00E63ADF">
                        <w:t>mad Abdullah</w:t>
                      </w:r>
                    </w:p>
                    <w:p w:rsidR="00A61052" w:rsidRDefault="00326CE2" w:rsidP="00936264">
                      <w:pPr>
                        <w:jc w:val="center"/>
                      </w:pPr>
                      <w:r>
                        <w:t>Electric Power Engineers, Inc</w:t>
                      </w:r>
                    </w:p>
                    <w:p w:rsidR="00A61052" w:rsidRDefault="00326CE2" w:rsidP="00936264">
                      <w:pPr>
                        <w:jc w:val="center"/>
                      </w:pPr>
                      <w:r>
                        <w:t>Austin, TX 78738</w:t>
                      </w:r>
                    </w:p>
                    <w:p w:rsidR="00A61052" w:rsidRPr="00326CE2" w:rsidRDefault="00A61052" w:rsidP="00E63ADF">
                      <w:pPr>
                        <w:jc w:val="center"/>
                      </w:pPr>
                      <w:r w:rsidRPr="00326CE2">
                        <w:t xml:space="preserve">Email: </w:t>
                      </w:r>
                      <w:hyperlink r:id="rId9" w:history="1">
                        <w:r w:rsidR="00326CE2" w:rsidRPr="00326CE2">
                          <w:rPr>
                            <w:rStyle w:val="Hyperlink"/>
                            <w:color w:val="auto"/>
                          </w:rPr>
                          <w:t>ahmad.abdullah@ieee.org</w:t>
                        </w:r>
                      </w:hyperlink>
                    </w:p>
                  </w:txbxContent>
                </v:textbox>
                <w10:wrap type="topAndBottom"/>
              </v:shape>
            </w:pict>
          </mc:Fallback>
        </mc:AlternateContent>
      </w:r>
      <w:r w:rsidR="00087EF2">
        <w:rPr>
          <w:noProof/>
        </w:rPr>
        <mc:AlternateContent>
          <mc:Choice Requires="wps">
            <w:drawing>
              <wp:anchor distT="0" distB="0" distL="114300" distR="114300" simplePos="0" relativeHeight="251676672" behindDoc="1" locked="0" layoutInCell="1" allowOverlap="1" wp14:anchorId="7713A1E1" wp14:editId="47363C5C">
                <wp:simplePos x="0" y="0"/>
                <wp:positionH relativeFrom="column">
                  <wp:posOffset>102870</wp:posOffset>
                </wp:positionH>
                <wp:positionV relativeFrom="paragraph">
                  <wp:posOffset>31115</wp:posOffset>
                </wp:positionV>
                <wp:extent cx="6304915" cy="727075"/>
                <wp:effectExtent l="0" t="0" r="635" b="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4915" cy="727075"/>
                        </a:xfrm>
                        <a:prstGeom prst="rect">
                          <a:avLst/>
                        </a:prstGeom>
                        <a:solidFill>
                          <a:srgbClr val="FFFFFF"/>
                        </a:solidFill>
                        <a:ln w="9525">
                          <a:noFill/>
                          <a:miter lim="800000"/>
                          <a:headEnd/>
                          <a:tailEnd/>
                        </a:ln>
                      </wps:spPr>
                      <wps:txbx>
                        <w:txbxContent>
                          <w:p w:rsidR="00AD6312" w:rsidRDefault="00AD6312" w:rsidP="00AD6312">
                            <w:pPr>
                              <w:pStyle w:val="Title"/>
                            </w:pPr>
                            <w:r>
                              <w:t>Bus</w:t>
                            </w:r>
                            <w:r w:rsidR="00A74DB6">
                              <w:t>bar</w:t>
                            </w:r>
                            <w:r>
                              <w:t xml:space="preserve"> Protection Using a Wavelet Based ANN</w:t>
                            </w:r>
                          </w:p>
                          <w:p w:rsidR="00AD6312" w:rsidRDefault="00AD6312" w:rsidP="00AD63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3A1E1" id="_x0000_s1027" type="#_x0000_t202" style="position:absolute;left:0;text-align:left;margin-left:8.1pt;margin-top:2.45pt;width:496.45pt;height:57.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" stroked="f">
                <v:textbox>
                  <w:txbxContent>
                    <w:p w:rsidR="00AD6312" w:rsidRDefault="00AD6312" w:rsidP="00AD6312">
                      <w:pPr>
                        <w:pStyle w:val="Title"/>
                      </w:pPr>
                      <w:r>
                        <w:t>Bus</w:t>
                      </w:r>
                      <w:r w:rsidR="00A74DB6">
                        <w:t>bar</w:t>
                      </w:r>
                      <w:r>
                        <w:t xml:space="preserve"> Protection Using a Wavelet Based ANN</w:t>
                      </w:r>
                    </w:p>
                    <w:p w:rsidR="00AD6312" w:rsidRDefault="00AD6312" w:rsidP="00AD6312"/>
                  </w:txbxContent>
                </v:textbox>
                <w10:wrap type="topAndBottom"/>
              </v:shape>
            </w:pict>
          </mc:Fallback>
        </mc:AlternateContent>
      </w:r>
      <w:r w:rsidR="00A52658">
        <w:softHyphen/>
      </w:r>
      <w:r w:rsidR="00A52658">
        <w:softHyphen/>
      </w:r>
      <w:r w:rsidR="00A52658">
        <w:softHyphen/>
      </w:r>
      <w:r w:rsidR="00A52658">
        <w:softHyphen/>
      </w:r>
      <w:r w:rsidR="00A52658">
        <w:softHyphen/>
      </w:r>
    </w:p>
    <w:p w:rsidR="0029025B" w:rsidRDefault="0029025B" w:rsidP="001B0EA9">
      <w:pPr>
        <w:pStyle w:val="Abstract"/>
      </w:pPr>
      <w:r>
        <w:rPr>
          <w:i/>
        </w:rPr>
        <w:t>Abstract</w:t>
      </w:r>
      <w:r w:rsidR="00CC460A">
        <w:t>—</w:t>
      </w:r>
      <w:r w:rsidR="006C23FD">
        <w:t xml:space="preserve">This paper presents a new application of wavelet based artificial neural networks to the field of </w:t>
      </w:r>
      <w:r w:rsidR="00E22E3D">
        <w:t>high</w:t>
      </w:r>
      <w:r w:rsidR="009159ED">
        <w:t xml:space="preserve"> voltage</w:t>
      </w:r>
      <w:r w:rsidR="00E22E3D">
        <w:t xml:space="preserve"> </w:t>
      </w:r>
      <w:r w:rsidR="006C23FD">
        <w:t>bus</w:t>
      </w:r>
      <w:r w:rsidR="00142C2E">
        <w:t>bar</w:t>
      </w:r>
      <w:r w:rsidR="006C23FD">
        <w:t xml:space="preserve"> protection.</w:t>
      </w:r>
      <w:r w:rsidR="00A03989" w:rsidRPr="00A03989">
        <w:t xml:space="preserve"> </w:t>
      </w:r>
      <w:r w:rsidR="00E22E3D">
        <w:t xml:space="preserve">Any transient event type -whether fault or not- causes high frequency components to be </w:t>
      </w:r>
      <w:r w:rsidR="004A7B18">
        <w:t xml:space="preserve">generated and </w:t>
      </w:r>
      <w:r w:rsidR="00E22E3D">
        <w:t>imposed on the fundamental frequency current.</w:t>
      </w:r>
      <w:r w:rsidR="004F4A2C">
        <w:t xml:space="preserve"> Those components propagate </w:t>
      </w:r>
      <w:r w:rsidR="004A7B18">
        <w:t xml:space="preserve">from the line causing them </w:t>
      </w:r>
      <w:r w:rsidR="00C524A4">
        <w:t xml:space="preserve">passing </w:t>
      </w:r>
      <w:r w:rsidR="004F4A2C">
        <w:t>through the protected bus</w:t>
      </w:r>
      <w:r w:rsidR="00967401">
        <w:t xml:space="preserve"> </w:t>
      </w:r>
      <w:r w:rsidR="004F4A2C">
        <w:t xml:space="preserve">bar to </w:t>
      </w:r>
      <w:r w:rsidR="004A7B18">
        <w:t xml:space="preserve">the </w:t>
      </w:r>
      <w:r w:rsidR="004F4A2C">
        <w:t>other lines connect</w:t>
      </w:r>
      <w:r w:rsidR="00751C7F">
        <w:t>ed</w:t>
      </w:r>
      <w:r w:rsidR="004F4A2C">
        <w:t xml:space="preserve"> to the same bus.</w:t>
      </w:r>
      <w:r w:rsidR="00E22E3D">
        <w:t xml:space="preserve"> In this paper</w:t>
      </w:r>
      <w:r w:rsidR="00751C7F">
        <w:t>,</w:t>
      </w:r>
      <w:r w:rsidR="00A03989" w:rsidRPr="00A03989">
        <w:t xml:space="preserve"> it is shown that </w:t>
      </w:r>
      <w:r w:rsidR="00E22E3D">
        <w:t>those components</w:t>
      </w:r>
      <w:r w:rsidR="00A03989" w:rsidRPr="00A03989">
        <w:t xml:space="preserve"> </w:t>
      </w:r>
      <w:r w:rsidR="004A7B18">
        <w:t>captured at any line connect</w:t>
      </w:r>
      <w:r w:rsidR="001D23E9">
        <w:t>ed</w:t>
      </w:r>
      <w:r w:rsidR="004A7B18">
        <w:t xml:space="preserve"> to the bus c</w:t>
      </w:r>
      <w:r w:rsidR="00A03989" w:rsidRPr="00A03989">
        <w:t xml:space="preserve">an be used </w:t>
      </w:r>
      <w:r w:rsidR="00564555">
        <w:t xml:space="preserve">not only </w:t>
      </w:r>
      <w:r w:rsidR="00A03989" w:rsidRPr="00A03989">
        <w:t xml:space="preserve">to detect </w:t>
      </w:r>
      <w:r w:rsidR="00564555">
        <w:t xml:space="preserve">internal and external </w:t>
      </w:r>
      <w:r w:rsidR="00C524A4">
        <w:t xml:space="preserve">bus </w:t>
      </w:r>
      <w:r w:rsidR="00564555">
        <w:t xml:space="preserve">faults but also </w:t>
      </w:r>
      <w:r w:rsidR="00347383">
        <w:t xml:space="preserve">to </w:t>
      </w:r>
      <w:r w:rsidR="00564555">
        <w:t>identify the faulted line in case of external fault</w:t>
      </w:r>
      <w:r w:rsidR="00751C7F">
        <w:t>s</w:t>
      </w:r>
      <w:r w:rsidR="00A03989" w:rsidRPr="00A03989">
        <w:t>. A scheme will be presented tha</w:t>
      </w:r>
      <w:r w:rsidR="00253650">
        <w:t xml:space="preserve">t uses </w:t>
      </w:r>
      <w:r w:rsidR="004A7B18">
        <w:t xml:space="preserve">the current from </w:t>
      </w:r>
      <w:r w:rsidR="00E22E3D">
        <w:t>any of the line</w:t>
      </w:r>
      <w:r w:rsidR="004A7B18">
        <w:t>s</w:t>
      </w:r>
      <w:r w:rsidR="00E22E3D">
        <w:t xml:space="preserve"> </w:t>
      </w:r>
      <w:r w:rsidR="004A7B18">
        <w:t>connected</w:t>
      </w:r>
      <w:r w:rsidR="00253650">
        <w:t xml:space="preserve"> to the bus to detect internal and external bus faults</w:t>
      </w:r>
      <w:r w:rsidR="002961A0">
        <w:t xml:space="preserve">, classify transients on adjacent lines and </w:t>
      </w:r>
      <w:r w:rsidR="00142C2E">
        <w:t>identify</w:t>
      </w:r>
      <w:r w:rsidR="00253650">
        <w:t xml:space="preserve"> the line that is </w:t>
      </w:r>
      <w:r w:rsidR="002961A0">
        <w:t xml:space="preserve">causing the transient </w:t>
      </w:r>
      <w:r w:rsidR="00564555">
        <w:t>disturbance</w:t>
      </w:r>
      <w:r w:rsidR="00253650">
        <w:t>.</w:t>
      </w:r>
      <w:r w:rsidR="00A03989" w:rsidRPr="00A03989">
        <w:t xml:space="preserve"> Modal transformation is used to transform phase quantities to modal quantities. </w:t>
      </w:r>
      <w:r w:rsidR="006F3C04">
        <w:t>Discrete Wavelet Transform (DWT) is</w:t>
      </w:r>
      <w:r w:rsidR="00A03989" w:rsidRPr="00A03989">
        <w:t xml:space="preserve"> used to extract high frequency components of </w:t>
      </w:r>
      <w:r w:rsidR="009159ED">
        <w:t>the two aerial modes</w:t>
      </w:r>
      <w:r w:rsidR="00B131E2">
        <w:t xml:space="preserve"> of the current measured</w:t>
      </w:r>
      <w:r w:rsidR="00A03989" w:rsidRPr="00A03989">
        <w:t>.</w:t>
      </w:r>
      <w:r w:rsidR="006F3C04">
        <w:t xml:space="preserve"> </w:t>
      </w:r>
      <w:r w:rsidR="00A03989" w:rsidRPr="00A03989">
        <w:t xml:space="preserve">A </w:t>
      </w:r>
      <w:r w:rsidR="006F3C04">
        <w:t xml:space="preserve">feature </w:t>
      </w:r>
      <w:r w:rsidR="00A03989" w:rsidRPr="00A03989">
        <w:t xml:space="preserve">vector consisting of </w:t>
      </w:r>
      <w:r w:rsidR="007C06C9">
        <w:t>level 3</w:t>
      </w:r>
      <w:r w:rsidR="00F93A7E">
        <w:t xml:space="preserve"> </w:t>
      </w:r>
      <w:r w:rsidR="007C06C9">
        <w:t xml:space="preserve">details </w:t>
      </w:r>
      <w:r w:rsidR="00B72C56">
        <w:t xml:space="preserve">coefficients </w:t>
      </w:r>
      <w:r w:rsidR="007C06C9">
        <w:t xml:space="preserve">of the </w:t>
      </w:r>
      <w:r w:rsidR="00F93A7E">
        <w:t xml:space="preserve">two aerial </w:t>
      </w:r>
      <w:r w:rsidR="009159ED">
        <w:t xml:space="preserve">mode </w:t>
      </w:r>
      <w:r w:rsidR="00A03989" w:rsidRPr="00A03989">
        <w:t>current</w:t>
      </w:r>
      <w:r w:rsidR="00F93A7E">
        <w:t>s</w:t>
      </w:r>
      <w:r w:rsidR="00A03989" w:rsidRPr="00A03989">
        <w:t xml:space="preserve"> </w:t>
      </w:r>
      <w:r w:rsidR="00532173">
        <w:t xml:space="preserve">is used to </w:t>
      </w:r>
      <w:r w:rsidR="002961A0">
        <w:t xml:space="preserve">train a </w:t>
      </w:r>
      <w:r w:rsidR="00DF00AD">
        <w:t xml:space="preserve">feedforward </w:t>
      </w:r>
      <w:r w:rsidR="002961A0">
        <w:t>neural network</w:t>
      </w:r>
      <w:r w:rsidR="00DF00AD">
        <w:t xml:space="preserve"> with one hidden layer</w:t>
      </w:r>
      <w:r>
        <w:t>.</w:t>
      </w:r>
      <w:r w:rsidR="00AD6312">
        <w:t xml:space="preserve"> Results show that very accurate classification can be made </w:t>
      </w:r>
      <w:r w:rsidR="001B0EA9">
        <w:t>using</w:t>
      </w:r>
      <w:r w:rsidR="00AD6312">
        <w:t xml:space="preserve"> one eighth of a cycle of post event data.</w:t>
      </w:r>
    </w:p>
    <w:p w:rsidR="0029025B" w:rsidRDefault="0029025B"/>
    <w:p w:rsidR="0029025B" w:rsidRDefault="0029025B" w:rsidP="002E38D0">
      <w:pPr>
        <w:pStyle w:val="IndexTerms"/>
      </w:pPr>
      <w:bookmarkStart w:id="0" w:name="PointTmp"/>
      <w:r>
        <w:rPr>
          <w:i/>
        </w:rPr>
        <w:t>Index Terms</w:t>
      </w:r>
      <w:r>
        <w:t>--</w:t>
      </w:r>
      <w:r w:rsidR="00A03989" w:rsidRPr="00A03989">
        <w:t xml:space="preserve"> ART neural networks, Classification algorithms, Discrete wavelet transforms, Wavelet coefficients, Modal</w:t>
      </w:r>
      <w:r w:rsidR="002E38D0">
        <w:t xml:space="preserve"> analysis, Power system faults</w:t>
      </w:r>
      <w:r w:rsidR="00A03989" w:rsidRPr="00A03989">
        <w:t>, Current transformers, lightning</w:t>
      </w:r>
      <w:r w:rsidR="005A7D0B">
        <w:t>.</w:t>
      </w:r>
    </w:p>
    <w:p w:rsidR="0029025B" w:rsidRDefault="0029025B">
      <w:pPr>
        <w:pStyle w:val="Heading1"/>
      </w:pPr>
      <w:r>
        <w:t>Introduction</w:t>
      </w:r>
    </w:p>
    <w:bookmarkEnd w:id="0"/>
    <w:p w:rsidR="0029025B" w:rsidRDefault="008C4C93">
      <w:pPr>
        <w:pStyle w:val="Text"/>
        <w:keepNext/>
        <w:framePr w:dropCap="drop" w:lines="2" w:wrap="auto" w:vAnchor="text" w:hAnchor="text"/>
        <w:spacing w:line="480" w:lineRule="exact"/>
        <w:ind w:firstLine="0"/>
        <w:rPr>
          <w:smallCaps/>
          <w:position w:val="-3"/>
          <w:sz w:val="56"/>
        </w:rPr>
      </w:pPr>
      <w:r>
        <w:rPr>
          <w:position w:val="-3"/>
          <w:sz w:val="56"/>
        </w:rPr>
        <w:t>P</w:t>
      </w:r>
    </w:p>
    <w:p w:rsidR="0029025B" w:rsidRDefault="008C4C93" w:rsidP="00C524A4">
      <w:pPr>
        <w:pStyle w:val="Text"/>
        <w:ind w:firstLine="0"/>
      </w:pPr>
      <w:r>
        <w:t>ower system</w:t>
      </w:r>
      <w:r w:rsidR="00416336">
        <w:t xml:space="preserve"> </w:t>
      </w:r>
      <w:r>
        <w:t xml:space="preserve">bus protection has been traditionally accomplished with voltage </w:t>
      </w:r>
      <w:r w:rsidR="00716538">
        <w:t>or current differential schemes</w:t>
      </w:r>
      <w:r w:rsidR="006565D2">
        <w:t xml:space="preserve"> [1]</w:t>
      </w:r>
      <w:r>
        <w:t xml:space="preserve">. </w:t>
      </w:r>
      <w:r w:rsidR="0029025B">
        <w:t xml:space="preserve"> </w:t>
      </w:r>
      <w:r>
        <w:t xml:space="preserve">In </w:t>
      </w:r>
      <w:r w:rsidR="00022C8C">
        <w:t>current</w:t>
      </w:r>
      <w:r>
        <w:t xml:space="preserve"> differential scheme</w:t>
      </w:r>
      <w:r w:rsidR="00751C7F">
        <w:t>,</w:t>
      </w:r>
      <w:r>
        <w:t xml:space="preserve"> </w:t>
      </w:r>
      <w:r w:rsidR="00022C8C">
        <w:t>current</w:t>
      </w:r>
      <w:r w:rsidR="002369B1">
        <w:t xml:space="preserve"> transformers are installed </w:t>
      </w:r>
      <w:r w:rsidR="004D10B6">
        <w:t>on</w:t>
      </w:r>
      <w:r w:rsidR="002369B1">
        <w:t xml:space="preserve"> </w:t>
      </w:r>
      <w:r w:rsidR="00751C7F">
        <w:t xml:space="preserve">incoming </w:t>
      </w:r>
      <w:r w:rsidR="004D10B6">
        <w:t xml:space="preserve">and outgoing </w:t>
      </w:r>
      <w:r w:rsidR="00DF00AD">
        <w:t>transmission lines</w:t>
      </w:r>
      <w:r w:rsidR="002369B1">
        <w:t>. Currents</w:t>
      </w:r>
      <w:r w:rsidR="00022C8C">
        <w:t xml:space="preserve"> from CTs</w:t>
      </w:r>
      <w:r w:rsidR="002369B1">
        <w:t xml:space="preserve"> are then summed for a fault criteri</w:t>
      </w:r>
      <w:r w:rsidR="00022C8C">
        <w:t>on</w:t>
      </w:r>
      <w:r w:rsidR="002369B1">
        <w:t>. If a fault is outside the bus (external fault) then current summation equals to zero, if the currents do</w:t>
      </w:r>
      <w:r w:rsidR="001D23E9">
        <w:t xml:space="preserve"> no</w:t>
      </w:r>
      <w:r w:rsidR="002369B1">
        <w:t>t add to zero then the fault is on the bus (internal fault)</w:t>
      </w:r>
      <w:r w:rsidR="00345C8C">
        <w:t>.</w:t>
      </w:r>
      <w:r w:rsidR="002369B1">
        <w:t xml:space="preserve"> The major disadvantage of current differential schemes is CT saturation which</w:t>
      </w:r>
      <w:r w:rsidR="001D23E9">
        <w:t xml:space="preserve"> </w:t>
      </w:r>
      <w:r w:rsidR="001D23E9" w:rsidRPr="001D23E9">
        <w:t>greatly</w:t>
      </w:r>
      <w:r w:rsidR="002369B1">
        <w:t xml:space="preserve"> impairs the method </w:t>
      </w:r>
      <w:r w:rsidR="006565D2">
        <w:t>[2]</w:t>
      </w:r>
      <w:r w:rsidR="002369B1">
        <w:t xml:space="preserve">. High impedance current </w:t>
      </w:r>
      <w:r w:rsidR="00185080">
        <w:t>differential</w:t>
      </w:r>
      <w:r w:rsidR="002369B1">
        <w:t xml:space="preserve"> scheme</w:t>
      </w:r>
      <w:r w:rsidR="00AE63F6">
        <w:t>s</w:t>
      </w:r>
      <w:r w:rsidR="002369B1">
        <w:t xml:space="preserve"> have been proposed to </w:t>
      </w:r>
      <w:r w:rsidR="00C524A4">
        <w:t>resolve</w:t>
      </w:r>
      <w:r w:rsidR="00716538">
        <w:t xml:space="preserve"> CT saturation</w:t>
      </w:r>
      <w:r w:rsidR="006565D2">
        <w:t xml:space="preserve"> [2]</w:t>
      </w:r>
      <w:r w:rsidR="007C272C">
        <w:t>, however they int</w:t>
      </w:r>
      <w:r w:rsidR="007138DE">
        <w:t>roduce other problems</w:t>
      </w:r>
      <w:r w:rsidR="007C272C">
        <w:t>.</w:t>
      </w:r>
      <w:r w:rsidR="002369B1">
        <w:t xml:space="preserve"> </w:t>
      </w:r>
      <w:r w:rsidR="007C272C">
        <w:t xml:space="preserve">The problem of CT saturation is eliminated </w:t>
      </w:r>
      <w:r w:rsidR="00185080">
        <w:t>completely</w:t>
      </w:r>
      <w:r w:rsidR="007C272C">
        <w:t xml:space="preserve"> at the source by the use of </w:t>
      </w:r>
      <w:r w:rsidR="00185080">
        <w:t xml:space="preserve">linear couplers with </w:t>
      </w:r>
      <w:r w:rsidR="007C272C">
        <w:t xml:space="preserve">voltage differential principles. Voltages are used </w:t>
      </w:r>
      <w:r w:rsidR="00185080">
        <w:t>instead</w:t>
      </w:r>
      <w:r w:rsidR="007C272C">
        <w:t xml:space="preserve"> of current</w:t>
      </w:r>
      <w:r w:rsidR="00AE63F6">
        <w:t>s</w:t>
      </w:r>
      <w:r w:rsidR="007C272C">
        <w:t xml:space="preserve"> for fault discrimination. Currents in the feeders are converted to voltages using linear couple</w:t>
      </w:r>
      <w:r w:rsidR="00D5348F">
        <w:t>r</w:t>
      </w:r>
      <w:r w:rsidR="00716538">
        <w:t xml:space="preserve">s </w:t>
      </w:r>
      <w:r w:rsidR="006565D2">
        <w:t>[3]</w:t>
      </w:r>
      <w:r w:rsidR="00716538">
        <w:t xml:space="preserve"> </w:t>
      </w:r>
      <w:r w:rsidR="00185080">
        <w:t>which produce</w:t>
      </w:r>
      <w:r w:rsidR="007C272C">
        <w:t xml:space="preserve"> linear input output</w:t>
      </w:r>
      <w:r w:rsidR="00185080">
        <w:t xml:space="preserve"> voltage</w:t>
      </w:r>
      <w:r w:rsidR="007C272C">
        <w:t xml:space="preserve"> relation over a very large range of </w:t>
      </w:r>
      <w:r w:rsidR="00D5348F">
        <w:t xml:space="preserve">input </w:t>
      </w:r>
      <w:r w:rsidR="007C272C">
        <w:t xml:space="preserve">currents. </w:t>
      </w:r>
    </w:p>
    <w:p w:rsidR="007C272C" w:rsidRDefault="007C272C" w:rsidP="00C524A4">
      <w:pPr>
        <w:pStyle w:val="Text"/>
        <w:ind w:firstLine="0"/>
      </w:pPr>
      <w:r>
        <w:tab/>
      </w:r>
      <w:r w:rsidR="00C5350E">
        <w:t>Traditional</w:t>
      </w:r>
      <w:r w:rsidR="00AE63F6">
        <w:t xml:space="preserve"> bus protection schemes do no</w:t>
      </w:r>
      <w:r>
        <w:t>t provide backup for incoming and outgoing feeders</w:t>
      </w:r>
      <w:r w:rsidR="00D5348F">
        <w:t xml:space="preserve"> nor can they discriminate between various transient events occurring on adjacent lines. </w:t>
      </w:r>
      <w:r w:rsidR="00C524A4">
        <w:t>This paper</w:t>
      </w:r>
      <w:r>
        <w:t xml:space="preserve"> seek</w:t>
      </w:r>
      <w:r w:rsidR="00C524A4">
        <w:t>s</w:t>
      </w:r>
      <w:r>
        <w:t xml:space="preserve"> to provide</w:t>
      </w:r>
      <w:r w:rsidR="007138DE">
        <w:t xml:space="preserve">; </w:t>
      </w:r>
      <w:r w:rsidR="00D5348F">
        <w:t>fault protection for the bus,</w:t>
      </w:r>
      <w:r>
        <w:t xml:space="preserve"> </w:t>
      </w:r>
      <w:r w:rsidR="00D5348F">
        <w:t>back up</w:t>
      </w:r>
      <w:r w:rsidR="009A2EAF">
        <w:t xml:space="preserve"> protection</w:t>
      </w:r>
      <w:r w:rsidR="00D5348F">
        <w:t xml:space="preserve"> for</w:t>
      </w:r>
      <w:r w:rsidR="00650F03">
        <w:t xml:space="preserve"> </w:t>
      </w:r>
      <w:r w:rsidR="00D5348F">
        <w:t>adjacent lines and classification between transients occurring on adjacent lines</w:t>
      </w:r>
      <w:r w:rsidR="006E0BE3">
        <w:t xml:space="preserve"> identifying the line causing the event</w:t>
      </w:r>
      <w:r>
        <w:t xml:space="preserve">. </w:t>
      </w:r>
    </w:p>
    <w:p w:rsidR="00C5350E" w:rsidRDefault="00C5350E" w:rsidP="00851088">
      <w:pPr>
        <w:pStyle w:val="Text"/>
        <w:ind w:firstLine="202"/>
      </w:pPr>
      <w:r>
        <w:t xml:space="preserve">The </w:t>
      </w:r>
      <w:r w:rsidR="00A57E9D">
        <w:t>application</w:t>
      </w:r>
      <w:r>
        <w:t xml:space="preserve"> of ANN for classification </w:t>
      </w:r>
      <w:r w:rsidR="00A57E9D">
        <w:t xml:space="preserve">of faults </w:t>
      </w:r>
      <w:r w:rsidR="00716538">
        <w:t xml:space="preserve">has been given in </w:t>
      </w:r>
      <w:r w:rsidR="006565D2">
        <w:t xml:space="preserve">[4]. </w:t>
      </w:r>
      <w:r>
        <w:t>Wavelets applications for power systems ha</w:t>
      </w:r>
      <w:r w:rsidR="00360380">
        <w:t>ve</w:t>
      </w:r>
      <w:r w:rsidR="00716538">
        <w:t xml:space="preserve"> been introduced in </w:t>
      </w:r>
      <w:r w:rsidR="006565D2">
        <w:t>[5].</w:t>
      </w:r>
      <w:r>
        <w:t xml:space="preserve"> Wavelets ha</w:t>
      </w:r>
      <w:r w:rsidR="004175C7">
        <w:t>ve</w:t>
      </w:r>
      <w:r>
        <w:t xml:space="preserve"> proven to be a very useful tool for </w:t>
      </w:r>
      <w:r w:rsidR="007B1474">
        <w:t xml:space="preserve">transmission line </w:t>
      </w:r>
      <w:r>
        <w:t>fault detection and classification</w:t>
      </w:r>
      <w:r w:rsidR="004175C7">
        <w:t>. Application of wavelets</w:t>
      </w:r>
      <w:r w:rsidR="007138DE">
        <w:t xml:space="preserve"> has received much attention</w:t>
      </w:r>
      <w:r w:rsidR="004175C7">
        <w:t xml:space="preserve"> </w:t>
      </w:r>
      <w:r w:rsidR="002D5B75">
        <w:t>for classification of</w:t>
      </w:r>
      <w:r w:rsidR="004175C7">
        <w:t xml:space="preserve"> power quality disturbance in</w:t>
      </w:r>
      <w:r w:rsidR="007B2E43">
        <w:t xml:space="preserve"> </w:t>
      </w:r>
      <w:r w:rsidR="006565D2">
        <w:t>[6]</w:t>
      </w:r>
      <w:r w:rsidR="007138DE">
        <w:t xml:space="preserve">, </w:t>
      </w:r>
      <w:r w:rsidR="006565D2">
        <w:t>[7]</w:t>
      </w:r>
      <w:r w:rsidR="007B2E43">
        <w:t xml:space="preserve">, </w:t>
      </w:r>
      <w:r w:rsidR="006565D2">
        <w:t>[8]</w:t>
      </w:r>
      <w:r w:rsidR="007B2E43">
        <w:t xml:space="preserve"> and </w:t>
      </w:r>
      <w:r w:rsidR="006565D2">
        <w:t>[9]</w:t>
      </w:r>
      <w:r w:rsidR="003F6448">
        <w:t>.</w:t>
      </w:r>
      <w:r w:rsidR="004175C7">
        <w:t xml:space="preserve"> </w:t>
      </w:r>
      <w:r w:rsidR="002D5B75">
        <w:t xml:space="preserve"> In these applications and others</w:t>
      </w:r>
      <w:r w:rsidR="00DF00AD">
        <w:t>,</w:t>
      </w:r>
      <w:r w:rsidR="002D5B75">
        <w:t xml:space="preserve"> energy</w:t>
      </w:r>
      <w:r w:rsidR="007B2E43">
        <w:t xml:space="preserve"> </w:t>
      </w:r>
      <w:r w:rsidR="006565D2">
        <w:t xml:space="preserve">[10] </w:t>
      </w:r>
      <w:r w:rsidR="00A57E9D">
        <w:t>based methods see</w:t>
      </w:r>
      <w:r w:rsidR="00020EEC">
        <w:t>m</w:t>
      </w:r>
      <w:r w:rsidR="00A57E9D">
        <w:t xml:space="preserve"> to dominat</w:t>
      </w:r>
      <w:r w:rsidR="00851088">
        <w:t>e the application of w</w:t>
      </w:r>
      <w:r w:rsidR="00A57E9D">
        <w:t xml:space="preserve">avelets in power systems. In </w:t>
      </w:r>
      <w:r w:rsidR="002D5B75">
        <w:t>energy</w:t>
      </w:r>
      <w:r w:rsidR="00A57E9D">
        <w:t xml:space="preserve"> based methods, the energy of travelling waves can be quantized in time because of the localization property of wavelets</w:t>
      </w:r>
      <w:r w:rsidR="00E50895">
        <w:t xml:space="preserve"> which makes it very useful</w:t>
      </w:r>
      <w:r w:rsidR="007B2E43">
        <w:t xml:space="preserve"> in fault location application</w:t>
      </w:r>
      <w:r w:rsidR="006565D2">
        <w:t xml:space="preserve"> [11].</w:t>
      </w:r>
      <w:r w:rsidR="00A57E9D" w:rsidRPr="00A57E9D">
        <w:t xml:space="preserve"> </w:t>
      </w:r>
      <w:r w:rsidR="00A57E9D">
        <w:t>The application of ANN</w:t>
      </w:r>
      <w:r w:rsidR="007B2E43">
        <w:t xml:space="preserve"> to bus protection is given in</w:t>
      </w:r>
      <w:r w:rsidR="006565D2">
        <w:t xml:space="preserve"> [12] </w:t>
      </w:r>
      <w:r w:rsidR="0052457C">
        <w:t>where currents are fed to ANN for training and validation</w:t>
      </w:r>
      <w:r w:rsidR="00020EEC">
        <w:t xml:space="preserve">. </w:t>
      </w:r>
      <w:r w:rsidR="007B2E43">
        <w:t xml:space="preserve"> In </w:t>
      </w:r>
      <w:r w:rsidR="006565D2">
        <w:t xml:space="preserve">[13] </w:t>
      </w:r>
      <w:r w:rsidR="0052457C">
        <w:t>a wavelet based scheme is presented for bus</w:t>
      </w:r>
      <w:r w:rsidR="00851088">
        <w:t>bar</w:t>
      </w:r>
      <w:r w:rsidR="0052457C">
        <w:t xml:space="preserve"> protection where currents going in and out of bus zone are analyzed using </w:t>
      </w:r>
      <w:r w:rsidR="00851088">
        <w:t>DWT</w:t>
      </w:r>
      <w:r w:rsidR="0052457C">
        <w:t>. DWT</w:t>
      </w:r>
      <w:r w:rsidR="002D61D0">
        <w:t xml:space="preserve"> [14]</w:t>
      </w:r>
      <w:r w:rsidR="0052457C">
        <w:t xml:space="preserve"> produces a series of details coefficients</w:t>
      </w:r>
      <w:r w:rsidR="00851088">
        <w:t xml:space="preserve"> for each level</w:t>
      </w:r>
      <w:r w:rsidR="0052457C">
        <w:t xml:space="preserve"> which are used to infer the polarity and the direction of currents thus </w:t>
      </w:r>
      <w:r w:rsidR="00C876DB">
        <w:t xml:space="preserve">issuing a trip signal when a fault occurs. </w:t>
      </w:r>
    </w:p>
    <w:p w:rsidR="007C272C" w:rsidRDefault="00C524A4" w:rsidP="003568AC">
      <w:pPr>
        <w:pStyle w:val="Text"/>
        <w:ind w:firstLine="202"/>
      </w:pPr>
      <w:r>
        <w:t>This</w:t>
      </w:r>
      <w:r w:rsidR="007C272C">
        <w:t xml:space="preserve"> paper uses </w:t>
      </w:r>
      <w:r w:rsidR="00B72C56">
        <w:t xml:space="preserve">only </w:t>
      </w:r>
      <w:r w:rsidR="007C272C">
        <w:t xml:space="preserve">one </w:t>
      </w:r>
      <w:r>
        <w:t xml:space="preserve">set </w:t>
      </w:r>
      <w:r w:rsidR="007C272C">
        <w:t xml:space="preserve">of the </w:t>
      </w:r>
      <w:r>
        <w:t xml:space="preserve">three phase </w:t>
      </w:r>
      <w:r w:rsidR="007C272C">
        <w:t>currents</w:t>
      </w:r>
      <w:r w:rsidR="005916FD">
        <w:t xml:space="preserve"> </w:t>
      </w:r>
      <w:r>
        <w:t>from</w:t>
      </w:r>
      <w:r w:rsidR="00B72C56">
        <w:t xml:space="preserve"> any of</w:t>
      </w:r>
      <w:r w:rsidR="005916FD">
        <w:t xml:space="preserve"> the </w:t>
      </w:r>
      <w:r w:rsidR="00B72C56">
        <w:t>lines</w:t>
      </w:r>
      <w:r w:rsidR="005916FD">
        <w:t xml:space="preserve"> </w:t>
      </w:r>
      <w:r>
        <w:t>terminating</w:t>
      </w:r>
      <w:r w:rsidR="005916FD">
        <w:t xml:space="preserve"> </w:t>
      </w:r>
      <w:r>
        <w:t>in</w:t>
      </w:r>
      <w:r w:rsidR="005916FD">
        <w:t>to the bus</w:t>
      </w:r>
      <w:r w:rsidR="007C272C">
        <w:t xml:space="preserve"> for </w:t>
      </w:r>
      <w:r w:rsidR="00022F00">
        <w:t xml:space="preserve">bus </w:t>
      </w:r>
      <w:r w:rsidR="007C272C">
        <w:t xml:space="preserve">protection and backup </w:t>
      </w:r>
      <w:r w:rsidR="00022F00">
        <w:t>protection for lines connected to the bus</w:t>
      </w:r>
      <w:r w:rsidR="007C272C">
        <w:t>.</w:t>
      </w:r>
      <w:r w:rsidR="002B5347">
        <w:t xml:space="preserve"> </w:t>
      </w:r>
      <w:r>
        <w:t>M</w:t>
      </w:r>
      <w:r w:rsidR="002B5347" w:rsidRPr="002B5347">
        <w:t>odal transformation [</w:t>
      </w:r>
      <w:r w:rsidR="002D61D0">
        <w:t>15</w:t>
      </w:r>
      <w:r w:rsidR="002B5347" w:rsidRPr="002B5347">
        <w:t>]</w:t>
      </w:r>
      <w:r>
        <w:t xml:space="preserve"> is</w:t>
      </w:r>
      <w:r w:rsidRPr="002B5347">
        <w:t xml:space="preserve"> use</w:t>
      </w:r>
      <w:r>
        <w:t>d</w:t>
      </w:r>
      <w:r w:rsidR="002B5347" w:rsidRPr="002B5347">
        <w:t xml:space="preserve"> to transform phase signals to modal signals. DWT is used to extract one eight</w:t>
      </w:r>
      <w:r w:rsidR="002D61D0">
        <w:t>h</w:t>
      </w:r>
      <w:r>
        <w:t xml:space="preserve"> of a cycle of post-event</w:t>
      </w:r>
      <w:r w:rsidR="002B5347" w:rsidRPr="002B5347">
        <w:t xml:space="preserve"> data</w:t>
      </w:r>
      <w:r w:rsidR="002B5347">
        <w:t>.</w:t>
      </w:r>
      <w:r w:rsidR="007C272C">
        <w:t xml:space="preserve"> </w:t>
      </w:r>
      <w:r>
        <w:t>It will be</w:t>
      </w:r>
      <w:r w:rsidR="00C5350E">
        <w:t xml:space="preserve"> show</w:t>
      </w:r>
      <w:r>
        <w:t>n</w:t>
      </w:r>
      <w:r w:rsidR="00C5350E">
        <w:t xml:space="preserve"> that </w:t>
      </w:r>
      <w:r w:rsidR="002B5347">
        <w:t>a subset of the modal currents</w:t>
      </w:r>
      <w:r w:rsidR="00C5350E">
        <w:t xml:space="preserve"> carries </w:t>
      </w:r>
      <w:r w:rsidR="002B5347" w:rsidRPr="002B5347">
        <w:t xml:space="preserve">enough </w:t>
      </w:r>
      <w:r w:rsidR="00C5350E">
        <w:t xml:space="preserve">information for bus protection and backup </w:t>
      </w:r>
      <w:r>
        <w:t xml:space="preserve">protection </w:t>
      </w:r>
      <w:r w:rsidR="00C5350E">
        <w:t xml:space="preserve">for lines </w:t>
      </w:r>
      <w:r>
        <w:t>terminating</w:t>
      </w:r>
      <w:r w:rsidR="00C5350E">
        <w:t xml:space="preserve"> </w:t>
      </w:r>
      <w:r>
        <w:t>in</w:t>
      </w:r>
      <w:r w:rsidR="00C5350E">
        <w:t xml:space="preserve">to that bus. </w:t>
      </w:r>
      <w:r>
        <w:t>It will be</w:t>
      </w:r>
      <w:r w:rsidR="002B5347">
        <w:t xml:space="preserve"> also show</w:t>
      </w:r>
      <w:r>
        <w:t>n</w:t>
      </w:r>
      <w:r w:rsidR="002B5347">
        <w:t xml:space="preserve"> that the same subset</w:t>
      </w:r>
      <w:r w:rsidR="005916FD">
        <w:t xml:space="preserve"> can be used to classify transient events on</w:t>
      </w:r>
      <w:r w:rsidR="002B5347">
        <w:t xml:space="preserve"> the</w:t>
      </w:r>
      <w:r w:rsidR="005916FD">
        <w:t xml:space="preserve"> lines </w:t>
      </w:r>
      <w:r>
        <w:t xml:space="preserve">terminating into </w:t>
      </w:r>
      <w:r w:rsidR="005916FD">
        <w:t xml:space="preserve">the bus and </w:t>
      </w:r>
      <w:r>
        <w:t xml:space="preserve">to </w:t>
      </w:r>
      <w:r w:rsidR="005916FD">
        <w:t>identify the line ca</w:t>
      </w:r>
      <w:r w:rsidR="00970B8A">
        <w:t>u</w:t>
      </w:r>
      <w:r w:rsidR="005916FD">
        <w:t xml:space="preserve">sing the transient </w:t>
      </w:r>
      <w:r w:rsidR="00022F00">
        <w:t>disturbance</w:t>
      </w:r>
      <w:r w:rsidR="00EC2B08">
        <w:t xml:space="preserve">. </w:t>
      </w:r>
      <w:r w:rsidR="00214A61">
        <w:t>The feature vec</w:t>
      </w:r>
      <w:r w:rsidR="00EC2B08">
        <w:t xml:space="preserve">tor used to train </w:t>
      </w:r>
      <w:r w:rsidR="002D61D0">
        <w:t xml:space="preserve">a feedforward </w:t>
      </w:r>
      <w:r w:rsidR="00EC2B08">
        <w:t>ANN</w:t>
      </w:r>
      <w:r w:rsidR="002D61D0">
        <w:t xml:space="preserve"> [16] </w:t>
      </w:r>
      <w:r w:rsidR="00EC2B08">
        <w:t xml:space="preserve">is a vector consisting of </w:t>
      </w:r>
      <w:r w:rsidR="007C06C9">
        <w:t xml:space="preserve">level 3 details coefficients of </w:t>
      </w:r>
      <w:r w:rsidR="0049277A">
        <w:t>the two aerial</w:t>
      </w:r>
      <w:r w:rsidR="00EC2B08">
        <w:t xml:space="preserve"> mode</w:t>
      </w:r>
      <w:r w:rsidR="007C06C9">
        <w:t xml:space="preserve">s [11] </w:t>
      </w:r>
      <w:r w:rsidR="002D61D0">
        <w:t xml:space="preserve">of </w:t>
      </w:r>
      <w:r w:rsidR="007C06C9">
        <w:t>currents</w:t>
      </w:r>
      <w:r w:rsidR="00EC2B08">
        <w:t xml:space="preserve"> stacked on top of each other. </w:t>
      </w:r>
      <w:r w:rsidR="005916FD">
        <w:t>The tran</w:t>
      </w:r>
      <w:r w:rsidR="002B5347">
        <w:t>sient event types</w:t>
      </w:r>
      <w:r w:rsidR="005916FD">
        <w:t xml:space="preserve"> studied in this paper are lightning, faults and line switching</w:t>
      </w:r>
      <w:r w:rsidR="00EC2B08">
        <w:t xml:space="preserve">. The paper is </w:t>
      </w:r>
      <w:r w:rsidR="005916FD">
        <w:t>organized</w:t>
      </w:r>
      <w:r w:rsidR="00EC2B08">
        <w:t xml:space="preserve"> as </w:t>
      </w:r>
      <w:r w:rsidR="005916FD">
        <w:t>f</w:t>
      </w:r>
      <w:r w:rsidR="002B5347">
        <w:t>ollows</w:t>
      </w:r>
      <w:r w:rsidR="00AB0FB8">
        <w:t>. M</w:t>
      </w:r>
      <w:r w:rsidR="002B5347">
        <w:t xml:space="preserve">ethodology is given in section </w:t>
      </w:r>
      <w:r w:rsidR="00AB0FB8">
        <w:t xml:space="preserve">II. </w:t>
      </w:r>
      <w:r w:rsidR="00EC2B08">
        <w:t xml:space="preserve">EMTP model and ANN training </w:t>
      </w:r>
      <w:r>
        <w:t>are</w:t>
      </w:r>
      <w:r w:rsidR="00EC2B08">
        <w:t xml:space="preserve"> </w:t>
      </w:r>
      <w:r w:rsidR="003568AC">
        <w:t>provided</w:t>
      </w:r>
      <w:r w:rsidR="00EC2B08">
        <w:t xml:space="preserve"> in section </w:t>
      </w:r>
      <w:r w:rsidR="005916FD">
        <w:t>I</w:t>
      </w:r>
      <w:r w:rsidR="002B5347">
        <w:t>II</w:t>
      </w:r>
      <w:r w:rsidR="00EC2B08">
        <w:t xml:space="preserve">. Results are shown in section </w:t>
      </w:r>
      <w:r w:rsidR="002B5347">
        <w:t>I</w:t>
      </w:r>
      <w:r w:rsidR="005916FD">
        <w:t>V while</w:t>
      </w:r>
      <w:r w:rsidR="00EC2B08">
        <w:t xml:space="preserve"> </w:t>
      </w:r>
      <w:r w:rsidR="005916FD">
        <w:t>conclusions are presented</w:t>
      </w:r>
      <w:r w:rsidR="00EC2B08">
        <w:t xml:space="preserve"> </w:t>
      </w:r>
      <w:r w:rsidR="0049277A">
        <w:t>in</w:t>
      </w:r>
      <w:r w:rsidR="00EC2B08">
        <w:t xml:space="preserve"> </w:t>
      </w:r>
      <w:r w:rsidR="005916FD">
        <w:t xml:space="preserve">the </w:t>
      </w:r>
      <w:r w:rsidR="00EC2B08">
        <w:t>last</w:t>
      </w:r>
      <w:r w:rsidR="005916FD">
        <w:t xml:space="preserve"> section</w:t>
      </w:r>
      <w:r w:rsidR="00EC2B08">
        <w:t xml:space="preserve">.  </w:t>
      </w:r>
    </w:p>
    <w:p w:rsidR="0029025B" w:rsidRDefault="00E751B6" w:rsidP="006B24DD">
      <w:pPr>
        <w:pStyle w:val="Heading1"/>
      </w:pPr>
      <w:r>
        <w:t>methodology</w:t>
      </w:r>
    </w:p>
    <w:p w:rsidR="006B24DD" w:rsidRPr="002B23A2" w:rsidRDefault="006B24DD" w:rsidP="00F4292B">
      <w:pPr>
        <w:pStyle w:val="Text"/>
      </w:pPr>
      <w:r w:rsidRPr="002B23A2">
        <w:t xml:space="preserve">In this paper </w:t>
      </w:r>
      <w:r w:rsidR="003568AC">
        <w:t>it is</w:t>
      </w:r>
      <w:r w:rsidRPr="002B23A2">
        <w:t xml:space="preserve"> show</w:t>
      </w:r>
      <w:r w:rsidR="003568AC">
        <w:t>n</w:t>
      </w:r>
      <w:r w:rsidRPr="002B23A2">
        <w:t xml:space="preserve"> that the information present in the transient </w:t>
      </w:r>
      <w:r w:rsidR="00851088">
        <w:t>current</w:t>
      </w:r>
      <w:r w:rsidRPr="002B23A2">
        <w:t xml:space="preserve"> </w:t>
      </w:r>
      <w:r w:rsidR="00735C57">
        <w:t xml:space="preserve">available at </w:t>
      </w:r>
      <w:r w:rsidR="00402D16">
        <w:t>a</w:t>
      </w:r>
      <w:r w:rsidR="00735C57">
        <w:t xml:space="preserve"> </w:t>
      </w:r>
      <w:r w:rsidR="00402D16">
        <w:t>local substation</w:t>
      </w:r>
      <w:r w:rsidR="00735C57">
        <w:t xml:space="preserve"> </w:t>
      </w:r>
      <w:r w:rsidRPr="002B23A2">
        <w:t xml:space="preserve">caused by sudden network topology changes contains sufficient information for classification not only between </w:t>
      </w:r>
      <w:r w:rsidR="00657B51">
        <w:t xml:space="preserve">internal and </w:t>
      </w:r>
      <w:r w:rsidR="00657B51">
        <w:lastRenderedPageBreak/>
        <w:t>external bus faults but also</w:t>
      </w:r>
      <w:r w:rsidRPr="002B23A2">
        <w:t xml:space="preserve"> between transients on adjacent lines</w:t>
      </w:r>
      <w:r w:rsidR="00657B51">
        <w:t xml:space="preserve"> which effectively provides back up for lines terminating </w:t>
      </w:r>
      <w:r w:rsidR="00F4292B">
        <w:t>into</w:t>
      </w:r>
      <w:r w:rsidR="00657B51">
        <w:t xml:space="preserve"> the bus</w:t>
      </w:r>
      <w:r w:rsidRPr="002B23A2">
        <w:t xml:space="preserve">. Any change of </w:t>
      </w:r>
      <w:r w:rsidR="002D61D0">
        <w:t>system topology</w:t>
      </w:r>
      <w:r w:rsidRPr="002B23A2">
        <w:t xml:space="preserve"> </w:t>
      </w:r>
      <w:r w:rsidR="002D61D0">
        <w:t xml:space="preserve">– caused by faults for example- </w:t>
      </w:r>
      <w:r w:rsidRPr="002B23A2">
        <w:t>causes a traveling wave to be generated travelling from the point of change towards the ends of the line. In the simples</w:t>
      </w:r>
      <w:r w:rsidR="00CE30B8">
        <w:t>t case this wave will be just a step</w:t>
      </w:r>
      <w:r w:rsidRPr="002B23A2">
        <w:t xml:space="preserve"> but in reality will </w:t>
      </w:r>
      <w:r w:rsidR="001D4BE0">
        <w:t xml:space="preserve">be accompanied by </w:t>
      </w:r>
      <w:r w:rsidRPr="002B23A2">
        <w:t xml:space="preserve">oscillating components. </w:t>
      </w:r>
      <w:r w:rsidR="00402D16" w:rsidRPr="00402D16">
        <w:t xml:space="preserve">Those high frequency </w:t>
      </w:r>
      <w:r w:rsidR="00F4292B" w:rsidRPr="002B23A2">
        <w:t xml:space="preserve">oscillating </w:t>
      </w:r>
      <w:r w:rsidR="00F4292B">
        <w:t xml:space="preserve">transient </w:t>
      </w:r>
      <w:r w:rsidR="00F4292B" w:rsidRPr="002B23A2">
        <w:t>components</w:t>
      </w:r>
      <w:r w:rsidR="00402D16" w:rsidRPr="00402D16">
        <w:t xml:space="preserve"> are a function of the initial </w:t>
      </w:r>
      <w:r w:rsidR="00402D16">
        <w:t xml:space="preserve">and boundary </w:t>
      </w:r>
      <w:r w:rsidR="00402D16" w:rsidRPr="00402D16">
        <w:t>conditions at the location of the event</w:t>
      </w:r>
      <w:r w:rsidR="00851088">
        <w:t xml:space="preserve"> causing the change of topology</w:t>
      </w:r>
      <w:r w:rsidR="00402D16">
        <w:t xml:space="preserve">. </w:t>
      </w:r>
      <w:r w:rsidRPr="002B23A2">
        <w:t xml:space="preserve">Fourier analysis is not suitable for </w:t>
      </w:r>
      <w:r w:rsidR="009753EE">
        <w:t xml:space="preserve">analyzing </w:t>
      </w:r>
      <w:r w:rsidRPr="002B23A2">
        <w:t xml:space="preserve">such waveforms because the oscillations will be distorted and attenuated as they arrive at the line terminals. However, applying discrete wavelet transform will enable us to see both the spectral and temporal variations of </w:t>
      </w:r>
      <w:r w:rsidR="001D4BE0">
        <w:t>those high frequency components</w:t>
      </w:r>
      <w:r w:rsidR="00402D16">
        <w:t>.</w:t>
      </w:r>
    </w:p>
    <w:p w:rsidR="00746E89" w:rsidRDefault="00F4292B" w:rsidP="00910C75">
      <w:pPr>
        <w:pStyle w:val="Text"/>
      </w:pPr>
      <w:r>
        <w:t>T</w:t>
      </w:r>
      <w:r w:rsidR="006B24DD" w:rsidRPr="002B23A2">
        <w:t xml:space="preserve">he information from the </w:t>
      </w:r>
      <w:r w:rsidR="001D4BE0" w:rsidRPr="001D4BE0">
        <w:t>high frequency components</w:t>
      </w:r>
      <w:r>
        <w:t xml:space="preserve"> is </w:t>
      </w:r>
      <w:r w:rsidRPr="002B23A2">
        <w:t>extract</w:t>
      </w:r>
      <w:r>
        <w:t>ed</w:t>
      </w:r>
      <w:r w:rsidR="001D4BE0" w:rsidRPr="001D4BE0">
        <w:t xml:space="preserve"> </w:t>
      </w:r>
      <w:r w:rsidR="006B24DD" w:rsidRPr="004C2F9D">
        <w:t>using DWT at level</w:t>
      </w:r>
      <w:r w:rsidR="00CE30B8" w:rsidRPr="004C2F9D">
        <w:t xml:space="preserve"> </w:t>
      </w:r>
      <w:r w:rsidR="00E6419A" w:rsidRPr="004C2F9D">
        <w:t>3</w:t>
      </w:r>
      <w:r w:rsidR="006B24DD" w:rsidRPr="004C2F9D">
        <w:t>.</w:t>
      </w:r>
      <w:r w:rsidR="006B24DD" w:rsidRPr="002B23A2">
        <w:t xml:space="preserve"> </w:t>
      </w:r>
      <w:r w:rsidR="009753EE">
        <w:t>Level 3 is used for computational e</w:t>
      </w:r>
      <w:r w:rsidR="00A93427">
        <w:t>fficiency as the feature vector -under the sampling frequency used</w:t>
      </w:r>
      <w:r>
        <w:t xml:space="preserve"> in this paper</w:t>
      </w:r>
      <w:r w:rsidR="00A93427">
        <w:t xml:space="preserve">- </w:t>
      </w:r>
      <w:r w:rsidR="009753EE">
        <w:t xml:space="preserve">with level 1 or 2 will have a lot of coefficients that will make ANN training impossible with modern day PCs because of the high RAM </w:t>
      </w:r>
      <w:r>
        <w:t xml:space="preserve">memory </w:t>
      </w:r>
      <w:r w:rsidR="009753EE">
        <w:t>needed</w:t>
      </w:r>
      <w:r w:rsidR="002B3B37">
        <w:t xml:space="preserve">. For example, training an ANN with MATLAB neural network toolbox needs </w:t>
      </w:r>
      <w:r w:rsidR="00200392">
        <w:t>3</w:t>
      </w:r>
      <w:r w:rsidR="002B3B37">
        <w:t>0 GB of RAM with Level 2 coefficients</w:t>
      </w:r>
      <w:r w:rsidR="009753EE">
        <w:t xml:space="preserve">. </w:t>
      </w:r>
      <w:r w:rsidR="006B24DD" w:rsidRPr="002B23A2">
        <w:t xml:space="preserve">Before DWT </w:t>
      </w:r>
      <w:r>
        <w:t xml:space="preserve">application, </w:t>
      </w:r>
      <w:r w:rsidR="006B24DD" w:rsidRPr="002B23A2">
        <w:t xml:space="preserve">phase currents </w:t>
      </w:r>
      <w:r>
        <w:t xml:space="preserve">are </w:t>
      </w:r>
      <w:r w:rsidRPr="002B23A2">
        <w:t>decouple</w:t>
      </w:r>
      <w:r>
        <w:t>d</w:t>
      </w:r>
      <w:r w:rsidRPr="002B23A2">
        <w:t xml:space="preserve"> </w:t>
      </w:r>
      <w:r w:rsidR="006B24DD" w:rsidRPr="002B23A2">
        <w:t>from eac</w:t>
      </w:r>
      <w:r w:rsidR="00344F5D">
        <w:t xml:space="preserve">h other using modal analysis </w:t>
      </w:r>
      <w:r w:rsidR="00261A5A">
        <w:t>[</w:t>
      </w:r>
      <w:r w:rsidR="001C3002">
        <w:t>15</w:t>
      </w:r>
      <w:r w:rsidR="00261A5A">
        <w:t>].</w:t>
      </w:r>
      <w:r w:rsidR="003A3D92">
        <w:t xml:space="preserve"> The modal matrix is calculated at 10 kHz even though it is frequency dependent. The author has tried different frequencies for the modal matrix and has not seen any effect on classification.</w:t>
      </w:r>
      <w:r w:rsidR="006B24DD" w:rsidRPr="002B23A2">
        <w:t xml:space="preserve"> Since current transformer</w:t>
      </w:r>
      <w:r w:rsidR="00910C75">
        <w:t>s</w:t>
      </w:r>
      <w:r w:rsidR="006B24DD" w:rsidRPr="002B23A2">
        <w:t xml:space="preserve"> ha</w:t>
      </w:r>
      <w:r w:rsidR="00910C75">
        <w:t>ve</w:t>
      </w:r>
      <w:r w:rsidR="006B24DD" w:rsidRPr="002B23A2">
        <w:t xml:space="preserve"> a bandwidth of 100 kHz </w:t>
      </w:r>
      <w:r w:rsidR="00261A5A">
        <w:t>[17]</w:t>
      </w:r>
      <w:r w:rsidR="00B111C9">
        <w:t xml:space="preserve"> </w:t>
      </w:r>
      <w:r w:rsidR="001D4BE0">
        <w:t xml:space="preserve">which could go up to 400 kHz </w:t>
      </w:r>
      <w:r w:rsidR="005E6E4B">
        <w:fldChar w:fldCharType="begin"/>
      </w:r>
      <w:r w:rsidR="005E6E4B">
        <w:instrText xml:space="preserve"> REF _Ref420317600 \r \h </w:instrText>
      </w:r>
      <w:r w:rsidR="005E6E4B">
        <w:fldChar w:fldCharType="separate"/>
      </w:r>
      <w:r>
        <w:rPr>
          <w:rFonts w:hint="cs"/>
          <w:cs/>
        </w:rPr>
        <w:t>‎</w:t>
      </w:r>
      <w:r>
        <w:t>[</w:t>
      </w:r>
      <w:r w:rsidR="009F3865">
        <w:t>18]</w:t>
      </w:r>
      <w:r w:rsidR="005E6E4B">
        <w:fldChar w:fldCharType="end"/>
      </w:r>
      <w:r w:rsidR="005E6E4B">
        <w:t xml:space="preserve"> </w:t>
      </w:r>
      <w:r w:rsidR="001D4BE0">
        <w:t>or even 500 kHz</w:t>
      </w:r>
      <w:r w:rsidR="005E6E4B">
        <w:t xml:space="preserve"> </w:t>
      </w:r>
      <w:r w:rsidR="005E6E4B">
        <w:fldChar w:fldCharType="begin"/>
      </w:r>
      <w:r w:rsidR="005E6E4B">
        <w:instrText xml:space="preserve"> REF _Ref420317612 \r \h </w:instrText>
      </w:r>
      <w:r w:rsidR="005E6E4B">
        <w:fldChar w:fldCharType="separate"/>
      </w:r>
      <w:r w:rsidR="009F3865">
        <w:rPr>
          <w:cs/>
        </w:rPr>
        <w:t>‎</w:t>
      </w:r>
      <w:r w:rsidR="009F3865">
        <w:t>[19]</w:t>
      </w:r>
      <w:r w:rsidR="005E6E4B">
        <w:fldChar w:fldCharType="end"/>
      </w:r>
      <w:r w:rsidR="001D4BE0">
        <w:t xml:space="preserve">, </w:t>
      </w:r>
      <w:r>
        <w:t>the author</w:t>
      </w:r>
      <w:r w:rsidR="006B24DD" w:rsidRPr="002B23A2">
        <w:t xml:space="preserve"> choose</w:t>
      </w:r>
      <w:r>
        <w:t>s</w:t>
      </w:r>
      <w:r w:rsidR="006B24DD" w:rsidRPr="002B23A2">
        <w:t xml:space="preserve"> </w:t>
      </w:r>
      <w:r w:rsidR="001D4BE0">
        <w:t xml:space="preserve">to be on the conservative side and select </w:t>
      </w:r>
      <w:r>
        <w:t xml:space="preserve">the </w:t>
      </w:r>
      <w:r w:rsidR="001D4BE0">
        <w:t>sampling rate such that the maximum frequency ava</w:t>
      </w:r>
      <w:r w:rsidR="008F1E0D">
        <w:t>ilable in the signal is 100 kHz</w:t>
      </w:r>
      <w:r w:rsidR="006B24DD" w:rsidRPr="002B23A2">
        <w:t xml:space="preserve">. </w:t>
      </w:r>
      <w:r w:rsidR="00746E89" w:rsidRPr="00746E89">
        <w:t>The time step used in EMTP simulations is 1μs which should theoretically g</w:t>
      </w:r>
      <w:r w:rsidR="001C3002">
        <w:t>ive a maximum frequency of 500 k</w:t>
      </w:r>
      <w:r w:rsidR="00746E89" w:rsidRPr="00746E89">
        <w:t xml:space="preserve">Hz in sampled output according to Nyquist </w:t>
      </w:r>
      <w:r w:rsidR="00746E89">
        <w:t xml:space="preserve">theory. However, it is given in </w:t>
      </w:r>
      <w:r w:rsidR="00746E89">
        <w:fldChar w:fldCharType="begin"/>
      </w:r>
      <w:r w:rsidR="00746E89">
        <w:instrText xml:space="preserve"> REF _Ref420327428 \r \h </w:instrText>
      </w:r>
      <w:r w:rsidR="00746E89">
        <w:fldChar w:fldCharType="separate"/>
      </w:r>
      <w:r w:rsidR="009F3865">
        <w:rPr>
          <w:cs/>
        </w:rPr>
        <w:t>‎</w:t>
      </w:r>
      <w:r w:rsidR="009F3865">
        <w:t>[20]</w:t>
      </w:r>
      <w:r w:rsidR="00746E89">
        <w:fldChar w:fldCharType="end"/>
      </w:r>
      <w:r w:rsidR="00746E89" w:rsidRPr="00746E89">
        <w:t xml:space="preserve"> that the maximum frequency in the EMTP simulations is only one fifth of that, so the maximum frequency is 100 KHz</w:t>
      </w:r>
      <w:r w:rsidR="00746E89">
        <w:t>.</w:t>
      </w:r>
    </w:p>
    <w:p w:rsidR="006B24DD" w:rsidRDefault="006B24DD" w:rsidP="003461CB">
      <w:pPr>
        <w:pStyle w:val="Text"/>
      </w:pPr>
      <w:r w:rsidRPr="002B23A2">
        <w:t xml:space="preserve">After decoupling phase quantities, DWT is applied to </w:t>
      </w:r>
      <w:r w:rsidR="00A93427">
        <w:t xml:space="preserve">the </w:t>
      </w:r>
      <w:r w:rsidR="00402D16">
        <w:t>transmission line</w:t>
      </w:r>
      <w:r w:rsidRPr="002B23A2">
        <w:t xml:space="preserve"> </w:t>
      </w:r>
      <w:r w:rsidR="00F4292B">
        <w:t xml:space="preserve">three phase </w:t>
      </w:r>
      <w:r w:rsidR="00402D16">
        <w:t>currents</w:t>
      </w:r>
      <w:r w:rsidR="00A93427">
        <w:t xml:space="preserve"> chosen</w:t>
      </w:r>
      <w:r w:rsidR="00402D16">
        <w:t xml:space="preserve"> to</w:t>
      </w:r>
      <w:r w:rsidRPr="002B23A2">
        <w:t xml:space="preserve"> convert the</w:t>
      </w:r>
      <w:r w:rsidR="00A93427">
        <w:t>m from</w:t>
      </w:r>
      <w:r w:rsidRPr="002B23A2">
        <w:t xml:space="preserve"> </w:t>
      </w:r>
      <w:r w:rsidR="00402D16">
        <w:t xml:space="preserve">modal </w:t>
      </w:r>
      <w:r w:rsidR="00A93427">
        <w:t>currents</w:t>
      </w:r>
      <w:r w:rsidRPr="002B23A2">
        <w:t xml:space="preserve"> to a series of coefficients that will be used for training of the neural networks</w:t>
      </w:r>
      <w:r w:rsidR="00B70042">
        <w:t xml:space="preserve">. </w:t>
      </w:r>
      <w:r>
        <w:t xml:space="preserve">The event is detected once a change of level </w:t>
      </w:r>
      <w:r w:rsidR="00B55BB5">
        <w:t>3</w:t>
      </w:r>
      <w:r>
        <w:t xml:space="preserve"> coefficients is detected.</w:t>
      </w:r>
      <w:r w:rsidR="008B64E6">
        <w:t xml:space="preserve"> In theory any level can be used as given in [33] but the author focuses on level 3 for paper length requirements. </w:t>
      </w:r>
      <w:r>
        <w:t xml:space="preserve"> Once the event is detected, a window of one eight of a cycle of post </w:t>
      </w:r>
      <w:r w:rsidR="00863396">
        <w:t>event</w:t>
      </w:r>
      <w:r>
        <w:t xml:space="preserve"> information is used for neural network training. The outcome of the DWT is a series of coefficients</w:t>
      </w:r>
      <w:r w:rsidR="003A3D92">
        <w:t xml:space="preserve"> for each mode</w:t>
      </w:r>
      <w:r>
        <w:t xml:space="preserve">. </w:t>
      </w:r>
      <w:r w:rsidR="00F4292B">
        <w:t>T</w:t>
      </w:r>
      <w:r>
        <w:t xml:space="preserve">he coefficients of the </w:t>
      </w:r>
      <w:r w:rsidR="00EA6900">
        <w:t>two aerial</w:t>
      </w:r>
      <w:r w:rsidR="00863396">
        <w:t xml:space="preserve"> current</w:t>
      </w:r>
      <w:r w:rsidR="00EA6900">
        <w:t xml:space="preserve"> </w:t>
      </w:r>
      <w:r w:rsidRPr="003E28F6">
        <w:t xml:space="preserve">modes </w:t>
      </w:r>
      <w:r w:rsidR="00F4292B">
        <w:t xml:space="preserve">are stacked </w:t>
      </w:r>
      <w:r w:rsidRPr="003E28F6">
        <w:t xml:space="preserve">on top of each other to build one vector that will be used to train the </w:t>
      </w:r>
      <w:r w:rsidR="00F4292B">
        <w:t xml:space="preserve">ANN. ANN </w:t>
      </w:r>
      <w:r>
        <w:t xml:space="preserve">of an appropriate size is selected for classification. </w:t>
      </w:r>
      <w:r w:rsidR="00F4292B">
        <w:t xml:space="preserve">ANN </w:t>
      </w:r>
      <w:r>
        <w:t>is then trained using various scenarios for transients on lines.</w:t>
      </w:r>
      <w:r w:rsidR="00B70042" w:rsidRPr="00B70042">
        <w:t xml:space="preserve"> </w:t>
      </w:r>
      <w:r w:rsidR="00B70042">
        <w:t>I</w:t>
      </w:r>
      <w:r w:rsidR="00B70042" w:rsidRPr="00B70042">
        <w:t xml:space="preserve">f </w:t>
      </w:r>
      <w:r w:rsidR="00F4292B">
        <w:t>one</w:t>
      </w:r>
      <w:r w:rsidR="00B70042" w:rsidRPr="00B70042">
        <w:t xml:space="preserve"> </w:t>
      </w:r>
      <w:r w:rsidR="00F4292B">
        <w:t>performs</w:t>
      </w:r>
      <w:r w:rsidR="00B70042" w:rsidRPr="00B70042">
        <w:t xml:space="preserve"> </w:t>
      </w:r>
      <w:r w:rsidR="00B70042">
        <w:t xml:space="preserve">internal and external </w:t>
      </w:r>
      <w:r w:rsidR="00B70042" w:rsidRPr="00B70042">
        <w:t xml:space="preserve">fault simulations </w:t>
      </w:r>
      <w:r w:rsidR="00B70042">
        <w:t xml:space="preserve">on the bus and </w:t>
      </w:r>
      <w:r w:rsidR="00B70042" w:rsidRPr="00B70042">
        <w:t xml:space="preserve">its adjacent lines then using </w:t>
      </w:r>
      <w:r w:rsidR="00B55BB5">
        <w:t>the feature vector built above</w:t>
      </w:r>
      <w:r w:rsidR="00B70042" w:rsidRPr="00B70042">
        <w:t xml:space="preserve">, </w:t>
      </w:r>
      <w:r w:rsidR="003461CB">
        <w:t>one</w:t>
      </w:r>
      <w:r w:rsidR="00B70042" w:rsidRPr="00B70042">
        <w:t xml:space="preserve"> can tell </w:t>
      </w:r>
      <w:r w:rsidR="00B70042">
        <w:t>whether</w:t>
      </w:r>
      <w:r w:rsidR="00B70042" w:rsidRPr="00B70042">
        <w:t xml:space="preserve"> </w:t>
      </w:r>
      <w:r w:rsidR="00B70042">
        <w:t xml:space="preserve">the bus is faulted or </w:t>
      </w:r>
      <w:r w:rsidR="00A93427">
        <w:t>can identify the faulted</w:t>
      </w:r>
      <w:r w:rsidR="00B70042">
        <w:t xml:space="preserve"> </w:t>
      </w:r>
      <w:r w:rsidR="00B70042" w:rsidRPr="00B70042">
        <w:t xml:space="preserve">line. If </w:t>
      </w:r>
      <w:r w:rsidR="003461CB">
        <w:t>one</w:t>
      </w:r>
      <w:r w:rsidR="00B70042" w:rsidRPr="00B70042">
        <w:t xml:space="preserve"> only </w:t>
      </w:r>
      <w:r w:rsidR="003461CB">
        <w:t>performs</w:t>
      </w:r>
      <w:r w:rsidR="00B70042" w:rsidRPr="00B70042">
        <w:t xml:space="preserve"> line switching cases </w:t>
      </w:r>
      <w:r w:rsidR="00863396">
        <w:t xml:space="preserve">on </w:t>
      </w:r>
      <w:r w:rsidR="00331CA0">
        <w:t>the</w:t>
      </w:r>
      <w:r w:rsidR="00B70042" w:rsidRPr="00B70042">
        <w:t xml:space="preserve"> lines </w:t>
      </w:r>
      <w:r w:rsidR="00D71146">
        <w:t xml:space="preserve">terminating on the bus </w:t>
      </w:r>
      <w:r w:rsidR="00B70042" w:rsidRPr="00B70042">
        <w:t xml:space="preserve">then using </w:t>
      </w:r>
      <w:r w:rsidR="00863396">
        <w:t>the feature vector above</w:t>
      </w:r>
      <w:r w:rsidR="00B70042" w:rsidRPr="00B70042">
        <w:t xml:space="preserve">, </w:t>
      </w:r>
      <w:r w:rsidR="003461CB">
        <w:t>one</w:t>
      </w:r>
      <w:r w:rsidR="00B70042" w:rsidRPr="00B70042">
        <w:t xml:space="preserve"> can tell which line is being switched. If </w:t>
      </w:r>
      <w:r w:rsidR="003461CB">
        <w:t>one</w:t>
      </w:r>
      <w:r w:rsidR="00B70042" w:rsidRPr="00B70042">
        <w:t xml:space="preserve"> </w:t>
      </w:r>
      <w:r w:rsidR="003461CB">
        <w:t>performs</w:t>
      </w:r>
      <w:r w:rsidR="003461CB" w:rsidRPr="00B70042">
        <w:t xml:space="preserve"> </w:t>
      </w:r>
      <w:r w:rsidR="00B70042" w:rsidRPr="00B70042">
        <w:t xml:space="preserve">only lightning cases, then using </w:t>
      </w:r>
      <w:r w:rsidR="00863396">
        <w:t xml:space="preserve">the same feature vector, </w:t>
      </w:r>
      <w:r w:rsidR="003461CB">
        <w:t>one</w:t>
      </w:r>
      <w:r w:rsidR="00B70042" w:rsidRPr="00B70042">
        <w:t xml:space="preserve"> can identify the line being hit by a strike. </w:t>
      </w:r>
      <w:r w:rsidR="00863396">
        <w:t>Finally</w:t>
      </w:r>
      <w:r w:rsidR="003E28F6">
        <w:t>, the</w:t>
      </w:r>
      <w:r w:rsidR="00331CA0">
        <w:t xml:space="preserve"> aggregate </w:t>
      </w:r>
      <w:r w:rsidR="00EA6900">
        <w:t>of all transient event types</w:t>
      </w:r>
      <w:r w:rsidR="00227B24">
        <w:t xml:space="preserve"> can be distinguished </w:t>
      </w:r>
      <w:r w:rsidR="00EA6900">
        <w:t>from</w:t>
      </w:r>
      <w:r w:rsidR="00227B24">
        <w:t xml:space="preserve"> each other</w:t>
      </w:r>
      <w:r w:rsidR="003461CB">
        <w:t>;</w:t>
      </w:r>
      <w:r w:rsidR="00EA31CA">
        <w:t xml:space="preserve"> t</w:t>
      </w:r>
      <w:r w:rsidR="00227B24">
        <w:t xml:space="preserve">his means if </w:t>
      </w:r>
      <w:r w:rsidR="003461CB">
        <w:t>one</w:t>
      </w:r>
      <w:r w:rsidR="00227B24">
        <w:t xml:space="preserve"> train</w:t>
      </w:r>
      <w:r w:rsidR="003461CB">
        <w:t>s</w:t>
      </w:r>
      <w:r w:rsidR="00227B24">
        <w:t xml:space="preserve"> ANN using all transient events, then we can have three </w:t>
      </w:r>
      <w:r w:rsidR="00863396">
        <w:t xml:space="preserve">ANN </w:t>
      </w:r>
      <w:r w:rsidR="00227B24">
        <w:t>output classes each of which corresponds to faul</w:t>
      </w:r>
      <w:r w:rsidR="007472D5">
        <w:t>t, line switching and lightning</w:t>
      </w:r>
      <w:r>
        <w:t>. In summary, the procedure is as follows:</w:t>
      </w:r>
    </w:p>
    <w:p w:rsidR="006B24DD" w:rsidRDefault="00402D16" w:rsidP="00863396">
      <w:pPr>
        <w:pStyle w:val="Text"/>
        <w:numPr>
          <w:ilvl w:val="0"/>
          <w:numId w:val="20"/>
        </w:numPr>
      </w:pPr>
      <w:r>
        <w:t>Currents</w:t>
      </w:r>
      <w:r w:rsidR="006B24DD">
        <w:t xml:space="preserve"> are decoupled using modal analysis.</w:t>
      </w:r>
    </w:p>
    <w:p w:rsidR="006B24DD" w:rsidRDefault="006B24DD" w:rsidP="00943091">
      <w:pPr>
        <w:pStyle w:val="Text"/>
        <w:numPr>
          <w:ilvl w:val="0"/>
          <w:numId w:val="20"/>
        </w:numPr>
      </w:pPr>
      <w:r>
        <w:t xml:space="preserve">Apply DWT to </w:t>
      </w:r>
      <w:r w:rsidR="009B7B6F">
        <w:t xml:space="preserve">the two aerial </w:t>
      </w:r>
      <w:r>
        <w:t>modes</w:t>
      </w:r>
      <w:r w:rsidR="009B7B6F">
        <w:t xml:space="preserve"> of one eighth</w:t>
      </w:r>
      <w:r>
        <w:t xml:space="preserve"> of a</w:t>
      </w:r>
      <w:r w:rsidR="00227B24">
        <w:t xml:space="preserve"> </w:t>
      </w:r>
      <w:r>
        <w:t xml:space="preserve">cycle </w:t>
      </w:r>
      <w:r w:rsidR="00227B24">
        <w:t xml:space="preserve">of </w:t>
      </w:r>
      <w:r>
        <w:t xml:space="preserve">post </w:t>
      </w:r>
      <w:r w:rsidR="001868CB">
        <w:t>event</w:t>
      </w:r>
      <w:r>
        <w:t xml:space="preserve"> information. </w:t>
      </w:r>
    </w:p>
    <w:p w:rsidR="006B24DD" w:rsidRPr="00B747C7" w:rsidRDefault="006B24DD" w:rsidP="00943091">
      <w:pPr>
        <w:pStyle w:val="Text"/>
        <w:numPr>
          <w:ilvl w:val="0"/>
          <w:numId w:val="20"/>
        </w:numPr>
      </w:pPr>
      <w:r w:rsidRPr="00B747C7">
        <w:t xml:space="preserve">Build feature vector </w:t>
      </w:r>
      <w:r w:rsidR="00DB2E1E" w:rsidRPr="00B747C7">
        <w:t>consisting of</w:t>
      </w:r>
      <w:r w:rsidR="001868CB" w:rsidRPr="00B747C7">
        <w:t xml:space="preserve"> details coefficients of</w:t>
      </w:r>
      <w:r w:rsidR="00DB2E1E" w:rsidRPr="00B747C7">
        <w:t xml:space="preserve"> </w:t>
      </w:r>
      <w:r w:rsidR="00943091">
        <w:t>level 3 of the</w:t>
      </w:r>
      <w:r w:rsidR="00EA6900" w:rsidRPr="00B747C7">
        <w:t xml:space="preserve"> </w:t>
      </w:r>
      <w:r w:rsidR="00863396" w:rsidRPr="00B747C7">
        <w:t xml:space="preserve">two </w:t>
      </w:r>
      <w:r w:rsidR="00EA6900" w:rsidRPr="00B747C7">
        <w:t>aerial</w:t>
      </w:r>
      <w:r w:rsidR="00DB2E1E" w:rsidRPr="00B747C7">
        <w:t xml:space="preserve"> modes on top of each </w:t>
      </w:r>
      <w:r w:rsidR="0086120B" w:rsidRPr="00B747C7">
        <w:t>other to train</w:t>
      </w:r>
      <w:r w:rsidR="00863396" w:rsidRPr="00B747C7">
        <w:t xml:space="preserve"> the neural network</w:t>
      </w:r>
      <w:r w:rsidR="00EA6900" w:rsidRPr="00B747C7">
        <w:t>.</w:t>
      </w:r>
    </w:p>
    <w:p w:rsidR="00863396" w:rsidRDefault="006B24DD" w:rsidP="00863396">
      <w:pPr>
        <w:pStyle w:val="Text"/>
        <w:numPr>
          <w:ilvl w:val="0"/>
          <w:numId w:val="20"/>
        </w:numPr>
      </w:pPr>
      <w:r>
        <w:t xml:space="preserve">A neural network of </w:t>
      </w:r>
      <w:r w:rsidR="00DB2E1E">
        <w:t>suitable</w:t>
      </w:r>
      <w:r>
        <w:t xml:space="preserve"> size is </w:t>
      </w:r>
      <w:r w:rsidR="00DB2E1E">
        <w:t>selected</w:t>
      </w:r>
      <w:r>
        <w:t xml:space="preserve"> for training. </w:t>
      </w:r>
    </w:p>
    <w:p w:rsidR="0029025B" w:rsidRDefault="006B24DD" w:rsidP="00863396">
      <w:pPr>
        <w:pStyle w:val="Text"/>
        <w:ind w:left="240" w:firstLine="164"/>
      </w:pPr>
      <w:r>
        <w:t xml:space="preserve">Training is </w:t>
      </w:r>
      <w:r w:rsidR="00DB2E1E">
        <w:t>accomplished</w:t>
      </w:r>
      <w:r>
        <w:t xml:space="preserve"> using transient scenarios. Those scenarios include: faults, line </w:t>
      </w:r>
      <w:r w:rsidR="00DB2E1E">
        <w:t>switching</w:t>
      </w:r>
      <w:r>
        <w:t xml:space="preserve"> and lightning. </w:t>
      </w:r>
    </w:p>
    <w:p w:rsidR="00DB2E1E" w:rsidRDefault="00DB2E1E" w:rsidP="00DB2E1E">
      <w:pPr>
        <w:pStyle w:val="Heading1"/>
      </w:pPr>
      <w:r>
        <w:t>Simulation platform</w:t>
      </w:r>
    </w:p>
    <w:p w:rsidR="00877672" w:rsidRDefault="00877672" w:rsidP="00FF7B42">
      <w:pPr>
        <w:jc w:val="both"/>
      </w:pPr>
      <w:r>
        <w:t>This section describes the EMTP model used and the cases used to train the neural network and how the data was prepared as input for ANN.</w:t>
      </w:r>
    </w:p>
    <w:p w:rsidR="007241C7" w:rsidRPr="00877672" w:rsidRDefault="00FF7B42" w:rsidP="007241C7">
      <w:pPr>
        <w:pStyle w:val="Heading2"/>
      </w:pPr>
      <w:r>
        <w:t>ATP/</w:t>
      </w:r>
      <w:r w:rsidR="007241C7">
        <w:t>EMTP Model</w:t>
      </w:r>
      <w:r w:rsidR="00FE0ACD">
        <w:t xml:space="preserve"> Description</w:t>
      </w:r>
    </w:p>
    <w:p w:rsidR="000D02B1" w:rsidRDefault="003461CB" w:rsidP="00575306">
      <w:pPr>
        <w:pStyle w:val="Text"/>
      </w:pPr>
      <w:r>
        <w:t>The</w:t>
      </w:r>
      <w:r w:rsidR="00DB2E1E" w:rsidRPr="00DB2E1E">
        <w:t xml:space="preserve"> topology of the system under study </w:t>
      </w:r>
      <w:r>
        <w:t>is presented in</w:t>
      </w:r>
      <w:r w:rsidR="009A0AAA">
        <w:t xml:space="preserve"> </w:t>
      </w:r>
      <w:r w:rsidR="009A0AAA" w:rsidRPr="009A0AAA">
        <w:fldChar w:fldCharType="begin"/>
      </w:r>
      <w:r w:rsidR="009A0AAA" w:rsidRPr="009A0AAA">
        <w:instrText xml:space="preserve"> REF _Ref458942862 \h  \* MERGEFORMAT </w:instrText>
      </w:r>
      <w:r w:rsidR="009A0AAA" w:rsidRPr="009A0AAA">
        <w:fldChar w:fldCharType="separate"/>
      </w:r>
      <w:r w:rsidR="009A0AAA" w:rsidRPr="009A0AAA">
        <w:t>fig.  1</w:t>
      </w:r>
      <w:r w:rsidR="009A0AAA" w:rsidRPr="009A0AAA">
        <w:fldChar w:fldCharType="end"/>
      </w:r>
      <w:r w:rsidR="00DB2E1E" w:rsidRPr="009A0AAA">
        <w:t xml:space="preserve">. </w:t>
      </w:r>
      <w:r w:rsidR="00D12EF9">
        <w:t>This topolog</w:t>
      </w:r>
      <w:r w:rsidR="00730680">
        <w:t>y is part of IEEE 118 bus case</w:t>
      </w:r>
      <w:r w:rsidR="008F3A7A">
        <w:t xml:space="preserve"> [21].</w:t>
      </w:r>
      <w:r w:rsidR="00D12EF9">
        <w:t xml:space="preserve">  </w:t>
      </w:r>
      <w:r w:rsidR="009A0AAA">
        <w:t>Three phase c</w:t>
      </w:r>
      <w:r w:rsidR="00D12EF9">
        <w:t>urrent</w:t>
      </w:r>
      <w:r w:rsidR="009A0AAA">
        <w:t>s</w:t>
      </w:r>
      <w:r w:rsidR="00D35AE6">
        <w:t xml:space="preserve"> </w:t>
      </w:r>
      <w:r w:rsidR="009A0AAA">
        <w:t>are</w:t>
      </w:r>
      <w:r w:rsidR="00D12EF9">
        <w:t xml:space="preserve"> being </w:t>
      </w:r>
      <w:r w:rsidR="009079E7">
        <w:t xml:space="preserve">measured from </w:t>
      </w:r>
      <w:r w:rsidR="00D12EF9">
        <w:t>bus 23 to bus 25</w:t>
      </w:r>
      <w:r w:rsidR="00DB2E1E" w:rsidRPr="00DB2E1E">
        <w:t>.</w:t>
      </w:r>
      <w:r w:rsidR="00D12EF9">
        <w:t xml:space="preserve"> Any </w:t>
      </w:r>
      <w:r w:rsidR="00575306">
        <w:t xml:space="preserve">other </w:t>
      </w:r>
      <w:r w:rsidR="00D12EF9">
        <w:t>current</w:t>
      </w:r>
      <w:r w:rsidR="00575306">
        <w:t xml:space="preserve"> set</w:t>
      </w:r>
      <w:r w:rsidR="00D12EF9">
        <w:t xml:space="preserve"> can be used but </w:t>
      </w:r>
      <w:r w:rsidR="009A0AAA">
        <w:t>focus is casted towards</w:t>
      </w:r>
      <w:r w:rsidR="00D12EF9">
        <w:t xml:space="preserve"> this </w:t>
      </w:r>
      <w:r w:rsidR="00575306">
        <w:t>set</w:t>
      </w:r>
      <w:r w:rsidR="00D12EF9">
        <w:t xml:space="preserve"> due to </w:t>
      </w:r>
      <w:r w:rsidR="002371DE">
        <w:t>paper length</w:t>
      </w:r>
      <w:r w:rsidR="00D12EF9">
        <w:t xml:space="preserve"> requirement. </w:t>
      </w:r>
      <w:r w:rsidR="00575306">
        <w:t>S</w:t>
      </w:r>
      <w:r w:rsidR="00D12EF9">
        <w:t xml:space="preserve">election for bus 23 for study </w:t>
      </w:r>
      <w:r w:rsidR="008F3A7A">
        <w:t xml:space="preserve">is </w:t>
      </w:r>
      <w:r w:rsidR="00D12EF9">
        <w:t>because it has almost all power system components around it.</w:t>
      </w:r>
      <w:r w:rsidR="00DB2E1E" w:rsidRPr="00DB2E1E">
        <w:t xml:space="preserve"> </w:t>
      </w:r>
      <w:r w:rsidR="009A0483">
        <w:t>Bus 23 has three i</w:t>
      </w:r>
      <w:r w:rsidR="00D12EF9">
        <w:t>ncoming feeder</w:t>
      </w:r>
      <w:r w:rsidR="00BE6C72">
        <w:t>s</w:t>
      </w:r>
      <w:r w:rsidR="00D12EF9">
        <w:t xml:space="preserve"> into it, namely line connecting bus 23 to bus 22 (line 23-22), line 23-32 and line 23-24. The outgoing feeder is line 23-25. Bus 25 has a generator connected to it through a step up transformer and</w:t>
      </w:r>
      <w:r w:rsidR="00BE6C72">
        <w:t xml:space="preserve"> power transformer connecting it to bus 26.</w:t>
      </w:r>
      <w:r w:rsidR="00BD4C40">
        <w:t xml:space="preserve"> Bus 26 has another generator connected to it via a step up transformer.</w:t>
      </w:r>
      <w:r w:rsidR="00BE6C72">
        <w:t xml:space="preserve"> </w:t>
      </w:r>
    </w:p>
    <w:p w:rsidR="000D02B1" w:rsidRDefault="000230F5" w:rsidP="00575306">
      <w:pPr>
        <w:pStyle w:val="Text"/>
      </w:pPr>
      <w:r>
        <w:rPr>
          <w:noProof/>
        </w:rPr>
        <mc:AlternateContent>
          <mc:Choice Requires="wps">
            <w:drawing>
              <wp:anchor distT="0" distB="0" distL="114300" distR="114300" simplePos="0" relativeHeight="251655168" behindDoc="1" locked="0" layoutInCell="1" allowOverlap="1" wp14:anchorId="1A76F0B4" wp14:editId="5FFCF451">
                <wp:simplePos x="0" y="0"/>
                <wp:positionH relativeFrom="column">
                  <wp:posOffset>56515</wp:posOffset>
                </wp:positionH>
                <wp:positionV relativeFrom="paragraph">
                  <wp:posOffset>2540</wp:posOffset>
                </wp:positionV>
                <wp:extent cx="3061970" cy="2125980"/>
                <wp:effectExtent l="0" t="0" r="5080" b="7620"/>
                <wp:wrapThrough wrapText="bothSides">
                  <wp:wrapPolygon edited="0">
                    <wp:start x="0" y="0"/>
                    <wp:lineTo x="0" y="21484"/>
                    <wp:lineTo x="21501" y="21484"/>
                    <wp:lineTo x="21501" y="0"/>
                    <wp:lineTo x="0"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970" cy="2125980"/>
                        </a:xfrm>
                        <a:prstGeom prst="rect">
                          <a:avLst/>
                        </a:prstGeom>
                        <a:solidFill>
                          <a:srgbClr val="FFFFFF"/>
                        </a:solidFill>
                        <a:ln w="9525">
                          <a:noFill/>
                          <a:miter lim="800000"/>
                          <a:headEnd/>
                          <a:tailEnd/>
                        </a:ln>
                      </wps:spPr>
                      <wps:txbx>
                        <w:txbxContent>
                          <w:p w:rsidR="009A0AAA" w:rsidRDefault="000230F5" w:rsidP="009A0AAA">
                            <w:pPr>
                              <w:keepNext/>
                            </w:pPr>
                            <w:r>
                              <w:rPr>
                                <w:noProof/>
                              </w:rPr>
                              <w:drawing>
                                <wp:inline distT="0" distB="0" distL="0" distR="0" wp14:anchorId="080C8418" wp14:editId="63344EE1">
                                  <wp:extent cx="2889849" cy="1853701"/>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configuration.PNG"/>
                                          <pic:cNvPicPr/>
                                        </pic:nvPicPr>
                                        <pic:blipFill>
                                          <a:blip r:embed="rId10">
                                            <a:extLst>
                                              <a:ext uri="{28A0092B-C50C-407E-A947-70E740481C1C}">
                                                <a14:useLocalDpi xmlns:a14="http://schemas.microsoft.com/office/drawing/2010/main" val="0"/>
                                              </a:ext>
                                            </a:extLst>
                                          </a:blip>
                                          <a:stretch>
                                            <a:fillRect/>
                                          </a:stretch>
                                        </pic:blipFill>
                                        <pic:spPr>
                                          <a:xfrm>
                                            <a:off x="0" y="0"/>
                                            <a:ext cx="2893669" cy="1856152"/>
                                          </a:xfrm>
                                          <a:prstGeom prst="rect">
                                            <a:avLst/>
                                          </a:prstGeom>
                                        </pic:spPr>
                                      </pic:pic>
                                    </a:graphicData>
                                  </a:graphic>
                                </wp:inline>
                              </w:drawing>
                            </w:r>
                          </w:p>
                          <w:p w:rsidR="009A0AAA" w:rsidRPr="009A0AAA" w:rsidRDefault="009A0AAA" w:rsidP="009A0AAA">
                            <w:pPr>
                              <w:pStyle w:val="Caption"/>
                              <w:rPr>
                                <w:b w:val="0"/>
                                <w:bCs w:val="0"/>
                                <w:color w:val="auto"/>
                              </w:rPr>
                            </w:pPr>
                            <w:bookmarkStart w:id="1" w:name="_Ref458942862"/>
                            <w:r w:rsidRPr="009A0AAA">
                              <w:rPr>
                                <w:b w:val="0"/>
                                <w:bCs w:val="0"/>
                                <w:color w:val="auto"/>
                              </w:rPr>
                              <w:t xml:space="preserve">Fig.  </w:t>
                            </w:r>
                            <w:r w:rsidRPr="009A0AAA">
                              <w:rPr>
                                <w:b w:val="0"/>
                                <w:bCs w:val="0"/>
                                <w:color w:val="auto"/>
                              </w:rPr>
                              <w:fldChar w:fldCharType="begin"/>
                            </w:r>
                            <w:r w:rsidRPr="009A0AAA">
                              <w:rPr>
                                <w:b w:val="0"/>
                                <w:bCs w:val="0"/>
                                <w:color w:val="auto"/>
                              </w:rPr>
                              <w:instrText xml:space="preserve"> SEQ Fig._ \* ARABIC </w:instrText>
                            </w:r>
                            <w:r w:rsidRPr="009A0AAA">
                              <w:rPr>
                                <w:b w:val="0"/>
                                <w:bCs w:val="0"/>
                                <w:color w:val="auto"/>
                              </w:rPr>
                              <w:fldChar w:fldCharType="separate"/>
                            </w:r>
                            <w:r w:rsidRPr="009A0AAA">
                              <w:rPr>
                                <w:b w:val="0"/>
                                <w:bCs w:val="0"/>
                                <w:color w:val="auto"/>
                              </w:rPr>
                              <w:t>1</w:t>
                            </w:r>
                            <w:r w:rsidRPr="009A0AAA">
                              <w:rPr>
                                <w:b w:val="0"/>
                                <w:bCs w:val="0"/>
                                <w:color w:val="auto"/>
                              </w:rPr>
                              <w:fldChar w:fldCharType="end"/>
                            </w:r>
                            <w:bookmarkEnd w:id="1"/>
                            <w:r w:rsidRPr="009A0AAA">
                              <w:rPr>
                                <w:b w:val="0"/>
                                <w:bCs w:val="0"/>
                                <w:color w:val="auto"/>
                              </w:rPr>
                              <w:t>. Portion of the system under study</w:t>
                            </w:r>
                          </w:p>
                          <w:p w:rsidR="000230F5" w:rsidRDefault="000230F5" w:rsidP="000230F5">
                            <w:pPr>
                              <w:keepNext/>
                            </w:pPr>
                          </w:p>
                          <w:p w:rsidR="000230F5" w:rsidRDefault="000230F5" w:rsidP="000230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6F0B4" id="_x0000_s1028" type="#_x0000_t202" style="position:absolute;left:0;text-align:left;margin-left:4.45pt;margin-top:.2pt;width:241.1pt;height:16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" stroked="f">
                <v:textbox>
                  <w:txbxContent>
                    <w:p w:rsidR="009A0AAA" w:rsidRDefault="000230F5" w:rsidP="009A0AAA">
                      <w:pPr>
                        <w:keepNext/>
                      </w:pPr>
                      <w:r>
                        <w:rPr>
                          <w:noProof/>
                        </w:rPr>
                        <w:drawing>
                          <wp:inline distT="0" distB="0" distL="0" distR="0" wp14:anchorId="080C8418" wp14:editId="63344EE1">
                            <wp:extent cx="2889849" cy="1853701"/>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configuration.PNG"/>
                                    <pic:cNvPicPr/>
                                  </pic:nvPicPr>
                                  <pic:blipFill>
                                    <a:blip r:embed="rId10">
                                      <a:extLst>
                                        <a:ext uri="{28A0092B-C50C-407E-A947-70E740481C1C}">
                                          <a14:useLocalDpi xmlns:a14="http://schemas.microsoft.com/office/drawing/2010/main" val="0"/>
                                        </a:ext>
                                      </a:extLst>
                                    </a:blip>
                                    <a:stretch>
                                      <a:fillRect/>
                                    </a:stretch>
                                  </pic:blipFill>
                                  <pic:spPr>
                                    <a:xfrm>
                                      <a:off x="0" y="0"/>
                                      <a:ext cx="2893669" cy="1856152"/>
                                    </a:xfrm>
                                    <a:prstGeom prst="rect">
                                      <a:avLst/>
                                    </a:prstGeom>
                                  </pic:spPr>
                                </pic:pic>
                              </a:graphicData>
                            </a:graphic>
                          </wp:inline>
                        </w:drawing>
                      </w:r>
                    </w:p>
                    <w:p w:rsidR="009A0AAA" w:rsidRPr="009A0AAA" w:rsidRDefault="009A0AAA" w:rsidP="009A0AAA">
                      <w:pPr>
                        <w:pStyle w:val="Caption"/>
                        <w:rPr>
                          <w:b w:val="0"/>
                          <w:bCs w:val="0"/>
                          <w:color w:val="auto"/>
                        </w:rPr>
                      </w:pPr>
                      <w:bookmarkStart w:id="2" w:name="_Ref458942862"/>
                      <w:r w:rsidRPr="009A0AAA">
                        <w:rPr>
                          <w:b w:val="0"/>
                          <w:bCs w:val="0"/>
                          <w:color w:val="auto"/>
                        </w:rPr>
                        <w:t xml:space="preserve">Fig.  </w:t>
                      </w:r>
                      <w:r w:rsidRPr="009A0AAA">
                        <w:rPr>
                          <w:b w:val="0"/>
                          <w:bCs w:val="0"/>
                          <w:color w:val="auto"/>
                        </w:rPr>
                        <w:fldChar w:fldCharType="begin"/>
                      </w:r>
                      <w:r w:rsidRPr="009A0AAA">
                        <w:rPr>
                          <w:b w:val="0"/>
                          <w:bCs w:val="0"/>
                          <w:color w:val="auto"/>
                        </w:rPr>
                        <w:instrText xml:space="preserve"> SEQ Fig._ \* ARABIC </w:instrText>
                      </w:r>
                      <w:r w:rsidRPr="009A0AAA">
                        <w:rPr>
                          <w:b w:val="0"/>
                          <w:bCs w:val="0"/>
                          <w:color w:val="auto"/>
                        </w:rPr>
                        <w:fldChar w:fldCharType="separate"/>
                      </w:r>
                      <w:r w:rsidRPr="009A0AAA">
                        <w:rPr>
                          <w:b w:val="0"/>
                          <w:bCs w:val="0"/>
                          <w:color w:val="auto"/>
                        </w:rPr>
                        <w:t>1</w:t>
                      </w:r>
                      <w:r w:rsidRPr="009A0AAA">
                        <w:rPr>
                          <w:b w:val="0"/>
                          <w:bCs w:val="0"/>
                          <w:color w:val="auto"/>
                        </w:rPr>
                        <w:fldChar w:fldCharType="end"/>
                      </w:r>
                      <w:bookmarkEnd w:id="2"/>
                      <w:r w:rsidRPr="009A0AAA">
                        <w:rPr>
                          <w:b w:val="0"/>
                          <w:bCs w:val="0"/>
                          <w:color w:val="auto"/>
                        </w:rPr>
                        <w:t>. Portion of the system under study</w:t>
                      </w:r>
                    </w:p>
                    <w:p w:rsidR="000230F5" w:rsidRDefault="000230F5" w:rsidP="000230F5">
                      <w:pPr>
                        <w:keepNext/>
                      </w:pPr>
                    </w:p>
                    <w:p w:rsidR="000230F5" w:rsidRDefault="000230F5" w:rsidP="000230F5"/>
                  </w:txbxContent>
                </v:textbox>
                <w10:wrap type="through"/>
              </v:shape>
            </w:pict>
          </mc:Fallback>
        </mc:AlternateContent>
      </w:r>
      <w:r w:rsidR="000D02B1" w:rsidRPr="000D02B1">
        <w:t xml:space="preserve">In </w:t>
      </w:r>
      <w:r w:rsidR="00575306">
        <w:t>the</w:t>
      </w:r>
      <w:r w:rsidR="000D02B1" w:rsidRPr="000D02B1">
        <w:t xml:space="preserve"> simulations</w:t>
      </w:r>
      <w:r w:rsidR="00575306">
        <w:t>,</w:t>
      </w:r>
      <w:r w:rsidR="000D02B1" w:rsidRPr="000D02B1">
        <w:t xml:space="preserve"> </w:t>
      </w:r>
      <w:r w:rsidR="00575306">
        <w:t>the author</w:t>
      </w:r>
      <w:r w:rsidR="000D02B1" w:rsidRPr="000D02B1">
        <w:t xml:space="preserve"> used very general to</w:t>
      </w:r>
      <w:r w:rsidR="000D02B1">
        <w:t xml:space="preserve">wer configurations for the lines around the bus being protected. </w:t>
      </w:r>
      <w:r w:rsidR="003A5772">
        <w:t>The line</w:t>
      </w:r>
      <w:r w:rsidR="000D02B1" w:rsidRPr="000D02B1">
        <w:t xml:space="preserve"> connecting buses 23 and 25 </w:t>
      </w:r>
      <w:r w:rsidR="000D02B1">
        <w:t>is taken from</w:t>
      </w:r>
      <w:r w:rsidR="000D02B1" w:rsidRPr="000D02B1">
        <w:t xml:space="preserve"> </w:t>
      </w:r>
      <w:r w:rsidR="000D02B1" w:rsidRPr="000D02B1">
        <w:rPr>
          <w:cs/>
        </w:rPr>
        <w:t>‎</w:t>
      </w:r>
      <w:r w:rsidR="000D02B1">
        <w:fldChar w:fldCharType="begin"/>
      </w:r>
      <w:r w:rsidR="000D02B1">
        <w:instrText xml:space="preserve"> REF _Ref420328887 \r \h </w:instrText>
      </w:r>
      <w:r w:rsidR="000D02B1">
        <w:fldChar w:fldCharType="separate"/>
      </w:r>
      <w:r w:rsidR="009F3865">
        <w:rPr>
          <w:cs/>
        </w:rPr>
        <w:t>‎</w:t>
      </w:r>
      <w:r w:rsidR="009F3865">
        <w:t>[22]</w:t>
      </w:r>
      <w:r w:rsidR="000D02B1">
        <w:fldChar w:fldCharType="end"/>
      </w:r>
      <w:r w:rsidR="005819A3">
        <w:t>,</w:t>
      </w:r>
      <w:r w:rsidR="000D02B1">
        <w:t xml:space="preserve"> while the lines surrounding it are taken from </w:t>
      </w:r>
      <w:r w:rsidR="000D02B1">
        <w:fldChar w:fldCharType="begin"/>
      </w:r>
      <w:r w:rsidR="000D02B1">
        <w:instrText xml:space="preserve"> REF _Ref420320172 \r \h </w:instrText>
      </w:r>
      <w:r w:rsidR="000D02B1">
        <w:fldChar w:fldCharType="separate"/>
      </w:r>
      <w:r w:rsidR="009F3865">
        <w:rPr>
          <w:cs/>
        </w:rPr>
        <w:t>‎</w:t>
      </w:r>
      <w:r w:rsidR="009F3865">
        <w:t>[23]</w:t>
      </w:r>
      <w:r w:rsidR="000D02B1">
        <w:fldChar w:fldCharType="end"/>
      </w:r>
      <w:r w:rsidR="000D02B1">
        <w:t>. All tower configurations have been scanned and inserted</w:t>
      </w:r>
      <w:r w:rsidR="003A5772">
        <w:t xml:space="preserve"> in the paper</w:t>
      </w:r>
      <w:r w:rsidR="000D02B1">
        <w:t xml:space="preserve"> for the convenience of the </w:t>
      </w:r>
      <w:r w:rsidR="00DB05CD">
        <w:t>readers</w:t>
      </w:r>
      <w:r w:rsidR="000D02B1">
        <w:t xml:space="preserve">. All of those towers are modeled as lines with frequency </w:t>
      </w:r>
      <w:r w:rsidR="00575306">
        <w:t xml:space="preserve">dependent </w:t>
      </w:r>
      <w:r w:rsidR="000D02B1">
        <w:t>parameters and a ground return while a</w:t>
      </w:r>
      <w:r w:rsidR="00BE6C72">
        <w:t xml:space="preserve">ll </w:t>
      </w:r>
      <w:r w:rsidR="000D02B1">
        <w:t xml:space="preserve">others </w:t>
      </w:r>
      <w:r w:rsidR="00BE6C72">
        <w:t>lines</w:t>
      </w:r>
      <w:r w:rsidR="000D02B1">
        <w:t xml:space="preserve"> in the system</w:t>
      </w:r>
      <w:r w:rsidR="00BE6C72">
        <w:t xml:space="preserve"> are modeled as frequency dependent models with no ground </w:t>
      </w:r>
      <w:r w:rsidR="000D02B1">
        <w:t>wires</w:t>
      </w:r>
      <w:r w:rsidR="00BD4C40">
        <w:t xml:space="preserve">. </w:t>
      </w:r>
      <w:r w:rsidR="00BE6C72">
        <w:t>We apply transient cases only to l</w:t>
      </w:r>
      <w:r w:rsidR="00BD4C40">
        <w:t>ines 23-25, 23-22, 23-24, 23-32</w:t>
      </w:r>
      <w:r w:rsidR="00CA42E2">
        <w:t xml:space="preserve"> and 25-27</w:t>
      </w:r>
      <w:r w:rsidR="00BE6C72">
        <w:t>.</w:t>
      </w:r>
      <w:r w:rsidR="00BD4C40">
        <w:t xml:space="preserve"> We don’t aim to study transients beyond those lines. </w:t>
      </w:r>
      <w:r w:rsidR="00BE6C72">
        <w:t xml:space="preserve"> </w:t>
      </w:r>
    </w:p>
    <w:p w:rsidR="000D02B1" w:rsidRDefault="00BE6C72" w:rsidP="00575306">
      <w:pPr>
        <w:pStyle w:val="Text"/>
      </w:pPr>
      <w:r>
        <w:t>All generators in the system are assumed unregulated machines with no exciter</w:t>
      </w:r>
      <w:r w:rsidR="00CA42E2">
        <w:t>s</w:t>
      </w:r>
      <w:r>
        <w:t xml:space="preserve"> or governors. This done mainly because </w:t>
      </w:r>
      <w:r w:rsidR="00575306">
        <w:t>attention is given to</w:t>
      </w:r>
      <w:r>
        <w:t xml:space="preserve"> one eight</w:t>
      </w:r>
      <w:r w:rsidR="004556CB">
        <w:t>h</w:t>
      </w:r>
      <w:r>
        <w:t xml:space="preserve"> of a cycle</w:t>
      </w:r>
      <w:r w:rsidR="00CA42E2">
        <w:t xml:space="preserve"> of post transient data</w:t>
      </w:r>
      <w:r>
        <w:t xml:space="preserve"> during which exciters</w:t>
      </w:r>
      <w:r w:rsidR="003A5772">
        <w:t>’</w:t>
      </w:r>
      <w:r>
        <w:t xml:space="preserve"> and governors</w:t>
      </w:r>
      <w:r w:rsidR="003A5772">
        <w:t>’</w:t>
      </w:r>
      <w:r>
        <w:t xml:space="preserve"> time constants are large compared to the period under study. </w:t>
      </w:r>
    </w:p>
    <w:p w:rsidR="001D218E" w:rsidRDefault="00796A8B" w:rsidP="001D218E">
      <w:pPr>
        <w:pStyle w:val="Text"/>
      </w:pPr>
      <w:r>
        <w:rPr>
          <w:noProof/>
        </w:rPr>
        <mc:AlternateContent>
          <mc:Choice Requires="wps">
            <w:drawing>
              <wp:anchor distT="0" distB="0" distL="114300" distR="114300" simplePos="0" relativeHeight="251658240" behindDoc="1" locked="0" layoutInCell="1" allowOverlap="1" wp14:anchorId="36A7E7DA" wp14:editId="6276792C">
                <wp:simplePos x="0" y="0"/>
                <wp:positionH relativeFrom="column">
                  <wp:posOffset>182880</wp:posOffset>
                </wp:positionH>
                <wp:positionV relativeFrom="paragraph">
                  <wp:posOffset>-734060</wp:posOffset>
                </wp:positionV>
                <wp:extent cx="2374265" cy="6225540"/>
                <wp:effectExtent l="0" t="0" r="7620" b="3810"/>
                <wp:wrapThrough wrapText="bothSides">
                  <wp:wrapPolygon edited="0">
                    <wp:start x="0" y="0"/>
                    <wp:lineTo x="0" y="21547"/>
                    <wp:lineTo x="21506" y="21547"/>
                    <wp:lineTo x="21506" y="0"/>
                    <wp:lineTo x="0" y="0"/>
                  </wp:wrapPolygon>
                </wp:wrapThrough>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6225540"/>
                        </a:xfrm>
                        <a:prstGeom prst="rect">
                          <a:avLst/>
                        </a:prstGeom>
                        <a:solidFill>
                          <a:srgbClr val="FFFFFF"/>
                        </a:solidFill>
                        <a:ln w="9525">
                          <a:noFill/>
                          <a:miter lim="800000"/>
                          <a:headEnd/>
                          <a:tailEnd/>
                        </a:ln>
                      </wps:spPr>
                      <wps:txbx>
                        <w:txbxContent>
                          <w:p w:rsidR="00F915D6" w:rsidRPr="00E4506E" w:rsidRDefault="00F915D6" w:rsidP="00F915D6">
                            <w:pPr>
                              <w:pStyle w:val="Caption"/>
                              <w:jc w:val="both"/>
                              <w:rPr>
                                <w:rFonts w:eastAsiaTheme="minorHAnsi"/>
                                <w:b w:val="0"/>
                                <w:bCs w:val="0"/>
                                <w:noProof/>
                                <w:color w:val="auto"/>
                              </w:rPr>
                            </w:pPr>
                            <w:r>
                              <w:rPr>
                                <w:noProof/>
                              </w:rPr>
                              <w:drawing>
                                <wp:inline distT="0" distB="0" distL="0" distR="0" wp14:anchorId="68B8C167" wp14:editId="12E0891A">
                                  <wp:extent cx="2363470" cy="571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wers.tif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63638" cy="5715406"/>
                                          </a:xfrm>
                                          <a:prstGeom prst="rect">
                                            <a:avLst/>
                                          </a:prstGeom>
                                        </pic:spPr>
                                      </pic:pic>
                                    </a:graphicData>
                                  </a:graphic>
                                </wp:inline>
                              </w:drawing>
                            </w:r>
                            <w:r w:rsidRPr="008009C9">
                              <w:rPr>
                                <w:b w:val="0"/>
                              </w:rPr>
                              <w:t xml:space="preserve"> </w:t>
                            </w:r>
                            <w:r>
                              <w:rPr>
                                <w:b w:val="0"/>
                                <w:bCs w:val="0"/>
                                <w:color w:val="auto"/>
                              </w:rPr>
                              <w:t>Fig.</w:t>
                            </w:r>
                            <w:r w:rsidRPr="00E4506E">
                              <w:rPr>
                                <w:b w:val="0"/>
                                <w:bCs w:val="0"/>
                                <w:color w:val="auto"/>
                              </w:rPr>
                              <w:t xml:space="preserve"> </w:t>
                            </w:r>
                            <w:r>
                              <w:rPr>
                                <w:b w:val="0"/>
                                <w:bCs w:val="0"/>
                                <w:color w:val="auto"/>
                              </w:rPr>
                              <w:t>2. Tower c</w:t>
                            </w:r>
                            <w:r w:rsidRPr="00E4506E">
                              <w:rPr>
                                <w:b w:val="0"/>
                                <w:bCs w:val="0"/>
                                <w:color w:val="auto"/>
                              </w:rPr>
                              <w:t xml:space="preserve">onfigurations of lines </w:t>
                            </w:r>
                            <w:r>
                              <w:rPr>
                                <w:b w:val="0"/>
                                <w:bCs w:val="0"/>
                                <w:color w:val="auto"/>
                              </w:rPr>
                              <w:t>in</w:t>
                            </w:r>
                            <w:r w:rsidRPr="00E4506E">
                              <w:rPr>
                                <w:b w:val="0"/>
                                <w:bCs w:val="0"/>
                                <w:color w:val="auto"/>
                              </w:rPr>
                              <w:t xml:space="preserve"> the area under study. All graphics has been scanned from the references given in the paper. </w:t>
                            </w:r>
                          </w:p>
                          <w:p w:rsidR="00F915D6" w:rsidRDefault="00F915D6" w:rsidP="00F915D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6A7E7DA" id="_x0000_s1029" type="#_x0000_t202" style="position:absolute;left:0;text-align:left;margin-left:14.4pt;margin-top:-57.8pt;width:186.95pt;height:490.2pt;z-index:-25165824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" stroked="f">
                <v:textbox>
                  <w:txbxContent>
                    <w:p w:rsidR="00F915D6" w:rsidRPr="00E4506E" w:rsidRDefault="00F915D6" w:rsidP="00F915D6">
                      <w:pPr>
                        <w:pStyle w:val="Caption"/>
                        <w:jc w:val="both"/>
                        <w:rPr>
                          <w:rFonts w:eastAsiaTheme="minorHAnsi"/>
                          <w:b w:val="0"/>
                          <w:bCs w:val="0"/>
                          <w:noProof/>
                          <w:color w:val="auto"/>
                        </w:rPr>
                      </w:pPr>
                      <w:r>
                        <w:rPr>
                          <w:noProof/>
                        </w:rPr>
                        <w:drawing>
                          <wp:inline distT="0" distB="0" distL="0" distR="0" wp14:anchorId="68B8C167" wp14:editId="12E0891A">
                            <wp:extent cx="2363470" cy="571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wers.tif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63638" cy="5715406"/>
                                    </a:xfrm>
                                    <a:prstGeom prst="rect">
                                      <a:avLst/>
                                    </a:prstGeom>
                                  </pic:spPr>
                                </pic:pic>
                              </a:graphicData>
                            </a:graphic>
                          </wp:inline>
                        </w:drawing>
                      </w:r>
                      <w:r w:rsidRPr="008009C9">
                        <w:rPr>
                          <w:b w:val="0"/>
                        </w:rPr>
                        <w:t xml:space="preserve"> </w:t>
                      </w:r>
                      <w:r>
                        <w:rPr>
                          <w:b w:val="0"/>
                          <w:bCs w:val="0"/>
                          <w:color w:val="auto"/>
                        </w:rPr>
                        <w:t>Fig.</w:t>
                      </w:r>
                      <w:r w:rsidRPr="00E4506E">
                        <w:rPr>
                          <w:b w:val="0"/>
                          <w:bCs w:val="0"/>
                          <w:color w:val="auto"/>
                        </w:rPr>
                        <w:t xml:space="preserve"> </w:t>
                      </w:r>
                      <w:r>
                        <w:rPr>
                          <w:b w:val="0"/>
                          <w:bCs w:val="0"/>
                          <w:color w:val="auto"/>
                        </w:rPr>
                        <w:t>2. Tower c</w:t>
                      </w:r>
                      <w:r w:rsidRPr="00E4506E">
                        <w:rPr>
                          <w:b w:val="0"/>
                          <w:bCs w:val="0"/>
                          <w:color w:val="auto"/>
                        </w:rPr>
                        <w:t xml:space="preserve">onfigurations of lines </w:t>
                      </w:r>
                      <w:r>
                        <w:rPr>
                          <w:b w:val="0"/>
                          <w:bCs w:val="0"/>
                          <w:color w:val="auto"/>
                        </w:rPr>
                        <w:t>in</w:t>
                      </w:r>
                      <w:r w:rsidRPr="00E4506E">
                        <w:rPr>
                          <w:b w:val="0"/>
                          <w:bCs w:val="0"/>
                          <w:color w:val="auto"/>
                        </w:rPr>
                        <w:t xml:space="preserve"> the area under study. All graphics has been scanned from the references given in the paper. </w:t>
                      </w:r>
                    </w:p>
                    <w:p w:rsidR="00F915D6" w:rsidRDefault="00F915D6" w:rsidP="00F915D6"/>
                  </w:txbxContent>
                </v:textbox>
                <w10:wrap type="through"/>
              </v:shape>
            </w:pict>
          </mc:Fallback>
        </mc:AlternateContent>
      </w:r>
      <w:r w:rsidR="001D218E" w:rsidRPr="001D218E">
        <w:t>All power transformers have been modeled by ATP Hybrid Transformer Model according to</w:t>
      </w:r>
      <w:r w:rsidR="001D218E">
        <w:t xml:space="preserve"> </w:t>
      </w:r>
      <w:r w:rsidR="001D218E">
        <w:fldChar w:fldCharType="begin"/>
      </w:r>
      <w:r w:rsidR="001D218E">
        <w:instrText xml:space="preserve"> REF _Ref425787945 \r \h </w:instrText>
      </w:r>
      <w:r w:rsidR="001D218E">
        <w:fldChar w:fldCharType="separate"/>
      </w:r>
      <w:r w:rsidR="009F3865">
        <w:rPr>
          <w:cs/>
        </w:rPr>
        <w:t>‎</w:t>
      </w:r>
      <w:r w:rsidR="009F3865">
        <w:t>[24]</w:t>
      </w:r>
      <w:r w:rsidR="001D218E">
        <w:fldChar w:fldCharType="end"/>
      </w:r>
      <w:r w:rsidR="001D218E" w:rsidRPr="001D218E">
        <w:t xml:space="preserve"> </w:t>
      </w:r>
      <w:r w:rsidR="001D218E" w:rsidRPr="001D218E">
        <w:rPr>
          <w:cs/>
        </w:rPr>
        <w:t>‎</w:t>
      </w:r>
      <w:r w:rsidR="001D218E" w:rsidRPr="001D218E">
        <w:t xml:space="preserve"> with typical </w:t>
      </w:r>
      <w:r w:rsidR="001D218E">
        <w:t xml:space="preserve">parameters provided by ATPDraw </w:t>
      </w:r>
      <w:r w:rsidR="001D218E">
        <w:fldChar w:fldCharType="begin"/>
      </w:r>
      <w:r w:rsidR="001D218E">
        <w:instrText xml:space="preserve"> REF _Ref425788000 \r \h </w:instrText>
      </w:r>
      <w:r w:rsidR="001D218E">
        <w:fldChar w:fldCharType="separate"/>
      </w:r>
      <w:r w:rsidR="009F3865">
        <w:rPr>
          <w:cs/>
        </w:rPr>
        <w:t>‎</w:t>
      </w:r>
      <w:r w:rsidR="009F3865">
        <w:t>[25]</w:t>
      </w:r>
      <w:r w:rsidR="001D218E">
        <w:fldChar w:fldCharType="end"/>
      </w:r>
      <w:r w:rsidR="00730680">
        <w:t>.</w:t>
      </w:r>
    </w:p>
    <w:p w:rsidR="00DB2E1E" w:rsidRDefault="00BE6C72" w:rsidP="005819A3">
      <w:pPr>
        <w:pStyle w:val="Text"/>
      </w:pPr>
      <w:r>
        <w:t xml:space="preserve"> Bus capacitance and transformer stray capacitance </w:t>
      </w:r>
      <w:r w:rsidR="005819A3">
        <w:t>are</w:t>
      </w:r>
      <w:r>
        <w:t xml:space="preserve"> accounted for in </w:t>
      </w:r>
      <w:r w:rsidR="00575306">
        <w:t>the</w:t>
      </w:r>
      <w:r>
        <w:t xml:space="preserve"> simulation platform</w:t>
      </w:r>
      <w:r w:rsidR="001D218E">
        <w:t xml:space="preserve"> with the values given in </w:t>
      </w:r>
      <w:r w:rsidR="001D218E">
        <w:fldChar w:fldCharType="begin"/>
      </w:r>
      <w:r w:rsidR="001D218E">
        <w:instrText xml:space="preserve"> REF _Ref425788149 \r \h </w:instrText>
      </w:r>
      <w:r w:rsidR="001D218E">
        <w:fldChar w:fldCharType="separate"/>
      </w:r>
      <w:r w:rsidR="009F3865">
        <w:rPr>
          <w:cs/>
        </w:rPr>
        <w:t>‎</w:t>
      </w:r>
      <w:r w:rsidR="009F3865">
        <w:t>[26]</w:t>
      </w:r>
      <w:r w:rsidR="001D218E">
        <w:fldChar w:fldCharType="end"/>
      </w:r>
      <w:r w:rsidR="001D218E">
        <w:t xml:space="preserve"> </w:t>
      </w:r>
      <w:r>
        <w:t xml:space="preserve">due to their high importance for </w:t>
      </w:r>
      <w:r w:rsidR="001D218E">
        <w:t>transient</w:t>
      </w:r>
      <w:r>
        <w:t xml:space="preserve"> studies. </w:t>
      </w:r>
      <w:r w:rsidR="00CE00E7">
        <w:t xml:space="preserve">Surge arresters have been </w:t>
      </w:r>
      <w:r w:rsidR="00575306">
        <w:t>used to protect all transmission lines in</w:t>
      </w:r>
      <w:r w:rsidR="00CF585B">
        <w:t xml:space="preserve"> the study area. The</w:t>
      </w:r>
      <w:r w:rsidR="00CE00E7">
        <w:t xml:space="preserve"> </w:t>
      </w:r>
      <w:r w:rsidR="00575306" w:rsidRPr="00575306">
        <w:t xml:space="preserve">characteristics </w:t>
      </w:r>
      <w:r w:rsidR="00CF585B">
        <w:t xml:space="preserve">of those arresters </w:t>
      </w:r>
      <w:r w:rsidR="00CE00E7">
        <w:t>are selected acco</w:t>
      </w:r>
      <w:r w:rsidR="00730680">
        <w:t xml:space="preserve">rding to the </w:t>
      </w:r>
      <w:r w:rsidR="001D218E">
        <w:t>guide</w:t>
      </w:r>
      <w:r w:rsidR="00730680">
        <w:t xml:space="preserve"> in</w:t>
      </w:r>
      <w:r w:rsidR="001D218E">
        <w:t xml:space="preserve"> </w:t>
      </w:r>
      <w:r w:rsidR="001D218E">
        <w:fldChar w:fldCharType="begin"/>
      </w:r>
      <w:r w:rsidR="001D218E">
        <w:instrText xml:space="preserve"> REF _Ref425788199 \r \h </w:instrText>
      </w:r>
      <w:r w:rsidR="001D218E">
        <w:fldChar w:fldCharType="separate"/>
      </w:r>
      <w:r w:rsidR="009F3865">
        <w:rPr>
          <w:cs/>
        </w:rPr>
        <w:t>‎</w:t>
      </w:r>
      <w:r w:rsidR="009F3865">
        <w:t>[27]</w:t>
      </w:r>
      <w:r w:rsidR="001D218E">
        <w:fldChar w:fldCharType="end"/>
      </w:r>
      <w:r w:rsidR="00453A5B">
        <w:t>.</w:t>
      </w:r>
      <w:r w:rsidR="00DB2E1E" w:rsidRPr="00DB2E1E">
        <w:t xml:space="preserve"> </w:t>
      </w:r>
    </w:p>
    <w:p w:rsidR="00343D52" w:rsidRDefault="00343D52" w:rsidP="00343D52">
      <w:pPr>
        <w:pStyle w:val="Heading2"/>
      </w:pPr>
      <w:r>
        <w:t>Creation of Transient Cases and Preparation of Cases for Training of ANN</w:t>
      </w:r>
    </w:p>
    <w:p w:rsidR="00343D52" w:rsidRDefault="00343D52" w:rsidP="00E738FB">
      <w:pPr>
        <w:pStyle w:val="Text"/>
      </w:pPr>
      <w:r w:rsidRPr="00911E0A">
        <w:t>The argument in the paper is that high frequency components of the currents measured at a local relay not only can detect fault and no</w:t>
      </w:r>
      <w:r w:rsidR="00E738FB">
        <w:t>n-fault</w:t>
      </w:r>
      <w:r w:rsidRPr="00911E0A">
        <w:t xml:space="preserve"> condition on a protected </w:t>
      </w:r>
      <w:r w:rsidR="00911E0A" w:rsidRPr="00911E0A">
        <w:t>bus</w:t>
      </w:r>
      <w:r w:rsidRPr="00911E0A">
        <w:t xml:space="preserve"> but also can detect fault and </w:t>
      </w:r>
      <w:r w:rsidR="00E738FB" w:rsidRPr="00911E0A">
        <w:t>no</w:t>
      </w:r>
      <w:r w:rsidR="00E738FB">
        <w:t>n-fault</w:t>
      </w:r>
      <w:r w:rsidR="00E738FB" w:rsidRPr="00911E0A">
        <w:t xml:space="preserve"> </w:t>
      </w:r>
      <w:r w:rsidRPr="00911E0A">
        <w:t>condition</w:t>
      </w:r>
      <w:r w:rsidR="00E738FB">
        <w:t>s</w:t>
      </w:r>
      <w:r w:rsidRPr="00911E0A">
        <w:t xml:space="preserve"> on adjacent lines</w:t>
      </w:r>
      <w:r>
        <w:t xml:space="preserve">. A large number of simulations have to be carried out to </w:t>
      </w:r>
      <w:r w:rsidR="007C409A">
        <w:t>show the validity of</w:t>
      </w:r>
      <w:r>
        <w:t xml:space="preserve"> this argument. </w:t>
      </w:r>
      <w:r w:rsidR="00E738FB">
        <w:t>The author</w:t>
      </w:r>
      <w:r>
        <w:t xml:space="preserve"> present</w:t>
      </w:r>
      <w:r w:rsidR="00E738FB">
        <w:t>s</w:t>
      </w:r>
      <w:r>
        <w:t xml:space="preserve"> a very general network topology with different tower configurations.</w:t>
      </w:r>
      <w:r w:rsidRPr="00343D52">
        <w:t xml:space="preserve"> Creation of transient cases has been automated using the toolbox released in </w:t>
      </w:r>
      <w:r w:rsidRPr="00343D52">
        <w:rPr>
          <w:cs/>
        </w:rPr>
        <w:t>‎</w:t>
      </w:r>
      <w:r w:rsidR="00D8206A">
        <w:fldChar w:fldCharType="begin"/>
      </w:r>
      <w:r w:rsidR="00D8206A">
        <w:instrText xml:space="preserve"> REF _Ref425788246 \r \h </w:instrText>
      </w:r>
      <w:r w:rsidR="00D8206A">
        <w:fldChar w:fldCharType="separate"/>
      </w:r>
      <w:r w:rsidR="009F3865">
        <w:rPr>
          <w:cs/>
        </w:rPr>
        <w:t>‎</w:t>
      </w:r>
      <w:r w:rsidR="009F3865">
        <w:t>[28]</w:t>
      </w:r>
      <w:r w:rsidR="00D8206A">
        <w:fldChar w:fldCharType="end"/>
      </w:r>
      <w:r w:rsidRPr="00343D52">
        <w:t>. For this paper</w:t>
      </w:r>
      <w:r w:rsidR="00E738FB">
        <w:t>,</w:t>
      </w:r>
      <w:r w:rsidRPr="00343D52">
        <w:t xml:space="preserve"> </w:t>
      </w:r>
      <w:r w:rsidR="00E738FB">
        <w:t>one</w:t>
      </w:r>
      <w:r w:rsidRPr="00343D52">
        <w:t xml:space="preserve"> need</w:t>
      </w:r>
      <w:r w:rsidR="00E738FB">
        <w:t>s</w:t>
      </w:r>
      <w:r w:rsidRPr="00343D52">
        <w:t xml:space="preserve"> to create cases of faults, line switching and lightnin</w:t>
      </w:r>
      <w:r>
        <w:t xml:space="preserve">g. </w:t>
      </w:r>
      <w:r w:rsidR="00E738FB">
        <w:t>I will</w:t>
      </w:r>
      <w:r>
        <w:t xml:space="preserve"> first describe the creation of fault cases then line switchi</w:t>
      </w:r>
      <w:r w:rsidR="00E738FB">
        <w:t>ng cases and after that proceed</w:t>
      </w:r>
      <w:r>
        <w:t xml:space="preserve"> to describe the lightning strike cases.  At this point </w:t>
      </w:r>
      <w:r w:rsidR="00E738FB">
        <w:t>it</w:t>
      </w:r>
      <w:r>
        <w:t xml:space="preserve"> should </w:t>
      </w:r>
      <w:r w:rsidR="00E738FB">
        <w:t xml:space="preserve">be </w:t>
      </w:r>
      <w:r>
        <w:t>emphasize</w:t>
      </w:r>
      <w:r w:rsidR="00E738FB">
        <w:t>d</w:t>
      </w:r>
      <w:r>
        <w:t xml:space="preserve"> that the bus under study </w:t>
      </w:r>
      <w:r w:rsidR="00D8206A">
        <w:t>is bus</w:t>
      </w:r>
      <w:r>
        <w:t xml:space="preserve"> 23 which is bordered by </w:t>
      </w:r>
      <w:r w:rsidR="00D8206A">
        <w:t>4</w:t>
      </w:r>
      <w:r>
        <w:t xml:space="preserve"> adjacent lines namely line 23-22, line 23-32, line 23-24, line 2</w:t>
      </w:r>
      <w:r w:rsidR="00D8206A">
        <w:t>3</w:t>
      </w:r>
      <w:r>
        <w:t>-2</w:t>
      </w:r>
      <w:r w:rsidR="00D8206A">
        <w:t>5</w:t>
      </w:r>
      <w:r>
        <w:t>.</w:t>
      </w:r>
      <w:r w:rsidR="004A46D4">
        <w:t xml:space="preserve"> </w:t>
      </w:r>
      <w:r w:rsidR="00E738FB">
        <w:t>The author</w:t>
      </w:r>
      <w:r w:rsidR="004A46D4">
        <w:t xml:space="preserve"> also stud</w:t>
      </w:r>
      <w:r w:rsidR="00E738FB">
        <w:t>ies</w:t>
      </w:r>
      <w:r w:rsidR="004A46D4">
        <w:t xml:space="preserve"> transients for line 25-27. </w:t>
      </w:r>
      <w:r w:rsidR="00E738FB">
        <w:t xml:space="preserve">The author </w:t>
      </w:r>
      <w:r>
        <w:t>train</w:t>
      </w:r>
      <w:r w:rsidR="00E738FB">
        <w:t>s</w:t>
      </w:r>
      <w:r>
        <w:t xml:space="preserve"> ANN for the </w:t>
      </w:r>
      <w:r w:rsidR="00D8206A">
        <w:t>bus</w:t>
      </w:r>
      <w:r>
        <w:t xml:space="preserve"> under study and the </w:t>
      </w:r>
      <w:r w:rsidR="004A46D4">
        <w:t>5</w:t>
      </w:r>
      <w:r>
        <w:t xml:space="preserve"> lines </w:t>
      </w:r>
      <w:r w:rsidR="004A46D4">
        <w:t>just mentioned above</w:t>
      </w:r>
      <w:r w:rsidR="00E738FB">
        <w:t xml:space="preserve"> only</w:t>
      </w:r>
      <w:r>
        <w:t xml:space="preserve">. The next </w:t>
      </w:r>
      <w:r w:rsidR="004A46D4">
        <w:t>subsections</w:t>
      </w:r>
      <w:r>
        <w:t xml:space="preserve"> describe creation of transient cases for faults, line switching and lightning and creation of feature vector for training.</w:t>
      </w:r>
    </w:p>
    <w:p w:rsidR="00343D52" w:rsidRDefault="000A250E" w:rsidP="000A250E">
      <w:pPr>
        <w:pStyle w:val="Heading3"/>
      </w:pPr>
      <w:r>
        <w:t xml:space="preserve"> </w:t>
      </w:r>
      <w:r w:rsidR="00343D52">
        <w:t xml:space="preserve">Creation of </w:t>
      </w:r>
      <w:r w:rsidR="00C501C6">
        <w:t xml:space="preserve">Transmission line </w:t>
      </w:r>
      <w:r w:rsidR="00343D52">
        <w:t>Fault Cases</w:t>
      </w:r>
    </w:p>
    <w:p w:rsidR="00343D52" w:rsidRDefault="00691AAB" w:rsidP="00691AAB">
      <w:pPr>
        <w:pStyle w:val="Text"/>
      </w:pPr>
      <w:r>
        <w:t>F</w:t>
      </w:r>
      <w:r w:rsidR="00343D52">
        <w:t xml:space="preserve">ault cases </w:t>
      </w:r>
      <w:r>
        <w:t xml:space="preserve">are created </w:t>
      </w:r>
      <w:r w:rsidR="00343D52">
        <w:t>in batches; a batch for each line. Each batch has fault parameters, these parameters are the following: incipient angle, fault resistance, fault location and fault type. All types of faults have been created i.e., AG, BG, CG, AB, BC, CA, ABG, CBG, ACG, ABC, A</w:t>
      </w:r>
      <w:r w:rsidR="00FE7140">
        <w:t xml:space="preserve">BCG. Incipient angles are from </w:t>
      </w:r>
      <w:r w:rsidR="00343D52">
        <w:t xml:space="preserve">0 to 350 degrees in 10 degrees increments. Fault resistance assumes the values: 0, 20Ω, 100Ω and 1000Ω. The distance take the following values: 5%, 15%, 35%, 50%, 65%, 80% and 95% which are all percentages of total line length. A total of 8066 cases per batch have been created which gives a total of </w:t>
      </w:r>
      <w:r w:rsidR="004A46D4" w:rsidRPr="004A46D4">
        <w:t>40330</w:t>
      </w:r>
      <w:r w:rsidR="004A46D4">
        <w:t xml:space="preserve"> </w:t>
      </w:r>
      <w:r w:rsidR="00343D52">
        <w:t>cases. Fault arc although simulated but was not taken into account during training. This is because fault arc cause</w:t>
      </w:r>
      <w:r w:rsidR="00561A1C">
        <w:t>s little or almost no</w:t>
      </w:r>
      <w:r w:rsidR="00343D52">
        <w:t xml:space="preserve"> distortion to phase currents which is consistent with the results in </w:t>
      </w:r>
      <w:r w:rsidR="00343D52">
        <w:rPr>
          <w:cs/>
        </w:rPr>
        <w:t>‎</w:t>
      </w:r>
      <w:r w:rsidR="00DF41D1">
        <w:fldChar w:fldCharType="begin"/>
      </w:r>
      <w:r w:rsidR="00DF41D1">
        <w:instrText xml:space="preserve"> REF _Ref425799784 \r \h </w:instrText>
      </w:r>
      <w:r w:rsidR="00DF41D1">
        <w:fldChar w:fldCharType="separate"/>
      </w:r>
      <w:r w:rsidR="009F3865">
        <w:rPr>
          <w:cs/>
        </w:rPr>
        <w:t>‎</w:t>
      </w:r>
      <w:r w:rsidR="009F3865">
        <w:t>[29]</w:t>
      </w:r>
      <w:r w:rsidR="00DF41D1">
        <w:fldChar w:fldCharType="end"/>
      </w:r>
      <w:r w:rsidR="00343D52">
        <w:t xml:space="preserve"> and </w:t>
      </w:r>
      <w:r w:rsidR="00343D52">
        <w:rPr>
          <w:cs/>
        </w:rPr>
        <w:t>‎</w:t>
      </w:r>
      <w:r w:rsidR="00A42751">
        <w:fldChar w:fldCharType="begin"/>
      </w:r>
      <w:r w:rsidR="00A42751">
        <w:instrText xml:space="preserve"> REF _Ref420316102 \r \h </w:instrText>
      </w:r>
      <w:r w:rsidR="00A42751">
        <w:fldChar w:fldCharType="separate"/>
      </w:r>
      <w:r w:rsidR="009F3865">
        <w:rPr>
          <w:cs/>
        </w:rPr>
        <w:t>‎</w:t>
      </w:r>
      <w:r w:rsidR="009F3865">
        <w:t>[30]</w:t>
      </w:r>
      <w:r w:rsidR="00A42751">
        <w:fldChar w:fldCharType="end"/>
      </w:r>
      <w:r w:rsidR="00343D52">
        <w:t xml:space="preserve">. </w:t>
      </w:r>
      <w:r>
        <w:t>The author</w:t>
      </w:r>
      <w:r w:rsidR="00343D52">
        <w:t xml:space="preserve"> </w:t>
      </w:r>
      <w:r w:rsidR="00561A1C">
        <w:t>verified the findings of [29] and [30] using</w:t>
      </w:r>
      <w:r w:rsidR="00343D52">
        <w:t xml:space="preserve"> the fault arc model given in </w:t>
      </w:r>
      <w:r w:rsidR="00343D52">
        <w:rPr>
          <w:cs/>
        </w:rPr>
        <w:t>‎</w:t>
      </w:r>
      <w:r w:rsidR="00A42751">
        <w:fldChar w:fldCharType="begin"/>
      </w:r>
      <w:r w:rsidR="00A42751">
        <w:instrText xml:space="preserve"> REF _Ref420329984 \r \h </w:instrText>
      </w:r>
      <w:r w:rsidR="00A42751">
        <w:fldChar w:fldCharType="separate"/>
      </w:r>
      <w:r w:rsidR="0006217F">
        <w:rPr>
          <w:rFonts w:hint="cs"/>
          <w:cs/>
        </w:rPr>
        <w:t>‎</w:t>
      </w:r>
      <w:r w:rsidR="0006217F">
        <w:t xml:space="preserve"> [</w:t>
      </w:r>
      <w:r w:rsidR="009F3865">
        <w:t>31]</w:t>
      </w:r>
      <w:r w:rsidR="00A42751">
        <w:fldChar w:fldCharType="end"/>
      </w:r>
      <w:r w:rsidR="00343D52">
        <w:t xml:space="preserve">. </w:t>
      </w:r>
    </w:p>
    <w:p w:rsidR="000A250E" w:rsidRDefault="000A250E" w:rsidP="000A250E">
      <w:pPr>
        <w:pStyle w:val="Heading3"/>
      </w:pPr>
      <w:r w:rsidRPr="000A250E">
        <w:t xml:space="preserve">Creation of </w:t>
      </w:r>
      <w:r>
        <w:t>Bus fault</w:t>
      </w:r>
      <w:r w:rsidRPr="000A250E">
        <w:t xml:space="preserve"> Cases</w:t>
      </w:r>
    </w:p>
    <w:p w:rsidR="000A250E" w:rsidRPr="000A250E" w:rsidRDefault="004A1564" w:rsidP="00691AAB">
      <w:pPr>
        <w:ind w:firstLine="202"/>
        <w:jc w:val="both"/>
      </w:pPr>
      <w:r>
        <w:t xml:space="preserve">A total number of 1120 bus fault cases have been generated. These faults include </w:t>
      </w:r>
      <w:r w:rsidR="008E2DF9">
        <w:t xml:space="preserve">all types of faults mentioned in </w:t>
      </w:r>
      <w:r w:rsidR="009D36A0">
        <w:t>sub</w:t>
      </w:r>
      <w:r w:rsidR="008E2DF9">
        <w:t>section III.B.1, with the values</w:t>
      </w:r>
      <w:r w:rsidR="00D12ABD">
        <w:t xml:space="preserve"> of fault resistances and </w:t>
      </w:r>
      <w:r w:rsidR="008E2DF9">
        <w:t xml:space="preserve">incipient angles provided in the same </w:t>
      </w:r>
      <w:r w:rsidR="009D36A0">
        <w:t>sub</w:t>
      </w:r>
      <w:r w:rsidR="008E2DF9">
        <w:t xml:space="preserve">section. </w:t>
      </w:r>
      <w:r w:rsidR="00717C17">
        <w:t>The bus protection zone includes one meter from each line that terminates on the bus. This is due to EMTP limitation since the time step will need to be very small to account for shorter line lengths when not included within the protection zone, i.e., a fault within the first one meter of any line terminating on the protected bus is considered a</w:t>
      </w:r>
      <w:r w:rsidR="00C32632">
        <w:t>n internal</w:t>
      </w:r>
      <w:r w:rsidR="00717C17">
        <w:t xml:space="preserve"> bus fault.</w:t>
      </w:r>
    </w:p>
    <w:p w:rsidR="00343D52" w:rsidRDefault="00343D52" w:rsidP="000A250E">
      <w:pPr>
        <w:pStyle w:val="Heading3"/>
      </w:pPr>
      <w:r>
        <w:t>Creation of Line Switching Cases</w:t>
      </w:r>
    </w:p>
    <w:p w:rsidR="00343D52" w:rsidRDefault="00343D52" w:rsidP="000B0EF5">
      <w:pPr>
        <w:pStyle w:val="Text"/>
      </w:pPr>
      <w:r>
        <w:t>Fo</w:t>
      </w:r>
      <w:r w:rsidR="000B0EF5">
        <w:t xml:space="preserve">r line switching cases, </w:t>
      </w:r>
      <w:r>
        <w:t>a batch</w:t>
      </w:r>
      <w:r w:rsidR="000B0EF5">
        <w:t xml:space="preserve"> is created</w:t>
      </w:r>
      <w:r>
        <w:t xml:space="preserve"> for each line giving a total of </w:t>
      </w:r>
      <w:r w:rsidR="00D12ABD">
        <w:t>5</w:t>
      </w:r>
      <w:r>
        <w:t xml:space="preserve"> batches. Each batch consists of </w:t>
      </w:r>
      <w:r w:rsidR="001C45C5">
        <w:t xml:space="preserve">two </w:t>
      </w:r>
      <w:r>
        <w:t>smaller batches; each of the smaller batches corresponds to switching by one of the circuits breakers in each terminal. For example, line 23-22 would have a smaller batch for switching using the breaker installed on terminal 23 and another smaller batch for switching using the breaker on terminal 22. The variable in switching cases is the moment of switching. Switching times ranges from 0 to 360 degrees in 2 degrees increment. This way</w:t>
      </w:r>
      <w:r w:rsidR="000B0EF5">
        <w:t>,</w:t>
      </w:r>
      <w:r>
        <w:t xml:space="preserve"> 360 cases per batch</w:t>
      </w:r>
      <w:r w:rsidR="000B0EF5">
        <w:t xml:space="preserve"> had been created</w:t>
      </w:r>
      <w:r>
        <w:t xml:space="preserve">, giving a total of </w:t>
      </w:r>
      <w:r w:rsidR="00D12ABD">
        <w:t>1800</w:t>
      </w:r>
      <w:r>
        <w:t xml:space="preserve"> cases. </w:t>
      </w:r>
    </w:p>
    <w:p w:rsidR="00343D52" w:rsidRDefault="00343D52" w:rsidP="00FE7140">
      <w:pPr>
        <w:pStyle w:val="Heading3"/>
      </w:pPr>
      <w:r>
        <w:t>Creation of Lightning Strike Cases</w:t>
      </w:r>
    </w:p>
    <w:p w:rsidR="00343D52" w:rsidRDefault="00343D52" w:rsidP="000B0EF5">
      <w:pPr>
        <w:pStyle w:val="Text"/>
      </w:pPr>
      <w:r>
        <w:t>For lightning strike cases</w:t>
      </w:r>
      <w:r w:rsidR="000B0EF5">
        <w:t>,</w:t>
      </w:r>
      <w:r>
        <w:t xml:space="preserve"> a batch </w:t>
      </w:r>
      <w:r w:rsidR="000B0EF5">
        <w:t>for</w:t>
      </w:r>
      <w:r>
        <w:t xml:space="preserve"> each line</w:t>
      </w:r>
      <w:r w:rsidR="000B0EF5">
        <w:t xml:space="preserve"> has been created</w:t>
      </w:r>
      <w:r>
        <w:t xml:space="preserve">. </w:t>
      </w:r>
      <w:r w:rsidR="000B0EF5">
        <w:t>The author</w:t>
      </w:r>
      <w:r>
        <w:t xml:space="preserve"> use</w:t>
      </w:r>
      <w:r w:rsidR="000B0EF5">
        <w:t>s</w:t>
      </w:r>
      <w:r>
        <w:t xml:space="preserve"> ATP Heidler type lightning with rising time equal to 4 μs and a τ equal to 10 μs. </w:t>
      </w:r>
      <w:r w:rsidR="000B0EF5">
        <w:t xml:space="preserve">The author </w:t>
      </w:r>
      <w:r>
        <w:t xml:space="preserve">kept the rising and tailing times constant during simulations but changing </w:t>
      </w:r>
      <w:r w:rsidR="00401905">
        <w:t>their amplitude</w:t>
      </w:r>
      <w:r>
        <w:t xml:space="preserve"> which was set to 5 kA, 10 kA, 15KA, 20 kA and 30 kA. Striking distances were the same as the ones used for fault batches: 5%, 15%, 35%, 50%, 65%, 80% and 95% which are all percentages of total line length. The incipient angle was 0, 90,180, 270 and 330 degrees. This amounts to 630 cases per batch giving a total of </w:t>
      </w:r>
      <w:r w:rsidR="0090423B">
        <w:t>3150</w:t>
      </w:r>
      <w:r>
        <w:t xml:space="preserve"> cases</w:t>
      </w:r>
      <w:r w:rsidR="000658DF">
        <w:t xml:space="preserve">. No lightning strike cases </w:t>
      </w:r>
      <w:r w:rsidR="000B0EF5">
        <w:t>have</w:t>
      </w:r>
      <w:r w:rsidR="000658DF">
        <w:t xml:space="preserve"> been generated for the bus under study because </w:t>
      </w:r>
      <w:r w:rsidR="0090423B">
        <w:t>bus</w:t>
      </w:r>
      <w:r w:rsidR="000658DF">
        <w:t>bar</w:t>
      </w:r>
      <w:r w:rsidR="0090423B">
        <w:t>s</w:t>
      </w:r>
      <w:r w:rsidR="000658DF">
        <w:t xml:space="preserve"> are either indoor or when they </w:t>
      </w:r>
      <w:r w:rsidR="00F62439">
        <w:t xml:space="preserve">are outdoor they are protected </w:t>
      </w:r>
      <w:r w:rsidR="000658DF" w:rsidRPr="000658DF">
        <w:t>either by shield wire or lightning mast (</w:t>
      </w:r>
      <w:r w:rsidR="00F62439">
        <w:t>high lattice structure</w:t>
      </w:r>
      <w:r w:rsidR="000658DF" w:rsidRPr="000658DF">
        <w:t xml:space="preserve"> with a spike on top) and sometimes combinations of both depending upon type of layout of substation.</w:t>
      </w:r>
    </w:p>
    <w:p w:rsidR="003814DF" w:rsidRDefault="003814DF" w:rsidP="003E7AD3">
      <w:pPr>
        <w:pStyle w:val="Heading2"/>
      </w:pPr>
      <w:r>
        <w:t xml:space="preserve">ANN Training and </w:t>
      </w:r>
      <w:r w:rsidR="003E7AD3">
        <w:t>Feature Vector Building</w:t>
      </w:r>
      <w:r>
        <w:t xml:space="preserve"> </w:t>
      </w:r>
    </w:p>
    <w:p w:rsidR="00133144" w:rsidRPr="00133144" w:rsidRDefault="001049FE" w:rsidP="004518BE">
      <w:pPr>
        <w:ind w:firstLine="202"/>
        <w:jc w:val="both"/>
      </w:pPr>
      <w:r w:rsidRPr="002B23A2">
        <w:rPr>
          <w:noProof/>
        </w:rPr>
        <mc:AlternateContent>
          <mc:Choice Requires="wps">
            <w:drawing>
              <wp:anchor distT="0" distB="0" distL="114300" distR="114300" simplePos="0" relativeHeight="251661312" behindDoc="1" locked="0" layoutInCell="1" allowOverlap="1" wp14:anchorId="374E96E9" wp14:editId="5D002B2E">
                <wp:simplePos x="0" y="0"/>
                <wp:positionH relativeFrom="column">
                  <wp:posOffset>3448050</wp:posOffset>
                </wp:positionH>
                <wp:positionV relativeFrom="paragraph">
                  <wp:posOffset>843915</wp:posOffset>
                </wp:positionV>
                <wp:extent cx="2912745" cy="1517650"/>
                <wp:effectExtent l="0" t="0" r="1905" b="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2745" cy="1517650"/>
                        </a:xfrm>
                        <a:prstGeom prst="rect">
                          <a:avLst/>
                        </a:prstGeom>
                        <a:solidFill>
                          <a:srgbClr val="FFFFFF"/>
                        </a:solidFill>
                        <a:ln w="9525">
                          <a:noFill/>
                          <a:miter lim="800000"/>
                          <a:headEnd/>
                          <a:tailEnd/>
                        </a:ln>
                      </wps:spPr>
                      <wps:txbx>
                        <w:txbxContent>
                          <w:p w:rsidR="004B55B9" w:rsidRPr="004109E3" w:rsidRDefault="004B55B9" w:rsidP="004B55B9">
                            <w:pPr>
                              <w:pStyle w:val="Caption"/>
                              <w:keepNext/>
                              <w:jc w:val="center"/>
                              <w:rPr>
                                <w:b w:val="0"/>
                                <w:bCs w:val="0"/>
                                <w:color w:val="auto"/>
                                <w:sz w:val="16"/>
                                <w:szCs w:val="16"/>
                              </w:rPr>
                            </w:pPr>
                            <w:r w:rsidRPr="004109E3">
                              <w:rPr>
                                <w:b w:val="0"/>
                                <w:bCs w:val="0"/>
                                <w:color w:val="auto"/>
                                <w:sz w:val="16"/>
                                <w:szCs w:val="16"/>
                              </w:rPr>
                              <w:t>T</w:t>
                            </w:r>
                            <w:r>
                              <w:rPr>
                                <w:b w:val="0"/>
                                <w:bCs w:val="0"/>
                                <w:color w:val="auto"/>
                                <w:sz w:val="16"/>
                                <w:szCs w:val="16"/>
                              </w:rPr>
                              <w:t>able 1</w:t>
                            </w:r>
                          </w:p>
                          <w:p w:rsidR="004B55B9" w:rsidRDefault="004B55B9" w:rsidP="004B55B9">
                            <w:pPr>
                              <w:jc w:val="center"/>
                              <w:rPr>
                                <w:sz w:val="18"/>
                                <w:szCs w:val="18"/>
                              </w:rPr>
                            </w:pPr>
                            <w:r>
                              <w:rPr>
                                <w:sz w:val="18"/>
                                <w:szCs w:val="18"/>
                              </w:rPr>
                              <w:t>Transient Event Type</w:t>
                            </w:r>
                            <w:r w:rsidRPr="004109E3">
                              <w:rPr>
                                <w:sz w:val="18"/>
                                <w:szCs w:val="18"/>
                              </w:rPr>
                              <w:t xml:space="preserve"> </w:t>
                            </w:r>
                            <w:r>
                              <w:rPr>
                                <w:sz w:val="18"/>
                                <w:szCs w:val="18"/>
                              </w:rPr>
                              <w:t xml:space="preserve">Correct </w:t>
                            </w:r>
                            <w:r w:rsidRPr="004109E3">
                              <w:rPr>
                                <w:sz w:val="18"/>
                                <w:szCs w:val="18"/>
                              </w:rPr>
                              <w:t>Classification Accuracy - Numbers are Percentages.</w:t>
                            </w:r>
                          </w:p>
                          <w:p w:rsidR="004B55B9" w:rsidRPr="004109E3" w:rsidRDefault="004B55B9" w:rsidP="004B55B9">
                            <w:pPr>
                              <w:jc w:val="center"/>
                              <w:rPr>
                                <w:sz w:val="18"/>
                                <w:szCs w:val="18"/>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263"/>
                              <w:gridCol w:w="2237"/>
                            </w:tblGrid>
                            <w:tr w:rsidR="004B55B9" w:rsidTr="00ED7E61">
                              <w:tc>
                                <w:tcPr>
                                  <w:tcW w:w="2351" w:type="dxa"/>
                                </w:tcPr>
                                <w:p w:rsidR="004B55B9" w:rsidRPr="00542627" w:rsidRDefault="004B55B9" w:rsidP="00987F1E">
                                  <w:pPr>
                                    <w:jc w:val="center"/>
                                    <w:rPr>
                                      <w:rFonts w:asciiTheme="majorBidi" w:hAnsiTheme="majorBidi" w:cstheme="majorBidi"/>
                                      <w:sz w:val="18"/>
                                      <w:szCs w:val="18"/>
                                    </w:rPr>
                                  </w:pPr>
                                  <w:r w:rsidRPr="00542627">
                                    <w:rPr>
                                      <w:rFonts w:asciiTheme="majorBidi" w:hAnsiTheme="majorBidi" w:cstheme="majorBidi"/>
                                      <w:sz w:val="18"/>
                                      <w:szCs w:val="18"/>
                                    </w:rPr>
                                    <w:t>Faults</w:t>
                                  </w:r>
                                </w:p>
                              </w:tc>
                              <w:tc>
                                <w:tcPr>
                                  <w:tcW w:w="2351" w:type="dxa"/>
                                </w:tcPr>
                                <w:p w:rsidR="004B55B9" w:rsidRPr="00542627" w:rsidRDefault="004B55B9" w:rsidP="00987F1E">
                                  <w:pPr>
                                    <w:jc w:val="center"/>
                                    <w:rPr>
                                      <w:rFonts w:asciiTheme="majorBidi" w:hAnsiTheme="majorBidi" w:cstheme="majorBidi"/>
                                      <w:sz w:val="18"/>
                                      <w:szCs w:val="18"/>
                                    </w:rPr>
                                  </w:pPr>
                                  <w:r w:rsidRPr="00542627">
                                    <w:rPr>
                                      <w:rFonts w:asciiTheme="majorBidi" w:hAnsiTheme="majorBidi" w:cstheme="majorBidi"/>
                                      <w:sz w:val="18"/>
                                      <w:szCs w:val="18"/>
                                    </w:rPr>
                                    <w:t>100</w:t>
                                  </w:r>
                                </w:p>
                              </w:tc>
                            </w:tr>
                            <w:tr w:rsidR="004B55B9" w:rsidTr="00ED7E61">
                              <w:tc>
                                <w:tcPr>
                                  <w:tcW w:w="2351" w:type="dxa"/>
                                </w:tcPr>
                                <w:p w:rsidR="004B55B9" w:rsidRPr="00542627" w:rsidRDefault="004B55B9" w:rsidP="00987F1E">
                                  <w:pPr>
                                    <w:jc w:val="center"/>
                                    <w:rPr>
                                      <w:rFonts w:asciiTheme="majorBidi" w:hAnsiTheme="majorBidi" w:cstheme="majorBidi"/>
                                      <w:sz w:val="18"/>
                                      <w:szCs w:val="18"/>
                                    </w:rPr>
                                  </w:pPr>
                                  <w:r w:rsidRPr="00542627">
                                    <w:rPr>
                                      <w:rFonts w:asciiTheme="majorBidi" w:hAnsiTheme="majorBidi" w:cstheme="majorBidi"/>
                                      <w:sz w:val="18"/>
                                      <w:szCs w:val="18"/>
                                    </w:rPr>
                                    <w:t>Lightning</w:t>
                                  </w:r>
                                </w:p>
                              </w:tc>
                              <w:tc>
                                <w:tcPr>
                                  <w:tcW w:w="2351" w:type="dxa"/>
                                </w:tcPr>
                                <w:p w:rsidR="004B55B9" w:rsidRPr="00542627" w:rsidRDefault="004B55B9" w:rsidP="00987F1E">
                                  <w:pPr>
                                    <w:jc w:val="center"/>
                                    <w:rPr>
                                      <w:rFonts w:asciiTheme="majorBidi" w:hAnsiTheme="majorBidi" w:cstheme="majorBidi"/>
                                      <w:sz w:val="18"/>
                                      <w:szCs w:val="18"/>
                                    </w:rPr>
                                  </w:pPr>
                                  <w:r w:rsidRPr="00542627">
                                    <w:rPr>
                                      <w:rFonts w:asciiTheme="majorBidi" w:hAnsiTheme="majorBidi" w:cstheme="majorBidi"/>
                                      <w:sz w:val="18"/>
                                      <w:szCs w:val="18"/>
                                    </w:rPr>
                                    <w:t>99</w:t>
                                  </w:r>
                                </w:p>
                              </w:tc>
                            </w:tr>
                            <w:tr w:rsidR="004B55B9" w:rsidTr="00ED7E61">
                              <w:tc>
                                <w:tcPr>
                                  <w:tcW w:w="2351" w:type="dxa"/>
                                </w:tcPr>
                                <w:p w:rsidR="004B55B9" w:rsidRPr="00542627" w:rsidRDefault="004B55B9" w:rsidP="00987F1E">
                                  <w:pPr>
                                    <w:jc w:val="center"/>
                                    <w:rPr>
                                      <w:rFonts w:asciiTheme="majorBidi" w:hAnsiTheme="majorBidi" w:cstheme="majorBidi"/>
                                      <w:sz w:val="18"/>
                                      <w:szCs w:val="18"/>
                                    </w:rPr>
                                  </w:pPr>
                                  <w:r w:rsidRPr="00542627">
                                    <w:rPr>
                                      <w:rFonts w:asciiTheme="majorBidi" w:hAnsiTheme="majorBidi" w:cstheme="majorBidi"/>
                                      <w:sz w:val="18"/>
                                      <w:szCs w:val="18"/>
                                    </w:rPr>
                                    <w:t>Switching</w:t>
                                  </w:r>
                                </w:p>
                              </w:tc>
                              <w:tc>
                                <w:tcPr>
                                  <w:tcW w:w="2351" w:type="dxa"/>
                                </w:tcPr>
                                <w:p w:rsidR="004B55B9" w:rsidRPr="00542627" w:rsidRDefault="004B55B9" w:rsidP="00AF0284">
                                  <w:pPr>
                                    <w:jc w:val="center"/>
                                    <w:rPr>
                                      <w:rFonts w:asciiTheme="majorBidi" w:hAnsiTheme="majorBidi" w:cstheme="majorBidi"/>
                                      <w:sz w:val="18"/>
                                      <w:szCs w:val="18"/>
                                    </w:rPr>
                                  </w:pPr>
                                  <w:r w:rsidRPr="00542627">
                                    <w:rPr>
                                      <w:rFonts w:asciiTheme="majorBidi" w:hAnsiTheme="majorBidi" w:cstheme="majorBidi"/>
                                      <w:sz w:val="18"/>
                                      <w:szCs w:val="18"/>
                                    </w:rPr>
                                    <w:t>98.9</w:t>
                                  </w:r>
                                </w:p>
                              </w:tc>
                            </w:tr>
                            <w:tr w:rsidR="004B55B9" w:rsidTr="00ED7E61">
                              <w:tc>
                                <w:tcPr>
                                  <w:tcW w:w="2351" w:type="dxa"/>
                                </w:tcPr>
                                <w:p w:rsidR="004B55B9" w:rsidRPr="00542627" w:rsidRDefault="004B55B9" w:rsidP="00987F1E">
                                  <w:pPr>
                                    <w:jc w:val="center"/>
                                    <w:rPr>
                                      <w:rFonts w:asciiTheme="majorBidi" w:hAnsiTheme="majorBidi" w:cstheme="majorBidi"/>
                                      <w:sz w:val="18"/>
                                      <w:szCs w:val="18"/>
                                    </w:rPr>
                                  </w:pPr>
                                  <w:r w:rsidRPr="00542627">
                                    <w:rPr>
                                      <w:rFonts w:asciiTheme="majorBidi" w:hAnsiTheme="majorBidi" w:cstheme="majorBidi"/>
                                      <w:sz w:val="18"/>
                                      <w:szCs w:val="18"/>
                                    </w:rPr>
                                    <w:t>Total Correct Accuracy</w:t>
                                  </w:r>
                                </w:p>
                              </w:tc>
                              <w:tc>
                                <w:tcPr>
                                  <w:tcW w:w="2351" w:type="dxa"/>
                                </w:tcPr>
                                <w:p w:rsidR="004B55B9" w:rsidRPr="00542627" w:rsidRDefault="004B55B9" w:rsidP="00AF0284">
                                  <w:pPr>
                                    <w:jc w:val="center"/>
                                    <w:rPr>
                                      <w:rFonts w:asciiTheme="majorBidi" w:hAnsiTheme="majorBidi" w:cstheme="majorBidi"/>
                                      <w:sz w:val="18"/>
                                      <w:szCs w:val="18"/>
                                    </w:rPr>
                                  </w:pPr>
                                  <w:r w:rsidRPr="00542627">
                                    <w:rPr>
                                      <w:rFonts w:asciiTheme="majorBidi" w:hAnsiTheme="majorBidi" w:cstheme="majorBidi"/>
                                      <w:sz w:val="18"/>
                                      <w:szCs w:val="18"/>
                                    </w:rPr>
                                    <w:t>99.9</w:t>
                                  </w:r>
                                </w:p>
                              </w:tc>
                            </w:tr>
                          </w:tbl>
                          <w:p w:rsidR="004B55B9" w:rsidRPr="002C2DE0" w:rsidRDefault="004B55B9" w:rsidP="004B55B9">
                            <w:pPr>
                              <w:jc w:val="cente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E96E9" id="_x0000_s1030" type="#_x0000_t202" style="position:absolute;left:0;text-align:left;margin-left:271.5pt;margin-top:66.45pt;width:229.35pt;height:11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" stroked="f">
                <v:textbox>
                  <w:txbxContent>
                    <w:p w:rsidR="004B55B9" w:rsidRPr="004109E3" w:rsidRDefault="004B55B9" w:rsidP="004B55B9">
                      <w:pPr>
                        <w:pStyle w:val="Caption"/>
                        <w:keepNext/>
                        <w:jc w:val="center"/>
                        <w:rPr>
                          <w:b w:val="0"/>
                          <w:bCs w:val="0"/>
                          <w:color w:val="auto"/>
                          <w:sz w:val="16"/>
                          <w:szCs w:val="16"/>
                        </w:rPr>
                      </w:pPr>
                      <w:r w:rsidRPr="004109E3">
                        <w:rPr>
                          <w:b w:val="0"/>
                          <w:bCs w:val="0"/>
                          <w:color w:val="auto"/>
                          <w:sz w:val="16"/>
                          <w:szCs w:val="16"/>
                        </w:rPr>
                        <w:t>T</w:t>
                      </w:r>
                      <w:r>
                        <w:rPr>
                          <w:b w:val="0"/>
                          <w:bCs w:val="0"/>
                          <w:color w:val="auto"/>
                          <w:sz w:val="16"/>
                          <w:szCs w:val="16"/>
                        </w:rPr>
                        <w:t>able 1</w:t>
                      </w:r>
                    </w:p>
                    <w:p w:rsidR="004B55B9" w:rsidRDefault="004B55B9" w:rsidP="004B55B9">
                      <w:pPr>
                        <w:jc w:val="center"/>
                        <w:rPr>
                          <w:sz w:val="18"/>
                          <w:szCs w:val="18"/>
                        </w:rPr>
                      </w:pPr>
                      <w:r>
                        <w:rPr>
                          <w:sz w:val="18"/>
                          <w:szCs w:val="18"/>
                        </w:rPr>
                        <w:t>Transient Event Type</w:t>
                      </w:r>
                      <w:r w:rsidRPr="004109E3">
                        <w:rPr>
                          <w:sz w:val="18"/>
                          <w:szCs w:val="18"/>
                        </w:rPr>
                        <w:t xml:space="preserve"> </w:t>
                      </w:r>
                      <w:r>
                        <w:rPr>
                          <w:sz w:val="18"/>
                          <w:szCs w:val="18"/>
                        </w:rPr>
                        <w:t xml:space="preserve">Correct </w:t>
                      </w:r>
                      <w:r w:rsidRPr="004109E3">
                        <w:rPr>
                          <w:sz w:val="18"/>
                          <w:szCs w:val="18"/>
                        </w:rPr>
                        <w:t>Classification Accuracy - Numbers are Percentages.</w:t>
                      </w:r>
                    </w:p>
                    <w:p w:rsidR="004B55B9" w:rsidRPr="004109E3" w:rsidRDefault="004B55B9" w:rsidP="004B55B9">
                      <w:pPr>
                        <w:jc w:val="center"/>
                        <w:rPr>
                          <w:sz w:val="18"/>
                          <w:szCs w:val="18"/>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263"/>
                        <w:gridCol w:w="2237"/>
                      </w:tblGrid>
                      <w:tr w:rsidR="004B55B9" w:rsidTr="00ED7E61">
                        <w:tc>
                          <w:tcPr>
                            <w:tcW w:w="2351" w:type="dxa"/>
                          </w:tcPr>
                          <w:p w:rsidR="004B55B9" w:rsidRPr="00542627" w:rsidRDefault="004B55B9" w:rsidP="00987F1E">
                            <w:pPr>
                              <w:jc w:val="center"/>
                              <w:rPr>
                                <w:rFonts w:asciiTheme="majorBidi" w:hAnsiTheme="majorBidi" w:cstheme="majorBidi"/>
                                <w:sz w:val="18"/>
                                <w:szCs w:val="18"/>
                              </w:rPr>
                            </w:pPr>
                            <w:r w:rsidRPr="00542627">
                              <w:rPr>
                                <w:rFonts w:asciiTheme="majorBidi" w:hAnsiTheme="majorBidi" w:cstheme="majorBidi"/>
                                <w:sz w:val="18"/>
                                <w:szCs w:val="18"/>
                              </w:rPr>
                              <w:t>Faults</w:t>
                            </w:r>
                          </w:p>
                        </w:tc>
                        <w:tc>
                          <w:tcPr>
                            <w:tcW w:w="2351" w:type="dxa"/>
                          </w:tcPr>
                          <w:p w:rsidR="004B55B9" w:rsidRPr="00542627" w:rsidRDefault="004B55B9" w:rsidP="00987F1E">
                            <w:pPr>
                              <w:jc w:val="center"/>
                              <w:rPr>
                                <w:rFonts w:asciiTheme="majorBidi" w:hAnsiTheme="majorBidi" w:cstheme="majorBidi"/>
                                <w:sz w:val="18"/>
                                <w:szCs w:val="18"/>
                              </w:rPr>
                            </w:pPr>
                            <w:r w:rsidRPr="00542627">
                              <w:rPr>
                                <w:rFonts w:asciiTheme="majorBidi" w:hAnsiTheme="majorBidi" w:cstheme="majorBidi"/>
                                <w:sz w:val="18"/>
                                <w:szCs w:val="18"/>
                              </w:rPr>
                              <w:t>100</w:t>
                            </w:r>
                          </w:p>
                        </w:tc>
                      </w:tr>
                      <w:tr w:rsidR="004B55B9" w:rsidTr="00ED7E61">
                        <w:tc>
                          <w:tcPr>
                            <w:tcW w:w="2351" w:type="dxa"/>
                          </w:tcPr>
                          <w:p w:rsidR="004B55B9" w:rsidRPr="00542627" w:rsidRDefault="004B55B9" w:rsidP="00987F1E">
                            <w:pPr>
                              <w:jc w:val="center"/>
                              <w:rPr>
                                <w:rFonts w:asciiTheme="majorBidi" w:hAnsiTheme="majorBidi" w:cstheme="majorBidi"/>
                                <w:sz w:val="18"/>
                                <w:szCs w:val="18"/>
                              </w:rPr>
                            </w:pPr>
                            <w:r w:rsidRPr="00542627">
                              <w:rPr>
                                <w:rFonts w:asciiTheme="majorBidi" w:hAnsiTheme="majorBidi" w:cstheme="majorBidi"/>
                                <w:sz w:val="18"/>
                                <w:szCs w:val="18"/>
                              </w:rPr>
                              <w:t>Lightning</w:t>
                            </w:r>
                          </w:p>
                        </w:tc>
                        <w:tc>
                          <w:tcPr>
                            <w:tcW w:w="2351" w:type="dxa"/>
                          </w:tcPr>
                          <w:p w:rsidR="004B55B9" w:rsidRPr="00542627" w:rsidRDefault="004B55B9" w:rsidP="00987F1E">
                            <w:pPr>
                              <w:jc w:val="center"/>
                              <w:rPr>
                                <w:rFonts w:asciiTheme="majorBidi" w:hAnsiTheme="majorBidi" w:cstheme="majorBidi"/>
                                <w:sz w:val="18"/>
                                <w:szCs w:val="18"/>
                              </w:rPr>
                            </w:pPr>
                            <w:r w:rsidRPr="00542627">
                              <w:rPr>
                                <w:rFonts w:asciiTheme="majorBidi" w:hAnsiTheme="majorBidi" w:cstheme="majorBidi"/>
                                <w:sz w:val="18"/>
                                <w:szCs w:val="18"/>
                              </w:rPr>
                              <w:t>99</w:t>
                            </w:r>
                          </w:p>
                        </w:tc>
                      </w:tr>
                      <w:tr w:rsidR="004B55B9" w:rsidTr="00ED7E61">
                        <w:tc>
                          <w:tcPr>
                            <w:tcW w:w="2351" w:type="dxa"/>
                          </w:tcPr>
                          <w:p w:rsidR="004B55B9" w:rsidRPr="00542627" w:rsidRDefault="004B55B9" w:rsidP="00987F1E">
                            <w:pPr>
                              <w:jc w:val="center"/>
                              <w:rPr>
                                <w:rFonts w:asciiTheme="majorBidi" w:hAnsiTheme="majorBidi" w:cstheme="majorBidi"/>
                                <w:sz w:val="18"/>
                                <w:szCs w:val="18"/>
                              </w:rPr>
                            </w:pPr>
                            <w:r w:rsidRPr="00542627">
                              <w:rPr>
                                <w:rFonts w:asciiTheme="majorBidi" w:hAnsiTheme="majorBidi" w:cstheme="majorBidi"/>
                                <w:sz w:val="18"/>
                                <w:szCs w:val="18"/>
                              </w:rPr>
                              <w:t>Switching</w:t>
                            </w:r>
                          </w:p>
                        </w:tc>
                        <w:tc>
                          <w:tcPr>
                            <w:tcW w:w="2351" w:type="dxa"/>
                          </w:tcPr>
                          <w:p w:rsidR="004B55B9" w:rsidRPr="00542627" w:rsidRDefault="004B55B9" w:rsidP="00AF0284">
                            <w:pPr>
                              <w:jc w:val="center"/>
                              <w:rPr>
                                <w:rFonts w:asciiTheme="majorBidi" w:hAnsiTheme="majorBidi" w:cstheme="majorBidi"/>
                                <w:sz w:val="18"/>
                                <w:szCs w:val="18"/>
                              </w:rPr>
                            </w:pPr>
                            <w:r w:rsidRPr="00542627">
                              <w:rPr>
                                <w:rFonts w:asciiTheme="majorBidi" w:hAnsiTheme="majorBidi" w:cstheme="majorBidi"/>
                                <w:sz w:val="18"/>
                                <w:szCs w:val="18"/>
                              </w:rPr>
                              <w:t>98.9</w:t>
                            </w:r>
                          </w:p>
                        </w:tc>
                      </w:tr>
                      <w:tr w:rsidR="004B55B9" w:rsidTr="00ED7E61">
                        <w:tc>
                          <w:tcPr>
                            <w:tcW w:w="2351" w:type="dxa"/>
                          </w:tcPr>
                          <w:p w:rsidR="004B55B9" w:rsidRPr="00542627" w:rsidRDefault="004B55B9" w:rsidP="00987F1E">
                            <w:pPr>
                              <w:jc w:val="center"/>
                              <w:rPr>
                                <w:rFonts w:asciiTheme="majorBidi" w:hAnsiTheme="majorBidi" w:cstheme="majorBidi"/>
                                <w:sz w:val="18"/>
                                <w:szCs w:val="18"/>
                              </w:rPr>
                            </w:pPr>
                            <w:r w:rsidRPr="00542627">
                              <w:rPr>
                                <w:rFonts w:asciiTheme="majorBidi" w:hAnsiTheme="majorBidi" w:cstheme="majorBidi"/>
                                <w:sz w:val="18"/>
                                <w:szCs w:val="18"/>
                              </w:rPr>
                              <w:t>Total Correct Accuracy</w:t>
                            </w:r>
                          </w:p>
                        </w:tc>
                        <w:tc>
                          <w:tcPr>
                            <w:tcW w:w="2351" w:type="dxa"/>
                          </w:tcPr>
                          <w:p w:rsidR="004B55B9" w:rsidRPr="00542627" w:rsidRDefault="004B55B9" w:rsidP="00AF0284">
                            <w:pPr>
                              <w:jc w:val="center"/>
                              <w:rPr>
                                <w:rFonts w:asciiTheme="majorBidi" w:hAnsiTheme="majorBidi" w:cstheme="majorBidi"/>
                                <w:sz w:val="18"/>
                                <w:szCs w:val="18"/>
                              </w:rPr>
                            </w:pPr>
                            <w:r w:rsidRPr="00542627">
                              <w:rPr>
                                <w:rFonts w:asciiTheme="majorBidi" w:hAnsiTheme="majorBidi" w:cstheme="majorBidi"/>
                                <w:sz w:val="18"/>
                                <w:szCs w:val="18"/>
                              </w:rPr>
                              <w:t>99.9</w:t>
                            </w:r>
                          </w:p>
                        </w:tc>
                      </w:tr>
                    </w:tbl>
                    <w:p w:rsidR="004B55B9" w:rsidRPr="002C2DE0" w:rsidRDefault="004B55B9" w:rsidP="004B55B9">
                      <w:pPr>
                        <w:jc w:val="center"/>
                        <w:rPr>
                          <w:sz w:val="18"/>
                          <w:szCs w:val="18"/>
                        </w:rPr>
                      </w:pPr>
                    </w:p>
                  </w:txbxContent>
                </v:textbox>
                <w10:wrap type="topAndBottom"/>
              </v:shape>
            </w:pict>
          </mc:Fallback>
        </mc:AlternateContent>
      </w:r>
      <w:r w:rsidR="00133144">
        <w:t xml:space="preserve">Once transient cases are available from simulations, </w:t>
      </w:r>
      <w:r w:rsidR="00592DAE">
        <w:t>the author has</w:t>
      </w:r>
      <w:r w:rsidR="00133144">
        <w:t xml:space="preserve"> a subroutine that transforms pl4 files to mat files</w:t>
      </w:r>
      <w:r w:rsidR="0062427A">
        <w:t xml:space="preserve"> using </w:t>
      </w:r>
      <w:r w:rsidR="008D7998">
        <w:t>MATLAB</w:t>
      </w:r>
      <w:r w:rsidR="0062427A">
        <w:t xml:space="preserve">. After that </w:t>
      </w:r>
      <w:r w:rsidR="008D7998">
        <w:t xml:space="preserve">MATLAB </w:t>
      </w:r>
      <w:r w:rsidR="0062427A">
        <w:t>is invoked</w:t>
      </w:r>
      <w:r w:rsidR="00DD0C75">
        <w:t xml:space="preserve"> to</w:t>
      </w:r>
      <w:r w:rsidR="00133144">
        <w:t xml:space="preserve"> import </w:t>
      </w:r>
      <w:r w:rsidR="00DD0C75">
        <w:t>simulations into workspace</w:t>
      </w:r>
      <w:r w:rsidR="00B96FB4">
        <w:t>, a</w:t>
      </w:r>
      <w:r w:rsidR="00133144">
        <w:t>nother subroutine is used to transform phase signals to modal signals. At this stage</w:t>
      </w:r>
      <w:r w:rsidR="00592DAE">
        <w:t>,</w:t>
      </w:r>
      <w:r w:rsidR="00133144">
        <w:t xml:space="preserve"> </w:t>
      </w:r>
      <w:r w:rsidR="00592DAE">
        <w:t xml:space="preserve">the author </w:t>
      </w:r>
      <w:r w:rsidR="00133144">
        <w:t>appl</w:t>
      </w:r>
      <w:r w:rsidR="00592DAE">
        <w:t>ies</w:t>
      </w:r>
      <w:r w:rsidR="00133144">
        <w:t xml:space="preserve"> DWT to the </w:t>
      </w:r>
      <w:r w:rsidR="008D7998">
        <w:t>two aerial mode currents</w:t>
      </w:r>
      <w:r w:rsidR="00592DAE">
        <w:t xml:space="preserve"> then extracts</w:t>
      </w:r>
      <w:r w:rsidR="004B4CDA">
        <w:t xml:space="preserve"> the details coefficients corresponding to level </w:t>
      </w:r>
      <w:r w:rsidR="00E6419A">
        <w:t>3</w:t>
      </w:r>
      <w:r w:rsidR="004B4CDA">
        <w:t xml:space="preserve"> aerial modes. </w:t>
      </w:r>
      <w:r w:rsidR="00592DAE">
        <w:t>After that</w:t>
      </w:r>
      <w:r w:rsidR="00B96FB4">
        <w:t xml:space="preserve">, the feature vector </w:t>
      </w:r>
      <w:r w:rsidR="00592DAE">
        <w:t>is built using</w:t>
      </w:r>
      <w:r w:rsidR="00B96FB4">
        <w:t xml:space="preserve"> </w:t>
      </w:r>
      <w:r w:rsidR="00592DAE">
        <w:t>the</w:t>
      </w:r>
      <w:r w:rsidR="0086120B">
        <w:t xml:space="preserve"> two</w:t>
      </w:r>
      <w:r w:rsidR="00B96FB4">
        <w:t xml:space="preserve"> aerial modes</w:t>
      </w:r>
      <w:r w:rsidR="00592DAE">
        <w:t>’</w:t>
      </w:r>
      <w:r w:rsidR="00B96FB4">
        <w:t xml:space="preserve"> coefficients </w:t>
      </w:r>
      <w:r w:rsidR="007C06C9">
        <w:t xml:space="preserve">of the currents </w:t>
      </w:r>
      <w:r w:rsidR="00B96FB4">
        <w:t xml:space="preserve">stacked on top of </w:t>
      </w:r>
      <w:r w:rsidR="008D7998">
        <w:t>each other</w:t>
      </w:r>
      <w:r w:rsidR="00B96FB4">
        <w:t xml:space="preserve">. </w:t>
      </w:r>
      <w:r w:rsidR="00592DAE">
        <w:t>It</w:t>
      </w:r>
      <w:r w:rsidR="00B96FB4">
        <w:t xml:space="preserve"> should </w:t>
      </w:r>
      <w:r w:rsidR="00592DAE">
        <w:t xml:space="preserve">be </w:t>
      </w:r>
      <w:r w:rsidR="00B96FB4">
        <w:t>note</w:t>
      </w:r>
      <w:r w:rsidR="00592DAE">
        <w:t>d</w:t>
      </w:r>
      <w:r w:rsidR="00B96FB4">
        <w:t xml:space="preserve"> that the feature vector </w:t>
      </w:r>
      <w:r w:rsidR="00592DAE">
        <w:t xml:space="preserve">can be built </w:t>
      </w:r>
      <w:r w:rsidR="00B96FB4">
        <w:t xml:space="preserve">by stacking the modes in any order but </w:t>
      </w:r>
      <w:r w:rsidR="00592DAE">
        <w:t>one has</w:t>
      </w:r>
      <w:r w:rsidR="00B96FB4">
        <w:t xml:space="preserve"> to </w:t>
      </w:r>
      <w:r w:rsidR="00592DAE">
        <w:t xml:space="preserve">be </w:t>
      </w:r>
      <w:r w:rsidR="00B96FB4">
        <w:t xml:space="preserve">consistent in building the vector, i.e., one method </w:t>
      </w:r>
      <w:r w:rsidR="00592DAE">
        <w:t xml:space="preserve">has to be chosen </w:t>
      </w:r>
      <w:r w:rsidR="004518BE">
        <w:t>throughout</w:t>
      </w:r>
      <w:r w:rsidR="00B96FB4">
        <w:t xml:space="preserve"> training or </w:t>
      </w:r>
      <w:r w:rsidR="00592DAE">
        <w:t>one</w:t>
      </w:r>
      <w:r w:rsidR="00B96FB4">
        <w:t xml:space="preserve"> will get contradicting results. </w:t>
      </w:r>
      <w:r w:rsidR="004B4CDA" w:rsidRPr="008D7998">
        <w:t>It should be clear at this point that using only two modes</w:t>
      </w:r>
      <w:r w:rsidR="00DD7BE6">
        <w:t xml:space="preserve"> as pointed in [33]</w:t>
      </w:r>
      <w:r w:rsidR="004B4CDA" w:rsidRPr="008D7998">
        <w:t xml:space="preserve"> instead of three phase quantities make</w:t>
      </w:r>
      <w:r w:rsidR="004518BE">
        <w:t>s the proposed</w:t>
      </w:r>
      <w:r w:rsidR="004B4CDA" w:rsidRPr="008D7998">
        <w:t xml:space="preserve"> approach faster and requires less computational power for training</w:t>
      </w:r>
      <w:r w:rsidR="00597692" w:rsidRPr="008D7998">
        <w:t xml:space="preserve"> as opposed to other methods that use all voltages and currents for training [</w:t>
      </w:r>
      <w:r w:rsidR="004518BE">
        <w:t>32</w:t>
      </w:r>
      <w:r w:rsidR="00597692" w:rsidRPr="008D7998">
        <w:t>]</w:t>
      </w:r>
      <w:r w:rsidR="004B4CDA" w:rsidRPr="008D7998">
        <w:t>.</w:t>
      </w:r>
    </w:p>
    <w:p w:rsidR="00877672" w:rsidRPr="00C946CB" w:rsidRDefault="005E244E" w:rsidP="00483BD2">
      <w:pPr>
        <w:pStyle w:val="Text"/>
      </w:pPr>
      <w:r>
        <w:t xml:space="preserve">Finally, </w:t>
      </w:r>
      <w:r w:rsidR="004518BE">
        <w:t>the author</w:t>
      </w:r>
      <w:r w:rsidR="004B4CDA" w:rsidRPr="00C946CB">
        <w:t xml:space="preserve"> randomly divide</w:t>
      </w:r>
      <w:r w:rsidR="004518BE">
        <w:t>s</w:t>
      </w:r>
      <w:r w:rsidR="00483BD2">
        <w:t xml:space="preserve"> the data set</w:t>
      </w:r>
      <w:r w:rsidR="004518BE" w:rsidRPr="00C946CB">
        <w:t xml:space="preserve"> </w:t>
      </w:r>
      <w:r w:rsidR="004B4CDA" w:rsidRPr="00C946CB">
        <w:t>cho</w:t>
      </w:r>
      <w:r w:rsidR="00483BD2">
        <w:t>osing</w:t>
      </w:r>
      <w:r w:rsidR="004B4CDA" w:rsidRPr="00C946CB">
        <w:t xml:space="preserve"> to have</w:t>
      </w:r>
      <w:r w:rsidR="00877672" w:rsidRPr="00C946CB">
        <w:t xml:space="preserve"> </w:t>
      </w:r>
      <w:r w:rsidR="00AE6EBF">
        <w:t>70%</w:t>
      </w:r>
      <w:r w:rsidR="00877672" w:rsidRPr="00C946CB">
        <w:t xml:space="preserve"> of all cases </w:t>
      </w:r>
      <w:r>
        <w:t xml:space="preserve">for training, </w:t>
      </w:r>
      <w:r w:rsidR="00AE6EBF">
        <w:t>15%</w:t>
      </w:r>
      <w:r w:rsidR="00877672" w:rsidRPr="00C946CB">
        <w:t xml:space="preserve"> for validation and the last </w:t>
      </w:r>
      <w:r w:rsidR="00AE6EBF">
        <w:t>15%</w:t>
      </w:r>
      <w:r w:rsidR="00877672" w:rsidRPr="00C946CB">
        <w:t xml:space="preserve"> for testing.</w:t>
      </w:r>
    </w:p>
    <w:p w:rsidR="0029025B" w:rsidRDefault="006112B4">
      <w:pPr>
        <w:pStyle w:val="Heading1"/>
      </w:pPr>
      <w:r>
        <w:t>Results</w:t>
      </w:r>
    </w:p>
    <w:p w:rsidR="000348CA" w:rsidRDefault="00161A54" w:rsidP="00E8450B">
      <w:pPr>
        <w:pStyle w:val="Text"/>
      </w:pPr>
      <w:r>
        <w:t>This section</w:t>
      </w:r>
      <w:r w:rsidR="00072BFA">
        <w:t xml:space="preserve"> provides classification results for faults, line switching and lighting.</w:t>
      </w:r>
    </w:p>
    <w:p w:rsidR="00072BFA" w:rsidRDefault="00072BFA" w:rsidP="00072BFA">
      <w:pPr>
        <w:pStyle w:val="Heading2"/>
      </w:pPr>
      <w:r>
        <w:t>Line Identification in Case of Switching</w:t>
      </w:r>
    </w:p>
    <w:p w:rsidR="00072BFA" w:rsidRDefault="00072BFA" w:rsidP="006F741E">
      <w:pPr>
        <w:jc w:val="both"/>
      </w:pPr>
      <w:r>
        <w:tab/>
        <w:t xml:space="preserve">In case </w:t>
      </w:r>
      <w:r w:rsidRPr="00C140DE">
        <w:t>of line switching, the feature vector</w:t>
      </w:r>
      <w:r w:rsidR="006F741E">
        <w:t xml:space="preserve"> is built</w:t>
      </w:r>
      <w:r w:rsidRPr="00C140DE">
        <w:t xml:space="preserve"> as described in section III</w:t>
      </w:r>
      <w:r w:rsidR="00B947DF">
        <w:t>.C</w:t>
      </w:r>
      <w:r w:rsidRPr="00C140DE">
        <w:t xml:space="preserve"> with </w:t>
      </w:r>
      <w:r w:rsidR="00690EF1" w:rsidRPr="00C140DE">
        <w:t>level 3</w:t>
      </w:r>
      <w:r w:rsidR="00F510F2">
        <w:t xml:space="preserve"> details of the two aerial mode</w:t>
      </w:r>
      <w:r w:rsidRPr="00C140DE">
        <w:t xml:space="preserve"> currents stacked on top </w:t>
      </w:r>
      <w:r w:rsidR="00B947DF">
        <w:t>each other</w:t>
      </w:r>
      <w:r w:rsidRPr="00C140DE">
        <w:t xml:space="preserve">. </w:t>
      </w:r>
      <w:r w:rsidR="00690EF1" w:rsidRPr="00C140DE">
        <w:t>After train</w:t>
      </w:r>
      <w:r w:rsidR="006F741E">
        <w:t>ing is accomplished using</w:t>
      </w:r>
      <w:r w:rsidR="00690EF1" w:rsidRPr="00C140DE">
        <w:t xml:space="preserve"> ANN with a hidden layer of </w:t>
      </w:r>
      <w:r w:rsidR="003724EC" w:rsidRPr="00C140DE">
        <w:t>4</w:t>
      </w:r>
      <w:r w:rsidR="00690EF1" w:rsidRPr="00C140DE">
        <w:t xml:space="preserve">0 neurons, </w:t>
      </w:r>
      <w:r w:rsidR="006F741E">
        <w:t>the author</w:t>
      </w:r>
      <w:r w:rsidR="00690EF1" w:rsidRPr="00C140DE">
        <w:t xml:space="preserve"> find</w:t>
      </w:r>
      <w:r w:rsidR="006F741E">
        <w:t>s</w:t>
      </w:r>
      <w:r w:rsidR="00690EF1" w:rsidRPr="00C140DE">
        <w:t xml:space="preserve"> that a 1</w:t>
      </w:r>
      <w:r w:rsidR="00B451D6" w:rsidRPr="00C140DE">
        <w:t>00% classification was possible</w:t>
      </w:r>
      <w:r w:rsidR="00690EF1" w:rsidRPr="00C140DE">
        <w:t>. This means that the feature vector can tell which line is being switched if</w:t>
      </w:r>
      <w:r w:rsidR="00690EF1">
        <w:t xml:space="preserve"> all transient events were just switching. </w:t>
      </w:r>
    </w:p>
    <w:p w:rsidR="00690EF1" w:rsidRDefault="00690EF1" w:rsidP="00690EF1">
      <w:pPr>
        <w:pStyle w:val="Heading2"/>
      </w:pPr>
      <w:r>
        <w:t xml:space="preserve">Line </w:t>
      </w:r>
      <w:r w:rsidR="00893014">
        <w:t>Identification</w:t>
      </w:r>
      <w:r>
        <w:t xml:space="preserve"> in Case of Lightning</w:t>
      </w:r>
    </w:p>
    <w:p w:rsidR="00690EF1" w:rsidRDefault="00893014" w:rsidP="006F741E">
      <w:pPr>
        <w:jc w:val="both"/>
      </w:pPr>
      <w:r>
        <w:tab/>
        <w:t>If all transient events were just lighting</w:t>
      </w:r>
      <w:r w:rsidR="001B069A">
        <w:t xml:space="preserve"> strike cases</w:t>
      </w:r>
      <w:r>
        <w:t>, then the feature vector</w:t>
      </w:r>
      <w:r w:rsidR="00F510F2">
        <w:t xml:space="preserve"> built the way described in section III.C </w:t>
      </w:r>
      <w:r w:rsidR="001B069A">
        <w:t xml:space="preserve">was able to determine the line being hit by a strike by 100% accuracy. An ANN with only </w:t>
      </w:r>
      <w:r w:rsidR="003724EC">
        <w:t>4</w:t>
      </w:r>
      <w:r w:rsidR="001B069A">
        <w:t>0 neurons in the hidden layer was enough for 100% accurate classification.</w:t>
      </w:r>
    </w:p>
    <w:p w:rsidR="00ED53D2" w:rsidRDefault="00ED4C20" w:rsidP="00ED53D2">
      <w:pPr>
        <w:pStyle w:val="Heading2"/>
      </w:pPr>
      <w:r>
        <w:t>External and Internal Bus F</w:t>
      </w:r>
      <w:r w:rsidR="00ED53D2">
        <w:t>aults</w:t>
      </w:r>
    </w:p>
    <w:p w:rsidR="00B763D9" w:rsidRDefault="00B763D9" w:rsidP="001049FE">
      <w:pPr>
        <w:jc w:val="both"/>
      </w:pPr>
      <w:r>
        <w:tab/>
        <w:t xml:space="preserve">In this case, all transient events are </w:t>
      </w:r>
      <w:r w:rsidR="00ED4C20">
        <w:t>faults;</w:t>
      </w:r>
      <w:r>
        <w:t xml:space="preserve"> </w:t>
      </w:r>
      <w:r w:rsidR="006F741E">
        <w:t>the feature vector built the way described in section III.C</w:t>
      </w:r>
      <w:r w:rsidR="00ED4C20">
        <w:t xml:space="preserve">; use trial and error to get an appropriate size of ANN that gives good classification results. </w:t>
      </w:r>
      <w:r w:rsidR="00E07B0A">
        <w:t xml:space="preserve">If </w:t>
      </w:r>
      <w:r w:rsidR="006F741E">
        <w:t>one</w:t>
      </w:r>
      <w:r w:rsidR="00E07B0A">
        <w:t xml:space="preserve"> </w:t>
      </w:r>
      <w:r w:rsidR="006F741E">
        <w:t>is</w:t>
      </w:r>
      <w:r w:rsidR="00E07B0A">
        <w:t xml:space="preserve"> only interested in knowing whether a fault is an internal bus or external bus fault, then an ANN with 20 neurons in the hidden layer gives 100% classification accuracy. </w:t>
      </w:r>
      <w:r w:rsidR="00BD016B">
        <w:t xml:space="preserve">If </w:t>
      </w:r>
      <w:r w:rsidR="006F741E">
        <w:t>one</w:t>
      </w:r>
      <w:r w:rsidR="00BD016B">
        <w:t xml:space="preserve"> need</w:t>
      </w:r>
      <w:r w:rsidR="006F741E">
        <w:t>s</w:t>
      </w:r>
      <w:r w:rsidR="00BD016B">
        <w:t xml:space="preserve"> to see if </w:t>
      </w:r>
      <w:r w:rsidR="001049FE">
        <w:t>ANN</w:t>
      </w:r>
      <w:r w:rsidR="00BD016B">
        <w:t xml:space="preserve"> can recognize the adjacent line being faulted, then an ANN with </w:t>
      </w:r>
      <w:r w:rsidR="00311DF5">
        <w:t>8</w:t>
      </w:r>
      <w:r w:rsidR="00BD016B">
        <w:t>0 neurons is necessary f</w:t>
      </w:r>
      <w:r w:rsidR="00B451D6">
        <w:t>or 100% accurate classification</w:t>
      </w:r>
      <w:r w:rsidR="00BD016B">
        <w:t xml:space="preserve">. </w:t>
      </w:r>
    </w:p>
    <w:p w:rsidR="00BD016B" w:rsidRDefault="00BD016B" w:rsidP="00BD016B">
      <w:pPr>
        <w:pStyle w:val="Heading2"/>
      </w:pPr>
      <w:r>
        <w:t>Transient Event Type Classification</w:t>
      </w:r>
    </w:p>
    <w:p w:rsidR="004B55B9" w:rsidRDefault="00042ACE" w:rsidP="00F84E94">
      <w:pPr>
        <w:jc w:val="both"/>
      </w:pPr>
      <w:r>
        <w:tab/>
        <w:t>In this section</w:t>
      </w:r>
      <w:r w:rsidR="00F84E94">
        <w:t>,</w:t>
      </w:r>
      <w:r>
        <w:t xml:space="preserve"> </w:t>
      </w:r>
      <w:r w:rsidR="00F84E94">
        <w:t>the author</w:t>
      </w:r>
      <w:r>
        <w:t xml:space="preserve"> </w:t>
      </w:r>
      <w:r w:rsidR="00FC39DE">
        <w:t>investigate</w:t>
      </w:r>
      <w:r w:rsidR="00F84E94">
        <w:t>s</w:t>
      </w:r>
      <w:r w:rsidR="00FC39DE">
        <w:t xml:space="preserve"> whether</w:t>
      </w:r>
      <w:r>
        <w:t xml:space="preserve"> the feature vector proposed can identify the transient event type. For this</w:t>
      </w:r>
      <w:r w:rsidR="00F84E94">
        <w:t xml:space="preserve"> purpose, the author </w:t>
      </w:r>
      <w:r>
        <w:t>train</w:t>
      </w:r>
      <w:r w:rsidR="00F84E94">
        <w:t>s</w:t>
      </w:r>
      <w:r>
        <w:t xml:space="preserve"> the ANN with all transient cases </w:t>
      </w:r>
      <w:r w:rsidR="00FC39DE">
        <w:t xml:space="preserve">given in subsections </w:t>
      </w:r>
      <w:r w:rsidR="00337429">
        <w:t>III.B.1, III.B.2, III.B.3 and III.B.4</w:t>
      </w:r>
      <w:r w:rsidR="00FC39DE">
        <w:t xml:space="preserve"> </w:t>
      </w:r>
      <w:r>
        <w:t xml:space="preserve">such that its output layer has three </w:t>
      </w:r>
      <w:r w:rsidR="00730714">
        <w:t>output classes</w:t>
      </w:r>
      <w:r>
        <w:t>: one for switching, another one for lightning and a third one for faults. Building the ANN this way and using 50 neurons in the hidden layer gives the cla</w:t>
      </w:r>
      <w:r w:rsidR="00F84E94">
        <w:t>ssification output in table (1)</w:t>
      </w:r>
      <w:r w:rsidR="00182687">
        <w:t xml:space="preserve">. </w:t>
      </w:r>
    </w:p>
    <w:p w:rsidR="00FC39DE" w:rsidRPr="00042ACE" w:rsidRDefault="00FC39DE" w:rsidP="00542627">
      <w:pPr>
        <w:jc w:val="both"/>
      </w:pPr>
      <w:r>
        <w:tab/>
        <w:t xml:space="preserve">A relay that is programmed such that it </w:t>
      </w:r>
      <w:r w:rsidR="004B55B9">
        <w:t xml:space="preserve">processes the local currents </w:t>
      </w:r>
      <w:r>
        <w:t xml:space="preserve">using modal analysis building the feature vector as </w:t>
      </w:r>
      <w:r w:rsidR="00542627">
        <w:t>the authors</w:t>
      </w:r>
      <w:r>
        <w:t xml:space="preserve"> proposed can first identify the event type as given in table (1). Once the event is identified, the feature vector is then applied to corresponding ANN of </w:t>
      </w:r>
      <w:r w:rsidR="00182628">
        <w:t>the corresponding</w:t>
      </w:r>
      <w:r>
        <w:t xml:space="preserve"> type</w:t>
      </w:r>
      <w:r w:rsidR="00BF4715">
        <w:t xml:space="preserve"> given in IV.A, IV.B or IV.C</w:t>
      </w:r>
      <w:r>
        <w:t xml:space="preserve"> to determine the line causing such transient event.</w:t>
      </w:r>
    </w:p>
    <w:p w:rsidR="00396E06" w:rsidRDefault="00396E06" w:rsidP="00ED4C20">
      <w:pPr>
        <w:pStyle w:val="Heading1"/>
      </w:pPr>
      <w:r>
        <w:t>Conclusions</w:t>
      </w:r>
    </w:p>
    <w:p w:rsidR="005F1E3D" w:rsidRDefault="00EC2947" w:rsidP="005F1E3D">
      <w:pPr>
        <w:ind w:firstLine="202"/>
        <w:jc w:val="both"/>
      </w:pPr>
      <w:r>
        <w:t>A new application of wavelet based ANN for bus protection</w:t>
      </w:r>
      <w:r w:rsidR="0056571E">
        <w:t xml:space="preserve"> has been presented</w:t>
      </w:r>
      <w:r>
        <w:t xml:space="preserve"> in this paper.</w:t>
      </w:r>
      <w:r w:rsidR="001A0E93">
        <w:t xml:space="preserve"> The </w:t>
      </w:r>
      <w:r w:rsidR="005F1E3D">
        <w:t>contributions of the paper are</w:t>
      </w:r>
      <w:r w:rsidR="00354565">
        <w:t xml:space="preserve"> as follows</w:t>
      </w:r>
      <w:r w:rsidR="005F1E3D">
        <w:t>:</w:t>
      </w:r>
    </w:p>
    <w:p w:rsidR="005F1E3D" w:rsidRDefault="005F1E3D" w:rsidP="00134983">
      <w:pPr>
        <w:pStyle w:val="ListParagraph"/>
        <w:numPr>
          <w:ilvl w:val="0"/>
          <w:numId w:val="19"/>
        </w:numPr>
        <w:jc w:val="both"/>
      </w:pPr>
      <w:r>
        <w:t xml:space="preserve">The scheme provides </w:t>
      </w:r>
      <w:r w:rsidR="001A0E93">
        <w:t xml:space="preserve">ultra-high speed protection with only one eighth of a cycle of post </w:t>
      </w:r>
      <w:r w:rsidR="00134983">
        <w:t>event</w:t>
      </w:r>
      <w:r w:rsidR="001A0E93">
        <w:t xml:space="preserve"> data. </w:t>
      </w:r>
    </w:p>
    <w:p w:rsidR="005F1E3D" w:rsidRPr="00582A0A" w:rsidRDefault="001A0E93" w:rsidP="00EC3106">
      <w:pPr>
        <w:pStyle w:val="ListParagraph"/>
        <w:numPr>
          <w:ilvl w:val="0"/>
          <w:numId w:val="19"/>
        </w:numPr>
        <w:jc w:val="both"/>
      </w:pPr>
      <w:r w:rsidRPr="00582A0A">
        <w:t xml:space="preserve">The approach doesn’t suffer from CT saturation which is </w:t>
      </w:r>
      <w:r w:rsidR="0056571E" w:rsidRPr="00582A0A">
        <w:t xml:space="preserve">considered </w:t>
      </w:r>
      <w:r w:rsidRPr="00582A0A">
        <w:t xml:space="preserve">an improvement over </w:t>
      </w:r>
      <w:r w:rsidR="00AC1A1B" w:rsidRPr="00582A0A">
        <w:t>modern</w:t>
      </w:r>
      <w:r w:rsidRPr="00582A0A">
        <w:t xml:space="preserve"> differential schemes.</w:t>
      </w:r>
      <w:r w:rsidR="00EC2947" w:rsidRPr="00582A0A">
        <w:t xml:space="preserve"> </w:t>
      </w:r>
      <w:r w:rsidR="00651882">
        <w:t>This is because it has been shown in [</w:t>
      </w:r>
      <w:r w:rsidR="003549DB">
        <w:t>32</w:t>
      </w:r>
      <w:r w:rsidR="00651882">
        <w:t>] that high frequency transients are measured well before CT saturation. Since only one eighth of a cycle of post event data</w:t>
      </w:r>
      <w:r w:rsidR="00EC3106">
        <w:t xml:space="preserve"> is used</w:t>
      </w:r>
      <w:r w:rsidR="00651882">
        <w:t>, the results of [</w:t>
      </w:r>
      <w:r w:rsidR="003549DB">
        <w:t>32</w:t>
      </w:r>
      <w:r w:rsidR="00651882">
        <w:t xml:space="preserve">] apply very well </w:t>
      </w:r>
      <w:r w:rsidR="00EC3106">
        <w:t>for</w:t>
      </w:r>
      <w:r w:rsidR="00651882">
        <w:t xml:space="preserve"> case</w:t>
      </w:r>
      <w:r w:rsidR="00EC3106">
        <w:t xml:space="preserve"> in hand</w:t>
      </w:r>
      <w:r w:rsidR="00651882">
        <w:t xml:space="preserve">. </w:t>
      </w:r>
    </w:p>
    <w:p w:rsidR="005F1E3D" w:rsidRDefault="00EC2947" w:rsidP="005F1E3D">
      <w:pPr>
        <w:pStyle w:val="ListParagraph"/>
        <w:numPr>
          <w:ilvl w:val="0"/>
          <w:numId w:val="19"/>
        </w:numPr>
        <w:jc w:val="both"/>
      </w:pPr>
      <w:r>
        <w:t xml:space="preserve">It has been shown that the backup protection can be provided to adjacent lines. </w:t>
      </w:r>
      <w:r w:rsidR="005A6219">
        <w:t xml:space="preserve">Backup protection is provided by differentiating internal and external bus faults via ANN classification. </w:t>
      </w:r>
    </w:p>
    <w:p w:rsidR="00EC2947" w:rsidRDefault="00134983" w:rsidP="00582A0A">
      <w:pPr>
        <w:pStyle w:val="ListParagraph"/>
        <w:numPr>
          <w:ilvl w:val="0"/>
          <w:numId w:val="19"/>
        </w:numPr>
        <w:jc w:val="both"/>
      </w:pPr>
      <w:r>
        <w:t>The algorithm</w:t>
      </w:r>
      <w:r w:rsidR="0056571E">
        <w:t xml:space="preserve"> can </w:t>
      </w:r>
      <w:r>
        <w:t xml:space="preserve">not only </w:t>
      </w:r>
      <w:r w:rsidR="0056571E">
        <w:t xml:space="preserve">detect faults, but also can classify transient </w:t>
      </w:r>
      <w:r w:rsidR="005F1E3D">
        <w:t>disturbances</w:t>
      </w:r>
      <w:r>
        <w:t xml:space="preserve"> on adjacent lines identifying the line causing the transient event.</w:t>
      </w:r>
    </w:p>
    <w:p w:rsidR="00695D52" w:rsidRDefault="000F791B" w:rsidP="00C67242">
      <w:pPr>
        <w:ind w:firstLine="202"/>
        <w:jc w:val="both"/>
      </w:pPr>
      <w:r>
        <w:t xml:space="preserve">It should be noted that even though training has been done with regards to a certain tower configuration for line 23-25, the author has tried other tower configurations and confirmed that the approach in this paper is applicable to all of them which is consistent with what is given in [33], i.e., the feature space defined in this paper is applicable to all transmission line towers used in practice. </w:t>
      </w:r>
    </w:p>
    <w:p w:rsidR="00FC39DE" w:rsidRDefault="00695D52" w:rsidP="00EC3106">
      <w:pPr>
        <w:ind w:firstLine="202"/>
        <w:jc w:val="both"/>
      </w:pPr>
      <w:r>
        <w:t>The</w:t>
      </w:r>
      <w:r w:rsidR="00FC39DE">
        <w:t xml:space="preserve"> </w:t>
      </w:r>
      <w:r>
        <w:t>ANN architecture given in this paper</w:t>
      </w:r>
      <w:r w:rsidR="00FC39DE">
        <w:t xml:space="preserve"> can</w:t>
      </w:r>
      <w:r w:rsidR="003B695E">
        <w:t>no</w:t>
      </w:r>
      <w:r w:rsidR="00FC39DE">
        <w:t>t detect faults that are caused by lightning strikes</w:t>
      </w:r>
      <w:r>
        <w:t xml:space="preserve"> on the lines that terminates into the protected bus</w:t>
      </w:r>
      <w:r w:rsidR="00FC39DE">
        <w:t xml:space="preserve">. </w:t>
      </w:r>
      <w:r w:rsidR="009903AC">
        <w:t>This issue has been rectified in [3</w:t>
      </w:r>
      <w:r w:rsidR="000F791B">
        <w:t>4</w:t>
      </w:r>
      <w:r w:rsidR="009903AC">
        <w:t>].</w:t>
      </w:r>
      <w:r w:rsidR="00FC39DE">
        <w:t xml:space="preserve"> </w:t>
      </w:r>
      <w:r w:rsidR="00B96FB4">
        <w:t xml:space="preserve">The effect mutual coupling </w:t>
      </w:r>
      <w:r w:rsidR="001B2E67">
        <w:t xml:space="preserve">of </w:t>
      </w:r>
      <w:r w:rsidR="005676B3" w:rsidRPr="005676B3">
        <w:t>parallel line</w:t>
      </w:r>
      <w:r w:rsidR="005676B3">
        <w:t>s</w:t>
      </w:r>
      <w:r w:rsidR="005676B3" w:rsidRPr="005676B3">
        <w:t xml:space="preserve"> </w:t>
      </w:r>
      <w:r w:rsidR="001B2E67">
        <w:t>has</w:t>
      </w:r>
      <w:r w:rsidR="00B96FB4">
        <w:t xml:space="preserve"> been ignored in this research and is a su</w:t>
      </w:r>
      <w:r w:rsidR="00C67242">
        <w:t>bject for further investigation</w:t>
      </w:r>
      <w:r w:rsidR="00B96FB4">
        <w:t xml:space="preserve">. </w:t>
      </w:r>
      <w:r w:rsidR="00611907">
        <w:t>Further research is still needed to identify the cases that have been misclassified for another transient event type in table (1).</w:t>
      </w:r>
      <w:r w:rsidR="00C67242">
        <w:t xml:space="preserve"> </w:t>
      </w:r>
      <w:r w:rsidR="00EC3106">
        <w:t>T</w:t>
      </w:r>
      <w:r w:rsidR="00C67242">
        <w:t xml:space="preserve">he methodology given in this paper can detect line faults as fast it can detect bus faults. To allow line relays to clear the line fault first, a time delay has to be used to delay the backup protection provided by the proposed methodology. However, a mechanism need to be implemented to detect clearing of the line fault via the line relay using local data only </w:t>
      </w:r>
      <w:r w:rsidR="002A74BE">
        <w:t>to avoid tripping the bus unnecessarily which is a</w:t>
      </w:r>
      <w:r w:rsidR="00C67242">
        <w:t xml:space="preserve"> topic under study. </w:t>
      </w:r>
    </w:p>
    <w:p w:rsidR="00501D85" w:rsidRPr="00EC2947" w:rsidRDefault="00501D85" w:rsidP="00EC3106">
      <w:pPr>
        <w:ind w:firstLine="202"/>
        <w:jc w:val="both"/>
      </w:pPr>
      <w:r>
        <w:t xml:space="preserve">Lastly, events outside the </w:t>
      </w:r>
      <w:r w:rsidR="00796A8B">
        <w:t xml:space="preserve">lines directly terminating on the bus have not been considered as they may mislead the current scheme and further research is still needed to include them in ANN training. </w:t>
      </w:r>
      <w:bookmarkStart w:id="3" w:name="_GoBack"/>
      <w:bookmarkEnd w:id="3"/>
    </w:p>
    <w:p w:rsidR="0029025B" w:rsidRPr="00022C8C" w:rsidRDefault="0029025B" w:rsidP="00022C8C">
      <w:pPr>
        <w:pStyle w:val="Heading1"/>
      </w:pPr>
      <w:r>
        <w:t>References</w:t>
      </w:r>
    </w:p>
    <w:p w:rsidR="00022C8C" w:rsidRDefault="00022C8C" w:rsidP="00C61D66">
      <w:pPr>
        <w:pStyle w:val="References"/>
      </w:pPr>
      <w:bookmarkStart w:id="4" w:name="_Ref418607962"/>
      <w:r>
        <w:t xml:space="preserve">A.R. Warrington, </w:t>
      </w:r>
      <w:r w:rsidRPr="00022C8C">
        <w:rPr>
          <w:i/>
          <w:iCs/>
        </w:rPr>
        <w:t>Protective Relays Their Theory and Practice Power Systems,</w:t>
      </w:r>
      <w:r>
        <w:t xml:space="preserve"> vol. I.  </w:t>
      </w:r>
      <w:r w:rsidRPr="00022C8C">
        <w:t>Springer</w:t>
      </w:r>
      <w:r w:rsidR="00C61D66">
        <w:t>,</w:t>
      </w:r>
      <w:r w:rsidRPr="00022C8C">
        <w:t xml:space="preserve"> 3rd edition</w:t>
      </w:r>
      <w:r>
        <w:t>.</w:t>
      </w:r>
      <w:bookmarkEnd w:id="4"/>
      <w:r>
        <w:t xml:space="preserve"> </w:t>
      </w:r>
    </w:p>
    <w:p w:rsidR="00022C8C" w:rsidRDefault="00C61D66" w:rsidP="00C61D66">
      <w:pPr>
        <w:pStyle w:val="References"/>
      </w:pPr>
      <w:bookmarkStart w:id="5" w:name="_Ref418607975"/>
      <w:r>
        <w:t xml:space="preserve">P.M. Anderson, </w:t>
      </w:r>
      <w:r w:rsidRPr="00C61D66">
        <w:rPr>
          <w:i/>
          <w:iCs/>
        </w:rPr>
        <w:t>Power System Protection</w:t>
      </w:r>
      <w:r>
        <w:rPr>
          <w:i/>
          <w:iCs/>
        </w:rPr>
        <w:t xml:space="preserve">, </w:t>
      </w:r>
      <w:r w:rsidRPr="00C61D66">
        <w:t>Wiley-IEEE Press</w:t>
      </w:r>
      <w:r>
        <w:t>,</w:t>
      </w:r>
      <w:r w:rsidRPr="00C61D66">
        <w:t xml:space="preserve"> 1st edition</w:t>
      </w:r>
      <w:bookmarkEnd w:id="5"/>
    </w:p>
    <w:p w:rsidR="0029025B" w:rsidRDefault="00185080" w:rsidP="00185080">
      <w:pPr>
        <w:pStyle w:val="References"/>
      </w:pPr>
      <w:bookmarkStart w:id="6" w:name="_Ref418608030"/>
      <w:r>
        <w:t>C. Mason</w:t>
      </w:r>
      <w:r w:rsidR="0029025B">
        <w:t xml:space="preserve">, </w:t>
      </w:r>
      <w:r w:rsidRPr="00185080">
        <w:rPr>
          <w:i/>
          <w:iCs/>
        </w:rPr>
        <w:t>The Art and Science of Protective Relaying</w:t>
      </w:r>
      <w:r w:rsidR="0029025B">
        <w:t xml:space="preserve">, </w:t>
      </w:r>
      <w:r w:rsidRPr="00185080">
        <w:t>Wiley</w:t>
      </w:r>
      <w:r>
        <w:t>,</w:t>
      </w:r>
      <w:r w:rsidRPr="00185080">
        <w:t xml:space="preserve"> 1 edition</w:t>
      </w:r>
      <w:r w:rsidR="0029025B">
        <w:t>.</w:t>
      </w:r>
      <w:bookmarkEnd w:id="6"/>
    </w:p>
    <w:p w:rsidR="00360380" w:rsidRDefault="00360380" w:rsidP="00185080">
      <w:pPr>
        <w:pStyle w:val="References"/>
      </w:pPr>
      <w:bookmarkStart w:id="7" w:name="_Ref418608047"/>
      <w:r>
        <w:t xml:space="preserve">Kezunovic, M.; </w:t>
      </w:r>
      <w:proofErr w:type="spellStart"/>
      <w:r>
        <w:t>Rikalo</w:t>
      </w:r>
      <w:proofErr w:type="spellEnd"/>
      <w:r>
        <w:t xml:space="preserve">, I., "Detect and classify faults using neural nets," </w:t>
      </w:r>
      <w:r>
        <w:rPr>
          <w:i/>
          <w:iCs/>
        </w:rPr>
        <w:t>Computer Applications in Power, IEEE</w:t>
      </w:r>
      <w:r>
        <w:t xml:space="preserve"> , vol.9, no.4, pp.42,47, Oct 1996</w:t>
      </w:r>
      <w:bookmarkEnd w:id="7"/>
    </w:p>
    <w:p w:rsidR="00A57E9D" w:rsidRDefault="00A57E9D" w:rsidP="00C55A01">
      <w:pPr>
        <w:pStyle w:val="References"/>
      </w:pPr>
      <w:bookmarkStart w:id="8" w:name="_Ref418608064"/>
      <w:r w:rsidRPr="00360380">
        <w:t>Robertson, D.C.; Camps, O.I.; Mayer, J.S.; Gish, William B., "Wavelets and electromagnetic power system transients," Power Delivery, IEEE Transactions on, vol.11, no.2, pp.1050, 1058, Apr 1996</w:t>
      </w:r>
      <w:bookmarkEnd w:id="8"/>
    </w:p>
    <w:p w:rsidR="004175C7" w:rsidRDefault="004175C7" w:rsidP="004175C7">
      <w:pPr>
        <w:pStyle w:val="References"/>
      </w:pPr>
      <w:bookmarkStart w:id="9" w:name="_Ref418608092"/>
      <w:proofErr w:type="spellStart"/>
      <w:r w:rsidRPr="002B23A2">
        <w:t>Gaouda</w:t>
      </w:r>
      <w:proofErr w:type="spellEnd"/>
      <w:r w:rsidRPr="002B23A2">
        <w:t xml:space="preserve">, A.M.; </w:t>
      </w:r>
      <w:proofErr w:type="spellStart"/>
      <w:r w:rsidRPr="002B23A2">
        <w:t>Kanoun</w:t>
      </w:r>
      <w:proofErr w:type="spellEnd"/>
      <w:r w:rsidRPr="002B23A2">
        <w:t xml:space="preserve">, S.H.; </w:t>
      </w:r>
      <w:proofErr w:type="spellStart"/>
      <w:r w:rsidRPr="002B23A2">
        <w:t>Salama</w:t>
      </w:r>
      <w:proofErr w:type="spellEnd"/>
      <w:r w:rsidRPr="002B23A2">
        <w:t xml:space="preserve">, M.M.A.; </w:t>
      </w:r>
      <w:proofErr w:type="spellStart"/>
      <w:r w:rsidRPr="002B23A2">
        <w:t>Chikhani</w:t>
      </w:r>
      <w:proofErr w:type="spellEnd"/>
      <w:r w:rsidRPr="002B23A2">
        <w:t xml:space="preserve">, A.Y., "Wavelet-based signal processing for disturbance classification and measurement," </w:t>
      </w:r>
      <w:r w:rsidRPr="00D71451">
        <w:rPr>
          <w:i/>
          <w:iCs/>
        </w:rPr>
        <w:t>Generation, Transmission and Distribution, IEE Proceedings-</w:t>
      </w:r>
      <w:r w:rsidRPr="002B23A2">
        <w:t xml:space="preserve"> , vol.149, no.3, pp.310, 318, May 2002</w:t>
      </w:r>
      <w:bookmarkEnd w:id="9"/>
    </w:p>
    <w:p w:rsidR="004175C7" w:rsidRDefault="004175C7" w:rsidP="004175C7">
      <w:pPr>
        <w:pStyle w:val="References"/>
      </w:pPr>
      <w:bookmarkStart w:id="10" w:name="_Ref418608094"/>
      <w:proofErr w:type="spellStart"/>
      <w:r>
        <w:t>Gaouda</w:t>
      </w:r>
      <w:proofErr w:type="spellEnd"/>
      <w:r>
        <w:t xml:space="preserve">, A.M.; </w:t>
      </w:r>
      <w:proofErr w:type="spellStart"/>
      <w:r>
        <w:t>Salama</w:t>
      </w:r>
      <w:proofErr w:type="spellEnd"/>
      <w:r>
        <w:t xml:space="preserve">, M.M.A.; Sultan, M.R.; </w:t>
      </w:r>
      <w:proofErr w:type="spellStart"/>
      <w:r>
        <w:t>Chikhani</w:t>
      </w:r>
      <w:proofErr w:type="spellEnd"/>
      <w:r>
        <w:t xml:space="preserve">, A.Y., "Application of multiresolution signal decomposition for monitoring short-duration variations in distribution systems," </w:t>
      </w:r>
      <w:r w:rsidRPr="0008207C">
        <w:rPr>
          <w:i/>
          <w:iCs/>
        </w:rPr>
        <w:t>Power Delivery, IEEE Transactions on</w:t>
      </w:r>
      <w:r>
        <w:t>, vol.15, no.2, pp.478, 485, Apr 2000</w:t>
      </w:r>
      <w:bookmarkEnd w:id="10"/>
      <w:r>
        <w:t xml:space="preserve"> </w:t>
      </w:r>
    </w:p>
    <w:p w:rsidR="004175C7" w:rsidRDefault="004175C7" w:rsidP="004175C7">
      <w:pPr>
        <w:pStyle w:val="References"/>
      </w:pPr>
      <w:bookmarkStart w:id="11" w:name="_Ref418608096"/>
      <w:proofErr w:type="spellStart"/>
      <w:r>
        <w:t>Gaouda</w:t>
      </w:r>
      <w:proofErr w:type="spellEnd"/>
      <w:r>
        <w:t xml:space="preserve">, A.M.; </w:t>
      </w:r>
      <w:proofErr w:type="spellStart"/>
      <w:r>
        <w:t>Salama</w:t>
      </w:r>
      <w:proofErr w:type="spellEnd"/>
      <w:r>
        <w:t xml:space="preserve">, M.M.A.; Sultan, M.R.; </w:t>
      </w:r>
      <w:proofErr w:type="spellStart"/>
      <w:r>
        <w:t>Chikhani</w:t>
      </w:r>
      <w:proofErr w:type="spellEnd"/>
      <w:r>
        <w:t xml:space="preserve">, A.Y., "Power quality detection and classification using wavelet-multiresolution signal decomposition," </w:t>
      </w:r>
      <w:r w:rsidRPr="0008207C">
        <w:rPr>
          <w:i/>
          <w:iCs/>
        </w:rPr>
        <w:t>Power Delivery, IEEE Transactions on</w:t>
      </w:r>
      <w:r>
        <w:t>, vol.14, no.4, pp.1469, 1476, Oct 1999</w:t>
      </w:r>
      <w:bookmarkEnd w:id="11"/>
      <w:r>
        <w:t xml:space="preserve"> </w:t>
      </w:r>
    </w:p>
    <w:p w:rsidR="004175C7" w:rsidRDefault="004175C7" w:rsidP="004175C7">
      <w:pPr>
        <w:pStyle w:val="References"/>
      </w:pPr>
      <w:bookmarkStart w:id="12" w:name="_Ref418608097"/>
      <w:proofErr w:type="spellStart"/>
      <w:r>
        <w:t>Santoso</w:t>
      </w:r>
      <w:proofErr w:type="spellEnd"/>
      <w:r>
        <w:t>, S.; Powers, E.J.; Grady, W.M.; Hofmann, P., "Power quality assessment via wavelet transform analysis</w:t>
      </w:r>
      <w:r w:rsidRPr="0008207C">
        <w:rPr>
          <w:i/>
          <w:iCs/>
        </w:rPr>
        <w:t>," Power Delivery, IEEE Transactions on,</w:t>
      </w:r>
      <w:r>
        <w:t xml:space="preserve"> vol.11, no.2, pp.924, 930, Apr 1996</w:t>
      </w:r>
      <w:bookmarkEnd w:id="12"/>
    </w:p>
    <w:p w:rsidR="00E50895" w:rsidRDefault="00E50895" w:rsidP="004175C7">
      <w:pPr>
        <w:pStyle w:val="References"/>
      </w:pPr>
      <w:bookmarkStart w:id="13" w:name="_Ref418608145"/>
      <w:r w:rsidRPr="00E50895">
        <w:t xml:space="preserve">Ibrahim, W.R.A.; </w:t>
      </w:r>
      <w:proofErr w:type="spellStart"/>
      <w:r w:rsidRPr="00E50895">
        <w:t>Morcos</w:t>
      </w:r>
      <w:proofErr w:type="spellEnd"/>
      <w:r w:rsidRPr="00E50895">
        <w:t>, M.M., "Artificial intelligence and advanced mathematical tools for power quality applications: a survey," Power Delivery, IEEE Transactions on , vol.17, no.2, pp.668,673, Apr 2002</w:t>
      </w:r>
      <w:bookmarkEnd w:id="13"/>
    </w:p>
    <w:p w:rsidR="00020EEC" w:rsidRDefault="00020EEC" w:rsidP="00020EEC">
      <w:pPr>
        <w:pStyle w:val="References"/>
      </w:pPr>
      <w:bookmarkStart w:id="14" w:name="_Ref418608160"/>
      <w:r w:rsidRPr="002B23A2">
        <w:t xml:space="preserve">Magnago, F.H.; Abur, A., "Fault location using wavelets," </w:t>
      </w:r>
      <w:r w:rsidRPr="00D71451">
        <w:rPr>
          <w:i/>
          <w:iCs/>
        </w:rPr>
        <w:t>Power Delivery, IEEE Transactions on</w:t>
      </w:r>
      <w:r w:rsidRPr="002B23A2">
        <w:t xml:space="preserve"> , vol.13, no.4, pp.1475,1480, Oct 1998</w:t>
      </w:r>
      <w:bookmarkEnd w:id="14"/>
    </w:p>
    <w:p w:rsidR="00A57E9D" w:rsidRDefault="00A57E9D" w:rsidP="00E50895">
      <w:pPr>
        <w:pStyle w:val="References"/>
      </w:pPr>
      <w:bookmarkStart w:id="15" w:name="_Ref418608172"/>
      <w:proofErr w:type="spellStart"/>
      <w:r>
        <w:t>Xiucheng</w:t>
      </w:r>
      <w:proofErr w:type="spellEnd"/>
      <w:r>
        <w:t xml:space="preserve"> Dong; Han </w:t>
      </w:r>
      <w:proofErr w:type="spellStart"/>
      <w:r>
        <w:t>Han</w:t>
      </w:r>
      <w:proofErr w:type="spellEnd"/>
      <w:r>
        <w:t xml:space="preserve">; Mei Shu, "Research of bus protection based on artificial neural network," </w:t>
      </w:r>
      <w:r w:rsidRPr="00E50895">
        <w:rPr>
          <w:i/>
          <w:iCs/>
        </w:rPr>
        <w:t>Intelligent Control and Automation, 2008. WCICA 2008. 7th World Congress on</w:t>
      </w:r>
      <w:r>
        <w:t xml:space="preserve"> , vol., no., pp.4261,4264, 25-27 June 2008</w:t>
      </w:r>
      <w:bookmarkEnd w:id="15"/>
    </w:p>
    <w:p w:rsidR="0029025B" w:rsidRDefault="0052457C" w:rsidP="008461EC">
      <w:pPr>
        <w:pStyle w:val="References"/>
      </w:pPr>
      <w:bookmarkStart w:id="16" w:name="_Ref418608188"/>
      <w:r w:rsidRPr="0052457C">
        <w:t>N. Perera, A.D.</w:t>
      </w:r>
      <w:r>
        <w:t>;</w:t>
      </w:r>
      <w:r w:rsidRPr="0052457C">
        <w:t xml:space="preserve"> Rajapakse, D. </w:t>
      </w:r>
      <w:proofErr w:type="spellStart"/>
      <w:r w:rsidRPr="0052457C">
        <w:t>Muthumuni</w:t>
      </w:r>
      <w:proofErr w:type="spellEnd"/>
      <w:r>
        <w:t>, “</w:t>
      </w:r>
      <w:r w:rsidRPr="0052457C">
        <w:t>Wavelet Based Transient Directional Method for Busbar Protection</w:t>
      </w:r>
      <w:r>
        <w:t>”</w:t>
      </w:r>
      <w:r w:rsidR="008461EC">
        <w:t>, International Conference on Power Systems Transients (IPST2011) in Delft, the Netherlands June 14-17, 2011</w:t>
      </w:r>
      <w:bookmarkEnd w:id="16"/>
    </w:p>
    <w:p w:rsidR="008461EC" w:rsidRDefault="008461EC" w:rsidP="008461EC">
      <w:pPr>
        <w:pStyle w:val="References"/>
      </w:pPr>
      <w:bookmarkStart w:id="17" w:name="_Ref418608297"/>
      <w:r w:rsidRPr="002B23A2">
        <w:t xml:space="preserve">Albert </w:t>
      </w:r>
      <w:r>
        <w:t xml:space="preserve">Boggess, Francis J. Narcowich, </w:t>
      </w:r>
      <w:r w:rsidRPr="004D6627">
        <w:rPr>
          <w:i/>
          <w:iCs/>
        </w:rPr>
        <w:t>A First Course in Wavelets with Fourier Analysis, College Station, TX</w:t>
      </w:r>
      <w:r>
        <w:t>:</w:t>
      </w:r>
      <w:r w:rsidRPr="00205206">
        <w:t xml:space="preserve"> Wiley </w:t>
      </w:r>
      <w:r w:rsidRPr="002B23A2">
        <w:t>2009</w:t>
      </w:r>
      <w:bookmarkEnd w:id="17"/>
    </w:p>
    <w:p w:rsidR="002D61D0" w:rsidRDefault="002D61D0" w:rsidP="002D61D0">
      <w:pPr>
        <w:pStyle w:val="References"/>
      </w:pPr>
      <w:bookmarkStart w:id="18" w:name="_Ref418608380"/>
      <w:r w:rsidRPr="00423CB0">
        <w:t>Hedman, D.E., "Propagation on Overhead Transmission Lines I-Theory of Modal Analysis," Power Apparatus and Systems, IEEE Transactions on , vol.84, no.3, pp.200,205, March 1965</w:t>
      </w:r>
      <w:bookmarkEnd w:id="18"/>
    </w:p>
    <w:p w:rsidR="008461EC" w:rsidRPr="002B23A2" w:rsidRDefault="008461EC" w:rsidP="008461EC">
      <w:pPr>
        <w:pStyle w:val="References"/>
      </w:pPr>
      <w:bookmarkStart w:id="19" w:name="_Ref418608335"/>
      <w:r>
        <w:t xml:space="preserve">Jacek M. </w:t>
      </w:r>
      <w:proofErr w:type="spellStart"/>
      <w:r>
        <w:t>Zurada</w:t>
      </w:r>
      <w:proofErr w:type="spellEnd"/>
      <w:r>
        <w:t xml:space="preserve">, </w:t>
      </w:r>
      <w:r w:rsidRPr="00CC78EF">
        <w:t>Introduction to Artificial Neural Systems</w:t>
      </w:r>
      <w:r w:rsidRPr="00205206">
        <w:t>, Louisville, KY</w:t>
      </w:r>
      <w:r>
        <w:t xml:space="preserve">: </w:t>
      </w:r>
      <w:r w:rsidRPr="002B23A2">
        <w:t>West Group</w:t>
      </w:r>
      <w:r>
        <w:t>, 1992</w:t>
      </w:r>
      <w:bookmarkEnd w:id="19"/>
    </w:p>
    <w:p w:rsidR="00B111C9" w:rsidRDefault="00D17E15" w:rsidP="00D17E15">
      <w:pPr>
        <w:pStyle w:val="References"/>
      </w:pPr>
      <w:bookmarkStart w:id="20" w:name="_Ref420317589"/>
      <w:r w:rsidRPr="008B1D2F">
        <w:t xml:space="preserve">H. Lee, “Development of an Accurate Travelling Wave Fault Locator Using the Global Positioning System Satellites,” </w:t>
      </w:r>
      <w:r w:rsidRPr="008B1D2F">
        <w:rPr>
          <w:i/>
          <w:iCs/>
        </w:rPr>
        <w:t>proceedings of the 20th Annual Western Protective Relay Conference</w:t>
      </w:r>
      <w:r w:rsidRPr="008B1D2F">
        <w:t>, Spokane, WA, October</w:t>
      </w:r>
      <w:r>
        <w:t xml:space="preserve"> 1993</w:t>
      </w:r>
      <w:bookmarkEnd w:id="20"/>
    </w:p>
    <w:p w:rsidR="00D17E15" w:rsidRDefault="00D17E15" w:rsidP="00D17E15">
      <w:pPr>
        <w:pStyle w:val="References"/>
      </w:pPr>
      <w:bookmarkStart w:id="21" w:name="_Ref420317600"/>
      <w:r>
        <w:t xml:space="preserve">Douglass, D.A., "Current Transformer Accuracy with Asymmetric and High Frequency Fault Currents," </w:t>
      </w:r>
      <w:r>
        <w:rPr>
          <w:i/>
          <w:iCs/>
        </w:rPr>
        <w:t>Power Apparatus and Systems, IEEE Transactions on</w:t>
      </w:r>
      <w:r>
        <w:t xml:space="preserve"> , vol.PAS-100, no.3, pp.1006,1012, March 1981</w:t>
      </w:r>
      <w:bookmarkEnd w:id="21"/>
    </w:p>
    <w:p w:rsidR="00D17E15" w:rsidRDefault="00D17E15" w:rsidP="00D17E15">
      <w:pPr>
        <w:pStyle w:val="References"/>
      </w:pPr>
      <w:bookmarkStart w:id="22" w:name="_Ref420317612"/>
      <w:r w:rsidRPr="008B1D2F">
        <w:t xml:space="preserve">M. A. Redfern, S. C. Terry, F. V. P. Robinson, and Z. Q. Bo, “A Laboratory Investigation Into the use of MV Current Transformers for Transient Based Protection,” </w:t>
      </w:r>
      <w:r w:rsidRPr="008B1D2F">
        <w:rPr>
          <w:i/>
          <w:iCs/>
        </w:rPr>
        <w:t>proceedings of the 2003 International Conference on Power Systems Transients (IPST),</w:t>
      </w:r>
      <w:r w:rsidRPr="008B1D2F">
        <w:t xml:space="preserve"> New Orleans, LA, September–October 2003</w:t>
      </w:r>
      <w:bookmarkEnd w:id="22"/>
    </w:p>
    <w:p w:rsidR="00746E89" w:rsidRDefault="00746E89" w:rsidP="00D17E15">
      <w:pPr>
        <w:pStyle w:val="References"/>
      </w:pPr>
      <w:bookmarkStart w:id="23" w:name="_Ref420327428"/>
      <w:r w:rsidRPr="000E10A6">
        <w:t xml:space="preserve">José Carlos G. de </w:t>
      </w:r>
      <w:proofErr w:type="spellStart"/>
      <w:r w:rsidRPr="000E10A6">
        <w:t>Siqueira</w:t>
      </w:r>
      <w:proofErr w:type="spellEnd"/>
      <w:r w:rsidRPr="000E10A6">
        <w:t xml:space="preserve">, </w:t>
      </w:r>
      <w:proofErr w:type="spellStart"/>
      <w:r w:rsidRPr="000E10A6">
        <w:t>Benedito</w:t>
      </w:r>
      <w:proofErr w:type="spellEnd"/>
      <w:r w:rsidRPr="000E10A6">
        <w:t xml:space="preserve"> D. </w:t>
      </w:r>
      <w:proofErr w:type="spellStart"/>
      <w:r w:rsidRPr="000E10A6">
        <w:t>Bonatto</w:t>
      </w:r>
      <w:proofErr w:type="spellEnd"/>
      <w:r w:rsidRPr="000E10A6">
        <w:t xml:space="preserve">, José R. Martí, Jorge A. Hollman, Hermann W. </w:t>
      </w:r>
      <w:proofErr w:type="spellStart"/>
      <w:r w:rsidRPr="000E10A6">
        <w:t>Dommel</w:t>
      </w:r>
      <w:proofErr w:type="spellEnd"/>
      <w:r w:rsidRPr="000E10A6">
        <w:t>, “A discussion about optimum time step size and maximum simulation time in EMTP-based programs”, International Journal of Electrical Power &amp; Energy Systems, Volume 72, November 2015, Pages 24-32</w:t>
      </w:r>
      <w:bookmarkEnd w:id="23"/>
    </w:p>
    <w:p w:rsidR="00B111C9" w:rsidRPr="000D02B1" w:rsidRDefault="00D12EF9" w:rsidP="00D12EF9">
      <w:pPr>
        <w:pStyle w:val="References"/>
        <w:rPr>
          <w:rStyle w:val="Hyperlink"/>
          <w:color w:val="auto"/>
        </w:rPr>
      </w:pPr>
      <w:bookmarkStart w:id="24" w:name="_Ref418608454"/>
      <w:r w:rsidRPr="00D12EF9">
        <w:t xml:space="preserve">Power Systems Test Case Archive, [online] </w:t>
      </w:r>
      <w:hyperlink r:id="rId12" w:history="1">
        <w:r w:rsidR="00BE6C72" w:rsidRPr="000C2D00">
          <w:rPr>
            <w:rStyle w:val="Hyperlink"/>
          </w:rPr>
          <w:t>https://www.ee.washington.edu/research/pstca/pf118/pg_tca118bus.htm</w:t>
        </w:r>
      </w:hyperlink>
      <w:bookmarkEnd w:id="24"/>
    </w:p>
    <w:p w:rsidR="000D02B1" w:rsidRDefault="000D02B1" w:rsidP="000D02B1">
      <w:pPr>
        <w:pStyle w:val="References"/>
      </w:pPr>
      <w:bookmarkStart w:id="25" w:name="_Ref420328887"/>
      <w:r w:rsidRPr="00E876E1">
        <w:t xml:space="preserve">Gashimov, A.M.; </w:t>
      </w:r>
      <w:proofErr w:type="spellStart"/>
      <w:r w:rsidRPr="00E876E1">
        <w:t>Babayeva</w:t>
      </w:r>
      <w:proofErr w:type="spellEnd"/>
      <w:r w:rsidRPr="00E876E1">
        <w:t xml:space="preserve">, A.R.; </w:t>
      </w:r>
      <w:proofErr w:type="spellStart"/>
      <w:r w:rsidRPr="00E876E1">
        <w:t>Nayir</w:t>
      </w:r>
      <w:proofErr w:type="spellEnd"/>
      <w:r w:rsidRPr="00E876E1">
        <w:t xml:space="preserve">, A., "Transmission line transposition," </w:t>
      </w:r>
      <w:r w:rsidRPr="007A13C5">
        <w:rPr>
          <w:i/>
          <w:iCs/>
        </w:rPr>
        <w:t>Electrical and Electronics Engineering, 2009. ELECO 2009. International Conference on</w:t>
      </w:r>
      <w:r w:rsidRPr="00E876E1">
        <w:t xml:space="preserve"> , vol., no., pp.I-364,I-367, 5-8 Nov. 2009</w:t>
      </w:r>
      <w:bookmarkEnd w:id="25"/>
    </w:p>
    <w:p w:rsidR="000D02B1" w:rsidRDefault="000D02B1" w:rsidP="000D02B1">
      <w:pPr>
        <w:pStyle w:val="References"/>
      </w:pPr>
      <w:bookmarkStart w:id="26" w:name="_Ref420320172"/>
      <w:r>
        <w:t>Alstom Network Protection &amp; Automation Guide, May 2011, Page 70</w:t>
      </w:r>
      <w:bookmarkEnd w:id="26"/>
    </w:p>
    <w:p w:rsidR="001D218E" w:rsidRDefault="001D218E" w:rsidP="001D218E">
      <w:pPr>
        <w:pStyle w:val="References"/>
      </w:pPr>
      <w:bookmarkStart w:id="27" w:name="_Ref425787945"/>
      <w:bookmarkStart w:id="28" w:name="_Ref418608612"/>
      <w:r w:rsidRPr="001D218E">
        <w:t>Sung Don Cho, “Parameter estimation for transformer modeling”,  PhD  dissertation,  Michigan Technological University,  2002.</w:t>
      </w:r>
      <w:bookmarkEnd w:id="27"/>
    </w:p>
    <w:p w:rsidR="001D218E" w:rsidRDefault="001D218E" w:rsidP="001D218E">
      <w:pPr>
        <w:pStyle w:val="References"/>
      </w:pPr>
      <w:bookmarkStart w:id="29" w:name="_Ref425788000"/>
      <w:r w:rsidRPr="001D218E">
        <w:t xml:space="preserve">ATPDraw, [Online]. </w:t>
      </w:r>
      <w:proofErr w:type="spellStart"/>
      <w:r w:rsidRPr="001D218E">
        <w:t>Avalable</w:t>
      </w:r>
      <w:proofErr w:type="spellEnd"/>
      <w:r w:rsidRPr="001D218E">
        <w:t xml:space="preserve">: </w:t>
      </w:r>
      <w:hyperlink r:id="rId13" w:history="1">
        <w:r w:rsidR="00EF0DA2" w:rsidRPr="00197686">
          <w:rPr>
            <w:rStyle w:val="Hyperlink"/>
          </w:rPr>
          <w:t>http://www.atpdraw.net</w:t>
        </w:r>
      </w:hyperlink>
      <w:bookmarkEnd w:id="29"/>
    </w:p>
    <w:p w:rsidR="00EF0DA2" w:rsidRDefault="00EF0DA2" w:rsidP="00EF0DA2">
      <w:pPr>
        <w:pStyle w:val="References"/>
      </w:pPr>
      <w:bookmarkStart w:id="30" w:name="_Ref425788149"/>
      <w:r w:rsidRPr="001D218E">
        <w:t>A. Greenwood, Electrical Transients in Power Systems, Wiley-Interscience,1991,chapter 13</w:t>
      </w:r>
      <w:bookmarkEnd w:id="30"/>
    </w:p>
    <w:p w:rsidR="00BE6C72" w:rsidRPr="001D218E" w:rsidRDefault="00CE00E7" w:rsidP="001D218E">
      <w:pPr>
        <w:pStyle w:val="References"/>
        <w:rPr>
          <w:rStyle w:val="Hyperlink"/>
          <w:color w:val="auto"/>
        </w:rPr>
      </w:pPr>
      <w:bookmarkStart w:id="31" w:name="_Ref425788199"/>
      <w:r w:rsidRPr="00CE00E7">
        <w:t xml:space="preserve">Arrester Selection Guide, [online] </w:t>
      </w:r>
      <w:hyperlink r:id="rId14" w:history="1">
        <w:r w:rsidR="00C55A01" w:rsidRPr="000C2D00">
          <w:rPr>
            <w:rStyle w:val="Hyperlink"/>
          </w:rPr>
          <w:t>http://www.arresterworks.com/resources/selection_guide.php</w:t>
        </w:r>
      </w:hyperlink>
      <w:bookmarkEnd w:id="28"/>
      <w:bookmarkEnd w:id="31"/>
    </w:p>
    <w:p w:rsidR="001D218E" w:rsidRDefault="001D218E" w:rsidP="001D218E">
      <w:pPr>
        <w:pStyle w:val="References"/>
      </w:pPr>
      <w:bookmarkStart w:id="32" w:name="_Ref425788246"/>
      <w:bookmarkStart w:id="33" w:name="_Ref418607875"/>
      <w:r w:rsidRPr="001D218E">
        <w:t>Abdullah, A, “ATPMAT: An Open Source Toolbox for Systematic Creation of EMTP Cases in ATP Using Matlab,” proceedings of the 2015 North American Power Symposium (NAPS), Charlotte, NC, October 4-6 2015</w:t>
      </w:r>
      <w:bookmarkEnd w:id="32"/>
    </w:p>
    <w:p w:rsidR="002661F1" w:rsidRDefault="002661F1" w:rsidP="002661F1">
      <w:pPr>
        <w:pStyle w:val="References"/>
      </w:pPr>
      <w:bookmarkStart w:id="34" w:name="_Ref425799784"/>
      <w:bookmarkEnd w:id="33"/>
      <w:r>
        <w:t xml:space="preserve">Martin, F.; </w:t>
      </w:r>
      <w:proofErr w:type="spellStart"/>
      <w:r>
        <w:t>Aguado</w:t>
      </w:r>
      <w:proofErr w:type="spellEnd"/>
      <w:r>
        <w:t xml:space="preserve">, J.A., "Wavelet-based ANN approach for transmission line protection," </w:t>
      </w:r>
      <w:r>
        <w:rPr>
          <w:i/>
          <w:iCs/>
        </w:rPr>
        <w:t>Power Delivery, IEEE Transactions on</w:t>
      </w:r>
      <w:r>
        <w:t xml:space="preserve"> , vol.18, no.4, pp.1572,1574, Oct. 2003</w:t>
      </w:r>
      <w:bookmarkEnd w:id="34"/>
    </w:p>
    <w:p w:rsidR="00DF41D1" w:rsidRDefault="00DF41D1" w:rsidP="00DF41D1">
      <w:pPr>
        <w:pStyle w:val="References"/>
      </w:pPr>
      <w:bookmarkStart w:id="35" w:name="_Ref420316102"/>
      <w:r>
        <w:t xml:space="preserve">Perera, N.; Rajapakse, A.D., "Recognition of Fault Transients Using a Probabilistic Neural-Network Classifier," </w:t>
      </w:r>
      <w:r>
        <w:rPr>
          <w:i/>
          <w:iCs/>
        </w:rPr>
        <w:t>Power Delivery, IEEE Transactions on</w:t>
      </w:r>
      <w:r>
        <w:t xml:space="preserve"> , vol.26, no.1, pp.410,419, Jan. 2011</w:t>
      </w:r>
      <w:bookmarkEnd w:id="35"/>
    </w:p>
    <w:p w:rsidR="00A42751" w:rsidRDefault="00A42751" w:rsidP="00A42751">
      <w:pPr>
        <w:pStyle w:val="References"/>
      </w:pPr>
      <w:bookmarkStart w:id="36" w:name="_Ref420329984"/>
      <w:proofErr w:type="spellStart"/>
      <w:r>
        <w:t>Terzija</w:t>
      </w:r>
      <w:proofErr w:type="spellEnd"/>
      <w:r>
        <w:t xml:space="preserve">, V.V.; </w:t>
      </w:r>
      <w:proofErr w:type="spellStart"/>
      <w:r>
        <w:t>Koglin</w:t>
      </w:r>
      <w:proofErr w:type="spellEnd"/>
      <w:r>
        <w:t xml:space="preserve">, H.-J., "On the modeling of long arc in still air and arc resistance calculation," </w:t>
      </w:r>
      <w:r>
        <w:rPr>
          <w:i/>
          <w:iCs/>
        </w:rPr>
        <w:t>Power Delivery, IEEE Transactions on</w:t>
      </w:r>
      <w:r>
        <w:t xml:space="preserve"> , vol.19, no.3, pp.1012,1017, July 2004</w:t>
      </w:r>
      <w:bookmarkEnd w:id="36"/>
    </w:p>
    <w:p w:rsidR="00651882" w:rsidRPr="000F791B" w:rsidRDefault="00651882" w:rsidP="00651882">
      <w:pPr>
        <w:pStyle w:val="References"/>
        <w:rPr>
          <w:rFonts w:asciiTheme="majorBidi" w:hAnsiTheme="majorBidi" w:cstheme="majorBidi"/>
          <w:szCs w:val="16"/>
        </w:rPr>
      </w:pPr>
      <w:bookmarkStart w:id="37" w:name="_Ref424998523"/>
      <w:r w:rsidRPr="00651882">
        <w:rPr>
          <w:szCs w:val="16"/>
        </w:rPr>
        <w:t xml:space="preserve">N. Perera, A. D. Rajapakse, and T. </w:t>
      </w:r>
      <w:proofErr w:type="spellStart"/>
      <w:r w:rsidRPr="00651882">
        <w:rPr>
          <w:szCs w:val="16"/>
        </w:rPr>
        <w:t>Buchholzer</w:t>
      </w:r>
      <w:proofErr w:type="spellEnd"/>
      <w:r w:rsidRPr="00651882">
        <w:rPr>
          <w:szCs w:val="16"/>
        </w:rPr>
        <w:t xml:space="preserve">, “Isolation of faults in distribution networks with distributed generators,” </w:t>
      </w:r>
      <w:r w:rsidRPr="00651882">
        <w:rPr>
          <w:i/>
          <w:iCs/>
          <w:szCs w:val="16"/>
        </w:rPr>
        <w:t>IEEE Trans. Power Del.</w:t>
      </w:r>
      <w:r w:rsidRPr="00651882">
        <w:rPr>
          <w:szCs w:val="16"/>
        </w:rPr>
        <w:t>, vol. 23, no. 4, pp. 2347–2355, Oct. 2008.</w:t>
      </w:r>
      <w:bookmarkEnd w:id="37"/>
    </w:p>
    <w:p w:rsidR="000F791B" w:rsidRPr="000F791B" w:rsidRDefault="000F791B" w:rsidP="000F791B">
      <w:pPr>
        <w:pStyle w:val="References"/>
      </w:pPr>
      <w:r w:rsidRPr="000F791B">
        <w:t xml:space="preserve">Abdullah, Ahmad. "Towards a new paradigm for ultrafast transmission line relaying." </w:t>
      </w:r>
      <w:r w:rsidRPr="000F791B">
        <w:rPr>
          <w:i/>
          <w:iCs/>
        </w:rPr>
        <w:t>2016 IEEE Power and Energy Conference at Illinois (PECI)</w:t>
      </w:r>
      <w:r w:rsidRPr="000F791B">
        <w:t>. IEEE, 2016.</w:t>
      </w:r>
    </w:p>
    <w:p w:rsidR="009903AC" w:rsidRPr="00651882" w:rsidRDefault="009903AC" w:rsidP="009903AC">
      <w:pPr>
        <w:pStyle w:val="References"/>
        <w:rPr>
          <w:rStyle w:val="Hyperlink"/>
          <w:rFonts w:asciiTheme="majorBidi" w:hAnsiTheme="majorBidi" w:cstheme="majorBidi"/>
          <w:color w:val="auto"/>
          <w:szCs w:val="16"/>
        </w:rPr>
      </w:pPr>
      <w:r w:rsidRPr="009903AC">
        <w:rPr>
          <w:rStyle w:val="Hyperlink"/>
          <w:rFonts w:asciiTheme="majorBidi" w:hAnsiTheme="majorBidi" w:cstheme="majorBidi"/>
          <w:color w:val="auto"/>
          <w:szCs w:val="16"/>
        </w:rPr>
        <w:t>Abdullah, Ahmad. "A wavelet entropy approach for detecting lightning faults on transmission lines." 2016 IEEE/PES Transmission and Distribution Conference and Exposition (T&amp;D). IEEE, 2016.</w:t>
      </w:r>
    </w:p>
    <w:p w:rsidR="00651882" w:rsidRDefault="00651882" w:rsidP="00651882">
      <w:pPr>
        <w:pStyle w:val="References"/>
        <w:numPr>
          <w:ilvl w:val="0"/>
          <w:numId w:val="0"/>
        </w:numPr>
        <w:ind w:left="360"/>
      </w:pPr>
    </w:p>
    <w:p w:rsidR="009609E7" w:rsidRDefault="009609E7" w:rsidP="009609E7">
      <w:pPr>
        <w:pStyle w:val="References"/>
        <w:numPr>
          <w:ilvl w:val="0"/>
          <w:numId w:val="0"/>
        </w:numPr>
        <w:ind w:left="360"/>
      </w:pPr>
    </w:p>
    <w:sectPr w:rsidR="009609E7">
      <w:headerReference w:type="default" r:id="rId15"/>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6BA" w:rsidRDefault="007D56BA">
      <w:r>
        <w:separator/>
      </w:r>
    </w:p>
  </w:endnote>
  <w:endnote w:type="continuationSeparator" w:id="0">
    <w:p w:rsidR="007D56BA" w:rsidRDefault="007D5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6BA" w:rsidRDefault="007D56BA"/>
  </w:footnote>
  <w:footnote w:type="continuationSeparator" w:id="0">
    <w:p w:rsidR="007D56BA" w:rsidRDefault="007D56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597" w:rsidRDefault="00253597">
    <w:pPr>
      <w:pStyle w:val="Header"/>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3" w15:restartNumberingAfterBreak="0">
    <w:nsid w:val="1A463449"/>
    <w:multiLevelType w:val="hybridMultilevel"/>
    <w:tmpl w:val="B038ED92"/>
    <w:lvl w:ilvl="0" w:tplc="308AA388">
      <w:start w:val="1"/>
      <w:numFmt w:val="decimal"/>
      <w:lvlText w:val="[%1]"/>
      <w:lvlJc w:val="left"/>
      <w:pPr>
        <w:ind w:left="720" w:hanging="360"/>
      </w:pPr>
      <w:rPr>
        <w:rFonts w:ascii="Times New Roman" w:hAnsi="Times New Roman" w:hint="default"/>
        <w:b w:val="0"/>
        <w:i w:val="0"/>
        <w:sz w:val="16"/>
      </w:rPr>
    </w:lvl>
    <w:lvl w:ilvl="1" w:tplc="17FC711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55A77D8"/>
    <w:multiLevelType w:val="hybridMultilevel"/>
    <w:tmpl w:val="D4845BEA"/>
    <w:lvl w:ilvl="0" w:tplc="04090001">
      <w:start w:val="1"/>
      <w:numFmt w:val="bullet"/>
      <w:lvlText w:val=""/>
      <w:lvlJc w:val="left"/>
      <w:pPr>
        <w:ind w:left="562" w:hanging="360"/>
      </w:pPr>
      <w:rPr>
        <w:rFonts w:ascii="Symbol" w:hAnsi="Symbol"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46F26F1A"/>
    <w:multiLevelType w:val="hybridMultilevel"/>
    <w:tmpl w:val="6AFEEB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1"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12" w15:restartNumberingAfterBreak="0">
    <w:nsid w:val="6D9366E0"/>
    <w:multiLevelType w:val="hybridMultilevel"/>
    <w:tmpl w:val="57C0C27E"/>
    <w:lvl w:ilvl="0" w:tplc="3B12739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3" w15:restartNumberingAfterBreak="0">
    <w:nsid w:val="72E507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5"/>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5"/>
    <w:lvlOverride w:ilvl="0">
      <w:lvl w:ilvl="0">
        <w:start w:val="1"/>
        <w:numFmt w:val="decimal"/>
        <w:lvlText w:val="%1."/>
        <w:legacy w:legacy="1" w:legacySpace="0" w:legacyIndent="360"/>
        <w:lvlJc w:val="left"/>
        <w:pPr>
          <w:ind w:left="360" w:hanging="360"/>
        </w:pPr>
      </w:lvl>
    </w:lvlOverride>
  </w:num>
  <w:num w:numId="7">
    <w:abstractNumId w:val="9"/>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9"/>
    <w:lvlOverride w:ilvl="0">
      <w:lvl w:ilvl="0">
        <w:start w:val="1"/>
        <w:numFmt w:val="decimal"/>
        <w:lvlText w:val="%1."/>
        <w:legacy w:legacy="1" w:legacySpace="0" w:legacyIndent="360"/>
        <w:lvlJc w:val="left"/>
        <w:pPr>
          <w:ind w:left="360" w:hanging="360"/>
        </w:pPr>
      </w:lvl>
    </w:lvlOverride>
  </w:num>
  <w:num w:numId="13">
    <w:abstractNumId w:val="7"/>
  </w:num>
  <w:num w:numId="14">
    <w:abstractNumId w:val="4"/>
  </w:num>
  <w:num w:numId="15">
    <w:abstractNumId w:val="2"/>
  </w:num>
  <w:num w:numId="16">
    <w:abstractNumId w:val="11"/>
  </w:num>
  <w:num w:numId="17">
    <w:abstractNumId w:val="10"/>
  </w:num>
  <w:num w:numId="18">
    <w:abstractNumId w:val="8"/>
  </w:num>
  <w:num w:numId="19">
    <w:abstractNumId w:val="6"/>
  </w:num>
  <w:num w:numId="20">
    <w:abstractNumId w:val="12"/>
  </w:num>
  <w:num w:numId="21">
    <w:abstractNumId w:val="3"/>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BD2"/>
    <w:rsid w:val="0000763D"/>
    <w:rsid w:val="00020EEC"/>
    <w:rsid w:val="00022C8C"/>
    <w:rsid w:val="00022F00"/>
    <w:rsid w:val="000230F5"/>
    <w:rsid w:val="00030B6E"/>
    <w:rsid w:val="000348CA"/>
    <w:rsid w:val="00042ACE"/>
    <w:rsid w:val="000477C3"/>
    <w:rsid w:val="0006023C"/>
    <w:rsid w:val="0006217F"/>
    <w:rsid w:val="00062CF7"/>
    <w:rsid w:val="000658DF"/>
    <w:rsid w:val="00072BFA"/>
    <w:rsid w:val="00074B09"/>
    <w:rsid w:val="00075E5C"/>
    <w:rsid w:val="000819A8"/>
    <w:rsid w:val="00087EF2"/>
    <w:rsid w:val="00091A57"/>
    <w:rsid w:val="000A250E"/>
    <w:rsid w:val="000B0EF5"/>
    <w:rsid w:val="000D02B1"/>
    <w:rsid w:val="000D50B6"/>
    <w:rsid w:val="000E2E18"/>
    <w:rsid w:val="000F51A8"/>
    <w:rsid w:val="000F68DF"/>
    <w:rsid w:val="000F791B"/>
    <w:rsid w:val="001049FE"/>
    <w:rsid w:val="001101CD"/>
    <w:rsid w:val="00113170"/>
    <w:rsid w:val="00117D4A"/>
    <w:rsid w:val="00133144"/>
    <w:rsid w:val="00134983"/>
    <w:rsid w:val="00142C2E"/>
    <w:rsid w:val="00143F7C"/>
    <w:rsid w:val="00161A54"/>
    <w:rsid w:val="00164F51"/>
    <w:rsid w:val="001661BD"/>
    <w:rsid w:val="00177AB2"/>
    <w:rsid w:val="001819FD"/>
    <w:rsid w:val="00182628"/>
    <w:rsid w:val="00182687"/>
    <w:rsid w:val="00182852"/>
    <w:rsid w:val="00185080"/>
    <w:rsid w:val="001868CB"/>
    <w:rsid w:val="00191939"/>
    <w:rsid w:val="001A0E93"/>
    <w:rsid w:val="001B069A"/>
    <w:rsid w:val="001B0EA9"/>
    <w:rsid w:val="001B2E67"/>
    <w:rsid w:val="001C3002"/>
    <w:rsid w:val="001C45C5"/>
    <w:rsid w:val="001D218E"/>
    <w:rsid w:val="001D23E9"/>
    <w:rsid w:val="001D4BE0"/>
    <w:rsid w:val="001D5D1C"/>
    <w:rsid w:val="001E65C9"/>
    <w:rsid w:val="00200392"/>
    <w:rsid w:val="00214A61"/>
    <w:rsid w:val="00227B24"/>
    <w:rsid w:val="002369B1"/>
    <w:rsid w:val="002371DE"/>
    <w:rsid w:val="00243107"/>
    <w:rsid w:val="00253597"/>
    <w:rsid w:val="00253650"/>
    <w:rsid w:val="00261A5A"/>
    <w:rsid w:val="002654F5"/>
    <w:rsid w:val="002661F1"/>
    <w:rsid w:val="0029025B"/>
    <w:rsid w:val="00293238"/>
    <w:rsid w:val="002961A0"/>
    <w:rsid w:val="002A6DE4"/>
    <w:rsid w:val="002A74BE"/>
    <w:rsid w:val="002B3B37"/>
    <w:rsid w:val="002B5347"/>
    <w:rsid w:val="002D2D91"/>
    <w:rsid w:val="002D390B"/>
    <w:rsid w:val="002D5B75"/>
    <w:rsid w:val="002D61D0"/>
    <w:rsid w:val="002E1F6E"/>
    <w:rsid w:val="002E38D0"/>
    <w:rsid w:val="002F0D73"/>
    <w:rsid w:val="002F1562"/>
    <w:rsid w:val="002F5D89"/>
    <w:rsid w:val="00304E9D"/>
    <w:rsid w:val="003053E0"/>
    <w:rsid w:val="00311DF5"/>
    <w:rsid w:val="00315C51"/>
    <w:rsid w:val="00325938"/>
    <w:rsid w:val="00325C00"/>
    <w:rsid w:val="00326CE2"/>
    <w:rsid w:val="00331CA0"/>
    <w:rsid w:val="00337429"/>
    <w:rsid w:val="00343D52"/>
    <w:rsid w:val="00344F5D"/>
    <w:rsid w:val="00345C8C"/>
    <w:rsid w:val="003461CB"/>
    <w:rsid w:val="00347383"/>
    <w:rsid w:val="00350B1D"/>
    <w:rsid w:val="00354565"/>
    <w:rsid w:val="003549DB"/>
    <w:rsid w:val="003568AC"/>
    <w:rsid w:val="00360380"/>
    <w:rsid w:val="003654D3"/>
    <w:rsid w:val="003724EC"/>
    <w:rsid w:val="003814DF"/>
    <w:rsid w:val="003940DF"/>
    <w:rsid w:val="00396E06"/>
    <w:rsid w:val="003A236C"/>
    <w:rsid w:val="003A3D92"/>
    <w:rsid w:val="003A5772"/>
    <w:rsid w:val="003B695E"/>
    <w:rsid w:val="003B7E3A"/>
    <w:rsid w:val="003C25A7"/>
    <w:rsid w:val="003D3916"/>
    <w:rsid w:val="003D7DBA"/>
    <w:rsid w:val="003E28F6"/>
    <w:rsid w:val="003E7AD3"/>
    <w:rsid w:val="003F6448"/>
    <w:rsid w:val="00401905"/>
    <w:rsid w:val="00401947"/>
    <w:rsid w:val="00402D16"/>
    <w:rsid w:val="00416336"/>
    <w:rsid w:val="004175C7"/>
    <w:rsid w:val="00417EA3"/>
    <w:rsid w:val="00423CB0"/>
    <w:rsid w:val="00435EE3"/>
    <w:rsid w:val="00437A00"/>
    <w:rsid w:val="004422DF"/>
    <w:rsid w:val="0044452E"/>
    <w:rsid w:val="00445039"/>
    <w:rsid w:val="004455AC"/>
    <w:rsid w:val="004518BE"/>
    <w:rsid w:val="00453A5B"/>
    <w:rsid w:val="004556CB"/>
    <w:rsid w:val="00483BD2"/>
    <w:rsid w:val="0049277A"/>
    <w:rsid w:val="004A05D7"/>
    <w:rsid w:val="004A1564"/>
    <w:rsid w:val="004A46D4"/>
    <w:rsid w:val="004A7B18"/>
    <w:rsid w:val="004B324B"/>
    <w:rsid w:val="004B4CDA"/>
    <w:rsid w:val="004B55B9"/>
    <w:rsid w:val="004B6F42"/>
    <w:rsid w:val="004C0652"/>
    <w:rsid w:val="004C2F9D"/>
    <w:rsid w:val="004C6B27"/>
    <w:rsid w:val="004D10B6"/>
    <w:rsid w:val="004D1C05"/>
    <w:rsid w:val="004E4B02"/>
    <w:rsid w:val="004E530D"/>
    <w:rsid w:val="004E64D8"/>
    <w:rsid w:val="004F4A2C"/>
    <w:rsid w:val="00501D85"/>
    <w:rsid w:val="00506B91"/>
    <w:rsid w:val="00511720"/>
    <w:rsid w:val="0052457C"/>
    <w:rsid w:val="00532173"/>
    <w:rsid w:val="00536534"/>
    <w:rsid w:val="00541301"/>
    <w:rsid w:val="00542627"/>
    <w:rsid w:val="00554F9E"/>
    <w:rsid w:val="00561A1C"/>
    <w:rsid w:val="00564555"/>
    <w:rsid w:val="0056571E"/>
    <w:rsid w:val="005676B3"/>
    <w:rsid w:val="00572EBD"/>
    <w:rsid w:val="00575306"/>
    <w:rsid w:val="0058056A"/>
    <w:rsid w:val="005819A3"/>
    <w:rsid w:val="00582A0A"/>
    <w:rsid w:val="00584B5F"/>
    <w:rsid w:val="005916FD"/>
    <w:rsid w:val="00592DAE"/>
    <w:rsid w:val="005966B4"/>
    <w:rsid w:val="00597692"/>
    <w:rsid w:val="005A2B67"/>
    <w:rsid w:val="005A6219"/>
    <w:rsid w:val="005A7759"/>
    <w:rsid w:val="005A7D0B"/>
    <w:rsid w:val="005C178B"/>
    <w:rsid w:val="005E244E"/>
    <w:rsid w:val="005E3DAA"/>
    <w:rsid w:val="005E5C32"/>
    <w:rsid w:val="005E6E4B"/>
    <w:rsid w:val="005F1E3D"/>
    <w:rsid w:val="005F752D"/>
    <w:rsid w:val="00602F6F"/>
    <w:rsid w:val="006112B4"/>
    <w:rsid w:val="00611907"/>
    <w:rsid w:val="00616C8B"/>
    <w:rsid w:val="0062427A"/>
    <w:rsid w:val="006258FD"/>
    <w:rsid w:val="0063472E"/>
    <w:rsid w:val="00634F08"/>
    <w:rsid w:val="00641024"/>
    <w:rsid w:val="00650F03"/>
    <w:rsid w:val="00651882"/>
    <w:rsid w:val="006565D2"/>
    <w:rsid w:val="00657736"/>
    <w:rsid w:val="006578E5"/>
    <w:rsid w:val="00657B51"/>
    <w:rsid w:val="00665706"/>
    <w:rsid w:val="00680152"/>
    <w:rsid w:val="00690EF1"/>
    <w:rsid w:val="00691AAB"/>
    <w:rsid w:val="006958D0"/>
    <w:rsid w:val="00695D52"/>
    <w:rsid w:val="00697FA1"/>
    <w:rsid w:val="006B24DD"/>
    <w:rsid w:val="006B6669"/>
    <w:rsid w:val="006C23FD"/>
    <w:rsid w:val="006E0195"/>
    <w:rsid w:val="006E0BE3"/>
    <w:rsid w:val="006F087B"/>
    <w:rsid w:val="006F3463"/>
    <w:rsid w:val="006F3C04"/>
    <w:rsid w:val="006F4546"/>
    <w:rsid w:val="006F741E"/>
    <w:rsid w:val="007138DE"/>
    <w:rsid w:val="007139C7"/>
    <w:rsid w:val="007155AB"/>
    <w:rsid w:val="00716538"/>
    <w:rsid w:val="00717C17"/>
    <w:rsid w:val="007241C7"/>
    <w:rsid w:val="00730680"/>
    <w:rsid w:val="00730714"/>
    <w:rsid w:val="00735C57"/>
    <w:rsid w:val="00743FC9"/>
    <w:rsid w:val="00746E89"/>
    <w:rsid w:val="007472D5"/>
    <w:rsid w:val="00751C7F"/>
    <w:rsid w:val="00753530"/>
    <w:rsid w:val="00765D3F"/>
    <w:rsid w:val="00774935"/>
    <w:rsid w:val="00796A8B"/>
    <w:rsid w:val="007A51F1"/>
    <w:rsid w:val="007B1474"/>
    <w:rsid w:val="007B2E43"/>
    <w:rsid w:val="007C06C9"/>
    <w:rsid w:val="007C165B"/>
    <w:rsid w:val="007C272C"/>
    <w:rsid w:val="007C30C9"/>
    <w:rsid w:val="007C409A"/>
    <w:rsid w:val="007D1543"/>
    <w:rsid w:val="007D56BA"/>
    <w:rsid w:val="007E089C"/>
    <w:rsid w:val="007E2D7C"/>
    <w:rsid w:val="007E4A9E"/>
    <w:rsid w:val="0080348A"/>
    <w:rsid w:val="00804629"/>
    <w:rsid w:val="00810FAD"/>
    <w:rsid w:val="00811B78"/>
    <w:rsid w:val="00823796"/>
    <w:rsid w:val="00823873"/>
    <w:rsid w:val="00835390"/>
    <w:rsid w:val="00841F2A"/>
    <w:rsid w:val="008456B0"/>
    <w:rsid w:val="008461EC"/>
    <w:rsid w:val="00851088"/>
    <w:rsid w:val="00855CAF"/>
    <w:rsid w:val="0086120B"/>
    <w:rsid w:val="00863396"/>
    <w:rsid w:val="00877672"/>
    <w:rsid w:val="0088148F"/>
    <w:rsid w:val="00884A45"/>
    <w:rsid w:val="00893014"/>
    <w:rsid w:val="008B64E6"/>
    <w:rsid w:val="008C4C93"/>
    <w:rsid w:val="008C577E"/>
    <w:rsid w:val="008D7998"/>
    <w:rsid w:val="008E2DF9"/>
    <w:rsid w:val="008E576C"/>
    <w:rsid w:val="008F1E0D"/>
    <w:rsid w:val="008F3A7A"/>
    <w:rsid w:val="009006AC"/>
    <w:rsid w:val="0090423B"/>
    <w:rsid w:val="009079E7"/>
    <w:rsid w:val="00910C75"/>
    <w:rsid w:val="00911E0A"/>
    <w:rsid w:val="009159ED"/>
    <w:rsid w:val="00916205"/>
    <w:rsid w:val="00916BA8"/>
    <w:rsid w:val="00934208"/>
    <w:rsid w:val="00936264"/>
    <w:rsid w:val="00941C3B"/>
    <w:rsid w:val="00943091"/>
    <w:rsid w:val="009609E7"/>
    <w:rsid w:val="00967401"/>
    <w:rsid w:val="00970B8A"/>
    <w:rsid w:val="00974C01"/>
    <w:rsid w:val="009753EE"/>
    <w:rsid w:val="0098094F"/>
    <w:rsid w:val="00982C99"/>
    <w:rsid w:val="00986952"/>
    <w:rsid w:val="009903AC"/>
    <w:rsid w:val="009932A9"/>
    <w:rsid w:val="00993565"/>
    <w:rsid w:val="009A0483"/>
    <w:rsid w:val="009A0AAA"/>
    <w:rsid w:val="009A2EAF"/>
    <w:rsid w:val="009B7B6F"/>
    <w:rsid w:val="009D2242"/>
    <w:rsid w:val="009D2A8A"/>
    <w:rsid w:val="009D36A0"/>
    <w:rsid w:val="009F33DD"/>
    <w:rsid w:val="009F3865"/>
    <w:rsid w:val="009F78B9"/>
    <w:rsid w:val="00A03989"/>
    <w:rsid w:val="00A05F6E"/>
    <w:rsid w:val="00A07AEF"/>
    <w:rsid w:val="00A31AFD"/>
    <w:rsid w:val="00A4133C"/>
    <w:rsid w:val="00A42751"/>
    <w:rsid w:val="00A52658"/>
    <w:rsid w:val="00A57E9D"/>
    <w:rsid w:val="00A61052"/>
    <w:rsid w:val="00A74DB6"/>
    <w:rsid w:val="00A81783"/>
    <w:rsid w:val="00A84D6B"/>
    <w:rsid w:val="00A87319"/>
    <w:rsid w:val="00A922CF"/>
    <w:rsid w:val="00A924B3"/>
    <w:rsid w:val="00A93427"/>
    <w:rsid w:val="00AA7487"/>
    <w:rsid w:val="00AB0FB8"/>
    <w:rsid w:val="00AC1A1B"/>
    <w:rsid w:val="00AC28D2"/>
    <w:rsid w:val="00AD140A"/>
    <w:rsid w:val="00AD6312"/>
    <w:rsid w:val="00AE0DD1"/>
    <w:rsid w:val="00AE63F6"/>
    <w:rsid w:val="00AE6EBF"/>
    <w:rsid w:val="00B111C9"/>
    <w:rsid w:val="00B131E2"/>
    <w:rsid w:val="00B20591"/>
    <w:rsid w:val="00B451D6"/>
    <w:rsid w:val="00B50741"/>
    <w:rsid w:val="00B55BB5"/>
    <w:rsid w:val="00B70042"/>
    <w:rsid w:val="00B7265A"/>
    <w:rsid w:val="00B72C56"/>
    <w:rsid w:val="00B747C7"/>
    <w:rsid w:val="00B763D9"/>
    <w:rsid w:val="00B778C5"/>
    <w:rsid w:val="00B93E4E"/>
    <w:rsid w:val="00B947DF"/>
    <w:rsid w:val="00B96FB4"/>
    <w:rsid w:val="00BB0E76"/>
    <w:rsid w:val="00BC26CD"/>
    <w:rsid w:val="00BD016B"/>
    <w:rsid w:val="00BD4C40"/>
    <w:rsid w:val="00BD5038"/>
    <w:rsid w:val="00BD5BCA"/>
    <w:rsid w:val="00BD7984"/>
    <w:rsid w:val="00BE5E5A"/>
    <w:rsid w:val="00BE6C72"/>
    <w:rsid w:val="00BF4715"/>
    <w:rsid w:val="00BF47C5"/>
    <w:rsid w:val="00C140DE"/>
    <w:rsid w:val="00C256DA"/>
    <w:rsid w:val="00C26457"/>
    <w:rsid w:val="00C30867"/>
    <w:rsid w:val="00C32632"/>
    <w:rsid w:val="00C336EB"/>
    <w:rsid w:val="00C501C6"/>
    <w:rsid w:val="00C524A4"/>
    <w:rsid w:val="00C5350E"/>
    <w:rsid w:val="00C55A01"/>
    <w:rsid w:val="00C56DB7"/>
    <w:rsid w:val="00C61D66"/>
    <w:rsid w:val="00C67242"/>
    <w:rsid w:val="00C8665B"/>
    <w:rsid w:val="00C876DB"/>
    <w:rsid w:val="00C930ED"/>
    <w:rsid w:val="00C946CB"/>
    <w:rsid w:val="00CA42E2"/>
    <w:rsid w:val="00CC460A"/>
    <w:rsid w:val="00CD6D28"/>
    <w:rsid w:val="00CE00E7"/>
    <w:rsid w:val="00CE30B8"/>
    <w:rsid w:val="00CE59CB"/>
    <w:rsid w:val="00CE6667"/>
    <w:rsid w:val="00CE75DD"/>
    <w:rsid w:val="00CE78ED"/>
    <w:rsid w:val="00CF1735"/>
    <w:rsid w:val="00CF373A"/>
    <w:rsid w:val="00CF40B0"/>
    <w:rsid w:val="00CF585B"/>
    <w:rsid w:val="00D12ABD"/>
    <w:rsid w:val="00D12EF9"/>
    <w:rsid w:val="00D17E15"/>
    <w:rsid w:val="00D202E8"/>
    <w:rsid w:val="00D257C9"/>
    <w:rsid w:val="00D35AE6"/>
    <w:rsid w:val="00D51784"/>
    <w:rsid w:val="00D5348F"/>
    <w:rsid w:val="00D63546"/>
    <w:rsid w:val="00D71146"/>
    <w:rsid w:val="00D8206A"/>
    <w:rsid w:val="00D94C8B"/>
    <w:rsid w:val="00DB05CD"/>
    <w:rsid w:val="00DB2E1E"/>
    <w:rsid w:val="00DB7679"/>
    <w:rsid w:val="00DD0C75"/>
    <w:rsid w:val="00DD7BE6"/>
    <w:rsid w:val="00DF00AD"/>
    <w:rsid w:val="00DF0905"/>
    <w:rsid w:val="00DF41D1"/>
    <w:rsid w:val="00E03B33"/>
    <w:rsid w:val="00E06014"/>
    <w:rsid w:val="00E07B0A"/>
    <w:rsid w:val="00E159F0"/>
    <w:rsid w:val="00E22E3D"/>
    <w:rsid w:val="00E323AA"/>
    <w:rsid w:val="00E4229A"/>
    <w:rsid w:val="00E44544"/>
    <w:rsid w:val="00E50895"/>
    <w:rsid w:val="00E61952"/>
    <w:rsid w:val="00E63ADF"/>
    <w:rsid w:val="00E6419A"/>
    <w:rsid w:val="00E64449"/>
    <w:rsid w:val="00E738FB"/>
    <w:rsid w:val="00E751B6"/>
    <w:rsid w:val="00E8450B"/>
    <w:rsid w:val="00E95520"/>
    <w:rsid w:val="00EA2CCC"/>
    <w:rsid w:val="00EA31CA"/>
    <w:rsid w:val="00EA6900"/>
    <w:rsid w:val="00EA6E78"/>
    <w:rsid w:val="00EC2947"/>
    <w:rsid w:val="00EC2B08"/>
    <w:rsid w:val="00EC3106"/>
    <w:rsid w:val="00ED4C20"/>
    <w:rsid w:val="00ED53D2"/>
    <w:rsid w:val="00EE1D4E"/>
    <w:rsid w:val="00EE3D70"/>
    <w:rsid w:val="00EF0DA2"/>
    <w:rsid w:val="00F03D3B"/>
    <w:rsid w:val="00F15BD2"/>
    <w:rsid w:val="00F305EC"/>
    <w:rsid w:val="00F352B0"/>
    <w:rsid w:val="00F4292B"/>
    <w:rsid w:val="00F510F2"/>
    <w:rsid w:val="00F52E96"/>
    <w:rsid w:val="00F5375E"/>
    <w:rsid w:val="00F62439"/>
    <w:rsid w:val="00F62478"/>
    <w:rsid w:val="00F81424"/>
    <w:rsid w:val="00F84E94"/>
    <w:rsid w:val="00F915D6"/>
    <w:rsid w:val="00F922AC"/>
    <w:rsid w:val="00F93A7E"/>
    <w:rsid w:val="00F94398"/>
    <w:rsid w:val="00F96D5E"/>
    <w:rsid w:val="00FA27B3"/>
    <w:rsid w:val="00FA5518"/>
    <w:rsid w:val="00FB1233"/>
    <w:rsid w:val="00FC0E5C"/>
    <w:rsid w:val="00FC39DE"/>
    <w:rsid w:val="00FD4819"/>
    <w:rsid w:val="00FE0ACD"/>
    <w:rsid w:val="00FE2CEA"/>
    <w:rsid w:val="00FE7140"/>
    <w:rsid w:val="00FF45E6"/>
    <w:rsid w:val="00FF7B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E521AE7"/>
  <w15:docId w15:val="{8A5A7A13-10CC-4307-A7A4-049A6F26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outlineLvl w:val="5"/>
    </w:pPr>
    <w:rPr>
      <w:i/>
    </w:rPr>
  </w:style>
  <w:style w:type="paragraph" w:styleId="Heading7">
    <w:name w:val="heading 7"/>
    <w:basedOn w:val="Normal"/>
    <w:next w:val="Normal"/>
    <w:qFormat/>
    <w:pPr>
      <w:keepNext/>
      <w:numPr>
        <w:ilvl w:val="6"/>
        <w:numId w:val="2"/>
      </w:numPr>
      <w:outlineLvl w:val="6"/>
    </w:pPr>
    <w:rPr>
      <w:i/>
    </w:rPr>
  </w:style>
  <w:style w:type="paragraph" w:styleId="Heading8">
    <w:name w:val="heading 8"/>
    <w:basedOn w:val="Normal"/>
    <w:next w:val="Normal"/>
    <w:qFormat/>
    <w:pPr>
      <w:keepNext/>
      <w:numPr>
        <w:ilvl w:val="7"/>
        <w:numId w:val="2"/>
      </w:numPr>
      <w:outlineLvl w:val="7"/>
    </w:pPr>
    <w:rPr>
      <w:i/>
    </w:rPr>
  </w:style>
  <w:style w:type="paragraph" w:styleId="Heading9">
    <w:name w:val="heading 9"/>
    <w:basedOn w:val="Normal"/>
    <w:next w:val="Normal"/>
    <w:qFormat/>
    <w:pPr>
      <w:keepNext/>
      <w:numPr>
        <w:ilvl w:val="8"/>
        <w:numId w:val="2"/>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basedOn w:val="DefaultParagraphFont"/>
    <w:rPr>
      <w:rFonts w:ascii="Times New Roman" w:hAnsi="Times New Roman"/>
      <w:i/>
      <w:sz w:val="22"/>
    </w:rPr>
  </w:style>
  <w:style w:type="paragraph" w:styleId="Title">
    <w:name w:val="Title"/>
    <w:basedOn w:val="Normal"/>
    <w:next w:val="Normal"/>
    <w:link w:val="TitleChar"/>
    <w:qFormat/>
    <w:pPr>
      <w:framePr w:w="9360" w:hSpace="187" w:vSpace="187" w:wrap="notBeside" w:vAnchor="text" w:hAnchor="page" w:xAlign="center" w:y="1"/>
      <w:jc w:val="center"/>
    </w:pPr>
    <w:rPr>
      <w:kern w:val="28"/>
      <w:sz w:val="48"/>
    </w:rPr>
  </w:style>
  <w:style w:type="paragraph" w:styleId="FootnoteText">
    <w:name w:val="footnote text"/>
    <w:basedOn w:val="Normal"/>
    <w:semiHidden/>
    <w:pPr>
      <w:ind w:firstLine="240"/>
      <w:jc w:val="both"/>
    </w:pPr>
    <w:rPr>
      <w:sz w:val="16"/>
    </w:rPr>
  </w:style>
  <w:style w:type="paragraph" w:customStyle="1" w:styleId="References">
    <w:name w:val="References"/>
    <w:basedOn w:val="ListNumber"/>
    <w:pPr>
      <w:numPr>
        <w:numId w:val="13"/>
      </w:numPr>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basedOn w:val="DefaultParagraphFont"/>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basedOn w:val="DefaultParagraphFont"/>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basedOn w:val="DefaultParagraphFont"/>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paragraph" w:styleId="Caption">
    <w:name w:val="caption"/>
    <w:basedOn w:val="Normal"/>
    <w:next w:val="Normal"/>
    <w:unhideWhenUsed/>
    <w:qFormat/>
    <w:rsid w:val="006B24DD"/>
    <w:pPr>
      <w:spacing w:after="200"/>
    </w:pPr>
    <w:rPr>
      <w:b/>
      <w:bCs/>
      <w:color w:val="4F81BD" w:themeColor="accent1"/>
      <w:sz w:val="18"/>
      <w:szCs w:val="18"/>
    </w:rPr>
  </w:style>
  <w:style w:type="table" w:styleId="TableGrid">
    <w:name w:val="Table Grid"/>
    <w:basedOn w:val="TableNormal"/>
    <w:uiPriority w:val="59"/>
    <w:rsid w:val="009F78B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1E3D"/>
    <w:pPr>
      <w:ind w:left="720"/>
      <w:contextualSpacing/>
    </w:pPr>
  </w:style>
  <w:style w:type="character" w:customStyle="1" w:styleId="TitleChar">
    <w:name w:val="Title Char"/>
    <w:basedOn w:val="DefaultParagraphFont"/>
    <w:link w:val="Title"/>
    <w:rsid w:val="00AD6312"/>
    <w:rPr>
      <w:kern w:val="28"/>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77606">
      <w:bodyDiv w:val="1"/>
      <w:marLeft w:val="0"/>
      <w:marRight w:val="0"/>
      <w:marTop w:val="0"/>
      <w:marBottom w:val="0"/>
      <w:divBdr>
        <w:top w:val="none" w:sz="0" w:space="0" w:color="auto"/>
        <w:left w:val="none" w:sz="0" w:space="0" w:color="auto"/>
        <w:bottom w:val="none" w:sz="0" w:space="0" w:color="auto"/>
        <w:right w:val="none" w:sz="0" w:space="0" w:color="auto"/>
      </w:divBdr>
    </w:div>
    <w:div w:id="1347829428">
      <w:bodyDiv w:val="1"/>
      <w:marLeft w:val="0"/>
      <w:marRight w:val="0"/>
      <w:marTop w:val="0"/>
      <w:marBottom w:val="0"/>
      <w:divBdr>
        <w:top w:val="none" w:sz="0" w:space="0" w:color="auto"/>
        <w:left w:val="none" w:sz="0" w:space="0" w:color="auto"/>
        <w:bottom w:val="none" w:sz="0" w:space="0" w:color="auto"/>
        <w:right w:val="none" w:sz="0" w:space="0" w:color="auto"/>
      </w:divBdr>
    </w:div>
    <w:div w:id="1610041683">
      <w:bodyDiv w:val="1"/>
      <w:marLeft w:val="0"/>
      <w:marRight w:val="0"/>
      <w:marTop w:val="0"/>
      <w:marBottom w:val="0"/>
      <w:divBdr>
        <w:top w:val="none" w:sz="0" w:space="0" w:color="auto"/>
        <w:left w:val="none" w:sz="0" w:space="0" w:color="auto"/>
        <w:bottom w:val="none" w:sz="0" w:space="0" w:color="auto"/>
        <w:right w:val="none" w:sz="0" w:space="0" w:color="auto"/>
      </w:divBdr>
    </w:div>
    <w:div w:id="1992369983">
      <w:bodyDiv w:val="1"/>
      <w:marLeft w:val="0"/>
      <w:marRight w:val="0"/>
      <w:marTop w:val="0"/>
      <w:marBottom w:val="0"/>
      <w:divBdr>
        <w:top w:val="none" w:sz="0" w:space="0" w:color="auto"/>
        <w:left w:val="none" w:sz="0" w:space="0" w:color="auto"/>
        <w:bottom w:val="none" w:sz="0" w:space="0" w:color="auto"/>
        <w:right w:val="none" w:sz="0" w:space="0" w:color="auto"/>
      </w:divBdr>
      <w:divsChild>
        <w:div w:id="25298864">
          <w:marLeft w:val="0"/>
          <w:marRight w:val="0"/>
          <w:marTop w:val="0"/>
          <w:marBottom w:val="0"/>
          <w:divBdr>
            <w:top w:val="none" w:sz="0" w:space="0" w:color="auto"/>
            <w:left w:val="none" w:sz="0" w:space="0" w:color="auto"/>
            <w:bottom w:val="none" w:sz="0" w:space="0" w:color="auto"/>
            <w:right w:val="none" w:sz="0" w:space="0" w:color="auto"/>
          </w:divBdr>
        </w:div>
      </w:divsChild>
    </w:div>
    <w:div w:id="204501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mad.abdullah@ieee.org" TargetMode="External"/><Relationship Id="rId13" Type="http://schemas.openxmlformats.org/officeDocument/2006/relationships/hyperlink" Target="http://www.atpdraw.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e.washington.edu/research/pstca/pf118/pg_tca118bus.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ahmad.abdullah@ieee.org" TargetMode="External"/><Relationship Id="rId14" Type="http://schemas.openxmlformats.org/officeDocument/2006/relationships/hyperlink" Target="http://www.arresterworks.com/resources/selection_guid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7A33F-788E-4C43-867A-9D5786239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5</Pages>
  <Words>4325</Words>
  <Characters>24655</Characters>
  <Application>Microsoft Office Word</Application>
  <DocSecurity>0</DocSecurity>
  <Lines>205</Lines>
  <Paragraphs>57</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Introduction</vt:lpstr>
      <vt:lpstr>methodology</vt:lpstr>
      <vt:lpstr>Simulation platform</vt:lpstr>
      <vt:lpstr>    ATP/EMTP Model Description</vt:lpstr>
      <vt:lpstr>    Creation of Transient Cases and Preparation of Cases for Training of ANN</vt:lpstr>
      <vt:lpstr>        Creation of Transmission line Fault Cases</vt:lpstr>
      <vt:lpstr>        Creation of Bus fault Cases</vt:lpstr>
      <vt:lpstr>        Creation of Line Switching Cases</vt:lpstr>
      <vt:lpstr>        Creation of Lightning Strike Cases</vt:lpstr>
      <vt:lpstr>    ANN Training and Feature Vector Building </vt:lpstr>
      <vt:lpstr>Results</vt:lpstr>
      <vt:lpstr>    Line Identification in Case of Switching</vt:lpstr>
      <vt:lpstr>    Line Identification in Case of Lightning</vt:lpstr>
      <vt:lpstr>    External and Internal Bus Faults</vt:lpstr>
      <vt:lpstr>    Transient Event Type Classification</vt:lpstr>
      <vt:lpstr>Conclusions</vt:lpstr>
      <vt:lpstr>References</vt:lpstr>
    </vt:vector>
  </TitlesOfParts>
  <Company>IEEE</Company>
  <LinksUpToDate>false</LinksUpToDate>
  <CharactersWithSpaces>28923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Periodicals</dc:creator>
  <cp:lastModifiedBy>Hoba Abdullah</cp:lastModifiedBy>
  <cp:revision>34</cp:revision>
  <cp:lastPrinted>2015-08-02T23:31:00Z</cp:lastPrinted>
  <dcterms:created xsi:type="dcterms:W3CDTF">2016-08-14T15:24:00Z</dcterms:created>
  <dcterms:modified xsi:type="dcterms:W3CDTF">2017-01-04T17:03:00Z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ies>
</file>