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عشان تبيع حاجة لحدّ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ومحتاج تقنعه بيها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فقدّامك حاجة من تلاتة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الإقناع بالمنطق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الإقناع بالعاطفة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الإقناع بالتأثير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كمثال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الأسبوع الماضي كنّت باشتري أحذية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لبنتي وللمدام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البائع جاب حذاء لبنتي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أنا شايف نعله عالي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النعل كلّه عالي - مش الكعب بسّ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فالمدام بتسألني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إيه رأيك في الشكل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طيّب نجيب الأسود ولّا الفضّيّ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فقلت للبيّاع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النعل ده عالي قوي</w:t>
      </w:r>
      <w:r w:rsidRPr="00FB4C99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فقال لي ده هيكون مناسب للشتاء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عشان المطر والطين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فقلت له أنا اشتريت خلاص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طب والشكل - طب واللون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قلت لهم براحتكم خلاص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أنا كده اشتريت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هنا أنا بقيّم تقييم منطقيّ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بناءا على الوظيفة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أو المنفعة اللي هتتحقّق من السلعة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المدام بتقيّم تقييم عاطفيّ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بناءا على الشكل واللون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طيّب لو صوّرت لك إعلان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فيه نجم سينيمائيّ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بيشتري لبنته حذاء من هذا الشكل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فده الإقناع بالتأثير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باستخدام المؤثّرين يعني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بعد كده المدام هتشتري الحذاء بتاعها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فأنا رشّحت لها هاف بوت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وفيه فرو 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منّه يكون ساتر لقدمها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ومنّه يدفّيها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طب الشكل ؟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طب اللون ؟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بردو اختاري براحتك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أنا حدّدت بناءا على اختيار منطقيّ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طيّب لو جبت لك نجمة سينيمائيّة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لابسة الحذاء ده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ده الإقناع بالتأثير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لو عاوز أعمل إعلان لمعجون سنان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ممكن أجيب لك الدكتور شنايدر إليكتريك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الباحث والخبير والمتخصّص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في مجموعة مستشفيات جينيرال موتورز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يشرح لك التركيبة الفريدة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اللي في معجون السنان بتاعنا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ده إقناع بالمنطق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وممكن أجيب لك مجموعة شباب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بيغسلوا سنانهم الصبح بالمعجون بتاعنا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ينزلوا يلاقوا الدنيا ربيع والجوّ بديع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والمحلّات بتبيع حشيش أصليّ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وبتدّيك بالباقي حبوب صراصير بدل اللبنان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والكماين موقّفة الدنيا كلّها لحدّما عربيتك تعدّي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وظابط الرور بيمسح لك البربريز بفوطة زفرة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ويقول لك كلّ سنة وإنتا طيّب يا باشيه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وتروح الشغل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تلاقي المدير رفد كلّ أصحابك الرذلين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وتنازل لك عن الشركة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والنسوان بتترمّى عليك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زيّ ما السكّر بيترشّ ع الكحك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كلّ ده عشان غسلت سنانك الصبح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بمعجون 5 خمسات بتاعتنا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ده التأثير العاطفيّ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وممكن أجيب لك عبده الحاموليّ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يعمل إعلان بيغسل فيه سنانه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بالمعجون بتاعنا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فألمظ تغنّي له لمّا بدا يتثنّى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أمان أمان أمان أمن أمن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ده إقناع باستخدام الشخصيّات المؤثّرة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كلّ اللي فات ده مقدّمة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اللي عاوز أوصل له من المقدّمة دي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إنّ الكورة كلّها على بعضها كده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تقوم مقام النجم السينيمائيّ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في طريقة الإقناع بالتاثير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فبدل ما أجيب لك نجم سينيمائيّ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بيستخدم شبكة المحمول بتاعتا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أجيب كلّ لعيبة النادي الأهليّ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وهمّا بيستخدموا شبكتنا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فإنتا بناءا على إنّ اللعيبة دي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اتعمل لهم حجم كبير في نفسك بالباطل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وهمّا شويّة مهزّئين أساسا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بيجروا ورا حتّة بلاستيك 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لكن إحنا في الإعلام قلنا لك إنّهم مهمّين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فإنتا زيّ العبيط صدّقت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إوعوا تتفكروا إنّ النجوم السينيمائيّين دول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أو لعيبة الكورة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ليهم قيمة في حدّ ذاتهم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إحنا بنصنعهم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وبنصنع لهم قيمتهم الوهميّة دي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عشان لمّا نحبّ نبيع لكوا الهوا في قزازة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نجيب لكوا نجم سينيمائيّ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بيشتري الهوا في قزايز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فإنتوا هتعملوا زيّه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معقول ؟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طبعا 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إحنا بنحسب بالمنطق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ارجع للمواقف بتاعة شراء الأحذية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في أوّل البوست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هتلاقي إنّ المدام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ما كانتش بتشتري بالمنطق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وده الأصل والشائع في الناس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إنّ الشراء بيكون بالعاطفة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أو تقليدا للمؤثّرين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مش بالمنطق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فأنا باوهمك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بإنّ المهزّئين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اللي بيجروا ورا حتّة بلاستيك دول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بيعملوا حاجة مهمّة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لا يا أخي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معقول حدّ يقتنع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إنّ حتّة البلاستيك دي مهمّة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أو اللي بيجروا وراها مهمّين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فيلنج لايك ( ههههههههههه</w:t>
      </w:r>
      <w:r w:rsidRPr="00FB4C9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قوم لمّا آجي بعد كده أقول لك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إنّ الناس المهمّة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اللي بتجري ورا حتّة البلاستيك دي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في النادي الأهليّ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بتستخدم شبكة محمول المزاريطة تي في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فإنتا هتختار تشتري خطّ الموبايل بتاعك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منشركة المزاريطة تي في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لسّه ما وصلناش لهدف البوست بردو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ألا وهو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لمّا أحبّ أنشر لك الشذوذ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اعمل إيه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قول إنتا بقى ؟</w:t>
      </w:r>
      <w:r w:rsidRPr="00FB4C99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بالظبط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أجيب لك المهزّئين دول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وألبّسهم علم الشواذ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فإنتا واحدة واحدة هتبقى بسكلتّة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لا يا جدع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ماتبالغش كده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معقول ده يحصل ؟</w:t>
      </w:r>
      <w:r w:rsidRPr="00FB4C99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فيلنج لايك ( هههههههههههههه ) تاني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ما هو عقلك ما اتمسحش في يوم وليلة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إيه رأيك في واحد شغّال في المنظومة دي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انتقدها من الداخل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ولكنّه ما زال يعمل فيها عادي ؟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إيه رأيك في طبيب أطفال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في منتهى الطيبة اللي في الدنيا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بيعالج الأطفال الثغنتتين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وبيرسم البسمة على وشوشهم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طيّب إيه رأيك إنّ طبيب الأطفال ده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مواطن إسرائيليّ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شغّال في مستشفى في تلّ أبيب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بيعالج الأطفال الإسرائيليّين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الصغيّرين اللذاذ الأمامير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لو قدرت تقول إنّك بتدعم الطبيب ده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عشان هوّا حلو بينه وبين نفسه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وتناسيت إنّه شغّال في منظومة الاحتلال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ولم يترك هذه الدولة المحتلّة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ويعلن قطع صلته بها</w:t>
      </w:r>
    </w:p>
    <w:p w:rsidR="00FB4C99" w:rsidRPr="00FB4C99" w:rsidRDefault="00FB4C99" w:rsidP="00FB4C9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C99">
        <w:rPr>
          <w:rFonts w:ascii="Times New Roman" w:eastAsia="Times New Roman" w:hAnsi="Times New Roman" w:cs="Times New Roman"/>
          <w:sz w:val="24"/>
          <w:szCs w:val="24"/>
          <w:rtl/>
        </w:rPr>
        <w:t>فإنتا عندك مشكلة كبيرة في عقلك</w:t>
      </w:r>
    </w:p>
    <w:p w:rsidR="00FB4C99" w:rsidRDefault="00FB4C99">
      <w:pPr>
        <w:rPr>
          <w:rFonts w:hint="cs"/>
          <w:rtl/>
          <w:lang w:bidi="ar-EG"/>
        </w:rPr>
      </w:pPr>
    </w:p>
    <w:p w:rsidR="00FB4C99" w:rsidRPr="00FB4C99" w:rsidRDefault="00FB4C99">
      <w:pPr>
        <w:rPr>
          <w:rFonts w:hint="cs"/>
          <w:lang w:bidi="ar-EG"/>
        </w:rPr>
      </w:pPr>
      <w:bookmarkStart w:id="0" w:name="_GoBack"/>
      <w:bookmarkEnd w:id="0"/>
    </w:p>
    <w:sectPr w:rsidR="00FB4C99" w:rsidRPr="00FB4C9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C1D"/>
    <w:rsid w:val="00464C1D"/>
    <w:rsid w:val="00CD2F59"/>
    <w:rsid w:val="00F37D5A"/>
    <w:rsid w:val="00FB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5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7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7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52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63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35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10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18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34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20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19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27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7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18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58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34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4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7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79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9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65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40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50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16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8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33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02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53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05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86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48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28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4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78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52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41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50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6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93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89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66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37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37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53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2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7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40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65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39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77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05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27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96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34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7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08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02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34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86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2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41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14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96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43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49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87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96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28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79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54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99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27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8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81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67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25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07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75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49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94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54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9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10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78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43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36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74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62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39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57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85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8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40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9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26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29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53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53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20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53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82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01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81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46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8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73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08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749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94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45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71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45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00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30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16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6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16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78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46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03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5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12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48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18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22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5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1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37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8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82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3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18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32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16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67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76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09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63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71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8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93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25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70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01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70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23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10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74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7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18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59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77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05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69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4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10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27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19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78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34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66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81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215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04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12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29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52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89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9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65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47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23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44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94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98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43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74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02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03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50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58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67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78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98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31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12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64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45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70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2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20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58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8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2022-12-14T23:41:00Z</dcterms:created>
  <dcterms:modified xsi:type="dcterms:W3CDTF">2022-12-14T23:41:00Z</dcterms:modified>
</cp:coreProperties>
</file>