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الاستشهاد بالشواذ يدور بين الضلال والتضليل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دي قاعدة عامّة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تابع معايا البوست عشان أكلّمك عن تطويرها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الأوّل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يعني إيه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298E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الاستشهاد</w:t>
      </w:r>
      <w:proofErr w:type="gramEnd"/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 xml:space="preserve"> بالشواذ يدور بين الضلال والتضليل</w:t>
      </w:r>
      <w:r w:rsidRPr="0015298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يعني الحياة فيها قواعد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لما بقول لك لو سمحت التزم بالقاعدة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واجبك إنّك تقول تمام - وتبتدي تلتزم بيها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لو فتحت النقاش عن شواذّ القاعدة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فإنت إمّا ضالّ - او مضلّل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والفرق بينهما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هو الجهل أو العلم بكون ما تتحدّث عنه شاذّ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لو قلت لك مثلا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حضرتك لازم تصوم في رمضان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دي قاعدة آهي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لو حضرتك قلت لي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بسّ ممكن أفطر عادي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فأنت إمّا ضالّ أو مضلّل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لو ما كنتش تعرف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إنّ الإفطار في رمضان هو حالة خاصّة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وكنت فاكر إنّه أيّ حدّ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من حقّه يفطر في رمضان عادي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فأنت ضالّ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اللي منعك من الوصول لدرجة ( المضلّل</w:t>
      </w:r>
      <w:r w:rsidRPr="0015298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هو إنّك ما تعرفش إنّ ده استثناء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لو كنت تعرف إنّ ده استثناء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وبردو قلت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298E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ما</w:t>
      </w:r>
      <w:proofErr w:type="gramEnd"/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 xml:space="preserve"> من حقّ أيّ حدّ يفطر في رمضان عادي</w:t>
      </w:r>
      <w:r w:rsidRPr="0015298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فإنتا كده ( مضلّل</w:t>
      </w:r>
      <w:r w:rsidRPr="0015298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والأمثلة في هذا المجال لا حصر لها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تقول لحدّ مثلا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لازم تسوق العربيّة بهدوء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فيقول لك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ما ممكن تكون معايا حالة مودّيها المستشفى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ده بيتكلّم عن استثناءات القاعدة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فده إمّا ضالّ أو مضلّل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الاستثناءات يجب أن توضع في مكانها فقط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ولا تستدعى إلّا لحظة حدوثها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لكن لحظة الكلام عن القاعدة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فعلى الجميع الالتزم بالقاعدة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تقول لحدّ مثلا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يجب ألا تعمل المرأة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فيقول لك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أصل فيه حالات خاصّة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بتكون فيها المرأة مضطرّة للعمل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ده إمّا ضالّ أو مضلّل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أنا بكلّمه عن القاعدة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وهوّا بيتكلّم عن الاستثناء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وكإنّ الأصل هو إنّنا نتكلّم عن الاستثناءات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ولو فيه ظروف خاصّة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نبقى نتكلّم عن القواعد بقى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الناس دي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محتاجة واحد بيمشي على إيديه زيّ القرود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عشان يعرف يتعامل معاهم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الخطير في الموضوع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إنّ اللي بيستشهد بالاستثناء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عادة بيكون غرضه هدم القاعدة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مش ذكر الاستثناء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اللي بيكلّمك عن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الحالات الخاصّة لعمل المرأة ده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هوّا مش غرضه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يتكلّم عن الحالات الخاصّة لعمل المرأة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هوّا عاوز أساسا يهدم القاعدة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بتاعة إنّ المرأة الأصل فيها أنّها لا تعمل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 لا يملك الجرأة لهدم القاعدة 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فيدخل لك من باب الاستثناء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ومن هذا الباب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بيكون عاوز يوصل بخبث إنّه يقول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إذن القاعدة ده أيّ كلام ومالهاش لازمة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والاستثناء يتحوّل لأصل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والأصل يذهب للجحيم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فهيّا كلمة واحدة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قول له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298E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اللي</w:t>
      </w:r>
      <w:proofErr w:type="gramEnd"/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 xml:space="preserve"> إنتا بتتكلّم عليه ده استثناء</w:t>
      </w:r>
      <w:r w:rsidRPr="0015298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و( الاستثناء لا يقاس عليه</w:t>
      </w:r>
      <w:r w:rsidRPr="0015298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لو قال لك آمين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يبقى آمين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لقيته عاوز يلكّ - اعمل له بلوكّ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أنا شخصيّا باعمل بلوك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قبل ما أقول ده استثناء وبتاع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إحنا لسّه هنحرق جاز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التطوّر بتاع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موضوع الاستشهاد بالاستثناء ده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هو ما يسمّى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مقارنة العين بالجنس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العين هو الشخص الواحد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والجنس همّا الجماعة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فلو قلت لك مثلا نجيب ساويرس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ده شخص - عين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من جنس - وهمّا المصريّين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ناخد في مقابله شخص من أمريكا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وليكن اسمه توماس السعدنيّ مثلا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نجيب أغني من توماس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إذن نقول ( المصريّين أغنى من الأمريكان</w:t>
      </w:r>
      <w:r w:rsidRPr="0015298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وهو المطلوب إثباته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ولمّ لي يا ابني الكراسي والكهارب دي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وحلقة للتاريخ إن شاء الله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ده تطوير لفكرة الاستشهاد بالاستثناء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ألا وهو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إنّي باخد استثناء من قاعدة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أقارنه باستثناء من قاعدة تانية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وبناءا عليه أطلّع حكم سوبر تضليل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وأثبت لك بالدهلكة إنّ المصريّين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أغنى من الأمريكان اللي ف راس البرّ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وده بيتلعب مع الناس كتير جدّا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أقول لك مثلا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دا سعر البيضة في مصر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أرخص من سعرها في فرنسا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أو أقول لك مثلا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البنات أشطر من الولاد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بدليل إنّ فلانة طالعة الأولى على المدرسة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فإنتا قارنت بين جنسين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على أساس المقارنة بين عينين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ممكن تقول البنت الفلانيّة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أشطر من الولد الفلانيّ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ده مقارنة عين بعين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لكن ما ينفعش تاخد عين من الجنس الأوّل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وتقارنها بالجنس التاني كلّه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لكن ينفع تقارن الجنس الأوّل كلّه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بالجنس التاني كلّه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فتقول مثلا إنّ عدد الدكاترة الذكور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أكبر من عدد الدكاترة الإناث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عدد المهندسين الذكور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أكبر من عدد المهندسات الإناث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عدد الحاصلين على جائزة نوبل من الذكور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أكبر من عدد الحاصلين عليها من الإناث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بتتلعب نفس اللعبة دي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لو حصل غرق في إسكندريّة مثلا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فأجيب لك فيضان في اليابان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نتج عنّه غرق مدينة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وأقول لك شوف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ما اليابان كمان آهي فيها غرق للمدن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وهنا أنا بقارن عين بجنس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بقارن حالة خاصّة حصلت في اليابان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بحالة عامّة بتحصل في مصر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وأحطّهم الإتنين في خلّاط واحد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والبهايم قاعدة فاتحة بقّها وخلاص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لو إنتا بتفهم وبتشوف حلقة زيّ دي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بتبقى متغاظ - بسّ مش عارف متغاظ ليه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ودور البوست ده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هوّا إنّي ازيل عنك هذا الغيظ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وأعطيك طريقة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تردّ بيها على هؤلاء المضلّلين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بإنّك تقول لهم ببساطة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قارن لي بين الحالة العامّة في مصر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والحالة العامّة في اليابان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من حيث غرق المدن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أو قارن لي بين الحالةّ العامّة بين مصر وفرنسا</w:t>
      </w:r>
    </w:p>
    <w:p w:rsidR="0015298E" w:rsidRPr="0015298E" w:rsidRDefault="0015298E" w:rsidP="001529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98E">
        <w:rPr>
          <w:rFonts w:ascii="Times New Roman" w:eastAsia="Times New Roman" w:hAnsi="Times New Roman" w:cs="Times New Roman"/>
          <w:sz w:val="24"/>
          <w:szCs w:val="24"/>
          <w:rtl/>
        </w:rPr>
        <w:t>من حيث نسبة سعر البيضة لراتب الموظّف</w:t>
      </w:r>
    </w:p>
    <w:p w:rsidR="0015298E" w:rsidRDefault="0015298E">
      <w:pPr>
        <w:rPr>
          <w:rFonts w:hint="cs"/>
          <w:rtl/>
          <w:lang w:bidi="ar-EG"/>
        </w:rPr>
      </w:pPr>
    </w:p>
    <w:p w:rsidR="0015298E" w:rsidRPr="0015298E" w:rsidRDefault="0015298E">
      <w:pPr>
        <w:rPr>
          <w:rFonts w:hint="cs"/>
          <w:lang w:bidi="ar-EG"/>
        </w:rPr>
      </w:pPr>
      <w:bookmarkStart w:id="0" w:name="_GoBack"/>
      <w:bookmarkEnd w:id="0"/>
    </w:p>
    <w:sectPr w:rsidR="0015298E" w:rsidRPr="0015298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54C"/>
    <w:rsid w:val="0015298E"/>
    <w:rsid w:val="00CD2F59"/>
    <w:rsid w:val="00CE254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3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5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17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9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9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9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87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33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7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07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58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4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02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93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0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02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74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55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54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62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33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34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05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21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43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97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9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14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9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30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69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79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69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9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8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84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77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96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5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91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86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1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78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98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74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63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95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1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70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9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28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37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3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47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73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11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66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16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66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33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79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91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03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5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5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4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7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99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13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2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18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49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28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9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3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43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93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57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28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49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6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0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48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80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4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79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30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9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3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49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07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20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94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1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32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2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67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3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10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63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99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2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03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30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02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86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5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34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18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86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76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80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81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81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15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25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59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27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1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24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60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63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33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1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01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87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84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2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86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42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57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86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4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51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75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6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25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99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33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36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04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16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6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86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54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97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22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55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84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2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16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43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51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35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23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5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63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82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87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76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29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0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15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67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1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0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45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56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81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26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12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68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56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85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10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74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46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14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39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5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87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9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04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63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45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60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79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90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83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23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36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95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4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1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17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00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64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2022-12-14T23:34:00Z</dcterms:created>
  <dcterms:modified xsi:type="dcterms:W3CDTF">2022-12-14T23:35:00Z</dcterms:modified>
</cp:coreProperties>
</file>