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من طرق الشيطان لإحباطك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إنّه يخلّيك تحلم بحاجة خير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خير كبير جددددددددددا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فتيجي تنفّذها ما تعرفش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لإنّها كبيرة جدددددددددا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فتحبط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لو عاوز تغيظ الشيطان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احلم بحاجة خير صغيّرة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وإن شاء الله تقدر تنفّذها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لمّا تنفّذها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احلم بحاجة خير صغيّرة كمان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لحدّ ما توصل للحاجة الكبيرة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إن شاء الله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أو ما توصلش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مش مهمّ</w:t>
      </w:r>
    </w:p>
    <w:p w:rsidR="00280FCE" w:rsidRPr="00280FCE" w:rsidRDefault="00280FCE" w:rsidP="00280F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FCE">
        <w:rPr>
          <w:rFonts w:ascii="Times New Roman" w:eastAsia="Times New Roman" w:hAnsi="Times New Roman" w:cs="Times New Roman"/>
          <w:sz w:val="24"/>
          <w:szCs w:val="24"/>
          <w:rtl/>
        </w:rPr>
        <w:t>المهمّ إنّك تكون بتتحرّك في اتّجاهها</w:t>
      </w:r>
    </w:p>
    <w:p w:rsidR="00280FCE" w:rsidRDefault="00280FCE">
      <w:pPr>
        <w:rPr>
          <w:rFonts w:hint="cs"/>
          <w:rtl/>
          <w:lang w:bidi="ar-EG"/>
        </w:rPr>
      </w:pPr>
    </w:p>
    <w:p w:rsidR="00280FCE" w:rsidRPr="00280FCE" w:rsidRDefault="00280FCE">
      <w:pPr>
        <w:rPr>
          <w:rFonts w:hint="cs"/>
          <w:lang w:bidi="ar-EG"/>
        </w:rPr>
      </w:pPr>
      <w:bookmarkStart w:id="0" w:name="_GoBack"/>
      <w:bookmarkEnd w:id="0"/>
    </w:p>
    <w:sectPr w:rsidR="00280FCE" w:rsidRPr="00280FC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90"/>
    <w:rsid w:val="00280FCE"/>
    <w:rsid w:val="00293690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2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7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5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6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4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76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0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74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25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9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9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6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98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2022-12-14T23:35:00Z</dcterms:created>
  <dcterms:modified xsi:type="dcterms:W3CDTF">2022-12-14T23:35:00Z</dcterms:modified>
</cp:coreProperties>
</file>