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F1" w:rsidRPr="00C23A2D" w:rsidRDefault="002550F1" w:rsidP="00C23A2D">
      <w:pPr>
        <w:jc w:val="center"/>
        <w:rPr>
          <w:sz w:val="52"/>
          <w:szCs w:val="52"/>
          <w:rtl/>
        </w:rPr>
      </w:pPr>
    </w:p>
    <w:p w:rsidR="006934B6" w:rsidRPr="00C23A2D" w:rsidRDefault="002550F1" w:rsidP="00C23A2D">
      <w:pPr>
        <w:jc w:val="center"/>
        <w:rPr>
          <w:sz w:val="52"/>
          <w:szCs w:val="52"/>
          <w:lang w:bidi="ar-EG"/>
        </w:rPr>
      </w:pPr>
      <w:r w:rsidRPr="00C23A2D">
        <w:rPr>
          <w:sz w:val="52"/>
          <w:szCs w:val="52"/>
          <w:rtl/>
        </w:rPr>
        <w:t>الله والوحي والعقل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علي الانسان ان يعرف حدود امكانيات العقل البشري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 xml:space="preserve">فهو قادر </w:t>
      </w:r>
      <w:bookmarkStart w:id="0" w:name="_GoBack"/>
      <w:bookmarkEnd w:id="0"/>
      <w:r w:rsidRPr="00C23A2D">
        <w:rPr>
          <w:sz w:val="52"/>
          <w:szCs w:val="52"/>
          <w:rtl/>
        </w:rPr>
        <w:t>علي الاجابة عن ثلاثة اسئلة فقط من هذه الاربعة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  <w:t>1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هل للكون خالق ؟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  <w:t>2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هل الخالق واحد ام اكثر ؟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  <w:t>3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هل كذا قد يكون هو الخالق ؟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  <w:t>4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من هو الله ؟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</w:rPr>
        <w:lastRenderedPageBreak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فالسؤال الاول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هل للكون خالق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يستطيع اي عقل بشري ان يجيب عليه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فالانسان نفسه يصنع الاشياء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ويستحيل ان يعتقد بان شئ صنع من دون ما صانع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فكيف بشئ بهذا الحجم وهو الكون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وشئ بهذه العظمة والجمال وهو الانسان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فلا بد ان يكون هناك خالق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قال تعالي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أم خلقوا من غير شئ - أم هم الخالقون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قال أعرابي علي الفطرة لما سأل عن دليل وجود 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البعرة تدل على البعير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والأثر يدل على المسير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فسماء ذات أبراج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وأرض ذات فجاج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ألا تدل على العليم الخبير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</w:rPr>
        <w:lastRenderedPageBreak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السؤال الثاني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هل هو خالق واحد ام اكثر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وايضا يستطيع العقل ان يتصور وجود خالقين اثنين للكون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وكيف كانا سيتشاجرا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وسيحاول احدهما السيطرة علي ممتلكات الاخر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وحينما يختلفا في امر من امور الكون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لمن منهما ستكون الكلمة العليا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واذا كانت لاحدهما كلمة سفلي فكيف يكون اله ؟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قال تعالي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قل ان كان فيهما الهة إلا الله لفسدتا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وقال عزّ من قائل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ما اتخذ الله من ولد وما كان معه من اله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اذا لذهب كل اله بما خلق ولعلا بعضهم علي بعض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سبحان الله عما تصفون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السؤال الثالث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هل كذا إله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lastRenderedPageBreak/>
        <w:t>هل القمر اله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هل الشمس اله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والعقل البشري يستطيع بما يراه من اعتراء النقص علي هذه المخلوقات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ان يرفض فكرة اعتبارها آلهه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وهو ما فعله الخليل ابراهيم عليه الصلاة والسلام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فَلَمَّا جَنَّ عَلَيْهِ اللَّيْلُ رَأَى كَوْكَبًا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قَالَ هَذَا رَبِّي فَلَمَّا أَفَلَ قَالَ لا أُحِبُّ الآفِلِينَ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فَلَمَّا رَأَى الْقَمَرَ بَازِغًا قَالَ هَذَا رَبِّي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فَلَمَّا أَفَلَ قَالَ لَئِن لَّمْ يَهْدِنِي رَبِّي لأكُونَنَّ مِنَ الْقَوْمِ الضَّالِّينَ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فَلَمَّا رَأَى الشَّمْسَ بَازِغَةً قَالَ هَذَا رَبِّي هَذَا أَكْبَرُ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فَلَمَّا أَفَلَتْ قَالَ يَا قَوْمِ إِنِّي بَرِيءٌ مِّمَّا تُشْرِكُونَ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فهو بعقله البشري رأي أفول الكوكب فسقط من نظره كإله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ثم رأي صغر القمر مقارنة بالشمس فسقط من نظره أن يكون إلهه صغيرا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 xml:space="preserve">وكأن القران قصد هذا المعني حين خاطب </w:t>
      </w:r>
      <w:r w:rsidRPr="00C23A2D">
        <w:rPr>
          <w:sz w:val="52"/>
          <w:szCs w:val="52"/>
          <w:rtl/>
        </w:rPr>
        <w:lastRenderedPageBreak/>
        <w:t>النصاري قائلا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عن سيدنا عيسي عليه الصلاة والسلام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وعن امه السيدة مريم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كانا يأكلان الطعام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وهو أسلوب غاية في الرقي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مفهومه انّهما كانا يقضيان حاجتهما من البول والبراز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فكيف لمن يقضي حاجته من البول والبراز أن يكون إلها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أو كيف للإله ابتداءا ان يكون محتاجا لطعام او شراب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أو محتاجا إلي غيرهما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كيف يعتريه الجوع والعطش فيحتاج لطعام وشراب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كيف يكون محتاجا بالأساس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ثم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نأتي للسؤال الرابع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من الله ؟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وهل يستطيع العقل أن يجيب عليه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lastRenderedPageBreak/>
        <w:t>اعتدنا في مجتمعاتنا المتاخرة البعيدة عن منابع الدين القيّم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ان نسمعهم يقولون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ربّنا عرفوه بالعقل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وهذا خطأ فادح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فنحن عرفنا الله بالله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عرفت ربّي بريّي - ولولا ربّي ما عرفت ربّي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إذ أنّ العقل البشري بعد ما أجاب عن الأسئلة الثلاثة الأولي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وقف عاجزا امام عظمة 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فوّض سيدنا ابراهيم امر معرفة الله الي 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فاصطفاه الله نبيا وابا للانبياء وخليلا للرحمن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فالعقل البشري منتهاه هو ان يعرف ان له اله واحد عظيم الصفات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لا يعلم من الله ولا بم يأمرنا وعن ماذا ينهانا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فأرسل الله الرسل لتخبر الناس عنه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وكأنّي بزيد بن عمرو بن نفيل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لما يأس من معرفة الله بعقله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 xml:space="preserve">وكان حنفيا علي ملة سيدنا ابراهيم قبل بعثة النبي </w:t>
      </w:r>
      <w:r w:rsidRPr="00C23A2D">
        <w:rPr>
          <w:sz w:val="52"/>
          <w:szCs w:val="52"/>
          <w:rtl/>
        </w:rPr>
        <w:lastRenderedPageBreak/>
        <w:t>بسنوات قليلة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فاستند للكعبة وقال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يا معشر قريش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والذي نفس زيد بيده ما أصبح أحد منكم على دين إبراهيم غيري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ثم يقول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اللهم إني لو أعلم أحب الوجوه إليك عبدتك به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ولكني لا أعلم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ثم يسجد على راحلته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فهو يعلم ان للكون خالق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وان الخالق يستحق العباده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ولكنه لا يعلم من هو الخالق - ولا كيف يعبده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فكان يضع راسه التي يراها اكرم ما عنده علي راحلته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معتبرا ان العبادة تذلل وانه بهذا يتذلل لخالقه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ثم لما حضره الموت قال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اللهم إن كنت حرمتني صحبة نبيك فلا تحرم منها إبني سعيداً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وكان يعرف ان نبيا يبعث في مكة ولكنه لم يدرك البعثة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lastRenderedPageBreak/>
        <w:t>واستجاب الله له وكان ابنه سعيد ابن زيد من السابقين للاسلام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فليلزم العقل البشري حدوده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وليقف الانسان عند هذه الحدود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قال رسول الله صلي الله عليه وسلم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يأتيكم الشيطان فيسألكم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من خلق كذا فتقولون 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ومن خلق كذا فتقولون 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فيقول لكم ومن خلق الله ؟</w:t>
      </w:r>
      <w:r w:rsidRPr="00C23A2D">
        <w:rPr>
          <w:sz w:val="52"/>
          <w:szCs w:val="52"/>
        </w:rPr>
        <w:t>!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فكيف أمرنا الرسول الكريم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صلوات ربي وسلامه عليه أن نفكر في هذه الحالة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كيف نفكر في الإجابة عن هذا السؤال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والجواب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أننا لا نفكر فيه بالأساس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قال رسول الله صلي الله عليه وسلم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لمن وصل به الفكر إلي هنا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فليستعذ بالله ولينته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اي يمتنع عن هذا الفكر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lastRenderedPageBreak/>
        <w:t>فهذا مما لا يستطيع العقل البشري ادراكه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فكيف لمخلوق ان يحيط بخالقه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نفرق هنا بسرعة بين مفهوم الرب والاله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فالربوبيه هي خلق الله للناس وتكفله بمعيشتهم وارزاقهم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والالوهيه هي استحقاق الله للعبادة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فبعض الامم وبعض الناس حتي في زماننا هذا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آمنوا بالربوبية ولم يؤمنوا بالالوهيه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قال تعالي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ولئن سألتهم من خلقهم ليقولنّ الله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ثم فرق هؤلاء بين الربوبية والالوهية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فهم رغم اعترافهم بالله انه هو الخالق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الا انهم ارتؤوا عبادة غيره ممن لا يأمر ولا ينهي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ليغوصوا في شهواتهم وملذاتهم بعيدا عن الأوامر والنواهي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lastRenderedPageBreak/>
        <w:t>وتوحيد الله يشمل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توحيد الربوبية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وتوحيد الألوهيّة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وتوحيد الأسماء والصفات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فعلي المسلم أن يسلم كل أمره 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وأن يسمع ويطيع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وأن يدرك أن الايمان يختلف عن العلم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فالعلم مادي تجريبي يستدل عليه بالتجربة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وما لا تجربة تدل عليه فهو مرفوض علميا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اما الايمان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فهو التصديق بالغيب من دون ما تجربة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وعلي هذا يجزل الثواب للمؤمن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ولهذا صرنا نحن أخوان رسول الله صلي الله عليه وسلّم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الذين ودّ لو رآهم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وأختم بهذا الحديث الذي يطير بقلوبنا شوقا لحبيبنا محمّد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lastRenderedPageBreak/>
        <w:t>قال رسول الله صلي الله عليه وسلّم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وددت أنّا قد رأينا إخواننا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فقال الصحابة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أولسنا إخوانك يا رسول 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قال انتم أصحابي - وإخوانكم الذين لم يأتوا بعد</w:t>
      </w:r>
      <w:r w:rsidRPr="00C23A2D">
        <w:rPr>
          <w:sz w:val="52"/>
          <w:szCs w:val="52"/>
        </w:rPr>
        <w:br/>
        <w:t>-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فنحن - بتصديقنا للرسول صلّي الله عليه وسلّم - ونحن لم نره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بلغنا أنّنا أصبحنا من إخوانه وإخوان صحابته الكرام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وبلغنا أنّه يودّ رؤيتنا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بل نحن - بآبائنا أنت وأمّهاتنا يا رسول الله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من نودّ ونشتاق لرؤيتك وأصحابك</w:t>
      </w:r>
      <w:r w:rsidRPr="00C23A2D">
        <w:rPr>
          <w:sz w:val="52"/>
          <w:szCs w:val="52"/>
        </w:rPr>
        <w:br/>
      </w:r>
      <w:r w:rsidRPr="00C23A2D">
        <w:rPr>
          <w:sz w:val="52"/>
          <w:szCs w:val="52"/>
          <w:rtl/>
        </w:rPr>
        <w:t>عليك الصلاة والسلام وعليهم الرضا والرضوان</w:t>
      </w:r>
    </w:p>
    <w:sectPr w:rsidR="006934B6" w:rsidRPr="00C23A2D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5C"/>
    <w:rsid w:val="00153802"/>
    <w:rsid w:val="002550F1"/>
    <w:rsid w:val="006934B6"/>
    <w:rsid w:val="00C23A2D"/>
    <w:rsid w:val="00C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2017-05-25T06:40:00Z</dcterms:created>
  <dcterms:modified xsi:type="dcterms:W3CDTF">2018-03-17T17:03:00Z</dcterms:modified>
</cp:coreProperties>
</file>