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7B2" w:rsidRDefault="00B11A37">
      <w:r>
        <w:rPr>
          <w:rtl/>
        </w:rPr>
        <w:t>من أكبر أسباب فشل النقاش</w:t>
      </w:r>
      <w:r>
        <w:br/>
      </w:r>
      <w:r>
        <w:rPr>
          <w:rtl/>
        </w:rPr>
        <w:t>هو التشعّب</w:t>
      </w:r>
      <w:r>
        <w:br/>
        <w:t>-</w:t>
      </w:r>
      <w:r>
        <w:br/>
      </w:r>
      <w:r>
        <w:rPr>
          <w:rtl/>
        </w:rPr>
        <w:t>بمعني</w:t>
      </w:r>
      <w:r>
        <w:br/>
      </w:r>
      <w:r>
        <w:rPr>
          <w:rtl/>
        </w:rPr>
        <w:t>تكون مختلف مع صديقك في موضوع ما</w:t>
      </w:r>
      <w:r>
        <w:br/>
      </w:r>
      <w:r>
        <w:rPr>
          <w:rStyle w:val="textexposedshow"/>
          <w:rtl/>
        </w:rPr>
        <w:t>انتا مثلا بتقول البطاطس الشيبسي احسن من المهروسة</w:t>
      </w:r>
      <w:r>
        <w:br/>
      </w:r>
      <w:r>
        <w:rPr>
          <w:rStyle w:val="textexposedshow"/>
          <w:rtl/>
        </w:rPr>
        <w:t>يقوم هوا يقول لك</w:t>
      </w:r>
      <w:r>
        <w:br/>
      </w:r>
      <w:r>
        <w:rPr>
          <w:rStyle w:val="textexposedshow"/>
          <w:rtl/>
        </w:rPr>
        <w:t>دي المهروسة احسن طبعا</w:t>
      </w:r>
      <w:r>
        <w:br/>
      </w:r>
      <w:r>
        <w:rPr>
          <w:rStyle w:val="textexposedshow"/>
          <w:rtl/>
        </w:rPr>
        <w:t>ويا سلام علي الفراخ المشوية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تقول له فراخ مشوية ايه وبطاطس مهروسة ايه</w:t>
      </w:r>
      <w:r>
        <w:br/>
      </w:r>
      <w:r>
        <w:rPr>
          <w:rStyle w:val="textexposedshow"/>
          <w:rtl/>
        </w:rPr>
        <w:t>دي البطاطس الشيبسي والفراخ المتبلة</w:t>
      </w:r>
      <w:r>
        <w:br/>
      </w:r>
      <w:r>
        <w:rPr>
          <w:rStyle w:val="textexposedshow"/>
          <w:rtl/>
        </w:rPr>
        <w:t>واللحمة المعصجة والخضار المسلوق</w:t>
      </w:r>
      <w:r>
        <w:br/>
      </w:r>
      <w:r>
        <w:rPr>
          <w:rStyle w:val="textexposedshow"/>
          <w:rtl/>
        </w:rPr>
        <w:t>والعسل النحل والبامية بالمهلبية احسن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يقوم هوا قايل باقية الاصناف</w:t>
      </w:r>
      <w:r>
        <w:br/>
      </w:r>
      <w:r>
        <w:rPr>
          <w:rStyle w:val="textexposedshow"/>
          <w:rtl/>
        </w:rPr>
        <w:t>كفاية لحد كده عشان جعت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ده اللي بيحصل في معظم نقاشاتنا</w:t>
      </w:r>
      <w:r>
        <w:br/>
      </w:r>
      <w:r>
        <w:rPr>
          <w:rStyle w:val="textexposedshow"/>
          <w:rtl/>
        </w:rPr>
        <w:t>تكون بتقول لصديقك</w:t>
      </w:r>
      <w:r>
        <w:br/>
      </w:r>
      <w:r>
        <w:rPr>
          <w:rStyle w:val="textexposedshow"/>
        </w:rPr>
        <w:t xml:space="preserve">1 + 1 </w:t>
      </w:r>
      <w:r>
        <w:rPr>
          <w:rStyle w:val="textexposedshow"/>
          <w:rtl/>
        </w:rPr>
        <w:t>يساوي اتنين</w:t>
      </w:r>
      <w:r>
        <w:br/>
      </w:r>
      <w:r>
        <w:rPr>
          <w:rStyle w:val="textexposedshow"/>
          <w:rtl/>
        </w:rPr>
        <w:t>يقول لك طب وما ذنب النباتات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وما ذنب اطفال فييتنام</w:t>
      </w:r>
      <w:r>
        <w:br/>
      </w:r>
      <w:r>
        <w:rPr>
          <w:rStyle w:val="textexposedshow"/>
          <w:rtl/>
        </w:rPr>
        <w:t>والكونغو الديموقراطيّة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ديموقراطية هيا ولا مش ديموقراطية</w:t>
      </w:r>
      <w:r>
        <w:br/>
      </w:r>
      <w:r>
        <w:rPr>
          <w:rStyle w:val="textexposedshow"/>
          <w:rtl/>
        </w:rPr>
        <w:t>يا متعلّمين يا بتوع المدارس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هما السلفيين كده بيكرهوا كل ما له علاقة بالدكروماطيّة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طبعا انتا هترد علي فييتنام والكونغو</w:t>
      </w:r>
      <w:r>
        <w:br/>
      </w:r>
      <w:r>
        <w:rPr>
          <w:rStyle w:val="textexposedshow"/>
          <w:rtl/>
        </w:rPr>
        <w:t>ومدغشقر وليتوانيا وتنزانيا وموريتانيا وصفاقس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يقول لك هيا صفاقس دي فيها كورة اصلا</w:t>
      </w:r>
      <w:r>
        <w:br/>
      </w:r>
      <w:r>
        <w:rPr>
          <w:rStyle w:val="textexposedshow"/>
          <w:rtl/>
        </w:rPr>
        <w:t>دول ما لهمش في السياسة</w:t>
      </w:r>
      <w:r>
        <w:br/>
      </w:r>
      <w:r>
        <w:rPr>
          <w:rStyle w:val="textexposedshow"/>
          <w:rtl/>
        </w:rPr>
        <w:t>وحاجة نيلة قوي سعاتك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طب والحل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الحل هوا انك تمسك في اصل الموضوع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لو زميلك رد علي خمس اسئلة</w:t>
      </w:r>
      <w:r>
        <w:br/>
      </w:r>
      <w:r>
        <w:rPr>
          <w:rStyle w:val="textexposedshow"/>
          <w:rtl/>
        </w:rPr>
        <w:t>ركز علي السؤال اللي انتا سالته بس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حتي لو كانوا الاجابات الاربعة التانيين مستفزين</w:t>
      </w:r>
      <w:r>
        <w:br/>
      </w:r>
      <w:r>
        <w:rPr>
          <w:rStyle w:val="textexposedshow"/>
          <w:rtl/>
        </w:rPr>
        <w:t>مش موضوعنا - وانتا ما سالتش عنهم اساسا</w:t>
      </w:r>
      <w:r>
        <w:br/>
      </w:r>
      <w:r>
        <w:rPr>
          <w:rStyle w:val="textexposedshow"/>
        </w:rPr>
        <w:lastRenderedPageBreak/>
        <w:t>-</w:t>
      </w:r>
      <w:r>
        <w:br/>
      </w:r>
      <w:r>
        <w:rPr>
          <w:rStyle w:val="textexposedshow"/>
          <w:rtl/>
        </w:rPr>
        <w:t>ولا اري مثالا اوضح في هذا السياق</w:t>
      </w:r>
      <w:r>
        <w:br/>
      </w:r>
      <w:r>
        <w:rPr>
          <w:rStyle w:val="textexposedshow"/>
          <w:rtl/>
        </w:rPr>
        <w:t>من حديث سيدنا ابراهيم مع النمرود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أَلَمْ تَرَ إِلَى الَّذِي حَاجَّ إِبْرَاهِيمَ فِي رَبِّهِ أَنْ آتَاهُ اللَّهُ الْمُلْكَ</w:t>
      </w:r>
      <w:r>
        <w:br/>
      </w:r>
      <w:r>
        <w:rPr>
          <w:rStyle w:val="textexposedshow"/>
          <w:rtl/>
        </w:rPr>
        <w:t>إِذْ قَالَ إِبْرَاهِيمُ رَبِّيَ الَّذِي يُحْيِي وَيُمِيتُ</w:t>
      </w:r>
      <w:r>
        <w:br/>
      </w:r>
      <w:r>
        <w:rPr>
          <w:rStyle w:val="textexposedshow"/>
          <w:rtl/>
        </w:rPr>
        <w:t>قَالَ أَنَا أُحْيِي وَأُمِيتُ ۖ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قَالَ إِبْرَاهِيمُ فَإِنَّ اللَّهَ يَأْتِي بِالشَّمْسِ مِنَ الْمَشْرِقِ فَأْتِ بِهَا مِنَ الْمَغْرِبِ</w:t>
      </w:r>
      <w:r>
        <w:br/>
      </w:r>
      <w:r>
        <w:rPr>
          <w:rStyle w:val="textexposedshow"/>
          <w:rtl/>
        </w:rPr>
        <w:t>فَبُهِتَ الَّذِي كَفَرَ ۗ وَاللَّهُ لَا يَهْدِي الْقَوْمَ الظَّالِمِينَ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الشاهد هنا فين</w:t>
      </w:r>
      <w:r>
        <w:br/>
      </w:r>
      <w:r>
        <w:rPr>
          <w:rStyle w:val="textexposedshow"/>
          <w:rtl/>
        </w:rPr>
        <w:t>لما النمرود قال انا احيي وأميت</w:t>
      </w:r>
      <w:r>
        <w:br/>
      </w:r>
      <w:r>
        <w:rPr>
          <w:rStyle w:val="textexposedshow"/>
          <w:rtl/>
        </w:rPr>
        <w:t>وعارفين قصة انه قال انا ممكن اعفو عن من حكمت عليه بالاعدام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طب ما ممكن سيدنا ابراهيم كان قال له</w:t>
      </w:r>
      <w:r>
        <w:br/>
      </w:r>
      <w:r>
        <w:rPr>
          <w:rStyle w:val="textexposedshow"/>
          <w:rtl/>
        </w:rPr>
        <w:t>المحكوم عليه بالاعدام ده حي لسه</w:t>
      </w:r>
      <w:r>
        <w:br/>
      </w:r>
      <w:r>
        <w:rPr>
          <w:rStyle w:val="textexposedshow"/>
          <w:rtl/>
        </w:rPr>
        <w:t>انا عاوزك بعد ما يموت تحييه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لا</w:t>
      </w:r>
      <w:r>
        <w:br/>
      </w:r>
      <w:r>
        <w:rPr>
          <w:rStyle w:val="textexposedshow"/>
          <w:rtl/>
        </w:rPr>
        <w:t>خالص</w:t>
      </w:r>
      <w:r>
        <w:br/>
      </w:r>
      <w:r>
        <w:rPr>
          <w:rStyle w:val="textexposedshow"/>
          <w:rtl/>
        </w:rPr>
        <w:t>سيدنا ابراهيم ما عملش كده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ساب المنطقة دي ورجع لاصل السؤال</w:t>
      </w:r>
      <w:r>
        <w:br/>
      </w:r>
      <w:r>
        <w:rPr>
          <w:rStyle w:val="textexposedshow"/>
          <w:rtl/>
        </w:rPr>
        <w:t>ان ربنا مطلق القدرة - وانتا - يا نمرود - محدود القدرة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فقام قايل له</w:t>
      </w:r>
      <w:r>
        <w:br/>
      </w:r>
      <w:r>
        <w:rPr>
          <w:rStyle w:val="textexposedshow"/>
          <w:rtl/>
        </w:rPr>
        <w:t>فإنّ الله يأتي بالشمس من المشرق فأت بها من المغرب</w:t>
      </w:r>
      <w:r>
        <w:br/>
      </w:r>
      <w:r>
        <w:rPr>
          <w:rStyle w:val="textexposedshow"/>
          <w:rtl/>
        </w:rPr>
        <w:t>يعني رجع لاصل الموضوع</w:t>
      </w:r>
      <w:r>
        <w:br/>
      </w:r>
      <w:r>
        <w:rPr>
          <w:rStyle w:val="textexposedshow"/>
          <w:rtl/>
        </w:rPr>
        <w:t>مش انساق وراء الطرف التاني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قالوا انما البيع مثل الربا</w:t>
      </w:r>
      <w:r>
        <w:br/>
      </w:r>
      <w:r>
        <w:rPr>
          <w:rStyle w:val="textexposedshow"/>
          <w:rtl/>
        </w:rPr>
        <w:t>طب ايه رايك نتناقش بقي</w:t>
      </w:r>
      <w:r>
        <w:br/>
      </w:r>
      <w:r>
        <w:rPr>
          <w:rStyle w:val="textexposedshow"/>
          <w:rtl/>
        </w:rPr>
        <w:t>هوا مثل الربا ولا مش مثل الربا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لا</w:t>
      </w:r>
      <w:r>
        <w:br/>
      </w:r>
      <w:r>
        <w:rPr>
          <w:rStyle w:val="textexposedshow"/>
          <w:rtl/>
        </w:rPr>
        <w:t>خالص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قال تعالي</w:t>
      </w:r>
      <w:r>
        <w:br/>
      </w:r>
      <w:r>
        <w:rPr>
          <w:rStyle w:val="textexposedshow"/>
          <w:rtl/>
        </w:rPr>
        <w:t>وأحلّ الله البيع وحرّم الربا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ارجع لاصل الموضوع</w:t>
      </w:r>
      <w:r>
        <w:br/>
      </w:r>
      <w:r>
        <w:rPr>
          <w:rStyle w:val="textexposedshow"/>
          <w:rtl/>
        </w:rPr>
        <w:t>انا بقول لك الربا حرام</w:t>
      </w:r>
      <w:r>
        <w:br/>
      </w:r>
      <w:r>
        <w:rPr>
          <w:rStyle w:val="textexposedshow"/>
          <w:rtl/>
        </w:rPr>
        <w:t>مش بقول لك الربا غير البيع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وفي الاخر بتلاقينا كلنا بنشتم في بعض</w:t>
      </w:r>
      <w:r>
        <w:br/>
      </w:r>
      <w:r>
        <w:rPr>
          <w:rStyle w:val="textexposedshow"/>
          <w:rtl/>
        </w:rPr>
        <w:t>وغالبا هنكون بنشتم بعض في ملعب غير اللي بدانا فيه اللعب</w:t>
      </w:r>
      <w:r>
        <w:br/>
      </w:r>
      <w:r>
        <w:rPr>
          <w:rStyle w:val="textexposedshow"/>
        </w:rPr>
        <w:lastRenderedPageBreak/>
        <w:t>-</w:t>
      </w:r>
      <w:r>
        <w:br/>
      </w:r>
      <w:r>
        <w:rPr>
          <w:rStyle w:val="textexposedshow"/>
          <w:rtl/>
        </w:rPr>
        <w:t>يعني هتلاقي اتنين بادئين الكلام عن الطبيخ</w:t>
      </w:r>
      <w:r>
        <w:br/>
      </w:r>
      <w:r>
        <w:rPr>
          <w:rStyle w:val="textexposedshow"/>
          <w:rtl/>
        </w:rPr>
        <w:t>في الاخر هتلاقيهم بيلعنوا عبد الناصر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طب ايه اللي جاب عبد الناصر في الطبيخ</w:t>
      </w:r>
      <w:r>
        <w:br/>
      </w:r>
      <w:r>
        <w:rPr>
          <w:rStyle w:val="textexposedshow"/>
          <w:rtl/>
        </w:rPr>
        <w:t>طبيخ ايه</w:t>
      </w:r>
      <w:r>
        <w:br/>
      </w:r>
      <w:r>
        <w:rPr>
          <w:rStyle w:val="textexposedshow"/>
          <w:rtl/>
        </w:rPr>
        <w:t>تصدق نسيت اننا كنتا بنتكلم عن الطبيخ اساسا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فاذا كانت هذه هي سمة نقاشات اليوم</w:t>
      </w:r>
      <w:r>
        <w:br/>
      </w:r>
      <w:r>
        <w:rPr>
          <w:rStyle w:val="textexposedshow"/>
          <w:rtl/>
        </w:rPr>
        <w:t>فالنصيحة هي ان تحترس من هذا الفخ المنطقي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قال تعالي</w:t>
      </w:r>
      <w:r>
        <w:br/>
      </w:r>
      <w:r>
        <w:rPr>
          <w:rStyle w:val="textexposedshow"/>
          <w:rtl/>
        </w:rPr>
        <w:t xml:space="preserve">يُثَبِّتُ اللَّهُ الَّذِينَ آمَنُوا بِالْقَوْلِ الثَّابِتِ فِي الْحَيَاةِ الدُّنْيَا وَفِي الْآخِرَةِ ۖ </w:t>
      </w:r>
      <w:r>
        <w:br/>
      </w:r>
      <w:r>
        <w:rPr>
          <w:rStyle w:val="textexposedshow"/>
          <w:rtl/>
        </w:rPr>
        <w:t xml:space="preserve">وَيُضِلُّ اللَّهُ الظَّالِمِينَ ۚ </w:t>
      </w:r>
      <w:r>
        <w:br/>
      </w:r>
      <w:r>
        <w:rPr>
          <w:rStyle w:val="textexposedshow"/>
          <w:rtl/>
        </w:rPr>
        <w:t>وَيَفْعَلُ اللَّهُ مَا يَشَاءُ</w:t>
      </w:r>
      <w:r>
        <w:br/>
      </w:r>
      <w:r>
        <w:rPr>
          <w:rStyle w:val="textexposedshow"/>
        </w:rPr>
        <w:t>-</w:t>
      </w:r>
      <w:r>
        <w:br/>
      </w:r>
      <w:hyperlink r:id="rId5" w:history="1">
        <w:r>
          <w:rPr>
            <w:rStyle w:val="58cl"/>
            <w:color w:val="0000FF"/>
            <w:u w:val="single"/>
          </w:rPr>
          <w:t>#</w:t>
        </w:r>
        <w:r>
          <w:rPr>
            <w:rStyle w:val="58cm"/>
            <w:color w:val="0000FF"/>
            <w:u w:val="single"/>
            <w:rtl/>
          </w:rPr>
          <w:t>مرزوقيّات_في_المنطق</w:t>
        </w:r>
      </w:hyperlink>
      <w:bookmarkStart w:id="0" w:name="_GoBack"/>
      <w:bookmarkEnd w:id="0"/>
    </w:p>
    <w:sectPr w:rsidR="00C017B2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BAF"/>
    <w:rsid w:val="005E7093"/>
    <w:rsid w:val="00B11A37"/>
    <w:rsid w:val="00C017B2"/>
    <w:rsid w:val="00D0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B11A37"/>
  </w:style>
  <w:style w:type="character" w:customStyle="1" w:styleId="58cl">
    <w:name w:val="_58cl"/>
    <w:basedOn w:val="DefaultParagraphFont"/>
    <w:rsid w:val="00B11A37"/>
  </w:style>
  <w:style w:type="character" w:customStyle="1" w:styleId="58cm">
    <w:name w:val="_58cm"/>
    <w:basedOn w:val="DefaultParagraphFont"/>
    <w:rsid w:val="00B11A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B11A37"/>
  </w:style>
  <w:style w:type="character" w:customStyle="1" w:styleId="58cl">
    <w:name w:val="_58cl"/>
    <w:basedOn w:val="DefaultParagraphFont"/>
    <w:rsid w:val="00B11A37"/>
  </w:style>
  <w:style w:type="character" w:customStyle="1" w:styleId="58cm">
    <w:name w:val="_58cm"/>
    <w:basedOn w:val="DefaultParagraphFont"/>
    <w:rsid w:val="00B11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&#1605;&#1585;&#1586;&#1608;&#1602;&#1610;&#1617;&#1575;&#1578;_&#1601;&#1610;_&#1575;&#1604;&#1605;&#1606;&#1591;&#1602;?source=feed_te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2018-07-09T10:18:00Z</dcterms:created>
  <dcterms:modified xsi:type="dcterms:W3CDTF">2018-07-09T10:18:00Z</dcterms:modified>
</cp:coreProperties>
</file>