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قلت قبل كده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إنّ أكبر خدعة خدع البشر بيها أنفسهم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هي تسمية الأشياء بغير أسمائها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فخلّينا نتكلّم النهارده عن تحوير لهذه الخدعة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لما يمكن أن نسمّيه ( تفريغ الأمور من مضمونها</w:t>
      </w:r>
      <w:r w:rsidRPr="00AE0C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ناس كتير لمّا تيجي تعترض عليهم في حاجة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وتقول لهم يا جماعة دي غلط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يقوموا يفرّغوا الموضوع من مضمونه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ثمّ يناقشوا الإناء الفارغ اللي فرّغناه من مضمونه ده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أقرب مثال هو مقال كتبته عن إنّ رفض التعدّد كفر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متحدّثا عن الحالة اللي الزوجة بتقول فيها لزوجها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عاوز تعدّد براحتك - بسّ طلّقني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فيقوم الضالّون أو المضلّلون ينقلوا الموقف لإيه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ينقلوه لـ ( وهوّا الطلاق حرام</w:t>
      </w:r>
      <w:r w:rsidRPr="00AE0CD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دا ربّنا شرع الطلاق يا أخي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هوّا إنتا إيه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ما عندكش إخوات بلاستيك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وده نموذج عظيم على تفريغ الأمور من مضمونها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ثمّ الحكم على الأمر الفارغ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الحكم على الطلاق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الطلاق العادي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وهل الطلاق بقى حرام بقى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هتخترعوا شرع جديد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دا إنتوا متشتّتين قوي الصراحة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في حين إنّ مش ده الموضوع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ده الإناء بعد تفريغه من مضمونه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وإنتا بتحكم عليه إمّا عن ضلال أو تضليل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لكن الإناء اللي لسّه فيه مضمونه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هو إناء بيتكلّم عن طلب الطلاق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بناءا على رفض التعدّد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مش طلب الطلاق كده وخلاص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بسّ إحنا هنشيل الحتّة دي نرميها من الشبّاك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وبعدين نسألك عن الطلاق العادي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ونعمل عبط عند حتّة إنّ طلب الطلاق ده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مبني على رفض الشرع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مش طلب طلاق عادي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وبعدين نحاول نزنقك تجاوب على الحالة الأولى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بظروف الحالة التانية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يعني نجيب لك قضيّة قتل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ونشيل من مسرح الجريمة كلّ الأدلّة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وبعدين نقول لك احكم بقى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دي قضيّة إيه ؟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فتطلع قضيّة وفاة عاديّة خالص بالص مالص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والأمثلة في هذا المجال لا حصر لها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واحد عاوز مراته تخدم أمّه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فبنقول الزوجة غير ملزمة بخدمة أهل زوجها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فيتحوّل الموضوع لإيه ؟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يتحوّل الموضوع لإنّ الأمّ مدرسة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يا ولا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حدّ يعمل كده ف المدرسة يا ولا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وبعدين الدنيا دوّارة زيّ السوجارة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ما بكره تبقي محتاجة اللي تخدمك يا جزمة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وهتلاقي مرات ابنك مش راضية تخدمك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وهل يا ترى برّ الوالدين إيه رأيك فيه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حلو بسّ - ولّا حلو وبسكّر ؟</w:t>
      </w:r>
      <w:r w:rsidRPr="00AE0CD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وننسى نقطة صغيّرة خالص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إنّ دي مش أمّها حضرتك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دي أمّ جوزها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وليس لها عليها أيّة حقوق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بسّ إحنا هنعمل عبط كلّنا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وهنعتبرها أمّها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طيّب أنا هاعمل نفسي عبيط زيّكم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يا ترى لمّا الحما دي تموت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مرات ابنها هتورث فيها ولّا لأ ؟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ولّا إنتوا بقى هتلغوا الشرع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وهتقولوا إنّ البنت ما تورثش في أمّها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قول بقى إنّ البنت ما تورثش في أمّها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أصل إنتوا متشتّتين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أيوه يا فندم ما هيّا مش أمّها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هتورث فيها بأمارة إيه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بأمارة ما كانت هتخدمها من 3 سطور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عشان برّ الوالدين يا روح أمّك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مثال ثالث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واحد طلّق زوجته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هل من حقّه يردّها ولّا لأ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من حقّه طبعا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بسّ إحنا مش هنجيب سيرة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إنّ دي الطلقة الثالثة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ما تبقاش متشتّت بقى يا مولانا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واحد صلّى بالتيمّم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عادي ولّا صلاته باطلة ؟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عادي طبعا وصلاه مقبولة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بسّ ما تجيبش سيرة إنّ الماء كان موجود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إنتا شيتيت قويّ مع الموظّفين بتوعك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واحد شرب حاجة ساقعة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حلال حلال حلال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بسّ ما تحيبش سيرة إنّها فيها 8 % كحولّ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ما تضيقّش يا مولانا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وتظلّ تسمية الأمور بغير أسمائها</w:t>
      </w:r>
    </w:p>
    <w:p w:rsidR="00AE0CDA" w:rsidRPr="00AE0CDA" w:rsidRDefault="00AE0CDA" w:rsidP="00AE0CD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CDA">
        <w:rPr>
          <w:rFonts w:ascii="Times New Roman" w:eastAsia="Times New Roman" w:hAnsi="Times New Roman" w:cs="Times New Roman"/>
          <w:sz w:val="24"/>
          <w:szCs w:val="24"/>
          <w:rtl/>
        </w:rPr>
        <w:t>هي أكبر خدعة خدع بها البشر أنفسهم</w:t>
      </w:r>
    </w:p>
    <w:p w:rsidR="00AE0CDA" w:rsidRDefault="00AE0CDA">
      <w:pPr>
        <w:rPr>
          <w:rFonts w:hint="cs"/>
          <w:rtl/>
          <w:lang w:bidi="ar-EG"/>
        </w:rPr>
      </w:pPr>
    </w:p>
    <w:p w:rsidR="00AE0CDA" w:rsidRPr="00AE0CDA" w:rsidRDefault="00AE0CDA">
      <w:pPr>
        <w:rPr>
          <w:rFonts w:hint="cs"/>
          <w:lang w:bidi="ar-EG"/>
        </w:rPr>
      </w:pPr>
      <w:bookmarkStart w:id="0" w:name="_GoBack"/>
      <w:bookmarkEnd w:id="0"/>
    </w:p>
    <w:sectPr w:rsidR="00AE0CDA" w:rsidRPr="00AE0CD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203"/>
    <w:rsid w:val="00830203"/>
    <w:rsid w:val="00AE0CDA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8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2022-12-14T23:43:00Z</dcterms:created>
  <dcterms:modified xsi:type="dcterms:W3CDTF">2022-12-14T23:43:00Z</dcterms:modified>
</cp:coreProperties>
</file>