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993948" w:rsidRDefault="00993948">
      <w:pPr>
        <w:rPr>
          <w:rFonts w:hint="cs"/>
          <w:rtl/>
          <w:lang w:bidi="ar-EG"/>
        </w:rPr>
      </w:pP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إرهاب_النظريات</w:t>
        </w:r>
      </w:hyperlink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من المغالطات اللي ممكن حد يمارسها عليك . ما أسميه ( إرهاب النظريات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تقول لحد ما تعملش كذا . ف يقول لك . دا فيه نظرية بتقول نعمل الكذا ده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يعني عاوزنا ما نعترفش بالنظريات ؟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لأ طبعا . لكن . لازم ما تتعاملش مع كلام الشخص اللي بيقول لك إن فيه نظرية كذا ده على إنه كلام مسلم بيه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فيه احتمالات كتير لازم تحطها جنب احتمال إنه يكون فيه فعلا نظرية بتقول إعمل أو ما تعملش الكذا ده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والاحتمالات دي هي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الاحتمال الأول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ما_فيش_نظرية_أصلا</w:t>
        </w:r>
      </w:hyperlink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ممكن تكون بحسن نية أو بسوء نية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حسن النية يعني يكون ما فيش نظرية بتقول كده ولا حاجة . دي جدعنة كده من أخينا ده قام مألف جملة وقال لك دي نظرية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شخصيا عندي عشرات النظريات بتاعتي مش هتلاقيها في كتب . إبحث مثلا عن معضلة الحجم في الاقتصاد . مش هتلاقيها . دي بتاعتي أنا بس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نظرية إسمها إقتصاديات الحجم . لكن معضلة الحجم دي بتاعتي أنا . ف هل أقدر أستدل بيها على حد في حاجة . لأ طبعا . أنا أقدر بيها فقط أوصف موقف بيتكرر قدامي وشفته كتير في صناعات مختلفة . لكن . ما ينفعش تعتمد كنظرية في العلم يعني قبل ما تمر على مراحل كتير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اللي بيقول ( فيه نظرية بتقول كذا ) . بيبقى قصده إنه شاف الموقف دا بيتكرر كتير . دا حسن النية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سوء النية معناه إنه يكون حد متعمد يقول رأيه باعتباره نظرية . وهوا عارف إن كلامه غلط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يعني حد مثلا يكون صاحبه متعدي على حق حد تاني . ف يقوم داخل وقايل ( الأصول بتقول نقسم البلد نصين ) وفلان يرجع نصف المبلغ المختلف عليه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جبت الأصول دي منين حضرتك . وأصول إيه اللي قالت نقسم البلد نصين دي ؟! دي أصول الضلال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نقسم البلد نصين معناها إننا مش عارفين الحق فين . ف هننزل الظلم لنصف ظلم . مش هنقيم العدل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لو عارفين العدل مش هنروح لموضوع نقسم البلد نصين دا خالص . الموضوع ده معمول فقط لتخفيض الظلم للنصف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نفس حالة ( ما فيش نظرية أصلا ) دي . فيه احتمال تالت . ألا وهو إنه تكون النظرية غلط أصلا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بتكون معروفة ومتبعة كنظرية . لكنها غلط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يكون فيه تمرين منتشر من ٥٠ سنة في الجيمات . ويثبت العلم إنه ضار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يثبت العلم . هيظل فيه مدربين بيتعاملوا مع التمرين ده على إنه من أصول اللعبة . لحد ما يوصلهم الخبر إنه ضار . ولحد ما يقتنعوا بالمعلومة الجديدة أصلا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ف لو أنا وصلتني المعلومة . مش معقول إني أقبل من المدرب لما يقول لي ( العلم بيقول تعمل التمرين ده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العلم القديم الغلط . عادي جدا . العلم دا صناعة بشرية . مش قرآن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وكلام المدرب معاك بالصيغة دي هو ( إرهاب النظريات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الاحتمال الثاني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سوء_الفهم</w:t>
        </w:r>
      </w:hyperlink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ودي متنوعة جدا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زي اختلاف الزمان أو المكان . يعني مثلا أقول لك إن المنتج الفلاني بيتصنع بالطريقة الفلانية . بينما الطريقة دي تكون اتلغت خلاص . دا اختلاف الزمان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أو اختلاف المكان . زي مثلا ما اقول لك إنه المفروض تحط مانع للتجمد في رادياتير عربيتك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حاجة بتقول كده فعلا . بس في البلاد اللي فيها جليد . خوفا من إن المياه تتجمد في محرك السيارة ف تكسره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احنا ما عندناش جليد حضرتك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الجمع بين حالتين في حالة واحدة . زي إن فيه نظرية بتتكلم عن حالتين . كل حالة ليها تصرف . ف أخينا ده ياخد تصرف واحد الحالتين ويقول لك عليه النظرية بتقول كده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هو المفروض تعمل عقيقة بخروفين عن المولود الذكر . وخروف واحد عن المولودة الأنثى . ف أخينا ده يقول لك الشرع بيقول إنك تعمل عقيقة للمولود بخروفين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الفهم الناقص . زي مثلا ما اقول لك المفروض تطلع زكاة ٢.٥ ٪ عن مالك . بس من غير ما اكون فاهم يعني إيه بلوغ النصاب وحولان الحول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أو الفهم الشخصي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جدا حد يسمع نظرية بتقول يمين . ف هوا يفهمها شمال عادي جدا . ويبتدي يقول لك دا فيه نظرية بتقول شمال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رحت تبحث عن النظرية انتا بعد كده هتلاقيها بتقول عكس اللي أخينا ده كان بيقوله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وده بينشأ أحيانا من سوء فهم الشخص الأول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أو من إنه ما بيديش نفسه فرصة يفهم أصلا . بياخد الجواب من عنوانه من غير ما يقراه أصلا . هوا عبقري ومش محتاج يقرأ التفاصيل عشان يفهم . هوا فهمها وهيا طايرة . بس فهمها غلط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الأقرب طبعا للي بيفهمها وهيا طايرة وبيقرا الجواب من عنوانه . الأقرب إنه يفهم غلط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سوء الفهم ده أعتقد هو السبب الأكبر لموضوع إرهاب النظريات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وكما قال الشاعر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وكم من عائب قولا صحيحا . وآفته من الفهم السقيم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الحالة الثالثة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تهذيب_العلم</w:t>
        </w:r>
      </w:hyperlink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تهذيب العلم خيانة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تهذيب العلم يعني تكون فيه حالتين بيحصلوا . واحدة منهم نادرة . ف نقوم عاملين النظرية على الحالة العامة فقط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الأجيال اللي بعد كده تتخيل إنه الحالة التانية دي مش موجودة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ده معنى ( تهذيب العلم خيانة ) . ودي من نظرياتي بردو . إبحث عنها مش هتلاقيها في كتاب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9" w:history="1"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لا تخضع لابتزاز النظريات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وأي كلام يتقال لم بصيغة النظرية . مرره الأول على الفلاتر المذكورة سابقا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إتأكد إن دي نظرية فعلا . ممكن تطلع طق حنك من حد كان معدي ف فرقع نظرية ف الهوا كده عادي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99394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إتأكد إن دا هو الفهم الصحيح للنظرية . في مكانها . وزمانها الصحيحين . وبشروطها الكاملة . وحالاتها المختلفة 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948" w:rsidRPr="00993948" w:rsidRDefault="00993948" w:rsidP="009939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948">
        <w:rPr>
          <w:rFonts w:ascii="Times New Roman" w:eastAsia="Times New Roman" w:hAnsi="Times New Roman" w:cs="Times New Roman"/>
          <w:sz w:val="24"/>
          <w:szCs w:val="24"/>
          <w:rtl/>
        </w:rPr>
        <w:t>إتأكد إن دي نظرية ( غير مهذبة ) . يعني إتأكد إن النظرية شاملة الاستثناءات والحالات النادرة وشارحه نعمل في الحالات دي إيه ونتعامل ازاي مع الاستثناءات</w:t>
      </w:r>
    </w:p>
    <w:p w:rsidR="00993948" w:rsidRDefault="00993948">
      <w:pPr>
        <w:rPr>
          <w:rFonts w:hint="cs"/>
          <w:rtl/>
          <w:lang w:bidi="ar-EG"/>
        </w:rPr>
      </w:pPr>
    </w:p>
    <w:p w:rsidR="00993948" w:rsidRDefault="00993948">
      <w:pPr>
        <w:rPr>
          <w:rFonts w:hint="cs"/>
          <w:rtl/>
          <w:lang w:bidi="ar-EG"/>
        </w:rPr>
      </w:pPr>
    </w:p>
    <w:p w:rsidR="00993948" w:rsidRPr="00993948" w:rsidRDefault="00993948">
      <w:pPr>
        <w:rPr>
          <w:rFonts w:hint="cs"/>
          <w:lang w:bidi="ar-EG"/>
        </w:rPr>
      </w:pPr>
      <w:bookmarkStart w:id="0" w:name="_GoBack"/>
      <w:bookmarkEnd w:id="0"/>
    </w:p>
    <w:sectPr w:rsidR="00993948" w:rsidRPr="0099394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F8"/>
    <w:rsid w:val="00990F31"/>
    <w:rsid w:val="00993948"/>
    <w:rsid w:val="00E468F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93948"/>
  </w:style>
  <w:style w:type="character" w:styleId="Hyperlink">
    <w:name w:val="Hyperlink"/>
    <w:basedOn w:val="DefaultParagraphFont"/>
    <w:uiPriority w:val="99"/>
    <w:semiHidden/>
    <w:unhideWhenUsed/>
    <w:rsid w:val="009939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93948"/>
  </w:style>
  <w:style w:type="character" w:styleId="Hyperlink">
    <w:name w:val="Hyperlink"/>
    <w:basedOn w:val="DefaultParagraphFont"/>
    <w:uiPriority w:val="99"/>
    <w:semiHidden/>
    <w:unhideWhenUsed/>
    <w:rsid w:val="00993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1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9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76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7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2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08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8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8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4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4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3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2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5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5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9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3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91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6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7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0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4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7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4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92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8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0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7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1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6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36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4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0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2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9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5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14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5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20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04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9%87%D8%B0%D9%8A%D8%A8_%D8%A7%D9%84%D8%B9%D9%84%D9%85?__eep__=6&amp;__cft__%5b0%5d=AZVP8DCtneicA8sDzsNlib9stNFFeBIRQ2fLfIbDUn14y7xQ_Rzo1DYIjrlT3YPOcfDqQr1D9g1hb29n2yAczEeP-0k4K3hKgdM1scrWfER7ikKIvdaXPM9G8d8nWLu4BaRavL5pjBcKuv1xGNbEYDpmGuv5eYbcvvC--o9Z_nFbdDrhRPidXIuQCOsiZ9hUfq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3%D9%88%D8%A1_%D8%A7%D9%84%D9%81%D9%87%D9%85?__eep__=6&amp;__cft__%5b0%5d=AZVP8DCtneicA8sDzsNlib9stNFFeBIRQ2fLfIbDUn14y7xQ_Rzo1DYIjrlT3YPOcfDqQr1D9g1hb29n2yAczEeP-0k4K3hKgdM1scrWfER7ikKIvdaXPM9G8d8nWLu4BaRavL5pjBcKuv1xGNbEYDpmGuv5eYbcvvC--o9Z_nFbdDrhRPidXIuQCOsiZ9hUfq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9%81%D9%8A%D8%B4_%D9%86%D8%B8%D8%B1%D9%8A%D8%A9_%D8%A3%D8%B5%D9%84%D8%A7?__eep__=6&amp;__cft__%5b0%5d=AZVP8DCtneicA8sDzsNlib9stNFFeBIRQ2fLfIbDUn14y7xQ_Rzo1DYIjrlT3YPOcfDqQr1D9g1hb29n2yAczEeP-0k4K3hKgdM1scrWfER7ikKIvdaXPM9G8d8nWLu4BaRavL5pjBcKuv1xGNbEYDpmGuv5eYbcvvC--o9Z_nFbdDrhRPidXIuQCOsiZ9hUfq8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5%D8%B1%D9%87%D8%A7%D8%A8_%D8%A7%D9%84%D9%86%D8%B8%D8%B1%D9%8A%D8%A7%D8%AA?__eep__=6&amp;__cft__%5b0%5d=AZVP8DCtneicA8sDzsNlib9stNFFeBIRQ2fLfIbDUn14y7xQ_Rzo1DYIjrlT3YPOcfDqQr1D9g1hb29n2yAczEeP-0k4K3hKgdM1scrWfER7ikKIvdaXPM9G8d8nWLu4BaRavL5pjBcKuv1xGNbEYDpmGuv5eYbcvvC--o9Z_nFbdDrhRPidXIuQCOsiZ9hUfq8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VP8DCtneicA8sDzsNlib9stNFFeBIRQ2fLfIbDUn14y7xQ_Rzo1DYIjrlT3YPOcfDqQr1D9g1hb29n2yAczEeP-0k4K3hKgdM1scrWfER7ikKIvdaXPM9G8d8nWLu4BaRavL5pjBcKuv1xGNbEYDpmGuv5eYbcvvC--o9Z_nFbdDrhRPidXIuQCOsiZ9hUfq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2024-11-02T12:08:00Z</dcterms:created>
  <dcterms:modified xsi:type="dcterms:W3CDTF">2024-11-02T12:08:00Z</dcterms:modified>
</cp:coreProperties>
</file>