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3C33B5" w:rsidRDefault="003C33B5">
      <w:pPr>
        <w:rPr>
          <w:rFonts w:hint="cs"/>
          <w:rtl/>
          <w:lang w:bidi="ar-EG"/>
        </w:rPr>
      </w:pP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سؤال مهمّ - أو سؤالين - تمّت مناقشتهم في بودكاست م خالد ناصر الدين مع د إيهاب مسلّم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وهما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هل نهزّر مع العميل ولّا لأ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هل فيه عواطف بين المدير والموظّفين ولّا لأ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ورأيي في الموضوع ده إنّ سواءا الهزار مع العميل - أو العواطف مع الموظّفين - تكون سلوكيّات أو مشاعر </w:t>
      </w:r>
      <w:hyperlink r:id="rId5" w:history="1">
        <w:r w:rsidRPr="003C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لاحقة</w:t>
        </w:r>
      </w:hyperlink>
      <w:r w:rsidRPr="003C33B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وليست سابقة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يعني ما اكونش لسّه باديء علاقة مع العميل - واقوم مهزّر معاه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دي هتتفهم بأكتر من طريقة - كلّهم سلبيّين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ممكن تتفهم بإنّي مش جادّ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ممكن تتفهم بإنّي بهزّر عشان اغطّي على عدم جودة الشغل اللي داخلين عليه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لكن - لمّا نشتغل مع بعض - والشغل يستمرّ وياخد وقته - وتحصل مواقف تستدعي ضحك أو هزار خفيف - وقتها نضحك ونهزّر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لكن - بردو - في حدود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لا أنا افتح في الهزار مع العميل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ولا أسمح للعميل يتجاوز في الهزار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لإنّك مجرّد ما هتسيب الحبل في موضوع الهزار ده - هتلاقيها قلبت هزار بسّ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وهتلاقي موضوع الرجوع للاتفاق والمواصفات بقى بيتحوّل لحاجة صعبة 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مع إنّكوا من أسبوع كنتوا بتتكلّموا لغة جادّة عادي - النهارده - نفس اللغة الجادّة دي - هتعتبر قفش - ليه ؟ - لإنّك غيّرت معايير الجدّ والهزار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وفعلا م خالد ذكر مثال على ده في البودكاست - إنّ عميل بيتعامل معاه من فترة طويلة - دعاه لحفل زفاف إبنه أو بنته - وهوّا حضر- وكان الجوّ عائليّ ولطيف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الملاحظة هنا هيّا اللي بقول عليه - إنّ الدعوة دي حصلت </w:t>
      </w:r>
      <w:hyperlink r:id="rId6" w:history="1">
        <w:r w:rsidRPr="003C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بعد</w:t>
        </w:r>
      </w:hyperlink>
      <w:r w:rsidRPr="003C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فترة طويلة من التعامل 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دا معنى الممارسات ((( اللاحقة ))) - وليست السابقة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من فترة كنت لسّه بافتح نقاش مع أحد الوكلاء المصريّين عشان نشتري منهم ماكينة لأحد عملائنا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وبنتّفق على زيارة مقرّ شركتهم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ف بقول له ابعت لي لوكيشن الشركة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قال لي ( تدفع كام ؟</w:t>
      </w:r>
      <w:r w:rsidRPr="003C33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أنا عطلت للحظة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وبعدين قلت له ( تقصد إيه ؟</w:t>
      </w:r>
      <w:r w:rsidRPr="003C33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قال لي تدفع كام وابعت لك اللوكيشن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طبعا شدّيت معاه - وهوّا يقول لي أصل احنا متعوّدين نهزّر مع العملاء</w:t>
      </w:r>
      <w:r w:rsidRPr="003C33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تهزر معايا دلوقتي بمناسبة إيه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أنا لسّه اعرفك ؟</w:t>
      </w:r>
      <w:r w:rsidRPr="003C33B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لمّا نبقى نشتغل والشغل يخلص والمكنة تركب وتشتغل - نبقى نعزمكم على كباب وكفتة ونقعد نهزّر براحتنا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ممارسات لاحقة - وليست سابقة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طبعا باب الهزار ده غالبا كان ستارة لباب تاني من الفساد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اللي هوّا ممكن يقول لي بعد كده ( تبيع لنا العميل ده وتاخد كام</w:t>
      </w:r>
      <w:r w:rsidRPr="003C33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يعني المكنة أمّ مليون - تقول عليها تسوى 2 مليون - وتقنع العميل - وتاخد كام ؟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وطبعا لو انا قفشت - أو بلّغت العميل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هيقولوا له ( دا مهندس محمود دا قفّوش قويّ - هوّا احنا ما نعرفش نهزّر معاه ولّا إيه</w:t>
      </w:r>
      <w:r w:rsidRPr="003C33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ف الهزار ده بيبقى غطاء لممارسات مستقبليّة سيّئة النيّة - لو كان الشغل باديء بهزار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العواطف مع الموظّفين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عادي جدّا مع طول فترة الشغل - تبتدي تظهر بعض الممارسات الأخويّة أو الأبويّة أو العائليّة مع الموظّفين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نعمل حفل إفطار جماعيّ في الشركة مثلا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واحد زميلنا بيعمل عمليّة نقوم نجمّع ما بيننا كموظّفين - مع مدير الشركة طبعا يساهم بمقدار اكبر من الموظّفين - ونتكفّل بعمليّته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ما ينفعش من أوّل يوم في الشغل ييجي الموظّف يتحجّج بمشاكل عنده في البيت - وإنّه محتاج ييجي متأخّر أو يمشي بدري - ف نقول له تمام اتفضّل براحتك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دا ينفع بعد ما يكون الموظّف دا شغّال معانا من فترة ومعروف عنّه الصدق والجدّيّة - وييجي يحصل له موقف - ف نتفهّم موقفه بشكل عاطفيّ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لكن - مش نبدأ الشغل مع بعض كده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وده مش هيضرّ نفسه فقط - ولكنّه هيضرّ زملائه في الشركة - ما كلّنا بقى هتطلع لنا ظروف عائليّة فجأة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لكن - لو واحد فعلا قديم معانا - وحصل له موقف - والشركة تفهّمت موقفه - دي هتكون رسالة إيجابيّة لباقي الموظّفين إنّنا بنقدّر الموقف الإنسانيّ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لكن - بشرط - تكون الممارسات دي ((( لاحقة ))) - وليست سابقة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كذلك - بالعكس - أنا ك مدير - ما اجييش أطلب تاسك إضافيّة من موظّف جديد من باب العشم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لكن ممكن اطلبها من موظّف قديم - مع تقدير مادّيّ طبعا - لكن - مش مع موظّف جديد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ف العواطف دي متبادلة - من الاتّجاهين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في البداية - لا ينفع الموظّف يتعشم في الشركة - ولا الشركة تتعشّم في الموظّف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وإلّا - لو المدير اتعشّم في الموظّف في بداية الشغل - تاني يوم هتلاقي الموظّف بدأ ينحلّ من حالة الانضباط بتاعته - ويتعشّم إنّك هتسمج له بالتحلّل ده مقابل عشمك فيه امبارح 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33B5" w:rsidRPr="003C33B5" w:rsidRDefault="003C33B5" w:rsidP="003C33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B5">
        <w:rPr>
          <w:rFonts w:ascii="Times New Roman" w:eastAsia="Times New Roman" w:hAnsi="Times New Roman" w:cs="Times New Roman"/>
          <w:sz w:val="24"/>
          <w:szCs w:val="24"/>
          <w:rtl/>
        </w:rPr>
        <w:t>ف خلاصة النصيحة ف الموضوع ده - هي إنّ الهزار - أو العواطف - تكون ممارسات لاحقة للعلاقة - وليست في بداياتها</w:t>
      </w:r>
    </w:p>
    <w:p w:rsidR="003C33B5" w:rsidRDefault="003C33B5">
      <w:pPr>
        <w:rPr>
          <w:rFonts w:hint="cs"/>
          <w:rtl/>
          <w:lang w:bidi="ar-EG"/>
        </w:rPr>
      </w:pPr>
    </w:p>
    <w:p w:rsidR="003C33B5" w:rsidRDefault="003C33B5">
      <w:pPr>
        <w:rPr>
          <w:rFonts w:hint="cs"/>
          <w:rtl/>
          <w:lang w:bidi="ar-EG"/>
        </w:rPr>
      </w:pPr>
    </w:p>
    <w:p w:rsidR="003C33B5" w:rsidRDefault="003C33B5">
      <w:pPr>
        <w:rPr>
          <w:rFonts w:hint="cs"/>
          <w:lang w:bidi="ar-EG"/>
        </w:rPr>
      </w:pPr>
      <w:bookmarkStart w:id="0" w:name="_GoBack"/>
      <w:bookmarkEnd w:id="0"/>
    </w:p>
    <w:sectPr w:rsidR="003C33B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AB"/>
    <w:rsid w:val="003C33B5"/>
    <w:rsid w:val="00706CAB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C33B5"/>
  </w:style>
  <w:style w:type="character" w:styleId="Hyperlink">
    <w:name w:val="Hyperlink"/>
    <w:basedOn w:val="DefaultParagraphFont"/>
    <w:uiPriority w:val="99"/>
    <w:semiHidden/>
    <w:unhideWhenUsed/>
    <w:rsid w:val="003C3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C33B5"/>
  </w:style>
  <w:style w:type="character" w:styleId="Hyperlink">
    <w:name w:val="Hyperlink"/>
    <w:basedOn w:val="DefaultParagraphFont"/>
    <w:uiPriority w:val="99"/>
    <w:semiHidden/>
    <w:unhideWhenUsed/>
    <w:rsid w:val="003C3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01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6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5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9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1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65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93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35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85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1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11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1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50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2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59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8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39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05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8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82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90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39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4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84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45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1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91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79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0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9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60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7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62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4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5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5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1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26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7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7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37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3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5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0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56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6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45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0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3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86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33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25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09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3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08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8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9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8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9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0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35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96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8%B9%D8%AF?__eep__=6&amp;__cft__%5b0%5d=AZW4w1pq800OS7j5ajp0WkMz8ZlkGQYQNM-x9KiDmgObjHl98Lp7fBkAQ5IAn8cMmAzq7U8pwlFZ2fOBMOkV1tso3bSa0dkRiJjdGokIo_rh0MejobHVqtRSWQ7THy0zUivRV30OEZoPVWPxkeMrNDWAbIjXNkDnIc5BNYRYtd8oC5-5TEtSFM8jcaQwd-BxyhQ&amp;__tn__=*NK-R" TargetMode="External"/><Relationship Id="rId5" Type="http://schemas.openxmlformats.org/officeDocument/2006/relationships/hyperlink" Target="https://www.facebook.com/hashtag/%D9%84%D8%A7%D8%AD%D9%82%D8%A9?__eep__=6&amp;__cft__%5b0%5d=AZW4w1pq800OS7j5ajp0WkMz8ZlkGQYQNM-x9KiDmgObjHl98Lp7fBkAQ5IAn8cMmAzq7U8pwlFZ2fOBMOkV1tso3bSa0dkRiJjdGokIo_rh0MejobHVqtRSWQ7THy0zUivRV30OEZoPVWPxkeMrNDWAbIjXNkDnIc5BNYRYtd8oC5-5TEtSFM8jcaQwd-Bxyh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2025-07-07T11:42:00Z</dcterms:created>
  <dcterms:modified xsi:type="dcterms:W3CDTF">2025-07-07T11:42:00Z</dcterms:modified>
</cp:coreProperties>
</file>