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364025" w:rsidRDefault="00364025">
      <w:pPr>
        <w:rPr>
          <w:rFonts w:hint="cs"/>
          <w:rtl/>
          <w:lang w:bidi="ar-EG"/>
        </w:rPr>
      </w:pP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أكتر من تعليق جاء على موضوع ( عدم ارتباط الرزق بالسعي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بيقول إنّ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سبب</w:t>
      </w:r>
      <w:proofErr w:type="gramEnd"/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الخلط اللي حاصل عند الناس - هو إنّهم بيعتبروا إنّ الرزق هو الفلوس فقط - بينما فيه أرزاق تانية كتير مش بتدخل في المعادلة - الصحّة رزق - الأولاد رزق - إلخّ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الحقيقة إنّه حتّى التعليق ده - تشوبه شائبة عدم إيمان بأنّ الرزق محتوم من الله سبحانه وتعالى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الظن</w:t>
      </w:r>
      <w:proofErr w:type="gramEnd"/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ّ بأنّ رزق الفلوس تحديدا - مرتبط بالسعي - بينما باقي الأرزاق ( الصحّة - الأولاد - إلخّ ) بتيجي من غير سعي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فانا باكتب البوست ده عشان أقول لحضرتك إنّه ( حتّى رزق الفلوس بييجي من غير سعي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وعندي على ذلك أمثلة - منها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الميراث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100 % </w:t>
      </w: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الناس تقريبا ورثت فلوس من آبائها وأمّهاتها بعد موتهم - فين السعي اللي سعيته ليأتيك رزق </w:t>
      </w:r>
      <w:proofErr w:type="gramStart"/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( الفلوس</w:t>
      </w:r>
      <w:proofErr w:type="gramEnd"/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 ) ده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العلم إنّه في أغلب الأوقات - لو قارنت رزق الفلوس من الميراث - برزق الفلوس اللي انتا كسبتها بنفسك - بسعيك - بأخذك بالأسباب - هيطلع ميراثك أكبر - ممكن ميراثك يساوي 10 سنين شغل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يبقى شغّال موظّف ب 3 آلاف جنيه - يعني بيجيله في السنة 36 ألف جنيه - ييجي يورث 360 ألف جنيه مرّة واحدة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فيبصّ لل 3 آلاف جنيه اللي بيقبضهم - ويقول لك أمّال إيه يا ولاد - ما هو ده الفرق بين التوكّل والتواكل - أمّال - والسعي مش عارف إيه - والأخذ بالأسباب مش عارف إيه - يا واد يا مؤمن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ويعمل عبيط قدّام مرتّب 10 سنين ( ميراثه ) - اللي جاله بدون سعي ولا أسباب ولا توكّل ولا تواكل ولا حاجة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رزق مباشر من الله سبحانه وتعالى بدون أخذ بالأسباب وبدون سعي - رزق ((( فلوس ))) تحديدا - اللي انتا كنت متخيّل إنّ دي استثناء وما بتجيش إلّا بالسعي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تكاليف الزواج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أو بمعنى أصحّ - كلّ الفلوس اللي أهلك بيصرفوها عليك من بعد ما تبلغ ( لو إنتا ذكر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الأنثى ملزم عائلها بالإنفاق عليها - وتنتقل هذه المسؤوليّة من الأبّ للزوج - ومن الزوج للأخّ لو توفّي زوجها ( وهذه فيها تفاصيل ) - ومن الأخّ لوليّ الأمر لو لم يكن لها عائل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المفروض إنّك من يوم ما بلغت - فانتا مسؤول عن العمل بنفسك وكسب دخلك بنفسك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فالواحد من دول ( الذكر ) في الفترة ما بين بلوغه - لحين ما يبدأ يشتغل ويجيب فلوس بنفسه - كلّ الفلوس اللي صرفها عليه أهله - بما فيها تكاليف زواجه - اللي ممكن توصل ل 300 ولّا 500 ألف جنيه - كلّ دي فلوس إنتا رزقتها بدون سعي ولا أخذ بالأسباب ولا حاجة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هتقول لي ما ده بسعي أبويا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أقول لك أبوك سعيه لنفسه - ولو أبوك سعى سعيه الشخصيّ - فجاله رزقه ورزقك - فالرزق بتاعك اللي نزل في إيد أبوك ده ووصل ليك - وصل ليك بدون سعي منّك انتا شخصيّا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أبوك سعى سعيه الشخصيّ - فرزق برزقه الشخصيّ - وانتا نزل لك رزق خاص بيك ( فلوس) في إيد أبوك - بدون سعي منّك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المشكلة إنّ الأرقام دي كبيرة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يعني لو حسبتها هتلاقيها مثلا 400 ولّا 500 ألف زواج - و 200 ولّا 300 ألف مصاريف أخرى على مدار 10 سنوات ما بين بلوغك وشغلك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يكون أبوك بنى لك شقّة في بيت العيلة كمان - الشقّة دي لوحدها ( بدون تشطيب ) تعمل لها 200 ولّا 300 ألف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يعني داخل في المليون جنيه - بسّ انتا طبعا ما حسّيتش بيهم - اسأل أبوك وهوّا يقول لك - هههههههههه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فكلّ ده رزق ( تحديدا فلوس ) من اللي انتا معتبرها استثناء وما بتجيش إلّا بالسعي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مليون جنيه وصلوا لواحد شغّال مثلا بمرتّب 5 آلاف جينه في الشهر - يعني محتاج 200 شهر شان يكسبهم بنفسه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يعني حوالي 5 سنة شغل من حضرتك - حضرتك رزقتهم بدون سعي - وبعدين تعتبر إنّ ( الفلوس تحديدا - ما بتجيش إلّا بالسعي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الإنسان كائن هجّاص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الإنسان بيقف قدّام المرتّب ال 5 آلاف جنيه - وتتفشخر بيه قويّ - عشان انتا شايف فيه جزء من تأليهك لنفسك - إنتا شايف فيه فكرة إنّ ( انا اللي صنعت الفلوس دي بشطارتي وباجتهاديّ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وتيجي عند المليون جنيه بحاله !! - اللي بيمثّل لك كمال ربوبيّة الله سبحانه وتعالى عليك - إنّه بيرزقك فقط لأنّه ربّك سبحانه وتعالى - فانتا هنا هتبان عبد - هتبان ضعيف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فنفسك ترفض العبوديّة دي والضعف ده مع المليون جنيه - وتبروز لك مفاهيم السعي والأخذ بالأسباب قدّام ال 5 آلاف جنيه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مش بقول لك كائن هجّاص بطبعه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المثال الثالث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صافي الأرباح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صافي الربح هي فلوس حضرتك بترزقها بدون سعي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حضرتك اشتريت حاجة ب 10 جنيه - بذلت فيها مجهود ب 2 جنيه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فسعيك وأخذك بالأسباب كان مقابله 2 جنيه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طيّب - حضرتك بعت الحاجة دي ب 15 جنيه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ففيه 3 جنيه هنا ( فلوس ) دخلت جيب حضرتك بدون سعي ولا أخذ بالأسباب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وبعدين أصلا ما ال 15 جنيه اللي انتا بعت بيهم ما كلّهم منّة من الله سبحانه وتعالى عليك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كان ممكن تجارتك كلّها تبور أصلا ومخزنك يولع - أو مزرعتك تولع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مين اللي حفظ عليك المال ده - ومين اللي يسّر ليك إنّك تبيع أصلا فتاخد ال 15 جنيه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لكن أنا هاتجاوز معاك في دي - وهقول لك انتا بعت ب 15 جنيه - منهم 10 جنيه ثمن البضاعة - و 2 جنيه مقابل سعيك وأخذك بالأسباب ( اللي همّا التكاليف والمجهود اللي انتا صرفتهم على البضاعة من نقل وتخزين وتسويق إلخّ - الأسباب يعني اللي أخذت بيها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طيّب ال 3 جنيه فرق الربح دول انتا خدتهم مقابل إيه ؟!! فين السعي اللي فيهم ؟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السعي كان في ال 2 جنيه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 3 جنيه همّا رزق مباشر من الله سبحانه وتعالى ليك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حتّى الموظّف اللي بيقبض 5 آلاف جنيه - هل هوّا بذل مجهود مقابل ال 5 آلاف كلّهم ؟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لو وظيفة مجهودها 5 آلاف - ومعروض فيها راتب 5 آلاف - ما حدّش هيروحها - ولّا إيه ؟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الموظّف بيروح الوظيفة اللي راتبها 5 آلاف - عشان هوّا شايف مجهودها 3 أو 4 آلاف - وهوّا هيكسب منها ألف أو ألفين جنيه صافي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طيّب المكسب دا مقابل إيه ؟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المكسب دا هو رزق مباشر ليك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سعيت سعي وبذلت مجهود ب 4 آلاف - فجولك ال 4 آلاف ( هنقول مقابل سعيك - مع إنّهم مش كده ) - وجالك 1000 جنيه كده لا محلّ له من الإعراب من منظور السعي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ال 1000 جنيه ده هو رزق مباشر من الله سبحانه وتعالى ليك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طبعا ما حبّيتش أستشهد بأمثلة أخرى على رزق ( الفلوس ) اللي بيجيلك بدون سعي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زيّ إنّك تلاقي فلوس مثلا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الناس هتقول دي حالة استثنائيّة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لكن حاول كده تنقض الحالات المذكورة في البوست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أقول لك - أنقض حالة الميراث فقط - إن استطعت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الإنسان يبقى عايش طول عمره في زحام من نعم الله سبحانه وتعالى عليه ( بما فيها الفلوس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 xml:space="preserve">نعم بتجي له بأكبر بكتير من سعيه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فيفتكر فقط ال 1 % اللي جوله بسعيه - ويتناسى الباقي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عشان دول اللي بيحسّ فيهم بإنّه هوّا اللي ( بيرزق نفسه ) والعياذ بالله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وبينسى ال 99 % من الأرزاق ( بما فيها الفلوس ) - اللي جات له بدون سعي - لإنّ دوال اللي هيفكّروه ( بربوبيّة ربّنا ) سبحانه وتعالى عليه - وهيفكّروه ( وبعبوديّته ) - وهوّا لا حابب كلمة الربوبيّة ولا العبوديّة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كَلَّا إِنَّ الإِنسَانَ لَيَطْغَى * أَنْ رَآهُ اسْتَغْنَى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ووقت ما الإنسان يظبّط عقيدته - ويدرك أنّ الأرزاق من الله سبحانه وتعالى بغضّ النظر عن السعي والأخذ بالأسباب - تلاقيه يطبّق ده على كلّ الأرزاق - ما عدا الفلوس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فيقول - الفلوس دي بقى بالذات - ربّنا مش بيعطيها ليّا إلّا بسعيي الشخصيّ ومجهودي الشخصيّ</w:t>
      </w:r>
      <w:r w:rsidRPr="0036402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بلاش تنتقل من حالة ضعف الإيمان - لحالة تانية من ضعف الإيمان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حالة ضعف الإيمان الأولى - هي أن تظنّ أنّ جميع الأرزاق مرتبطة بالأسباب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حالة ضعف الإيمان الثانية - هي أن تظنّ أنّ هناك أرزاق كثيرة غير مرتبطة بالأسباب - لكن رزق ( الفلوس ) تحديدا - مرتبط بالأسباب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بينما الإيمان الكامل هو أن تعتقد أنّ جميع الارزاق ( بما فيها الفلوس ) - هي أرزاق مباشرة من الله سبحانه وتعالى</w:t>
      </w:r>
    </w:p>
    <w:p w:rsidR="00364025" w:rsidRPr="00364025" w:rsidRDefault="00364025" w:rsidP="003640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025">
        <w:rPr>
          <w:rFonts w:ascii="Times New Roman" w:eastAsia="Times New Roman" w:hAnsi="Times New Roman" w:cs="Times New Roman"/>
          <w:sz w:val="24"/>
          <w:szCs w:val="24"/>
          <w:rtl/>
        </w:rPr>
        <w:t>وأنّ السعي هو أمر إلهيّ - ننفّذه لأنّه أمر - وليس لأنّه هو الذي يصنع الرزق</w:t>
      </w:r>
    </w:p>
    <w:p w:rsidR="00364025" w:rsidRDefault="00364025">
      <w:pPr>
        <w:rPr>
          <w:rFonts w:hint="cs"/>
          <w:rtl/>
          <w:lang w:bidi="ar-EG"/>
        </w:rPr>
      </w:pPr>
    </w:p>
    <w:p w:rsidR="00364025" w:rsidRDefault="00364025">
      <w:pPr>
        <w:rPr>
          <w:rFonts w:hint="cs"/>
          <w:rtl/>
          <w:lang w:bidi="ar-EG"/>
        </w:rPr>
      </w:pPr>
    </w:p>
    <w:p w:rsidR="00364025" w:rsidRDefault="00364025">
      <w:pPr>
        <w:rPr>
          <w:rFonts w:hint="cs"/>
          <w:lang w:bidi="ar-EG"/>
        </w:rPr>
      </w:pPr>
      <w:bookmarkStart w:id="0" w:name="_GoBack"/>
      <w:bookmarkEnd w:id="0"/>
    </w:p>
    <w:sectPr w:rsidR="0036402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E8"/>
    <w:rsid w:val="00364025"/>
    <w:rsid w:val="007C7DE8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5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7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2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0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62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97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75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4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17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5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0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6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76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57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6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59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60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84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4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1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1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6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4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46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77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46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97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3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4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0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93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13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78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9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54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73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7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7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8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98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2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1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41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53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78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3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97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47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44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6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1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12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4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3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17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3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9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24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99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73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0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58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26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64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7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32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9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43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8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23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30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8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3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30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1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67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99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7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8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60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9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5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45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23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2023-08-24T00:06:00Z</dcterms:created>
  <dcterms:modified xsi:type="dcterms:W3CDTF">2023-08-24T00:06:00Z</dcterms:modified>
</cp:coreProperties>
</file>