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AB2210" w:rsidRDefault="00AB2210">
      <w:pPr>
        <w:rPr>
          <w:rFonts w:hint="cs"/>
          <w:rtl/>
          <w:lang w:bidi="ar-EG"/>
        </w:rPr>
      </w:pP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B22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B22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B2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الخدمات لا يمكن عمل تضخيم</w:t>
      </w:r>
      <w:r w:rsidRPr="00AB2210">
        <w:rPr>
          <w:rFonts w:ascii="Times New Roman" w:eastAsia="Times New Roman" w:hAnsi="Times New Roman" w:cs="Times New Roman"/>
          <w:sz w:val="24"/>
          <w:szCs w:val="24"/>
        </w:rPr>
        <w:t xml:space="preserve"> scaling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لها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ولذلك لا تصنع ثروة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كما أنها تعتمد على ( شخص ) مقدم الخدمة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فلا يمكن الدخول بها في نطاق ( الدخل المحايد ) . أو ال</w:t>
      </w:r>
      <w:r w:rsidRPr="00AB2210">
        <w:rPr>
          <w:rFonts w:ascii="Times New Roman" w:eastAsia="Times New Roman" w:hAnsi="Times New Roman" w:cs="Times New Roman"/>
          <w:sz w:val="24"/>
          <w:szCs w:val="24"/>
        </w:rPr>
        <w:t xml:space="preserve"> passive income 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كالجراح مثلا 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والمقاولات لا يمكن ضمان استمراريتها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فممكن تعمل لك فلوس في وقت . وتيجي في وقت تصرف الفلوس دي بسبب عدم بدء مشاريع جديدة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يعني ممكن نقسم المشاريع ل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AB221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خدمي متقطع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AB221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خدمي مستمر ( زي محل تصوير مستندات</w:t>
      </w:r>
      <w:r w:rsidRPr="00AB221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AB221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تجاري أو صناعي متقطع ( مقاولات</w:t>
      </w:r>
      <w:r w:rsidRPr="00AB221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AB221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تجاري أو صناعي مستمر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2210" w:rsidRPr="00AB2210" w:rsidRDefault="00AB2210" w:rsidP="00AB2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210">
        <w:rPr>
          <w:rFonts w:ascii="Times New Roman" w:eastAsia="Times New Roman" w:hAnsi="Times New Roman" w:cs="Times New Roman"/>
          <w:sz w:val="24"/>
          <w:szCs w:val="24"/>
          <w:rtl/>
        </w:rPr>
        <w:t>خليك في رقم ٤</w:t>
      </w:r>
    </w:p>
    <w:p w:rsidR="00AB2210" w:rsidRDefault="00AB2210">
      <w:pPr>
        <w:rPr>
          <w:rFonts w:hint="cs"/>
          <w:rtl/>
          <w:lang w:bidi="ar-EG"/>
        </w:rPr>
      </w:pPr>
    </w:p>
    <w:p w:rsidR="00AB2210" w:rsidRDefault="00AB2210">
      <w:pPr>
        <w:rPr>
          <w:rFonts w:hint="cs"/>
          <w:rtl/>
          <w:lang w:bidi="ar-EG"/>
        </w:rPr>
      </w:pPr>
    </w:p>
    <w:p w:rsidR="00AB2210" w:rsidRPr="00AB2210" w:rsidRDefault="00AB2210">
      <w:pPr>
        <w:rPr>
          <w:rFonts w:hint="cs"/>
          <w:lang w:bidi="ar-EG"/>
        </w:rPr>
      </w:pPr>
      <w:bookmarkStart w:id="0" w:name="_GoBack"/>
      <w:bookmarkEnd w:id="0"/>
    </w:p>
    <w:sectPr w:rsidR="00AB2210" w:rsidRPr="00AB221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FA"/>
    <w:rsid w:val="00AB2210"/>
    <w:rsid w:val="00AE679B"/>
    <w:rsid w:val="00D174F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2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5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4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7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0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43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7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1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31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30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00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8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63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57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90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9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2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1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zDotf5bZ0Pi53H5IkcCm4CYEv9U2_4W2w6hGxDokFGssvn34kl-xLKv-vaLnU0OUXKywMOa6bhnKFpWnp1VNeiIC3Oat7QfkWAklt2xA8kUhEsC2li904gk3RRj2ar8FkvfdvIvdQZ-H9fxlHQQqZ5GVN1LCHkfuhsymJzRvuYNGKTHI0UV169_iHHYTGPg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2023-06-26T07:02:00Z</dcterms:created>
  <dcterms:modified xsi:type="dcterms:W3CDTF">2023-06-26T07:02:00Z</dcterms:modified>
</cp:coreProperties>
</file>