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204820" w:rsidRDefault="00204820">
      <w:pPr>
        <w:rPr>
          <w:rFonts w:hint="cs"/>
          <w:rtl/>
          <w:lang w:bidi="ar-EG"/>
        </w:rPr>
      </w:pP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لا تقطع حبل التواصل مع أعدائك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 تحتاج لهذا التواصل في حربك معهم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أرسل مسيلمة الكذاب رسولين لرسول الله صلى الله عليه وسلم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وقد كانا مسلمين من قبل . فارتدا واتبعا مسيلمة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فقال لهما رسول الله صلى الله عليه وسلم ( أتشهدان أني رسول الله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فقالا ( نشهد أن مسيلمة رسول الله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فقال لهما رسول الله صلى الله عليه وسلم ( آمنت بالله ورسوله . لو كنت قاتلا رسولا لقتلتكما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ما سيدنا قطز قتل رسل المغول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فعلا قتلهم . لكن دا خطأ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وانتا اللي هتغلط سيدنا قطز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لأ مش انا اللي هغلطه . كل العلماء في قديم الزمان وحديثه بيغلطوه . ما حدش أبدا رضي بهذا الفعل . ابحث واقرأ قبل ما تعترض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هو خطأ من الجانب الشرعي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لكنه أيضا خطأ من الجانب السياسي والعسكري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وحتى في البيزنس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الجانب السياسي . إنتا بتحصر نفسك في خانة الحرب . وبتقفل باب السياسة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مع إن الحرب أساسا هي مجرد آداة من أدوات السياسة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رحم الله حبيبي وسيدي معاوية بن أبي سفيان رضي الله عنه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قال ( لا أضع سوطي حيث يكفيني لساني . ولا أضع سيفي حيث يكفيني سوطي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شوف الكلام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وييجوا مؤرخين الغرب المزورين المجرمين يكلمونا عن ناس كانت بتحكم عزب في اليونان ويعملوهم أصنام التاريخ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الحرب آداة من أدوات السياسة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لو العدو التجأ للسياسة . يبقى وقف حرب ممكن نوصل لهدفنا بالسياسة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وَإِن جَنَحُوا لِلسَّلْمِ فَاجْنَحْ لَهَا وَتَوَكَّلْ عَلَى اللَّهِ ۚ إِنَّهُ هُوَ السَّمِيعُ الْعَلِيمُ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هدفنا نعطي غير المسلمين فرصة يعرفوا الإسلام . ونعطيهم حرية دخوله حيث يمنعهم حكامهم من ذلك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مش هدفنا نقتلهم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طيب ولما تقتل رسل العدو . والعدو يحب يقول لك بلاش حرب وتعالى سياسة . هيقولها لك ازاي . ما انتا قتلت رسله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ولو قتلت رسله وحب يبعت لك رسل تانيين . مستحيل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طيب لو انتا اللي حابب تقول له حاجة . هتقولها له ازاي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إنتا متخيل إن الرسول صلى الله عليه وسلم كان رسول فقط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دا كان رسول وسياسي وقائد عسكري وتاجر وزوج و و و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عليه الصلاة والسلام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طيب في البيزنس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لو قطعت علاقتك مع عدوك في البيزنس مش هتبقى عارف هوا بيخطط لإيه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وممكن كان عاوز يشتمك . قفلت السكة في وشك . قام ضاربك في أكل عيشك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كنت تسيبه يشتمك . هيا الشتيمة بتلزق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هههههههههههه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مخه صغير . ومحتاج يحس إنه كبير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فتبعت له حد يصالحه . ويقول له ما نقدرش على زعلك يا سيد المعلمين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فيتبسط قوي وتبقوا شركاء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 . المهم تقول لي يا معلم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أحبب حبيبك هونا ما . عسى أن يكون بغيضك يوما ما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وأبغض بغيضك هونا ما . عسى أن يكون حبيبك يوما ما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وَإِذَا بَطَشْتُمْ بَطَشْتُمْ جَبَّارِينَ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العداوة توصل لكده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وقال رسول الله صلى الله عليه وسلم عن آيات المنافق أنه ( إذا خاصم فجر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قتل أحد المشركين سيدنا زيدا بن الخطاب . أخا سيدنا عمر بن الخطاب رضي الله عنه . سيدي وحبيبي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أسلم القاتل وصار فردا من رعية سيدنا عمر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فلقيه سيدنا عمر يوما فقال له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 قاتل زيد ؟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فقال له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لقد أكرمه الله على يدي ( أي بالشهادة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ولم يهني الله على يده ( أي بالموت كافرا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 سيدنا عمر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اغرب عن وجهي . فإني لا أحبك حتى تحب الأرض الدم المسفوح ( الأرض لا تشرب الدم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وهل ينقص ذلك من حقي شيئا ؟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 سيدنا عمر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فقال له الرجل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مالي ولحبك ؟! إنما تأسى على الحب النساء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انتهى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النساء تأسى على الحب . لكن عمر . رضي الله عنه . يعرف حدود ما قد تصل إليه العداوة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فليس لها أن تدفعنا إلى انتقاص الحق . أو تمنعنا عن التزام الحكمة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ضمن الحكمة الحفاظ على قناة تواصل مفتوحة بينك وبين عدوك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فكم كانت هذه القناة مفتاحا للخير ومغلاقا للشر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سيدنا عمرو بن العاص رضي الله عنه فتح عمان بالمفاوضات بدون حرب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رسول رسول الله صلى الله عليه وسلم لعمان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فيه حد يفتح بلد بالكلام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لو هتتكلم عن سيدنا عمرو . يبقى أيوه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كفار قريش لما أرادوا استرداد المسلمين المهاجرين لسيدنا النجاشي في الحبشة . أرسلوا له سيدنا عمرو شاهرا لسانه فقط . بلا سيف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ولولا أن سيدنا عمرو لم يستطع أن يكذب على سيدنا النجاشي . لاسترد المسلمين منه بلسانه فقط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يعني كان بيعمل ده . وهو مقيد بقيد الصدق . حتى وهو كافر . فما بالك لو كان ترك لنفسه العنان في الكذب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سيدنا عمرو . وسيدنا معاوية . بعد سيدنا عمر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رضي الله عنهم وعن الصحابة أجمعين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هم أقرب الناس لقلبي بعد سيدنا أبي بكر الصديق رضى الله عنه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سيدنا عمرو هو سفير ورسول رسول الله صلى الله عليه وسلم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تخيل أن ملوك عمان كانوا قتلوا سيدنا عمرو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لكانوا قتلوا رسول عدوهم . ولكان أمرهم عليهم غمة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ولكنهم كانوا حكماء . وليس من أخلاق الحكماء قطع التواصل مع أعدائهم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فكتب الله سبحانه وتعالى لأهل عمان الخير بسبب حكمتهم . وبسبب لباقة وحسن تدبير سيدنا عمرو بن العاص رضي الله عنه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أبق أصدقاءك قريبين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وأبق أعداءك أقرب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الحكمة . حتى في البيزنس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أمال انتا متخيل إني مختار سيدنا عمر وسيدنا معاوية وسيدنا عمرو ليه ؟</w:t>
      </w:r>
      <w:r w:rsidRPr="0020482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أما سيدنا أبو بكر . فهو في طبقة بمفرده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رضي الله عنه وعن الصحابة أجمعين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وصلى الله وسلم على عبده ورسوله محمد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سائر الأنبياء والمرسلين 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820" w:rsidRPr="00204820" w:rsidRDefault="00204820" w:rsidP="00204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20">
        <w:rPr>
          <w:rFonts w:ascii="Times New Roman" w:eastAsia="Times New Roman" w:hAnsi="Times New Roman" w:cs="Times New Roman"/>
          <w:sz w:val="24"/>
          <w:szCs w:val="24"/>
          <w:rtl/>
        </w:rPr>
        <w:t>وآخر دعوانا أن الحمد لله رب العالمين</w:t>
      </w:r>
    </w:p>
    <w:p w:rsidR="00204820" w:rsidRDefault="00204820">
      <w:pPr>
        <w:rPr>
          <w:rFonts w:hint="cs"/>
          <w:rtl/>
          <w:lang w:bidi="ar-EG"/>
        </w:rPr>
      </w:pPr>
    </w:p>
    <w:p w:rsidR="00204820" w:rsidRDefault="00204820">
      <w:pPr>
        <w:rPr>
          <w:rFonts w:hint="cs"/>
          <w:rtl/>
          <w:lang w:bidi="ar-EG"/>
        </w:rPr>
      </w:pPr>
    </w:p>
    <w:p w:rsidR="00204820" w:rsidRDefault="00204820">
      <w:pPr>
        <w:rPr>
          <w:rFonts w:hint="cs"/>
          <w:lang w:bidi="ar-EG"/>
        </w:rPr>
      </w:pPr>
      <w:bookmarkStart w:id="0" w:name="_GoBack"/>
      <w:bookmarkEnd w:id="0"/>
    </w:p>
    <w:sectPr w:rsidR="0020482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DC"/>
    <w:rsid w:val="00204820"/>
    <w:rsid w:val="007E036A"/>
    <w:rsid w:val="00DF51D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7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5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4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5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0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2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9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2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3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3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5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9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5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1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1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7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2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2023-04-29T22:16:00Z</dcterms:created>
  <dcterms:modified xsi:type="dcterms:W3CDTF">2023-04-29T22:16:00Z</dcterms:modified>
</cp:coreProperties>
</file>