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9C4524" w:rsidRDefault="009C4524">
      <w:pPr>
        <w:rPr>
          <w:rFonts w:hint="cs"/>
          <w:rtl/>
          <w:lang w:bidi="ar-EG"/>
        </w:rPr>
      </w:pP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تقصد تتكلم عن الفقراء . ولا فقراء الفكر ؟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أقصد فقراء الفكر . أنا ههاجم الفقراء ليه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حلو كده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دي الإجابة البسيطة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تعالى نتعمق شوية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فيه ارتباط غير إلزامي بين الفقر العادي . فقر الفلوس يعني . وبين فقر الفكر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بيجيب ده . ودا بيجيب ده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والعكس كذلك في الغنى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دا الأصل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والاستثناء هوا إنك تلاقي فقير الفلوس غني الفكر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الاستثناء ده حصل . فهو مؤقت . وهيزول قريبا إن شاء الله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يعني الفقير غني الفكر . هيبقى غني مع الوقت . ف هيزول الاستثناء بتاعه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هيا مالها كلكعت كده ليه . ما كنا خدنا الإجابة اللي في الأول وخلاص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عيب عليك . إنتا اتعودت مني على السطحية ؟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ارتباطات بتبقى غير إلزامية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لو قلت لك إن فلان طيار . ف فيه ارتباط إلزامي إنه نظره قوي مثلا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لك إن فلان سباح . ف فيه ارتباط إلزامي إن نفسه طويل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لك إن حد عمل معاك موقف رجولي . ف فيه ارتباط ( غير إلزامي ) إن الحد ده ذكر وليس أنثى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لك إن حد كريم . ف فيه ارتباط ( غير إلزامي ) إن الحد ده غني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ليه الارتباطات غير الإلزامية دي بتحصل ؟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نتائج من بعضها ولبعضها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يعني مثلا فلان غني . ف بياكل كويس . عنده فرصة يلعب رياضة . فبتبقى صحته كويسة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فيه ارتباط غير إلزامي بين الغنى والصحة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نرجع بقى لموضوعنا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فقير الفلوس بيكون فقير الفكر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الإجابة لأ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ارتباط غير إلزامي بينهم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فقير الفكر بيتصرف تصرفات تخليه فقير الفلوس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. ما تقرطسنيش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 قلتلكش هل فقير الفكر بيكون فقير الفلوس ولا لأ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أنا سألتك ( هل فقير الفلوس بيكون فقير الفكر ولا لأ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قفشتني ؟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شكلك بدأت تبقى غني الفكر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لو ما كنتش خدت بالك إن الصيغة الأولى كان فيها قرطسة . ف إنتا فقير الفكر . بس ما تعرفش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فقراء الفكر ما بيفرقوش بين الصيغ . كله عند العرب صابون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وبيفهموا الصيغ على غير معناها . وييجوا يقرفونا بقى بفكرهم المقلوب . وعاوزيننا ندافع عن نفسنا مقابل فهمهم الغلط لكلامنا . مش كلامنا الغلط !! . ف بنعمل لهم بلوكات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بقى السؤال بالصيغة التانية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هل فقير الفلوس بيكون فقير الفكر ؟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يا سيدي . هجاوبك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فقير الفلوس بيكون فقير الفكر . ولكن بشكل غير إلزامي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البيئة اللي عايش فيها فقير الفلوس بتدفعه للتفكير بطريقة فقيرة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أول أهله اللي حبوا ينصحوه نصائح تنفعه في حياته . ف حشوا دماغه بنصائح بتأسس وتأصل لفقر الفكر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مرورا بأصحابه . اللي كل تصرفاتهم مبنية على فقر فكر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وصولا لإنه خرج للحياة . ف لإنه فقير . اتحط في مكان بيجبره على فقر الفكر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إشتغل عامل مثلا . فبقى تفكيره كله محصور في مواعيد الحضور والانصراف . ويا ترى هيخصموا مننا إيه الشهر ده . ولو عاوز اغيب بكره . إيه الحجة ( الكدبة ) العبقرية اللي هاقنع بيها صاحب المكان إني مش هقدر اجي بكره . خالتي ماتت لحد دلوقتي ٣ مرات . ف بقى تفكيره كله محصور في ( إزاي ألفق كدبة مبلوعة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العبقرية عنده بقت كدبة تافهة . وأصحابه بيصقفوا له . يا ابن اللعيبة . قدرت تقرطس المدير إن خالتك ماتت رابع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وأهله قالوا له . يا ابني اللي ييجي منهم أحسن منهم . أصحاب الشركة دول حرامية أصلا . وسارقين مجهودك وماصين دمك . طالما عرفت تاخد يوم الإجازة منهم يبقى روح العب وامبصط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إبن الغني . اتحط في بيئة علمته ( غالبا بدون وعي منه ) إنه يفكر تفكير غني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إبن الغني اتحط فجأة كده ك مدير للشركة اللي شغال فيها الفقير . ف ابن الغني ده بدأ يفكر في مسائل كبيرة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بقاش بيفكر في يوم غياب . وهيجيب له حجة منين . لإنه ممكن ما يجيش بكره عادي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بدأ يفكر في إزاي المكان اللي بيكسب مليون جنيه في السنة . إزاي اخليه يكسب ١٠ مليون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غصب عنه . اضطر يفكر فى ( المسائل الكبيرة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ف فقر وغنى الفكر مردوده بيكون ل ( حجم المسائل اللي بيفكر فيها الشخص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ليه بنكلمك ك فقير فكر وبنقول لك تخلص من فقر الفكر ده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ببساطة . لإن ده السهل عليك دلوقتي . إنتا ممكن تقرأ اللي اتكتب وتشوف اللي اتصور في المسألة دي . هتلاقي عشرات المصادر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هقول لك إبقى غني فلوس ازاي !! هتقرأ إيه فتبقى غني يعني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لإن تطوير فكرك من فقر الفكر ل غنى الفكر . هوا اللي هينقلك من فقر الفلوس ل غنى الفلوس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 عطيتك فلوس دلوقتي . ولسه فكرك فقير . هتضيع الفلوس بفكرك الفقير . وهترجع فقير فلوس تاني . وفقير فكر زي ما انتا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أكبر مشكلة في موضوع فقر وغنى الفكر ده . إن أصحابه مش حاسين بيه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لا الغني مدرك إنه غني الفكر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ولا الفقير مدرك إنه فقير الفكر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اكتسبوا طرق التفكير دي . ( الغنية أو الفقيرة ) في مرحلة من حياتهم كان عقلهم الباطن هوا اللي بيتعلم . في الطفولة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عقلهم الواعي ما هواش واعي بده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الوحيد اللي يقدر يحس بالفرق . هوا واحد عاش حياة منقسمة بين الفقراء والأغنياء . هوا دا الوحيد اللي يقدر يشوف الفروق اللي بينهم في طرق تفكيرهم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انتا فقير . وعشت مليون سنة وسط الفقراء . عمرك ما هتحس فيهم بمشاكل في طرق تفكيرهم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إن غنى الفكر مرتبط بحجم المسائل اللي بتفكر فيها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فقير . وما عندكش فرصة تفكر في إدارة شركة بملايين عشان تكتسب غنى الفكر . يبقى إحشر دماغك في مسائل كبيرة تانية متاحة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خلافات فكرية قديمة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خلافات فقهية عميقة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دراسة قانون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هتحول عقلك لإنه يتصدر لإجابة الأسئلة الكبيرة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طريقة ( مجانية ) هتخلي عقلك بعد شوية يفكر بشكل كبير وعميق عموما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. هتلاقي عقلك ده . اللي دربته على المسائل الكبيرة . بدأ يشوف تصرفات فقراء الفكر حواليك . وبدأ يحس بصغرها وتفاهتها 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524" w:rsidRPr="009C4524" w:rsidRDefault="009C4524" w:rsidP="009C45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524">
        <w:rPr>
          <w:rFonts w:ascii="Times New Roman" w:eastAsia="Times New Roman" w:hAnsi="Times New Roman" w:cs="Times New Roman"/>
          <w:sz w:val="24"/>
          <w:szCs w:val="24"/>
          <w:rtl/>
        </w:rPr>
        <w:t>لكن . لو حاشر عقلك في خلافات الكورة مثلا . عقلك هيكبر من أي اتجاه يعني</w:t>
      </w:r>
      <w:r w:rsidRPr="009C45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4524" w:rsidRDefault="009C4524">
      <w:pPr>
        <w:rPr>
          <w:rFonts w:hint="cs"/>
          <w:rtl/>
          <w:lang w:bidi="ar-EG"/>
        </w:rPr>
      </w:pPr>
    </w:p>
    <w:p w:rsidR="009C4524" w:rsidRDefault="009C4524">
      <w:pPr>
        <w:rPr>
          <w:rFonts w:hint="cs"/>
          <w:rtl/>
          <w:lang w:bidi="ar-EG"/>
        </w:rPr>
      </w:pPr>
    </w:p>
    <w:p w:rsidR="009C4524" w:rsidRPr="009C4524" w:rsidRDefault="009C4524">
      <w:pPr>
        <w:rPr>
          <w:rFonts w:hint="cs"/>
          <w:lang w:bidi="ar-EG"/>
        </w:rPr>
      </w:pPr>
      <w:bookmarkStart w:id="0" w:name="_GoBack"/>
      <w:bookmarkEnd w:id="0"/>
    </w:p>
    <w:sectPr w:rsidR="009C4524" w:rsidRPr="009C452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9B"/>
    <w:rsid w:val="00990F31"/>
    <w:rsid w:val="009C4524"/>
    <w:rsid w:val="00D038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7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1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12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1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80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42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3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1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9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9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3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29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5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1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1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9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46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8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13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97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0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9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4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9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5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1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6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1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84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27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65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7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3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72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8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2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1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2024-11-01T17:48:00Z</dcterms:created>
  <dcterms:modified xsi:type="dcterms:W3CDTF">2024-11-01T17:48:00Z</dcterms:modified>
</cp:coreProperties>
</file>