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C1FE3" w:rsidRDefault="009C1FE3">
      <w:pPr>
        <w:rPr>
          <w:rFonts w:hint="cs"/>
          <w:rtl/>
          <w:lang w:bidi="ar-EG"/>
        </w:rPr>
      </w:pP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لو شغلك واقف ومش فاهم ليه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فيه حاجة محشورة في التروس والتروس ما بتلفّش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أوّل حاجة تبحث فيها هي ( ذنب إنتا عامله أو بتعمله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مأخّر دين لحدّ مثلا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بتغشّ في حاجة في شغلك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ممكن تكون بتتاجر في حاجة حرام أصلا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عميل طلب منّي مرّة دراسة لتصدير لحوم الضفادع لفرنسا - فبحثت فيها فلقيتها حرام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أو تكون شغّال في حاجة فيها حاجة حرام - زيّ دباغة جلود التماسيح مثلا - وإن كانت بعض الآراء تحلّله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أو بتمارس ممارسة تجاريّة محرّمة - زيّ إنّك تكون بتبيع ما لا تحوز مثلا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يعني اشتريت بضاعة - ولسّه البضاعة جايّة في البحر - فما ينفعش تبيعها قبل ما توصل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لازم البضاعة تدخل مخزنك الأوّل - وبعدين تبيعها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أو تكون بترابي - يا مصيبتك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حصل معايا موقف عجيب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في لقائي مع د إيهاب قلت - قال تعالى ( أومن رزقناه منّا رزقا حسنا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بعد اللقاء وبعد رفع الفيديو - وجدت إنّ الآية تقول ( وَمَنْ رَزَقْنَاهُ مِنَّا رِزْقًا حَسَنًا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كنت سألت في الموضوع ده قبل كده ووصلت إنّه يكفي إنّك تعمل تصحيح في وصف الفيديو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لكن !! كسّلت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وإذا تقريبا شغل المكتب تقريبا كلّه وقف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أقول لنفسي - معقول حرف زيادة يكون سبب في وقف الحال ده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عملت التصحيح في وصف الفيديو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التروس رجعت اشتغلت تاني الحمد لله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وقتها تذكّرت قوله سبحانه وتعالى ( وَإِنَّهُ لَكِتَابٌ عَزِيزٌ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تنقص منه حرف واحد - يتوقّف كلّ شيء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لو عاوز تزوّد مبيعاتك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أوّل حاجة تبحث فيها هي ( أعمال الخير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الصدقة في المقدّمة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واعمل نسبة ثابتة - ابدأ من 10 % من صافي الربح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وحاول توصل لنسبة الثلث - وهي أفضل نسبة للصدقة كما في حديث السحابة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كذلك الاستغفار هو وسيلة من وسائل جلب الرزق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فَقُلْتُ اسْتَغْفِرُوا رَبَّكُمْ إِنَّهُ كَانَ غَفَّارًا ﴿10﴾ يُرْسِلِ السَّمَاءَ عَلَيْكُمْ مِدْرَارًا ﴿11﴾ وَيُمْدِدْكُمْ بِأَمْوَالٍ وَبَنِينَ وَيَجْعَلْ لَكُمْ جَنَّاتٍ وَيَجْعَلْ لَكُمْ أَنْهَارًا ﴿12﴾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قلنا قبل كده إنّ سعة الرزق ليست تكريما - وضيق الرزق ليس عقابا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والدليل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فَأَمَّا الْإِنْسَانُ إِذَا مَا ابْتَلَاهُ رَبُّهُ فَأَكْرَمَهُ وَنَعَّمَهُ فَيَقُولُ رَبِّي أَكْرَمَنِ ﴿15﴾ وَأَمَّا إِذَا مَا ابْتَلَاهُ فَقَدَرَ عَلَيْهِ رِزْقَهُ فَيَقُولُ رَبِّي أَهَانَنِ ﴿16﴾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هذه الآية تدلّ على أنّ سعة الرزق ليست تكريما - وأنّ ضيق الرزق ليس إهانة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لكن هناك حالات تكون فيها سعة الرزق جزاءا على عمل الخير - ويكون ضيق الرزق جزاء على عمل الشرّ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أكملوا إن شئتم الآيات السابقة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يقول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كَلَّا ۖ بَلْ لَا تُكْرِمُونَ الْيَتِيمَ ﴿17﴾ وَلَا تَحَاضُّونَ عَلَىٰ طَعَامِ الْمِسْكِينِ ﴿18﴾ وَتَأْكُلُونَ التُّرَاثَ أَكْلًا لَمًّا ﴿19﴾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فلتكرموا اليتيم - ولتتحاضّوا على طعام المسكين - ولتتركوا الذنوب مثل أكل الميراث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كذلك هناك آيات أخرى تربط بين عمل الخير وسعة الرزق - وبين عمل الشرّ وضيق الرزق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من الآيات التي تربط بين عمل الخير وسعة الرزق آية الاستغفار التي ذكرناها سابقا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ومنها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وَلَوْ أَنَّ أَهْلَ القُرَى آمَنُوا وَاتَّقَوْا لَفَتَحْنَا عَلَيْهِم بَرَكَاتٍ مِّنَ السَّمَاءِ وَالأَرْضِ وَلَكِن كَذَّبُوا فَأَخَذْنَاهُم بِمَا كَانُوا يَكْسِبُونَ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ومنها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فَإِذَا بَلَغْنَ أَجَلَهُنَّ فَأَمْسِكُوهُنَّ بِمَعْرُوفٍ أَوْ فَارِقُوهُنَّ بِمَعْرُوفٍ وَأَشْهِدُوا ذَوَيْ عَدْلٍ مِنْكُمْ وَأَقِيمُوا الشَّهَادَةَ لِلَّهِ ۚ ذَٰلِكُمْ يُوعَظُ بِهِ مَنْ كَانَ يُؤْمِنُ بِاللَّهِ وَالْيَوْمِ الْآخِرِ ۚ وَمَنْ يَتَّقِ اللَّهَ يَجْعَلْ لَهُ مَخْرَجًا ﴿2﴾ وَيَرْزُقْهُ مِنْ حَيْثُ لَا يَحْتَسِبُ ۚ وَمَنْ يَتَوَكَّلْ عَلَى اللَّهِ فَهُوَ حَسْبُهُ ۚ إِنَّ اللَّهَ بَالِغُ أَمْرِهِ ۚ قَدْ جَعَلَ اللَّهُ لِكُلِّ شَيْءٍ قَدْرًا ﴿3﴾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كذلك في الحديث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مَنْ أَحَبَّ أَنْ يُبْسَطَ له فِي رِزْقِهِ، وأَنْ يُنْسَأَ لَهُ فِي أَثَرِهِ, فَلْيَصِلْ رَحِمَهُ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ففعل الخير هنا ( صلة الرحم ) كانت نتيجته زيادة في الرزق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كذلك الله سبحانه وتعالى يعاقب العاصي بضيق الرزق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من ذلك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وَضَرَبَ اللَّهُ مَثَلاً قَرْيَةً كَانَتْ آمِنَةً مُّطْمَئِنَّةً يَأْتِيهَا رِزْقُهَا رَغَداً مِّن كُلِّ مَكَانٍ فَكَفَرَتْ بِأَنْعُمِ اللَّهِ فَأَذَاقَهَا اللَّهُ لِبَاسَ الجُوعِ وَالْخَوْفِ بِمَا كَانُوا يَصْنَعُونَ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ومنها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يَمْحَقُ اللَّهُ الرِّبَا وَيُرْبِي الصَّدَقَاتِ ۗ وَاللَّهُ لَا يُحِبُّ كُلَّ كَفَّارٍ أَثِيمٍ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فالربا ذنب - تكون نتيجته المحق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والمحق هو إمّا هلاك المال بالكامل - أو الخسارة فيه - أو خسارة البركة حتّى ولو لم تظهر الخسارة كأرقام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ومنها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لَقَدْ كَانَ لِسَبَإٍ فِي مَسْكَنِهِمْ آيَةٌ ۖ جَنَّتَانِ عَنْ يَمِينٍ وَشِمَالٍ ۖ كُلُوا مِنْ رِزْقِ رَبِّكُمْ وَاشْكُرُوا لَهُ ۚ بَلْدَةٌ طَيِّبَةٌ وَرَبٌّ غَفُورٌ ﴿15﴾ فَأَعْرَضُوا فَأَرْسَلْنَا عَلَيْهِمْ سَيْلَ الْعَرِمِ وَبَدَّلْنَاهُمْ بِجَنَّتَيْهِمْ جَنَّتَيْنِ ذَوَاتَيْ أُكُلٍ خَمْطٍ وَأَثْلٍ وَشَيْءٍ مِنْ سِدْرٍ قَلِيلٍ ﴿16﴾ ذَٰلِكَ جَزَيْنَاهُمْ بِمَا كَفَرُوا ۖ وَهَلْ نُجَازِي إِلَّا الْكَفُورَ ﴿17﴾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فقد كان جزاء إعراضهم أن بدّلهم الله سبحانه وتعالى بالرزق الواسع ضيقا في الرزق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ومنها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وَمَا أَصَابَكُمْ مِنْ مُصِيبَةٍ فَبِمَا كَسَبَتْ أَيْدِيكُمْ وَيَعْفُو عَنْ كَثِيرٍ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ومنها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وَمَنْ أَعْرَضَ عَنْ ذِكْرِي فَإِنَّ لَهُ مَعِيشَةً ضَنْكاً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ومنها قوله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أَوَلَا يَرَوْنَ أَنَّهُمْ يُفْتَنُونَ فِي كُلِّ عَامٍ مَرَّةً أَوْ مَرَّتَيْنِ ثُمَّ لَا يَتُوبُونَ وَلَا هُمْ يَذَّكَّرُونَ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فالله سبحانه وتعالى يبتلي المنافقين في العام مرّة أو مرّتين بالمصائب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لا تنس أثر الحسد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فقد يكون الرزق متوقّفا بسبب الحسد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العين تدخل الرجل القبر وتدخل الجمل القدر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فأخيرا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لازم حضرتك تؤمن بأنّ الرزق ليس تكريما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وأنّ قلّة الرزق ليست إهانة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بل إنّ كليهما ابتلاء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 xml:space="preserve">وَنَبْلُوكُمْ بِالشَّرِّ وَالْخَيْرِ فِتْنَةً 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فكلا الأمرين - ضيق الرزق وسعة الرزق - هما فتنة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9C1FE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لايتعارض هذا مع إيمانك أيضا بأنّ عمل الخير هو من وسائل سعة الرزق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  <w:rtl/>
        </w:rPr>
        <w:t>وأنّ عمل الشرّ من مسبّبات ضيق الرزق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C1FE3" w:rsidRPr="009C1FE3" w:rsidRDefault="009C1FE3" w:rsidP="009C1F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FE3">
        <w:rPr>
          <w:rFonts w:ascii="Times New Roman" w:eastAsia="Times New Roman" w:hAnsi="Times New Roman" w:cs="Times New Roman"/>
          <w:sz w:val="24"/>
          <w:szCs w:val="24"/>
        </w:rPr>
        <w:t>#</w:t>
      </w:r>
      <w:hyperlink r:id="rId5" w:history="1">
        <w:r w:rsidRPr="009C1F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C1F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C1FE3" w:rsidRDefault="009C1FE3">
      <w:pPr>
        <w:rPr>
          <w:rFonts w:hint="cs"/>
          <w:rtl/>
          <w:lang w:bidi="ar-EG"/>
        </w:rPr>
      </w:pPr>
    </w:p>
    <w:p w:rsidR="009C1FE3" w:rsidRDefault="009C1FE3">
      <w:pPr>
        <w:rPr>
          <w:rFonts w:hint="cs"/>
          <w:rtl/>
          <w:lang w:bidi="ar-EG"/>
        </w:rPr>
      </w:pPr>
    </w:p>
    <w:p w:rsidR="009C1FE3" w:rsidRDefault="009C1FE3">
      <w:pPr>
        <w:rPr>
          <w:rFonts w:hint="cs"/>
          <w:lang w:bidi="ar-EG"/>
        </w:rPr>
      </w:pPr>
      <w:bookmarkStart w:id="0" w:name="_GoBack"/>
      <w:bookmarkEnd w:id="0"/>
    </w:p>
    <w:sectPr w:rsidR="009C1FE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C0"/>
    <w:rsid w:val="007F7901"/>
    <w:rsid w:val="009C1FE3"/>
    <w:rsid w:val="00D843C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F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8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8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62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0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1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6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2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1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7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8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8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1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3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79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9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5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2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1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6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1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8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3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0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5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4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81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9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0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8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73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0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8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4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04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2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3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0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0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7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77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5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7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4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4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4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0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6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41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4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3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6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4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5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2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7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6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0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j9L1DWk30zS-kzQReBZX10MoMFEO8NaanbI0FyAOVv_38MCdbfDKq8JcwdKy3IElbF95obldrYImjtXDzimBOWN198dv3XOazpctW5iuXvse6Mtcf2D-DBfLyY7dEI7F-J73tZmchRBbm-S9RELVcoaHfomnQBEgKr7q-Xbn5x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2023-02-12T04:45:00Z</dcterms:created>
  <dcterms:modified xsi:type="dcterms:W3CDTF">2023-02-12T04:45:00Z</dcterms:modified>
</cp:coreProperties>
</file>