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D74" w:rsidRPr="00964D74" w:rsidRDefault="00BE7A6B" w:rsidP="00964D74">
      <w:pPr>
        <w:pStyle w:val="Heading1"/>
        <w:rPr>
          <w:lang w:bidi="ar-EG"/>
        </w:rPr>
      </w:pPr>
      <w:r>
        <w:rPr>
          <w:lang w:bidi="ar-EG"/>
        </w:rPr>
        <w:t xml:space="preserve">3. KUKA conditioning </w:t>
      </w:r>
    </w:p>
    <w:p w:rsidR="00BE7A6B" w:rsidRDefault="00BE7A6B" w:rsidP="00BE7A6B">
      <w:pPr>
        <w:pStyle w:val="Heading2"/>
        <w:rPr>
          <w:lang w:bidi="ar-EG"/>
        </w:rPr>
      </w:pPr>
      <w:r>
        <w:rPr>
          <w:lang w:bidi="ar-EG"/>
        </w:rPr>
        <w:t xml:space="preserve">3.1 Robot Mastering </w:t>
      </w:r>
    </w:p>
    <w:p w:rsidR="00BE7A6B" w:rsidRDefault="00BE7A6B" w:rsidP="00BE7A6B">
      <w:pPr>
        <w:rPr>
          <w:lang w:bidi="ar-EG"/>
        </w:rPr>
      </w:pPr>
    </w:p>
    <w:p w:rsidR="0027584A" w:rsidRDefault="0027584A" w:rsidP="00527766">
      <w:pPr>
        <w:tabs>
          <w:tab w:val="center" w:pos="4680"/>
        </w:tabs>
        <w:jc w:val="both"/>
        <w:rPr>
          <w:lang w:bidi="ar-EG"/>
        </w:rPr>
      </w:pPr>
      <w:r>
        <w:rPr>
          <w:lang w:bidi="ar-EG"/>
        </w:rPr>
        <w:t>The Mastering operation calibrates the relationship between the position sensor, attached to each axis motor, and each axis angle defined for each robot. Mastering axes enables the definition of geometric parameters used to describe the analytic parameters of a robot’s geometric model. This helps in increasing the accuracy of the robot and correcting for discrepancies between design parameters and actual values.</w:t>
      </w:r>
    </w:p>
    <w:p w:rsidR="00511E0B" w:rsidRDefault="00511E0B" w:rsidP="00527766">
      <w:pPr>
        <w:tabs>
          <w:tab w:val="center" w:pos="4680"/>
        </w:tabs>
        <w:jc w:val="both"/>
        <w:rPr>
          <w:lang w:bidi="ar-EG"/>
        </w:rPr>
      </w:pPr>
      <w:r>
        <w:rPr>
          <w:lang w:bidi="ar-EG"/>
        </w:rPr>
        <w:t>Mastering the robot is performed by moving the each axis into a defined mecha</w:t>
      </w:r>
      <w:r w:rsidR="00527766">
        <w:rPr>
          <w:lang w:bidi="ar-EG"/>
        </w:rPr>
        <w:t>nical position, which is known as the “Mechanical zero position”. The zero position</w:t>
      </w:r>
      <w:r w:rsidR="00F124CE">
        <w:rPr>
          <w:lang w:bidi="ar-EG"/>
        </w:rPr>
        <w:t>, which is defined by a reference notch,</w:t>
      </w:r>
      <w:r w:rsidR="00527766">
        <w:rPr>
          <w:lang w:bidi="ar-EG"/>
        </w:rPr>
        <w:t xml:space="preserve"> is an </w:t>
      </w:r>
      <w:r w:rsidR="00F124CE">
        <w:rPr>
          <w:lang w:bidi="ar-EG"/>
        </w:rPr>
        <w:t>assignment</w:t>
      </w:r>
      <w:r w:rsidR="00527766">
        <w:rPr>
          <w:lang w:bidi="ar-EG"/>
        </w:rPr>
        <w:t xml:space="preserve"> to the axis drive</w:t>
      </w:r>
      <w:r w:rsidR="00F124CE">
        <w:rPr>
          <w:lang w:bidi="ar-EG"/>
        </w:rPr>
        <w:t xml:space="preserve"> angle. Whenever the robot moves from the mechanical zero position, its deflection represents the change in corresponding a</w:t>
      </w:r>
      <w:r w:rsidR="001F37CE">
        <w:rPr>
          <w:lang w:bidi="ar-EG"/>
        </w:rPr>
        <w:t>xis angle (0 increments for 0 d</w:t>
      </w:r>
      <w:r w:rsidR="00F124CE">
        <w:rPr>
          <w:lang w:bidi="ar-EG"/>
        </w:rPr>
        <w:t>egrees).</w:t>
      </w:r>
    </w:p>
    <w:p w:rsidR="00F124CE" w:rsidRDefault="00964D74" w:rsidP="00BC05D5">
      <w:pPr>
        <w:tabs>
          <w:tab w:val="center" w:pos="4680"/>
        </w:tabs>
        <w:jc w:val="both"/>
        <w:rPr>
          <w:lang w:bidi="ar-EG"/>
        </w:rPr>
      </w:pPr>
      <w:r>
        <w:rPr>
          <w:lang w:bidi="ar-EG"/>
        </w:rPr>
        <w:t>To locate the mechanical zero position of a robot axis precisely,</w:t>
      </w:r>
      <w:r w:rsidR="00BC05D5">
        <w:rPr>
          <w:lang w:bidi="ar-EG"/>
        </w:rPr>
        <w:t xml:space="preserve"> the axes must </w:t>
      </w:r>
      <w:r>
        <w:rPr>
          <w:lang w:bidi="ar-EG"/>
        </w:rPr>
        <w:t xml:space="preserve">be aligned to </w:t>
      </w:r>
      <w:r w:rsidR="00BC05D5">
        <w:rPr>
          <w:lang w:bidi="ar-EG"/>
        </w:rPr>
        <w:t>their</w:t>
      </w:r>
      <w:r>
        <w:rPr>
          <w:lang w:bidi="ar-EG"/>
        </w:rPr>
        <w:t xml:space="preserve"> pre–mastering position. The protective cap of the gauge cartridge is then removed and a dial </w:t>
      </w:r>
      <w:r w:rsidRPr="00964D74">
        <w:rPr>
          <w:lang w:bidi="ar-EG"/>
        </w:rPr>
        <w:t>gauge, or the supplied EM</w:t>
      </w:r>
      <w:r>
        <w:rPr>
          <w:lang w:bidi="ar-EG"/>
        </w:rPr>
        <w:t>D</w:t>
      </w:r>
      <w:r w:rsidRPr="00964D74">
        <w:rPr>
          <w:lang w:bidi="ar-EG"/>
        </w:rPr>
        <w:t>, is fitted to it.</w:t>
      </w:r>
      <w:r>
        <w:rPr>
          <w:lang w:bidi="ar-EG"/>
        </w:rPr>
        <w:t xml:space="preserve"> </w:t>
      </w:r>
    </w:p>
    <w:p w:rsidR="00F124CE" w:rsidRDefault="00F124CE" w:rsidP="00F124CE">
      <w:pPr>
        <w:tabs>
          <w:tab w:val="center" w:pos="4680"/>
        </w:tabs>
        <w:ind w:left="720"/>
        <w:jc w:val="both"/>
        <w:rPr>
          <w:i/>
          <w:iCs/>
          <w:lang w:bidi="ar-EG"/>
        </w:rPr>
      </w:pPr>
      <w:r>
        <w:rPr>
          <w:i/>
          <w:iCs/>
          <w:lang w:bidi="ar-EG"/>
        </w:rPr>
        <w:tab/>
        <w:t>Note: The robot must be mastered in the same temperature conditions (either always co</w:t>
      </w:r>
      <w:r w:rsidR="001F37CE">
        <w:rPr>
          <w:i/>
          <w:iCs/>
          <w:lang w:bidi="ar-EG"/>
        </w:rPr>
        <w:t>ld or at operating temperature)</w:t>
      </w:r>
      <w:r>
        <w:rPr>
          <w:i/>
          <w:iCs/>
          <w:lang w:bidi="ar-EG"/>
        </w:rPr>
        <w:t xml:space="preserve"> to avoid inaccuracies.</w:t>
      </w:r>
    </w:p>
    <w:p w:rsidR="00F124CE" w:rsidRDefault="00964D74" w:rsidP="00F124CE">
      <w:pPr>
        <w:tabs>
          <w:tab w:val="center" w:pos="4680"/>
        </w:tabs>
        <w:jc w:val="both"/>
        <w:rPr>
          <w:lang w:bidi="ar-EG"/>
        </w:rPr>
      </w:pPr>
      <w:r w:rsidRPr="001F37CE">
        <w:rPr>
          <w:noProof/>
        </w:rPr>
        <w:drawing>
          <wp:anchor distT="0" distB="0" distL="114300" distR="114300" simplePos="0" relativeHeight="251658240" behindDoc="1" locked="0" layoutInCell="1" allowOverlap="1" wp14:anchorId="068B3111" wp14:editId="24E60FF3">
            <wp:simplePos x="0" y="0"/>
            <wp:positionH relativeFrom="margin">
              <wp:posOffset>466725</wp:posOffset>
            </wp:positionH>
            <wp:positionV relativeFrom="paragraph">
              <wp:posOffset>83820</wp:posOffset>
            </wp:positionV>
            <wp:extent cx="5116010" cy="1873428"/>
            <wp:effectExtent l="0" t="0" r="8890" b="0"/>
            <wp:wrapTight wrapText="bothSides">
              <wp:wrapPolygon edited="0">
                <wp:start x="0" y="0"/>
                <wp:lineTo x="0" y="21307"/>
                <wp:lineTo x="21557" y="21307"/>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6010" cy="1873428"/>
                    </a:xfrm>
                    <a:prstGeom prst="rect">
                      <a:avLst/>
                    </a:prstGeom>
                    <a:noFill/>
                    <a:ln>
                      <a:noFill/>
                    </a:ln>
                  </pic:spPr>
                </pic:pic>
              </a:graphicData>
            </a:graphic>
          </wp:anchor>
        </w:drawing>
      </w:r>
    </w:p>
    <w:p w:rsidR="00F124CE" w:rsidRDefault="00F124CE" w:rsidP="00F124CE">
      <w:pPr>
        <w:tabs>
          <w:tab w:val="center" w:pos="4680"/>
        </w:tabs>
        <w:jc w:val="both"/>
        <w:rPr>
          <w:lang w:bidi="ar-EG"/>
        </w:rPr>
      </w:pPr>
    </w:p>
    <w:p w:rsidR="001F37CE" w:rsidRDefault="001F37CE" w:rsidP="00F124CE">
      <w:pPr>
        <w:tabs>
          <w:tab w:val="center" w:pos="4680"/>
        </w:tabs>
        <w:jc w:val="both"/>
        <w:rPr>
          <w:lang w:bidi="ar-EG"/>
        </w:rPr>
      </w:pPr>
    </w:p>
    <w:p w:rsidR="001F37CE" w:rsidRDefault="001F37CE" w:rsidP="00F124CE">
      <w:pPr>
        <w:tabs>
          <w:tab w:val="center" w:pos="4680"/>
        </w:tabs>
        <w:jc w:val="both"/>
        <w:rPr>
          <w:lang w:bidi="ar-EG"/>
        </w:rPr>
      </w:pPr>
    </w:p>
    <w:p w:rsidR="001F37CE" w:rsidRDefault="001F37CE" w:rsidP="00F124CE">
      <w:pPr>
        <w:tabs>
          <w:tab w:val="center" w:pos="4680"/>
        </w:tabs>
        <w:jc w:val="both"/>
        <w:rPr>
          <w:lang w:bidi="ar-EG"/>
        </w:rPr>
      </w:pPr>
    </w:p>
    <w:p w:rsidR="001F37CE" w:rsidRDefault="001F37CE" w:rsidP="00F124CE">
      <w:pPr>
        <w:tabs>
          <w:tab w:val="center" w:pos="4680"/>
        </w:tabs>
        <w:jc w:val="both"/>
        <w:rPr>
          <w:lang w:bidi="ar-EG"/>
        </w:rPr>
      </w:pPr>
    </w:p>
    <w:p w:rsidR="001F37CE" w:rsidRDefault="001F37CE" w:rsidP="00F124CE">
      <w:pPr>
        <w:tabs>
          <w:tab w:val="center" w:pos="4680"/>
        </w:tabs>
        <w:jc w:val="both"/>
        <w:rPr>
          <w:lang w:bidi="ar-EG"/>
        </w:rPr>
      </w:pPr>
    </w:p>
    <w:p w:rsidR="001F37CE" w:rsidRDefault="00964D74" w:rsidP="00F124CE">
      <w:pPr>
        <w:tabs>
          <w:tab w:val="center" w:pos="4680"/>
        </w:tabs>
        <w:jc w:val="both"/>
        <w:rPr>
          <w:lang w:bidi="ar-EG"/>
        </w:rPr>
      </w:pPr>
      <w:r>
        <w:rPr>
          <w:noProof/>
        </w:rPr>
        <mc:AlternateContent>
          <mc:Choice Requires="wps">
            <w:drawing>
              <wp:anchor distT="0" distB="0" distL="114300" distR="114300" simplePos="0" relativeHeight="251660288" behindDoc="1" locked="0" layoutInCell="1" allowOverlap="1" wp14:anchorId="524402FD" wp14:editId="163396B4">
                <wp:simplePos x="0" y="0"/>
                <wp:positionH relativeFrom="column">
                  <wp:posOffset>466725</wp:posOffset>
                </wp:positionH>
                <wp:positionV relativeFrom="paragraph">
                  <wp:posOffset>71755</wp:posOffset>
                </wp:positionV>
                <wp:extent cx="511556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115560" cy="635"/>
                        </a:xfrm>
                        <a:prstGeom prst="rect">
                          <a:avLst/>
                        </a:prstGeom>
                        <a:solidFill>
                          <a:prstClr val="white"/>
                        </a:solidFill>
                        <a:ln>
                          <a:noFill/>
                        </a:ln>
                        <a:effectLst/>
                      </wps:spPr>
                      <wps:txbx>
                        <w:txbxContent>
                          <w:p w:rsidR="00DA4919" w:rsidRPr="00630CD7" w:rsidRDefault="00DA4919" w:rsidP="001F37CE">
                            <w:pPr>
                              <w:pStyle w:val="Caption"/>
                              <w:jc w:val="center"/>
                              <w:rPr>
                                <w:noProof/>
                              </w:rPr>
                            </w:pPr>
                            <w:r>
                              <w:t xml:space="preserve">Fig. </w:t>
                            </w:r>
                            <w:r>
                              <w:fldChar w:fldCharType="begin"/>
                            </w:r>
                            <w:r>
                              <w:instrText xml:space="preserve"> SEQ Figure \* ARABIC </w:instrText>
                            </w:r>
                            <w:r>
                              <w:fldChar w:fldCharType="separate"/>
                            </w:r>
                            <w:r w:rsidR="000F1537">
                              <w:rPr>
                                <w:noProof/>
                              </w:rPr>
                              <w:t>1</w:t>
                            </w:r>
                            <w:r>
                              <w:fldChar w:fldCharType="end"/>
                            </w:r>
                            <w:r>
                              <w:rPr>
                                <w:noProof/>
                              </w:rPr>
                              <w:t xml:space="preserve"> Moving an axis to pre-mastering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4402FD" id="_x0000_t202" coordsize="21600,21600" o:spt="202" path="m,l,21600r21600,l21600,xe">
                <v:stroke joinstyle="miter"/>
                <v:path gradientshapeok="t" o:connecttype="rect"/>
              </v:shapetype>
              <v:shape id="Text Box 2" o:spid="_x0000_s1026" type="#_x0000_t202" style="position:absolute;left:0;text-align:left;margin-left:36.75pt;margin-top:5.65pt;width:402.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uxLwIAAGs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" stroked="f">
                <v:textbox style="mso-fit-shape-to-text:t" inset="0,0,0,0">
                  <w:txbxContent>
                    <w:p w:rsidR="00DA4919" w:rsidRPr="00630CD7" w:rsidRDefault="00DA4919" w:rsidP="001F37CE">
                      <w:pPr>
                        <w:pStyle w:val="Caption"/>
                        <w:jc w:val="center"/>
                        <w:rPr>
                          <w:noProof/>
                        </w:rPr>
                      </w:pPr>
                      <w:r>
                        <w:t xml:space="preserve">Fig. </w:t>
                      </w:r>
                      <w:r>
                        <w:fldChar w:fldCharType="begin"/>
                      </w:r>
                      <w:r>
                        <w:instrText xml:space="preserve"> SEQ Figure \* ARABIC </w:instrText>
                      </w:r>
                      <w:r>
                        <w:fldChar w:fldCharType="separate"/>
                      </w:r>
                      <w:r w:rsidR="000F1537">
                        <w:rPr>
                          <w:noProof/>
                        </w:rPr>
                        <w:t>1</w:t>
                      </w:r>
                      <w:r>
                        <w:fldChar w:fldCharType="end"/>
                      </w:r>
                      <w:r>
                        <w:rPr>
                          <w:noProof/>
                        </w:rPr>
                        <w:t xml:space="preserve"> Moving an axis to pre-mastering position</w:t>
                      </w:r>
                    </w:p>
                  </w:txbxContent>
                </v:textbox>
                <w10:wrap type="tight"/>
              </v:shape>
            </w:pict>
          </mc:Fallback>
        </mc:AlternateContent>
      </w:r>
    </w:p>
    <w:p w:rsidR="00690406" w:rsidRDefault="00690406" w:rsidP="00690406">
      <w:pPr>
        <w:tabs>
          <w:tab w:val="center" w:pos="4680"/>
        </w:tabs>
        <w:rPr>
          <w:lang w:bidi="ar-EG"/>
        </w:rPr>
      </w:pPr>
      <w:r>
        <w:rPr>
          <w:lang w:bidi="ar-EG"/>
        </w:rPr>
        <w:t>When, on passing over the reference notch, the gauge pin reaches its lowest point, the mechanical zero position is reached. The electronic measuring tool sends an electronic signal to the controller.</w:t>
      </w:r>
    </w:p>
    <w:p w:rsidR="005377B7" w:rsidRDefault="000F1537" w:rsidP="00AE5867">
      <w:pPr>
        <w:tabs>
          <w:tab w:val="center" w:pos="4680"/>
        </w:tabs>
        <w:jc w:val="both"/>
        <w:rPr>
          <w:lang w:bidi="ar-EG"/>
        </w:rPr>
      </w:pPr>
      <w:r>
        <w:rPr>
          <w:noProof/>
        </w:rPr>
        <w:lastRenderedPageBreak/>
        <mc:AlternateContent>
          <mc:Choice Requires="wps">
            <w:drawing>
              <wp:anchor distT="0" distB="0" distL="114300" distR="114300" simplePos="0" relativeHeight="251668480" behindDoc="0" locked="0" layoutInCell="1" allowOverlap="1" wp14:anchorId="2F9FC805" wp14:editId="1FC93871">
                <wp:simplePos x="0" y="0"/>
                <wp:positionH relativeFrom="column">
                  <wp:posOffset>2152650</wp:posOffset>
                </wp:positionH>
                <wp:positionV relativeFrom="paragraph">
                  <wp:posOffset>1993265</wp:posOffset>
                </wp:positionV>
                <wp:extent cx="378968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F1537" w:rsidRPr="00DC1CC8" w:rsidRDefault="000F1537" w:rsidP="000F153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793B7E">
                              <w:t>Cross–section of a gauge cartridge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C805" id="Text Box 8" o:spid="_x0000_s1027" type="#_x0000_t202" style="position:absolute;left:0;text-align:left;margin-left:169.5pt;margin-top:156.95pt;width:2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" stroked="f">
                <v:textbox style="mso-fit-shape-to-text:t" inset="0,0,0,0">
                  <w:txbxContent>
                    <w:p w:rsidR="000F1537" w:rsidRPr="00DC1CC8" w:rsidRDefault="000F1537" w:rsidP="000F153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793B7E">
                        <w:t>Cross–section of a gauge cartridge</w:t>
                      </w:r>
                    </w:p>
                  </w:txbxContent>
                </v:textbox>
                <w10:wrap type="square"/>
              </v:shape>
            </w:pict>
          </mc:Fallback>
        </mc:AlternateContent>
      </w:r>
      <w:r w:rsidR="00964D74" w:rsidRPr="00964D74">
        <w:rPr>
          <w:noProof/>
        </w:rPr>
        <w:drawing>
          <wp:anchor distT="0" distB="0" distL="114300" distR="114300" simplePos="0" relativeHeight="251661312" behindDoc="0" locked="0" layoutInCell="1" allowOverlap="1" wp14:anchorId="18C86C6C" wp14:editId="5BF41F4F">
            <wp:simplePos x="0" y="0"/>
            <wp:positionH relativeFrom="margin">
              <wp:align>right</wp:align>
            </wp:positionH>
            <wp:positionV relativeFrom="paragraph">
              <wp:posOffset>46932</wp:posOffset>
            </wp:positionV>
            <wp:extent cx="3789680" cy="188976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968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7CE">
        <w:rPr>
          <w:lang w:bidi="ar-EG"/>
        </w:rPr>
        <w:t xml:space="preserve">Mastering can be performed </w:t>
      </w:r>
      <w:r w:rsidR="00466896">
        <w:rPr>
          <w:lang w:bidi="ar-EG"/>
        </w:rPr>
        <w:t>through</w:t>
      </w:r>
      <w:r w:rsidR="001F37CE">
        <w:rPr>
          <w:lang w:bidi="ar-EG"/>
        </w:rPr>
        <w:t xml:space="preserve"> several methods</w:t>
      </w:r>
      <w:r w:rsidR="00466896">
        <w:rPr>
          <w:lang w:bidi="ar-EG"/>
        </w:rPr>
        <w:t xml:space="preserve">; for older Robot versions it is performed using EMT, as for the KUKA AGILUS, mastering is done </w:t>
      </w:r>
      <w:r w:rsidR="005377B7">
        <w:rPr>
          <w:lang w:bidi="ar-EG"/>
        </w:rPr>
        <w:t>using</w:t>
      </w:r>
      <w:r w:rsidR="006949A2">
        <w:rPr>
          <w:lang w:bidi="ar-EG"/>
        </w:rPr>
        <w:t xml:space="preserve"> one of</w:t>
      </w:r>
      <w:r w:rsidR="00466896">
        <w:rPr>
          <w:lang w:bidi="ar-EG"/>
        </w:rPr>
        <w:t xml:space="preserve"> these methods; EMD, dial gauge or MEMD. For our purpose, we used the MEMD supplied with the robot.</w:t>
      </w:r>
      <w:r w:rsidR="00964D74">
        <w:rPr>
          <w:lang w:bidi="ar-EG"/>
        </w:rPr>
        <w:t xml:space="preserve"> The mastering positions are similar, but not identical, for all robots. Exact positions may vary between individual robots or single robot type. </w:t>
      </w:r>
    </w:p>
    <w:p w:rsidR="00AE5867" w:rsidRPr="00CF2AE1" w:rsidRDefault="00CF2AE1" w:rsidP="00CF2AE1">
      <w:pPr>
        <w:pStyle w:val="Heading3"/>
      </w:pPr>
      <w:r w:rsidRPr="00CF2AE1">
        <w:t xml:space="preserve">3.1.1 </w:t>
      </w:r>
      <w:r w:rsidR="00AE5867" w:rsidRPr="00CF2AE1">
        <w:t>Mastering using MEMD</w:t>
      </w:r>
    </w:p>
    <w:p w:rsidR="00AE5867" w:rsidRDefault="00AE5867" w:rsidP="00AE5867">
      <w:pPr>
        <w:rPr>
          <w:lang w:bidi="ar-EG"/>
        </w:rPr>
      </w:pPr>
    </w:p>
    <w:p w:rsidR="00AE5867" w:rsidRDefault="00AE5867" w:rsidP="00AE5867">
      <w:pPr>
        <w:jc w:val="both"/>
        <w:rPr>
          <w:lang w:bidi="ar-EG"/>
        </w:rPr>
      </w:pPr>
      <w:r>
        <w:rPr>
          <w:lang w:bidi="ar-EG"/>
        </w:rPr>
        <w:t xml:space="preserve">Unlike Dial gauge mastering, which requires moving the robot manually to the mastering position, MEMD mastering offers automatic movement, done by the robot, to reach the mastering position. </w:t>
      </w:r>
      <w:r w:rsidR="000C4299">
        <w:rPr>
          <w:lang w:bidi="ar-EG"/>
        </w:rPr>
        <w:t>Mastering is</w:t>
      </w:r>
      <w:r w:rsidR="0072047E">
        <w:rPr>
          <w:lang w:bidi="ar-EG"/>
        </w:rPr>
        <w:t xml:space="preserve"> performed first without a load</w:t>
      </w:r>
      <w:r w:rsidR="000C4299">
        <w:rPr>
          <w:lang w:bidi="ar-EG"/>
        </w:rPr>
        <w:t xml:space="preserve"> then repeated using a load</w:t>
      </w:r>
      <w:r w:rsidR="0072047E">
        <w:rPr>
          <w:lang w:bidi="ar-EG"/>
        </w:rPr>
        <w:t xml:space="preserve">. </w:t>
      </w:r>
    </w:p>
    <w:p w:rsidR="0072047E" w:rsidRDefault="0072047E" w:rsidP="00AE5867">
      <w:pPr>
        <w:jc w:val="both"/>
        <w:rPr>
          <w:lang w:bidi="ar-EG"/>
        </w:rPr>
      </w:pPr>
    </w:p>
    <w:p w:rsidR="0072047E" w:rsidRDefault="000F1537" w:rsidP="0072047E">
      <w:pPr>
        <w:pStyle w:val="Heading4"/>
      </w:pPr>
      <w:r>
        <w:rPr>
          <w:noProof/>
        </w:rPr>
        <mc:AlternateContent>
          <mc:Choice Requires="wps">
            <w:drawing>
              <wp:anchor distT="0" distB="0" distL="114300" distR="114300" simplePos="0" relativeHeight="251670528" behindDoc="0" locked="0" layoutInCell="1" allowOverlap="1" wp14:anchorId="5BF2E1C2" wp14:editId="0FCBB9F4">
                <wp:simplePos x="0" y="0"/>
                <wp:positionH relativeFrom="column">
                  <wp:posOffset>1543050</wp:posOffset>
                </wp:positionH>
                <wp:positionV relativeFrom="paragraph">
                  <wp:posOffset>2915285</wp:posOffset>
                </wp:positionV>
                <wp:extent cx="43916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a:effectLst/>
                      </wps:spPr>
                      <wps:txbx>
                        <w:txbxContent>
                          <w:p w:rsidR="000F1537" w:rsidRPr="00B01225" w:rsidRDefault="000F1537" w:rsidP="000F1537">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MEMD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2E1C2" id="Text Box 9" o:spid="_x0000_s1028" type="#_x0000_t202" style="position:absolute;margin-left:121.5pt;margin-top:229.55pt;width:34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" stroked="f">
                <v:textbox style="mso-fit-shape-to-text:t" inset="0,0,0,0">
                  <w:txbxContent>
                    <w:p w:rsidR="000F1537" w:rsidRPr="00B01225" w:rsidRDefault="000F1537" w:rsidP="000F1537">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MEMD kit</w:t>
                      </w:r>
                    </w:p>
                  </w:txbxContent>
                </v:textbox>
                <w10:wrap type="square"/>
              </v:shape>
            </w:pict>
          </mc:Fallback>
        </mc:AlternateContent>
      </w:r>
      <w:r w:rsidR="00B97C1D" w:rsidRPr="0072047E">
        <w:rPr>
          <w:noProof/>
          <w:lang w:bidi="ar-SA"/>
        </w:rPr>
        <w:drawing>
          <wp:anchor distT="0" distB="0" distL="114300" distR="114300" simplePos="0" relativeHeight="251662336" behindDoc="1" locked="0" layoutInCell="1" allowOverlap="1" wp14:anchorId="017D0FBC" wp14:editId="35D15240">
            <wp:simplePos x="0" y="0"/>
            <wp:positionH relativeFrom="margin">
              <wp:align>right</wp:align>
            </wp:positionH>
            <wp:positionV relativeFrom="paragraph">
              <wp:posOffset>132767</wp:posOffset>
            </wp:positionV>
            <wp:extent cx="4391660" cy="272542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66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47E">
        <w:t xml:space="preserve">Mastering tools </w:t>
      </w:r>
    </w:p>
    <w:p w:rsidR="0072047E" w:rsidRDefault="0072047E" w:rsidP="0072047E">
      <w:pPr>
        <w:pStyle w:val="ListParagraph"/>
        <w:numPr>
          <w:ilvl w:val="0"/>
          <w:numId w:val="4"/>
        </w:numPr>
        <w:rPr>
          <w:lang w:bidi="ar-EG"/>
        </w:rPr>
      </w:pPr>
      <w:r w:rsidRPr="0072047E">
        <w:rPr>
          <w:lang w:bidi="ar-EG"/>
        </w:rPr>
        <w:t xml:space="preserve">MEMD box </w:t>
      </w:r>
    </w:p>
    <w:p w:rsidR="0072047E" w:rsidRDefault="0072047E" w:rsidP="0072047E">
      <w:pPr>
        <w:pStyle w:val="ListParagraph"/>
        <w:numPr>
          <w:ilvl w:val="0"/>
          <w:numId w:val="4"/>
        </w:numPr>
        <w:rPr>
          <w:lang w:bidi="ar-EG"/>
        </w:rPr>
      </w:pPr>
      <w:r w:rsidRPr="0072047E">
        <w:rPr>
          <w:lang w:bidi="ar-EG"/>
        </w:rPr>
        <w:t>Screwdriver</w:t>
      </w:r>
    </w:p>
    <w:p w:rsidR="0072047E" w:rsidRDefault="0072047E" w:rsidP="0072047E">
      <w:pPr>
        <w:pStyle w:val="ListParagraph"/>
        <w:numPr>
          <w:ilvl w:val="0"/>
          <w:numId w:val="4"/>
        </w:numPr>
        <w:rPr>
          <w:lang w:bidi="ar-EG"/>
        </w:rPr>
      </w:pPr>
      <w:r w:rsidRPr="0072047E">
        <w:rPr>
          <w:lang w:bidi="ar-EG"/>
        </w:rPr>
        <w:t xml:space="preserve"> MEMD</w:t>
      </w:r>
    </w:p>
    <w:p w:rsidR="0072047E" w:rsidRDefault="0072047E" w:rsidP="0072047E">
      <w:pPr>
        <w:pStyle w:val="ListParagraph"/>
        <w:numPr>
          <w:ilvl w:val="0"/>
          <w:numId w:val="4"/>
        </w:numPr>
        <w:rPr>
          <w:lang w:bidi="ar-EG"/>
        </w:rPr>
      </w:pPr>
      <w:r w:rsidRPr="0072047E">
        <w:rPr>
          <w:lang w:bidi="ar-EG"/>
        </w:rPr>
        <w:t>Cables</w:t>
      </w:r>
    </w:p>
    <w:p w:rsidR="0072047E" w:rsidRDefault="0072047E" w:rsidP="0072047E">
      <w:pPr>
        <w:rPr>
          <w:lang w:bidi="ar-EG"/>
        </w:rPr>
      </w:pPr>
    </w:p>
    <w:p w:rsidR="0072047E" w:rsidRDefault="0072047E" w:rsidP="0072047E">
      <w:pPr>
        <w:rPr>
          <w:lang w:bidi="ar-EG"/>
        </w:rPr>
      </w:pPr>
    </w:p>
    <w:p w:rsidR="0072047E" w:rsidRDefault="0072047E" w:rsidP="0072047E">
      <w:pPr>
        <w:rPr>
          <w:lang w:bidi="ar-EG"/>
        </w:rPr>
      </w:pPr>
    </w:p>
    <w:p w:rsidR="0072047E" w:rsidRDefault="0072047E" w:rsidP="0072047E">
      <w:pPr>
        <w:rPr>
          <w:lang w:bidi="ar-EG"/>
        </w:rPr>
      </w:pPr>
    </w:p>
    <w:p w:rsidR="0072047E" w:rsidRDefault="0072047E" w:rsidP="0072047E">
      <w:pPr>
        <w:rPr>
          <w:lang w:bidi="ar-EG"/>
        </w:rPr>
      </w:pPr>
    </w:p>
    <w:p w:rsidR="00B97C1D" w:rsidRDefault="00B97C1D" w:rsidP="0072047E">
      <w:pPr>
        <w:rPr>
          <w:lang w:bidi="ar-EG"/>
        </w:rPr>
      </w:pPr>
    </w:p>
    <w:p w:rsidR="0072047E" w:rsidRDefault="0072047E" w:rsidP="0072047E">
      <w:pPr>
        <w:rPr>
          <w:lang w:bidi="ar-EG"/>
        </w:rPr>
      </w:pPr>
    </w:p>
    <w:p w:rsidR="0072047E" w:rsidRDefault="0072047E" w:rsidP="0072047E">
      <w:pPr>
        <w:rPr>
          <w:lang w:bidi="ar-EG"/>
        </w:rPr>
      </w:pPr>
    </w:p>
    <w:p w:rsidR="00B97C1D" w:rsidRPr="0072047E" w:rsidRDefault="00B97C1D" w:rsidP="0072047E">
      <w:pPr>
        <w:rPr>
          <w:lang w:bidi="ar-EG"/>
        </w:rPr>
      </w:pPr>
    </w:p>
    <w:p w:rsidR="0072047E" w:rsidRPr="0072047E" w:rsidRDefault="0072047E" w:rsidP="0072047E">
      <w:pPr>
        <w:pStyle w:val="Heading4"/>
      </w:pPr>
      <w:r w:rsidRPr="0072047E">
        <w:t xml:space="preserve">Types of mastering </w:t>
      </w:r>
    </w:p>
    <w:p w:rsidR="0072047E" w:rsidRDefault="0072047E" w:rsidP="0072047E">
      <w:pPr>
        <w:pStyle w:val="ListParagraph"/>
        <w:numPr>
          <w:ilvl w:val="0"/>
          <w:numId w:val="3"/>
        </w:numPr>
        <w:jc w:val="both"/>
        <w:rPr>
          <w:lang w:bidi="ar-EG"/>
        </w:rPr>
      </w:pPr>
      <w:r w:rsidRPr="0072047E">
        <w:rPr>
          <w:b/>
          <w:bCs/>
          <w:lang w:bidi="ar-EG"/>
        </w:rPr>
        <w:t>First mastering</w:t>
      </w:r>
      <w:r>
        <w:rPr>
          <w:lang w:bidi="ar-EG"/>
        </w:rPr>
        <w:t xml:space="preserve"> (without a load).</w:t>
      </w:r>
    </w:p>
    <w:p w:rsidR="0072047E" w:rsidRDefault="0072047E" w:rsidP="0072047E">
      <w:pPr>
        <w:pStyle w:val="ListParagraph"/>
        <w:numPr>
          <w:ilvl w:val="0"/>
          <w:numId w:val="3"/>
        </w:numPr>
        <w:jc w:val="both"/>
        <w:rPr>
          <w:lang w:bidi="ar-EG"/>
        </w:rPr>
      </w:pPr>
      <w:r w:rsidRPr="0072047E">
        <w:rPr>
          <w:b/>
          <w:bCs/>
          <w:lang w:bidi="ar-EG"/>
        </w:rPr>
        <w:t>Tech offset</w:t>
      </w:r>
      <w:r>
        <w:rPr>
          <w:lang w:bidi="ar-EG"/>
        </w:rPr>
        <w:t xml:space="preserve"> (with a load and with saving the difference from first mastering being saved).</w:t>
      </w:r>
    </w:p>
    <w:p w:rsidR="0072047E" w:rsidRPr="0072047E" w:rsidRDefault="0072047E" w:rsidP="0072047E">
      <w:pPr>
        <w:pStyle w:val="ListParagraph"/>
        <w:numPr>
          <w:ilvl w:val="0"/>
          <w:numId w:val="3"/>
        </w:numPr>
        <w:jc w:val="both"/>
        <w:rPr>
          <w:lang w:bidi="ar-EG"/>
        </w:rPr>
      </w:pPr>
      <w:r w:rsidRPr="0072047E">
        <w:rPr>
          <w:b/>
          <w:bCs/>
          <w:lang w:bidi="ar-EG"/>
        </w:rPr>
        <w:lastRenderedPageBreak/>
        <w:t>Master load with offset</w:t>
      </w:r>
      <w:r>
        <w:rPr>
          <w:b/>
          <w:bCs/>
          <w:lang w:bidi="ar-EG"/>
        </w:rPr>
        <w:t xml:space="preserve"> </w:t>
      </w:r>
      <w:r>
        <w:rPr>
          <w:lang w:bidi="ar-EG"/>
        </w:rPr>
        <w:t>is based on saving an offset value that can be used to calculate first mastering in case it was lost (used when required, carried out with a load for which an offset has already been taught. This type is used to check first mastering or to restore it in case it was lost).</w:t>
      </w:r>
    </w:p>
    <w:p w:rsidR="0072047E" w:rsidRDefault="0072047E" w:rsidP="0072047E">
      <w:pPr>
        <w:pStyle w:val="Heading4"/>
        <w:rPr>
          <w:rFonts w:eastAsiaTheme="minorHAnsi"/>
        </w:rPr>
      </w:pPr>
    </w:p>
    <w:p w:rsidR="00B97C1D" w:rsidRPr="00B97C1D" w:rsidRDefault="00B97C1D" w:rsidP="00B97C1D">
      <w:pPr>
        <w:rPr>
          <w:lang w:bidi="ar-EG"/>
        </w:rPr>
      </w:pPr>
    </w:p>
    <w:p w:rsidR="0072047E" w:rsidRDefault="0072047E" w:rsidP="0072047E">
      <w:pPr>
        <w:pStyle w:val="Heading4"/>
      </w:pPr>
      <w:r>
        <w:t xml:space="preserve">Precondition: </w:t>
      </w:r>
    </w:p>
    <w:p w:rsidR="0072047E" w:rsidRPr="0072047E" w:rsidRDefault="0072047E" w:rsidP="0072047E">
      <w:pPr>
        <w:pStyle w:val="ListParagraph"/>
        <w:numPr>
          <w:ilvl w:val="0"/>
          <w:numId w:val="1"/>
        </w:numPr>
        <w:rPr>
          <w:lang w:bidi="ar-EG"/>
        </w:rPr>
      </w:pPr>
      <w:r w:rsidRPr="0072047E">
        <w:rPr>
          <w:lang w:bidi="ar-EG"/>
        </w:rPr>
        <w:t>There is no load on the robot; i.e. there is no tool, workpiece or supplementary</w:t>
      </w:r>
      <w:r>
        <w:rPr>
          <w:lang w:bidi="ar-EG"/>
        </w:rPr>
        <w:t xml:space="preserve"> </w:t>
      </w:r>
      <w:r w:rsidRPr="0072047E">
        <w:rPr>
          <w:lang w:bidi="ar-EG"/>
        </w:rPr>
        <w:t>load mounted.</w:t>
      </w:r>
    </w:p>
    <w:p w:rsidR="0072047E" w:rsidRDefault="0072047E" w:rsidP="0072047E">
      <w:pPr>
        <w:pStyle w:val="ListParagraph"/>
        <w:numPr>
          <w:ilvl w:val="0"/>
          <w:numId w:val="1"/>
        </w:numPr>
        <w:rPr>
          <w:lang w:bidi="ar-EG"/>
        </w:rPr>
      </w:pPr>
      <w:r w:rsidRPr="0072047E">
        <w:rPr>
          <w:lang w:bidi="ar-EG"/>
        </w:rPr>
        <w:t>A1 to A5 are in the pre-mastering position.</w:t>
      </w:r>
    </w:p>
    <w:p w:rsidR="0072047E" w:rsidRPr="0072047E" w:rsidRDefault="0072047E" w:rsidP="0072047E">
      <w:pPr>
        <w:pStyle w:val="ListParagraph"/>
        <w:numPr>
          <w:ilvl w:val="0"/>
          <w:numId w:val="1"/>
        </w:numPr>
        <w:rPr>
          <w:lang w:bidi="ar-EG"/>
        </w:rPr>
      </w:pPr>
      <w:r w:rsidRPr="0072047E">
        <w:rPr>
          <w:lang w:bidi="ar-EG"/>
        </w:rPr>
        <w:t>No program is selected.</w:t>
      </w:r>
    </w:p>
    <w:p w:rsidR="0072047E" w:rsidRDefault="0072047E" w:rsidP="0072047E">
      <w:pPr>
        <w:pStyle w:val="ListParagraph"/>
        <w:numPr>
          <w:ilvl w:val="0"/>
          <w:numId w:val="1"/>
        </w:numPr>
        <w:rPr>
          <w:lang w:bidi="ar-EG"/>
        </w:rPr>
      </w:pPr>
      <w:r w:rsidRPr="0072047E">
        <w:rPr>
          <w:lang w:bidi="ar-EG"/>
        </w:rPr>
        <w:t>Operating mode T1</w:t>
      </w:r>
    </w:p>
    <w:p w:rsidR="0072047E" w:rsidRDefault="0072047E" w:rsidP="0072047E">
      <w:pPr>
        <w:rPr>
          <w:lang w:bidi="ar-EG"/>
        </w:rPr>
      </w:pPr>
    </w:p>
    <w:p w:rsidR="0072047E" w:rsidRDefault="0072047E" w:rsidP="0072047E">
      <w:pPr>
        <w:pStyle w:val="Heading4"/>
      </w:pPr>
      <w:r>
        <w:t xml:space="preserve">Procedure </w:t>
      </w:r>
    </w:p>
    <w:p w:rsidR="0072047E" w:rsidRPr="00A26C97" w:rsidRDefault="00B97C1D" w:rsidP="00B97C1D">
      <w:pPr>
        <w:pStyle w:val="ListParagraph"/>
        <w:numPr>
          <w:ilvl w:val="0"/>
          <w:numId w:val="5"/>
        </w:numPr>
        <w:rPr>
          <w:b/>
          <w:bCs/>
          <w:lang w:bidi="ar-EG"/>
        </w:rPr>
      </w:pPr>
      <w:r w:rsidRPr="00B97C1D">
        <w:rPr>
          <w:lang w:bidi="ar-EG"/>
        </w:rPr>
        <w:t xml:space="preserve">In the main menu, select </w:t>
      </w:r>
      <w:r w:rsidRPr="00B97C1D">
        <w:rPr>
          <w:b/>
          <w:bCs/>
          <w:lang w:bidi="ar-EG"/>
        </w:rPr>
        <w:t xml:space="preserve">Start-up </w:t>
      </w:r>
      <w:r w:rsidRPr="00B97C1D">
        <w:rPr>
          <w:lang w:bidi="ar-EG"/>
        </w:rPr>
        <w:t xml:space="preserve">&gt; </w:t>
      </w:r>
      <w:r w:rsidRPr="00B97C1D">
        <w:rPr>
          <w:b/>
          <w:bCs/>
          <w:lang w:bidi="ar-EG"/>
        </w:rPr>
        <w:t xml:space="preserve">Master </w:t>
      </w:r>
      <w:r w:rsidRPr="00B97C1D">
        <w:rPr>
          <w:lang w:bidi="ar-EG"/>
        </w:rPr>
        <w:t xml:space="preserve">&gt; </w:t>
      </w:r>
      <w:r w:rsidRPr="00B97C1D">
        <w:rPr>
          <w:b/>
          <w:bCs/>
          <w:lang w:bidi="ar-EG"/>
        </w:rPr>
        <w:t xml:space="preserve">EMD </w:t>
      </w:r>
      <w:r w:rsidRPr="00B97C1D">
        <w:rPr>
          <w:lang w:bidi="ar-EG"/>
        </w:rPr>
        <w:t xml:space="preserve">&gt; </w:t>
      </w:r>
      <w:r w:rsidRPr="00B97C1D">
        <w:rPr>
          <w:b/>
          <w:bCs/>
          <w:lang w:bidi="ar-EG"/>
        </w:rPr>
        <w:t>With load correction</w:t>
      </w:r>
      <w:r>
        <w:rPr>
          <w:b/>
          <w:bCs/>
          <w:lang w:bidi="ar-EG"/>
        </w:rPr>
        <w:t xml:space="preserve"> </w:t>
      </w:r>
      <w:r w:rsidRPr="00B97C1D">
        <w:rPr>
          <w:lang w:bidi="ar-EG"/>
        </w:rPr>
        <w:t xml:space="preserve">&gt; </w:t>
      </w:r>
      <w:r w:rsidRPr="00B97C1D">
        <w:rPr>
          <w:b/>
          <w:bCs/>
          <w:lang w:bidi="ar-EG"/>
        </w:rPr>
        <w:t>First mastering</w:t>
      </w:r>
      <w:r w:rsidRPr="00B97C1D">
        <w:rPr>
          <w:lang w:bidi="ar-EG"/>
        </w:rPr>
        <w:t>.</w:t>
      </w:r>
      <w:r>
        <w:rPr>
          <w:lang w:bidi="ar-EG"/>
        </w:rPr>
        <w:t xml:space="preserve"> </w:t>
      </w:r>
      <w:r w:rsidRPr="00B97C1D">
        <w:rPr>
          <w:lang w:bidi="ar-EG"/>
        </w:rPr>
        <w:t>A window opens. All axes to be mastered are displayed. The axis with the</w:t>
      </w:r>
      <w:r>
        <w:rPr>
          <w:lang w:bidi="ar-EG"/>
        </w:rPr>
        <w:t xml:space="preserve"> </w:t>
      </w:r>
      <w:r w:rsidRPr="00B97C1D">
        <w:rPr>
          <w:lang w:bidi="ar-EG"/>
        </w:rPr>
        <w:t>lowest number is highlighted.</w:t>
      </w:r>
    </w:p>
    <w:p w:rsidR="00A26C97" w:rsidRPr="00A26C97" w:rsidRDefault="00A26C97" w:rsidP="00B97C1D">
      <w:pPr>
        <w:pStyle w:val="ListParagraph"/>
        <w:numPr>
          <w:ilvl w:val="0"/>
          <w:numId w:val="5"/>
        </w:numPr>
        <w:rPr>
          <w:b/>
          <w:bCs/>
          <w:lang w:bidi="ar-EG"/>
        </w:rPr>
      </w:pPr>
      <w:r>
        <w:rPr>
          <w:rFonts w:ascii="Arial" w:hAnsi="Arial" w:cs="Arial"/>
          <w:sz w:val="20"/>
          <w:szCs w:val="20"/>
        </w:rPr>
        <w:t>Remove the cover from connection X32.</w:t>
      </w:r>
    </w:p>
    <w:p w:rsidR="00A26C97" w:rsidRDefault="00A26C97" w:rsidP="00A26C97">
      <w:pPr>
        <w:pStyle w:val="ListParagraph"/>
        <w:numPr>
          <w:ilvl w:val="0"/>
          <w:numId w:val="5"/>
        </w:numPr>
        <w:rPr>
          <w:lang w:bidi="ar-EG"/>
        </w:rPr>
      </w:pPr>
      <w:r w:rsidRPr="00A26C97">
        <w:rPr>
          <w:lang w:bidi="ar-EG"/>
        </w:rPr>
        <w:t>Connect the EtherCAT cable to X32 and to the MEMD box.</w:t>
      </w:r>
    </w:p>
    <w:p w:rsidR="00A26C97" w:rsidRDefault="00A26C97" w:rsidP="00A26C97">
      <w:pPr>
        <w:pStyle w:val="ListParagraph"/>
        <w:numPr>
          <w:ilvl w:val="0"/>
          <w:numId w:val="5"/>
        </w:numPr>
        <w:rPr>
          <w:lang w:bidi="ar-EG"/>
        </w:rPr>
      </w:pPr>
      <w:r>
        <w:rPr>
          <w:lang w:bidi="ar-EG"/>
        </w:rPr>
        <w:t>Remove the protective cap of the gauge cartridge on the axis highlighted in the window.</w:t>
      </w:r>
    </w:p>
    <w:p w:rsidR="00A26C97" w:rsidRDefault="00A26C97" w:rsidP="00A26C97">
      <w:pPr>
        <w:pStyle w:val="ListParagraph"/>
        <w:numPr>
          <w:ilvl w:val="0"/>
          <w:numId w:val="5"/>
        </w:numPr>
        <w:rPr>
          <w:lang w:bidi="ar-EG"/>
        </w:rPr>
      </w:pPr>
      <w:r w:rsidRPr="00A26C97">
        <w:rPr>
          <w:lang w:bidi="ar-EG"/>
        </w:rPr>
        <w:t>Screw the MEMD onto the gauge cartridge.</w:t>
      </w:r>
    </w:p>
    <w:p w:rsidR="00A26C97" w:rsidRPr="00A26C97" w:rsidRDefault="00A26C97" w:rsidP="00A26C97">
      <w:pPr>
        <w:pStyle w:val="ListParagraph"/>
        <w:numPr>
          <w:ilvl w:val="0"/>
          <w:numId w:val="5"/>
        </w:numPr>
        <w:rPr>
          <w:lang w:bidi="ar-EG"/>
        </w:rPr>
      </w:pPr>
      <w:r w:rsidRPr="00A26C97">
        <w:rPr>
          <w:lang w:bidi="ar-EG"/>
        </w:rPr>
        <w:t xml:space="preserve">Press </w:t>
      </w:r>
      <w:r w:rsidRPr="00A26C97">
        <w:rPr>
          <w:b/>
          <w:bCs/>
          <w:lang w:bidi="ar-EG"/>
        </w:rPr>
        <w:t>Master</w:t>
      </w:r>
      <w:r w:rsidRPr="00A26C97">
        <w:rPr>
          <w:lang w:bidi="ar-EG"/>
        </w:rPr>
        <w:t>.</w:t>
      </w:r>
    </w:p>
    <w:p w:rsidR="00A26C97" w:rsidRPr="00A26C97" w:rsidRDefault="00A26C97" w:rsidP="00A26C97">
      <w:pPr>
        <w:pStyle w:val="ListParagraph"/>
        <w:numPr>
          <w:ilvl w:val="0"/>
          <w:numId w:val="5"/>
        </w:numPr>
        <w:rPr>
          <w:lang w:bidi="ar-EG"/>
        </w:rPr>
      </w:pPr>
      <w:r w:rsidRPr="00A26C97">
        <w:rPr>
          <w:lang w:bidi="ar-EG"/>
        </w:rPr>
        <w:t>Press an enabling switch and the Start key.</w:t>
      </w:r>
    </w:p>
    <w:p w:rsidR="00A26C97" w:rsidRPr="00A26C97" w:rsidRDefault="00A26C97" w:rsidP="00A26C97">
      <w:pPr>
        <w:pStyle w:val="ListParagraph"/>
        <w:numPr>
          <w:ilvl w:val="0"/>
          <w:numId w:val="5"/>
        </w:numPr>
        <w:rPr>
          <w:lang w:bidi="ar-EG"/>
        </w:rPr>
      </w:pPr>
      <w:r w:rsidRPr="00A26C97">
        <w:rPr>
          <w:lang w:bidi="ar-EG"/>
        </w:rPr>
        <w:t>When the MEMD has passed through the reference notch, the mastering</w:t>
      </w:r>
      <w:r>
        <w:rPr>
          <w:lang w:bidi="ar-EG"/>
        </w:rPr>
        <w:t xml:space="preserve"> </w:t>
      </w:r>
      <w:r w:rsidRPr="00A26C97">
        <w:rPr>
          <w:lang w:bidi="ar-EG"/>
        </w:rPr>
        <w:t>position is calculated. The robot stops automatically. The values are</w:t>
      </w:r>
      <w:r>
        <w:rPr>
          <w:lang w:bidi="ar-EG"/>
        </w:rPr>
        <w:t xml:space="preserve"> </w:t>
      </w:r>
      <w:r w:rsidRPr="00A26C97">
        <w:rPr>
          <w:lang w:bidi="ar-EG"/>
        </w:rPr>
        <w:t>saved. The axis is no longer displayed in the window.</w:t>
      </w:r>
    </w:p>
    <w:p w:rsidR="00A26C97" w:rsidRPr="00A26C97" w:rsidRDefault="00A26C97" w:rsidP="00A26C97">
      <w:pPr>
        <w:pStyle w:val="ListParagraph"/>
        <w:numPr>
          <w:ilvl w:val="0"/>
          <w:numId w:val="5"/>
        </w:numPr>
        <w:rPr>
          <w:lang w:bidi="ar-EG"/>
        </w:rPr>
      </w:pPr>
      <w:r w:rsidRPr="00A26C97">
        <w:rPr>
          <w:lang w:bidi="ar-EG"/>
        </w:rPr>
        <w:t>Remove the MEMD from the gauge cartridge and replace the protective</w:t>
      </w:r>
      <w:r>
        <w:rPr>
          <w:lang w:bidi="ar-EG"/>
        </w:rPr>
        <w:t xml:space="preserve"> </w:t>
      </w:r>
      <w:r w:rsidRPr="00A26C97">
        <w:rPr>
          <w:lang w:bidi="ar-EG"/>
        </w:rPr>
        <w:t>cap.</w:t>
      </w:r>
    </w:p>
    <w:p w:rsidR="00A26C97" w:rsidRDefault="00A26C97" w:rsidP="00A26C97">
      <w:pPr>
        <w:pStyle w:val="ListParagraph"/>
        <w:numPr>
          <w:ilvl w:val="0"/>
          <w:numId w:val="5"/>
        </w:numPr>
        <w:rPr>
          <w:lang w:bidi="ar-EG"/>
        </w:rPr>
      </w:pPr>
      <w:r w:rsidRPr="00A26C97">
        <w:rPr>
          <w:lang w:bidi="ar-EG"/>
        </w:rPr>
        <w:t>Repeat steps 4 to 8 for</w:t>
      </w:r>
    </w:p>
    <w:p w:rsidR="00A26C97" w:rsidRPr="00A26C97" w:rsidRDefault="00A26C97" w:rsidP="00A26C97">
      <w:pPr>
        <w:pStyle w:val="Heading5"/>
        <w:ind w:left="360"/>
        <w:rPr>
          <w:lang w:bidi="ar-EG"/>
        </w:rPr>
      </w:pPr>
      <w:r>
        <w:rPr>
          <w:lang w:bidi="ar-EG"/>
        </w:rPr>
        <w:t>Mastering of A6</w:t>
      </w:r>
    </w:p>
    <w:p w:rsidR="00A26C97" w:rsidRPr="00A26C97" w:rsidRDefault="00A26C97" w:rsidP="00A26C97">
      <w:pPr>
        <w:pStyle w:val="ListParagraph"/>
        <w:numPr>
          <w:ilvl w:val="0"/>
          <w:numId w:val="7"/>
        </w:numPr>
        <w:rPr>
          <w:lang w:bidi="ar-EG"/>
        </w:rPr>
      </w:pPr>
      <w:r w:rsidRPr="00A26C97">
        <w:rPr>
          <w:lang w:bidi="ar-EG"/>
        </w:rPr>
        <w:t>Move A6 to the mastering position:</w:t>
      </w:r>
    </w:p>
    <w:p w:rsidR="0072047E" w:rsidRDefault="00A26C97" w:rsidP="00A26C97">
      <w:pPr>
        <w:pStyle w:val="ListParagraph"/>
        <w:numPr>
          <w:ilvl w:val="0"/>
          <w:numId w:val="7"/>
        </w:numPr>
        <w:rPr>
          <w:lang w:bidi="ar-EG"/>
        </w:rPr>
      </w:pPr>
      <w:r w:rsidRPr="00A26C97">
        <w:rPr>
          <w:lang w:bidi="ar-EG"/>
        </w:rPr>
        <w:t>A6 has very fine marks in the metal. Align these marks exactly with one</w:t>
      </w:r>
      <w:r>
        <w:rPr>
          <w:lang w:bidi="ar-EG"/>
        </w:rPr>
        <w:t xml:space="preserve"> </w:t>
      </w:r>
      <w:r w:rsidRPr="00A26C97">
        <w:rPr>
          <w:lang w:bidi="ar-EG"/>
        </w:rPr>
        <w:t>another.</w:t>
      </w:r>
    </w:p>
    <w:p w:rsidR="00A26C97" w:rsidRDefault="00A26C97" w:rsidP="00A26C97">
      <w:pPr>
        <w:pStyle w:val="ListParagraph"/>
        <w:numPr>
          <w:ilvl w:val="0"/>
          <w:numId w:val="7"/>
        </w:numPr>
        <w:rPr>
          <w:lang w:bidi="ar-EG"/>
        </w:rPr>
      </w:pPr>
      <w:r>
        <w:rPr>
          <w:lang w:bidi="ar-EG"/>
        </w:rPr>
        <w:t>In the main menu, select Start-up &gt; Master &gt; Reference.</w:t>
      </w:r>
    </w:p>
    <w:p w:rsidR="00A26C97" w:rsidRDefault="00A26C97" w:rsidP="00A26C97">
      <w:pPr>
        <w:pStyle w:val="ListParagraph"/>
        <w:numPr>
          <w:ilvl w:val="0"/>
          <w:numId w:val="7"/>
        </w:numPr>
        <w:rPr>
          <w:lang w:bidi="ar-EG"/>
        </w:rPr>
      </w:pPr>
      <w:r>
        <w:rPr>
          <w:lang w:bidi="ar-EG"/>
        </w:rPr>
        <w:t>The option window Reference mastering is opened. A6 is displayed and is selected.</w:t>
      </w:r>
    </w:p>
    <w:p w:rsidR="00A26C97" w:rsidRDefault="00A26C97" w:rsidP="00A26C97">
      <w:pPr>
        <w:pStyle w:val="ListParagraph"/>
        <w:numPr>
          <w:ilvl w:val="0"/>
          <w:numId w:val="7"/>
        </w:numPr>
        <w:rPr>
          <w:lang w:bidi="ar-EG"/>
        </w:rPr>
      </w:pPr>
      <w:r>
        <w:rPr>
          <w:lang w:bidi="ar-EG"/>
        </w:rPr>
        <w:t>Press Master. A6 is mastered and removed from the option window.</w:t>
      </w:r>
    </w:p>
    <w:p w:rsidR="00A26C97" w:rsidRDefault="00A26C97" w:rsidP="00A26C97">
      <w:pPr>
        <w:pStyle w:val="ListParagraph"/>
        <w:numPr>
          <w:ilvl w:val="0"/>
          <w:numId w:val="7"/>
        </w:numPr>
        <w:rPr>
          <w:lang w:bidi="ar-EG"/>
        </w:rPr>
      </w:pPr>
      <w:r>
        <w:rPr>
          <w:lang w:bidi="ar-EG"/>
        </w:rPr>
        <w:t>Close the window.</w:t>
      </w:r>
    </w:p>
    <w:p w:rsidR="00A26C97" w:rsidRDefault="00A26C97" w:rsidP="00A26C97">
      <w:pPr>
        <w:pStyle w:val="ListParagraph"/>
        <w:numPr>
          <w:ilvl w:val="0"/>
          <w:numId w:val="7"/>
        </w:numPr>
        <w:rPr>
          <w:lang w:bidi="ar-EG"/>
        </w:rPr>
      </w:pPr>
      <w:r>
        <w:rPr>
          <w:lang w:bidi="ar-EG"/>
        </w:rPr>
        <w:t>Disconnect the EtherCAT cable from X32 and the MEMD box.</w:t>
      </w:r>
    </w:p>
    <w:p w:rsidR="00A26C97" w:rsidRDefault="00A26C97" w:rsidP="00A26C97">
      <w:pPr>
        <w:rPr>
          <w:lang w:bidi="ar-EG"/>
        </w:rPr>
      </w:pPr>
      <w:r>
        <w:rPr>
          <w:noProof/>
        </w:rPr>
        <mc:AlternateContent>
          <mc:Choice Requires="wps">
            <w:drawing>
              <wp:anchor distT="0" distB="0" distL="114300" distR="114300" simplePos="0" relativeHeight="251663360" behindDoc="0" locked="0" layoutInCell="1" allowOverlap="1" wp14:anchorId="0694DEF4" wp14:editId="1839FB21">
                <wp:simplePos x="0" y="0"/>
                <wp:positionH relativeFrom="margin">
                  <wp:align>center</wp:align>
                </wp:positionH>
                <wp:positionV relativeFrom="paragraph">
                  <wp:posOffset>251772</wp:posOffset>
                </wp:positionV>
                <wp:extent cx="6205928" cy="672352"/>
                <wp:effectExtent l="0" t="0" r="23495" b="13970"/>
                <wp:wrapNone/>
                <wp:docPr id="5" name="Rectangle 5"/>
                <wp:cNvGraphicFramePr/>
                <a:graphic xmlns:a="http://schemas.openxmlformats.org/drawingml/2006/main">
                  <a:graphicData uri="http://schemas.microsoft.com/office/word/2010/wordprocessingShape">
                    <wps:wsp>
                      <wps:cNvSpPr/>
                      <wps:spPr>
                        <a:xfrm>
                          <a:off x="0" y="0"/>
                          <a:ext cx="6205928" cy="672352"/>
                        </a:xfrm>
                        <a:prstGeom prst="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DA4919" w:rsidRPr="00A26C97" w:rsidRDefault="00DA4919" w:rsidP="00A26C97">
                            <w:pPr>
                              <w:rPr>
                                <w:lang w:bidi="ar-EG"/>
                              </w:rPr>
                            </w:pPr>
                            <w:r w:rsidRPr="00A26C97">
                              <w:t xml:space="preserve">For more information about the remaining mastering types (teach offset and mastering load with offset) </w:t>
                            </w:r>
                            <w:r>
                              <w:t xml:space="preserve">and other mastering methods (using dial gauge and EMD), </w:t>
                            </w:r>
                            <w:r w:rsidRPr="00A26C97">
                              <w:t xml:space="preserve">please refer to section </w:t>
                            </w:r>
                            <w:r w:rsidRPr="00A26C97">
                              <w:rPr>
                                <w:b/>
                                <w:bCs/>
                              </w:rPr>
                              <w:t>“5.9 Mastering”</w:t>
                            </w:r>
                            <w:r w:rsidRPr="00A26C97">
                              <w:t xml:space="preserve"> in the provided manual </w:t>
                            </w:r>
                            <w:r w:rsidRPr="00A26C97">
                              <w:rPr>
                                <w:b/>
                                <w:bCs/>
                              </w:rPr>
                              <w:t>“07-KSS_82_Software programming_en”</w:t>
                            </w:r>
                            <w:r w:rsidRPr="00A26C97">
                              <w:t>.</w:t>
                            </w:r>
                          </w:p>
                          <w:p w:rsidR="00DA4919" w:rsidRDefault="00DA4919" w:rsidP="00A26C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4DEF4" id="Rectangle 5" o:spid="_x0000_s1029" style="position:absolute;margin-left:0;margin-top:19.8pt;width:488.65pt;height:52.9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" fillcolor="white [3201]" strokecolor="#f4b083 [1941]" strokeweight="1pt">
                <v:textbox>
                  <w:txbxContent>
                    <w:p w:rsidR="00DA4919" w:rsidRPr="00A26C97" w:rsidRDefault="00DA4919" w:rsidP="00A26C97">
                      <w:pPr>
                        <w:rPr>
                          <w:lang w:bidi="ar-EG"/>
                        </w:rPr>
                      </w:pPr>
                      <w:r w:rsidRPr="00A26C97">
                        <w:t xml:space="preserve">For more information about the remaining mastering types (teach offset and mastering load with offset) </w:t>
                      </w:r>
                      <w:r>
                        <w:t xml:space="preserve">and other mastering methods (using dial gauge and EMD), </w:t>
                      </w:r>
                      <w:r w:rsidRPr="00A26C97">
                        <w:t xml:space="preserve">please refer to section </w:t>
                      </w:r>
                      <w:r w:rsidRPr="00A26C97">
                        <w:rPr>
                          <w:b/>
                          <w:bCs/>
                        </w:rPr>
                        <w:t>“5.9 Mastering”</w:t>
                      </w:r>
                      <w:r w:rsidRPr="00A26C97">
                        <w:t xml:space="preserve"> in the provided manual </w:t>
                      </w:r>
                      <w:r w:rsidRPr="00A26C97">
                        <w:rPr>
                          <w:b/>
                          <w:bCs/>
                        </w:rPr>
                        <w:t>“07-KSS_82_Software programming_en”</w:t>
                      </w:r>
                      <w:r w:rsidRPr="00A26C97">
                        <w:t>.</w:t>
                      </w:r>
                    </w:p>
                    <w:p w:rsidR="00DA4919" w:rsidRDefault="00DA4919" w:rsidP="00A26C97"/>
                  </w:txbxContent>
                </v:textbox>
                <w10:wrap anchorx="margin"/>
              </v:rect>
            </w:pict>
          </mc:Fallback>
        </mc:AlternateContent>
      </w:r>
    </w:p>
    <w:p w:rsidR="00AE5867" w:rsidRDefault="00AE5867" w:rsidP="00AE5867">
      <w:pPr>
        <w:jc w:val="both"/>
        <w:rPr>
          <w:lang w:bidi="ar-EG"/>
        </w:rPr>
      </w:pPr>
    </w:p>
    <w:p w:rsidR="00A26C97" w:rsidRDefault="00A26C97">
      <w:pPr>
        <w:rPr>
          <w:lang w:bidi="ar-EG"/>
        </w:rPr>
      </w:pPr>
    </w:p>
    <w:p w:rsidR="000F1537" w:rsidRDefault="000F1537">
      <w:pPr>
        <w:rPr>
          <w:lang w:bidi="ar-EG"/>
        </w:rPr>
      </w:pPr>
    </w:p>
    <w:p w:rsidR="00A26C97" w:rsidRDefault="00A26C97" w:rsidP="00D528CD">
      <w:pPr>
        <w:pStyle w:val="Heading2"/>
        <w:numPr>
          <w:ilvl w:val="1"/>
          <w:numId w:val="3"/>
        </w:numPr>
        <w:rPr>
          <w:lang w:bidi="ar-EG"/>
        </w:rPr>
      </w:pPr>
      <w:r>
        <w:rPr>
          <w:lang w:bidi="ar-EG"/>
        </w:rPr>
        <w:lastRenderedPageBreak/>
        <w:t xml:space="preserve">Calibration </w:t>
      </w:r>
    </w:p>
    <w:p w:rsidR="00D528CD" w:rsidRDefault="00D528CD" w:rsidP="00D528CD">
      <w:pPr>
        <w:rPr>
          <w:lang w:bidi="ar-EG"/>
        </w:rPr>
      </w:pPr>
    </w:p>
    <w:p w:rsidR="00675AD0" w:rsidRDefault="00675AD0" w:rsidP="0019636D">
      <w:pPr>
        <w:jc w:val="both"/>
        <w:rPr>
          <w:lang w:bidi="ar-EG"/>
        </w:rPr>
      </w:pPr>
      <w:r>
        <w:rPr>
          <w:lang w:bidi="ar-EG"/>
        </w:rPr>
        <w:t xml:space="preserve">Robot calibration is defined as identifying certain parameters in the robot’s kinematic structure, as an example; identifying relative position of robot links. Robot calibration can be performed through </w:t>
      </w:r>
      <w:r w:rsidR="00CF4276">
        <w:rPr>
          <w:lang w:bidi="ar-EG"/>
        </w:rPr>
        <w:t xml:space="preserve">various methods, two of which are </w:t>
      </w:r>
      <w:r w:rsidR="0019636D">
        <w:rPr>
          <w:lang w:bidi="ar-EG"/>
        </w:rPr>
        <w:t>using a predefined &amp; built-in calibration</w:t>
      </w:r>
      <w:r>
        <w:rPr>
          <w:lang w:bidi="ar-EG"/>
        </w:rPr>
        <w:t xml:space="preserve"> </w:t>
      </w:r>
      <w:r w:rsidR="0019636D">
        <w:rPr>
          <w:lang w:bidi="ar-EG"/>
        </w:rPr>
        <w:t>programs</w:t>
      </w:r>
      <w:r>
        <w:rPr>
          <w:lang w:bidi="ar-EG"/>
        </w:rPr>
        <w:t xml:space="preserve">, or external methods (hardware and/or software) as RoboDK or advintec TCP. Calibration process differs in complexity from one method to another. </w:t>
      </w:r>
    </w:p>
    <w:p w:rsidR="00675AD0" w:rsidRDefault="00675AD0" w:rsidP="00675AD0">
      <w:pPr>
        <w:jc w:val="both"/>
        <w:rPr>
          <w:lang w:bidi="ar-EG"/>
        </w:rPr>
      </w:pPr>
      <w:r>
        <w:rPr>
          <w:lang w:bidi="ar-EG"/>
        </w:rPr>
        <w:t>Calibration can be divided into three levels</w:t>
      </w:r>
      <w:r w:rsidR="001D1F39">
        <w:rPr>
          <w:lang w:bidi="ar-EG"/>
        </w:rPr>
        <w:t xml:space="preserve">, depending on the type of modeled errors. The first of which models the </w:t>
      </w:r>
      <w:r w:rsidR="003B1ED2">
        <w:rPr>
          <w:lang w:bidi="ar-EG"/>
        </w:rPr>
        <w:t>differences between the actual and reported joint displacement values</w:t>
      </w:r>
      <w:r w:rsidR="0095074E">
        <w:rPr>
          <w:lang w:bidi="ar-EG"/>
        </w:rPr>
        <w:t>. This is also known as mastering. The second level, kinematic calibration, is related to the geometry of the robot and performing full geometric calibration, including angle offsets and joint lengths. The third level, non-kinematic calibration, models errors such as stiffness and friction.</w:t>
      </w:r>
    </w:p>
    <w:p w:rsidR="0095074E" w:rsidRDefault="0095074E" w:rsidP="0095074E">
      <w:pPr>
        <w:jc w:val="both"/>
        <w:rPr>
          <w:lang w:bidi="ar-EG"/>
        </w:rPr>
      </w:pPr>
      <w:r>
        <w:rPr>
          <w:lang w:bidi="ar-EG"/>
        </w:rPr>
        <w:t xml:space="preserve">Calibration offers higher positioning accuracy for offline programmed robots. Accuracy means that the real position of the robot end effector corresponds better to the actual position calculated from the robot’s mathematical model. </w:t>
      </w:r>
      <w:r w:rsidR="0019636D">
        <w:rPr>
          <w:lang w:bidi="ar-EG"/>
        </w:rPr>
        <w:t>In the case of offline programming, pose accuracy is considered an important performance criteria.</w:t>
      </w:r>
    </w:p>
    <w:p w:rsidR="0019636D" w:rsidRPr="00675AD0" w:rsidRDefault="0019636D" w:rsidP="0095074E">
      <w:pPr>
        <w:jc w:val="both"/>
        <w:rPr>
          <w:lang w:bidi="ar-EG"/>
        </w:rPr>
      </w:pPr>
    </w:p>
    <w:p w:rsidR="0019636D" w:rsidRDefault="0019636D" w:rsidP="00700DBC">
      <w:pPr>
        <w:jc w:val="both"/>
        <w:rPr>
          <w:lang w:bidi="ar-EG"/>
        </w:rPr>
      </w:pPr>
      <w:r>
        <w:rPr>
          <w:lang w:bidi="ar-EG"/>
        </w:rPr>
        <w:t xml:space="preserve">The calibration method used in out project is the first; using a predefined &amp; built-in calibration program, which can be performed through different procedures in the KUKA platform, varying for tool and base calibration. For base calibration, these procedures are 3-point method, indirect method and Numeric input, and for tool calibration the procedures are XYZ 4-point method and XYZ reference method, both for TCP, ABC 2-point method and Numeric input. For the purpose of our project, the applied calibration procedures for both tool and base calibration were XYZ 4-point method </w:t>
      </w:r>
      <w:r w:rsidR="00700DBC">
        <w:rPr>
          <w:lang w:bidi="ar-EG"/>
        </w:rPr>
        <w:t>and 3-point method respectively.</w:t>
      </w:r>
    </w:p>
    <w:p w:rsidR="00700DBC" w:rsidRDefault="00700DBC" w:rsidP="0019636D">
      <w:pPr>
        <w:pStyle w:val="Heading3"/>
        <w:rPr>
          <w:noProof/>
          <w:rtl/>
        </w:rPr>
      </w:pPr>
    </w:p>
    <w:p w:rsidR="0019636D" w:rsidRDefault="00700DBC" w:rsidP="0019636D">
      <w:pPr>
        <w:pStyle w:val="Heading3"/>
      </w:pPr>
      <w:r>
        <w:rPr>
          <w:noProof/>
          <w:rtl/>
          <w:lang w:bidi="ar-SA"/>
        </w:rPr>
        <w:drawing>
          <wp:anchor distT="0" distB="0" distL="114300" distR="114300" simplePos="0" relativeHeight="251664384" behindDoc="1" locked="0" layoutInCell="1" allowOverlap="1" wp14:anchorId="3F2ECBBB" wp14:editId="014A9556">
            <wp:simplePos x="0" y="0"/>
            <wp:positionH relativeFrom="margin">
              <wp:posOffset>3517265</wp:posOffset>
            </wp:positionH>
            <wp:positionV relativeFrom="paragraph">
              <wp:posOffset>34290</wp:posOffset>
            </wp:positionV>
            <wp:extent cx="2428240" cy="2893695"/>
            <wp:effectExtent l="0" t="0" r="0" b="1905"/>
            <wp:wrapThrough wrapText="bothSides">
              <wp:wrapPolygon edited="0">
                <wp:start x="0" y="0"/>
                <wp:lineTo x="0" y="21472"/>
                <wp:lineTo x="21351" y="21472"/>
                <wp:lineTo x="21351" y="0"/>
                <wp:lineTo x="0" y="0"/>
              </wp:wrapPolygon>
            </wp:wrapThrough>
            <wp:docPr id="6" name="Picture 6" descr="C:\Users\hmtah\AppData\Local\Microsoft\Windows\INetCache\Content.Wor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mtah\AppData\Local\Microsoft\Windows\INetCache\Content.Word\all.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41" b="4034"/>
                    <a:stretch/>
                  </pic:blipFill>
                  <pic:spPr bwMode="auto">
                    <a:xfrm>
                      <a:off x="0" y="0"/>
                      <a:ext cx="2428240" cy="2893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36D">
        <w:t>3.2.1 Tool calibration using XYZ 4-point procedure</w:t>
      </w:r>
    </w:p>
    <w:p w:rsidR="00700DBC" w:rsidRPr="00700DBC" w:rsidRDefault="00700DBC" w:rsidP="00700DBC">
      <w:pPr>
        <w:rPr>
          <w:lang w:bidi="ar-EG"/>
        </w:rPr>
      </w:pPr>
    </w:p>
    <w:p w:rsidR="00700DBC" w:rsidRDefault="0019636D" w:rsidP="000F1537">
      <w:pPr>
        <w:jc w:val="both"/>
        <w:rPr>
          <w:lang w:bidi="ar-EG"/>
        </w:rPr>
      </w:pPr>
      <w:r>
        <w:rPr>
          <w:lang w:bidi="ar-EG"/>
        </w:rPr>
        <w:t xml:space="preserve">The TCP of the tool to be calibrated is moved to a reference point from </w:t>
      </w:r>
      <w:r w:rsidR="00700DBC">
        <w:rPr>
          <w:lang w:bidi="ar-EG"/>
        </w:rPr>
        <w:t>four</w:t>
      </w:r>
      <w:r>
        <w:rPr>
          <w:lang w:bidi="ar-EG"/>
        </w:rPr>
        <w:t xml:space="preserve"> different directions. The reference point can be freely selected. The robot controller calculates the TCP from the different flange positions.</w:t>
      </w:r>
      <w:r w:rsidR="00700DBC">
        <w:rPr>
          <w:lang w:bidi="ar-EG"/>
        </w:rPr>
        <w:t xml:space="preserve"> These four directions must be sufficiently different from one </w:t>
      </w:r>
      <w:r w:rsidR="000F1537" w:rsidRPr="000F1537">
        <w:rPr>
          <w:lang w:bidi="ar-EG"/>
        </w:rPr>
        <w:t>another</w:t>
      </w:r>
      <w:bookmarkStart w:id="0" w:name="_GoBack"/>
      <w:bookmarkEnd w:id="0"/>
      <w:r w:rsidR="000F1537">
        <w:rPr>
          <w:lang w:bidi="ar-EG"/>
        </w:rPr>
        <w:t xml:space="preserve"> (</w:t>
      </w:r>
      <w:r w:rsidR="00700DBC">
        <w:rPr>
          <w:lang w:bidi="ar-EG"/>
        </w:rPr>
        <w:t xml:space="preserve">similar to the positions </w:t>
      </w:r>
      <w:r w:rsidR="000F1537">
        <w:rPr>
          <w:lang w:bidi="ar-EG"/>
        </w:rPr>
        <w:t>shown in the provided pictures).</w:t>
      </w:r>
    </w:p>
    <w:p w:rsidR="00700DBC" w:rsidRDefault="00700DBC" w:rsidP="00700DBC">
      <w:pPr>
        <w:jc w:val="both"/>
        <w:rPr>
          <w:rtl/>
          <w:lang w:bidi="ar-EG"/>
        </w:rPr>
      </w:pPr>
    </w:p>
    <w:p w:rsidR="00700DBC" w:rsidRDefault="00DA4919" w:rsidP="00DA4919">
      <w:pPr>
        <w:pStyle w:val="Heading4"/>
      </w:pPr>
      <w:r>
        <w:t>Precondition</w:t>
      </w:r>
    </w:p>
    <w:p w:rsidR="00DA4919" w:rsidRDefault="00DA4919" w:rsidP="00DA4919">
      <w:pPr>
        <w:pStyle w:val="ListParagraph"/>
        <w:numPr>
          <w:ilvl w:val="0"/>
          <w:numId w:val="8"/>
        </w:numPr>
        <w:rPr>
          <w:lang w:bidi="ar-EG"/>
        </w:rPr>
      </w:pPr>
      <w:r>
        <w:rPr>
          <w:lang w:bidi="ar-EG"/>
        </w:rPr>
        <w:t>A previously calibrated tool is mounted on the mounting flange.</w:t>
      </w:r>
    </w:p>
    <w:p w:rsidR="00DA4919" w:rsidRDefault="000F1537" w:rsidP="00DA4919">
      <w:pPr>
        <w:pStyle w:val="ListParagraph"/>
        <w:numPr>
          <w:ilvl w:val="0"/>
          <w:numId w:val="8"/>
        </w:numPr>
        <w:rPr>
          <w:lang w:bidi="ar-EG"/>
        </w:rPr>
      </w:pPr>
      <w:r>
        <w:rPr>
          <w:noProof/>
        </w:rPr>
        <mc:AlternateContent>
          <mc:Choice Requires="wps">
            <w:drawing>
              <wp:anchor distT="0" distB="0" distL="114300" distR="114300" simplePos="0" relativeHeight="251672576" behindDoc="0" locked="0" layoutInCell="1" allowOverlap="1" wp14:anchorId="09835A41" wp14:editId="0F2A2231">
                <wp:simplePos x="0" y="0"/>
                <wp:positionH relativeFrom="margin">
                  <wp:align>right</wp:align>
                </wp:positionH>
                <wp:positionV relativeFrom="paragraph">
                  <wp:posOffset>3719</wp:posOffset>
                </wp:positionV>
                <wp:extent cx="2428240" cy="635"/>
                <wp:effectExtent l="0" t="0" r="0" b="0"/>
                <wp:wrapThrough wrapText="bothSides">
                  <wp:wrapPolygon edited="0">
                    <wp:start x="0" y="0"/>
                    <wp:lineTo x="0" y="20282"/>
                    <wp:lineTo x="21351" y="20282"/>
                    <wp:lineTo x="2135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a:effectLst/>
                      </wps:spPr>
                      <wps:txbx>
                        <w:txbxContent>
                          <w:p w:rsidR="000F1537" w:rsidRPr="00BC4745" w:rsidRDefault="000F1537" w:rsidP="000F1537">
                            <w:pPr>
                              <w:pStyle w:val="Caption"/>
                              <w:jc w:val="center"/>
                              <w:rPr>
                                <w:noProof/>
                                <w:color w:val="2E74B5" w:themeColor="accent1" w:themeShade="BF"/>
                              </w:rPr>
                            </w:pPr>
                            <w:r>
                              <w:t xml:space="preserve">Figure </w:t>
                            </w:r>
                            <w:r>
                              <w:fldChar w:fldCharType="begin"/>
                            </w:r>
                            <w:r>
                              <w:instrText xml:space="preserve"> SEQ Figure \* ARABIC </w:instrText>
                            </w:r>
                            <w:r>
                              <w:fldChar w:fldCharType="separate"/>
                            </w:r>
                            <w:r>
                              <w:rPr>
                                <w:noProof/>
                              </w:rPr>
                              <w:t>4</w:t>
                            </w:r>
                            <w:r>
                              <w:fldChar w:fldCharType="end"/>
                            </w:r>
                            <w:r>
                              <w:t xml:space="preserve"> Different orientations for the TCP calibration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5A41" id="Text Box 10" o:spid="_x0000_s1030" type="#_x0000_t202" style="position:absolute;left:0;text-align:left;margin-left:140pt;margin-top:.3pt;width:191.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" stroked="f">
                <v:textbox style="mso-fit-shape-to-text:t" inset="0,0,0,0">
                  <w:txbxContent>
                    <w:p w:rsidR="000F1537" w:rsidRPr="00BC4745" w:rsidRDefault="000F1537" w:rsidP="000F1537">
                      <w:pPr>
                        <w:pStyle w:val="Caption"/>
                        <w:jc w:val="center"/>
                        <w:rPr>
                          <w:noProof/>
                          <w:color w:val="2E74B5" w:themeColor="accent1" w:themeShade="BF"/>
                        </w:rPr>
                      </w:pPr>
                      <w:r>
                        <w:t xml:space="preserve">Figure </w:t>
                      </w:r>
                      <w:r>
                        <w:fldChar w:fldCharType="begin"/>
                      </w:r>
                      <w:r>
                        <w:instrText xml:space="preserve"> SEQ Figure \* ARABIC </w:instrText>
                      </w:r>
                      <w:r>
                        <w:fldChar w:fldCharType="separate"/>
                      </w:r>
                      <w:r>
                        <w:rPr>
                          <w:noProof/>
                        </w:rPr>
                        <w:t>4</w:t>
                      </w:r>
                      <w:r>
                        <w:fldChar w:fldCharType="end"/>
                      </w:r>
                      <w:r>
                        <w:t xml:space="preserve"> Different orientations for the TCP calibration process</w:t>
                      </w:r>
                    </w:p>
                  </w:txbxContent>
                </v:textbox>
                <w10:wrap type="through" anchorx="margin"/>
              </v:shape>
            </w:pict>
          </mc:Fallback>
        </mc:AlternateContent>
      </w:r>
      <w:r w:rsidR="00DA4919">
        <w:rPr>
          <w:lang w:bidi="ar-EG"/>
        </w:rPr>
        <w:t>Operating mode T1</w:t>
      </w:r>
    </w:p>
    <w:p w:rsidR="00DA4919" w:rsidRDefault="00DA4919" w:rsidP="00DA4919">
      <w:pPr>
        <w:pStyle w:val="Heading4"/>
      </w:pPr>
      <w:r>
        <w:lastRenderedPageBreak/>
        <w:t xml:space="preserve">Preparation </w:t>
      </w:r>
    </w:p>
    <w:p w:rsidR="00DA4919" w:rsidRDefault="00DA4919" w:rsidP="00DA4919">
      <w:pPr>
        <w:rPr>
          <w:lang w:bidi="ar-EG"/>
        </w:rPr>
      </w:pPr>
      <w:r>
        <w:rPr>
          <w:lang w:bidi="ar-EG"/>
        </w:rPr>
        <w:t>Calculate the TCP data of the calibrated tool:</w:t>
      </w:r>
    </w:p>
    <w:p w:rsidR="00DA4919" w:rsidRDefault="00DA4919" w:rsidP="00DA4919">
      <w:pPr>
        <w:pStyle w:val="ListParagraph"/>
        <w:numPr>
          <w:ilvl w:val="0"/>
          <w:numId w:val="10"/>
        </w:numPr>
        <w:rPr>
          <w:lang w:bidi="ar-EG"/>
        </w:rPr>
      </w:pPr>
      <w:r>
        <w:rPr>
          <w:lang w:bidi="ar-EG"/>
        </w:rPr>
        <w:t>In the main menu, select Start-up &gt; Calibrate &gt; Tool &gt; XYZ Reference.</w:t>
      </w:r>
    </w:p>
    <w:p w:rsidR="00DA4919" w:rsidRDefault="00DA4919" w:rsidP="00DA4919">
      <w:pPr>
        <w:pStyle w:val="ListParagraph"/>
        <w:numPr>
          <w:ilvl w:val="0"/>
          <w:numId w:val="10"/>
        </w:numPr>
        <w:rPr>
          <w:lang w:bidi="ar-EG"/>
        </w:rPr>
      </w:pPr>
      <w:r>
        <w:rPr>
          <w:lang w:bidi="ar-EG"/>
        </w:rPr>
        <w:t>Enter the number of the calibrated tool.</w:t>
      </w:r>
    </w:p>
    <w:p w:rsidR="00DA4919" w:rsidRDefault="00DA4919" w:rsidP="00DA4919">
      <w:pPr>
        <w:pStyle w:val="ListParagraph"/>
        <w:numPr>
          <w:ilvl w:val="0"/>
          <w:numId w:val="10"/>
        </w:numPr>
        <w:rPr>
          <w:lang w:bidi="ar-EG"/>
        </w:rPr>
      </w:pPr>
      <w:r>
        <w:rPr>
          <w:lang w:bidi="ar-EG"/>
        </w:rPr>
        <w:t>The tool data are displayed. Note the X, Y and Z values.</w:t>
      </w:r>
    </w:p>
    <w:p w:rsidR="00DA4919" w:rsidRDefault="00DA4919" w:rsidP="00DA4919">
      <w:pPr>
        <w:pStyle w:val="ListParagraph"/>
        <w:numPr>
          <w:ilvl w:val="0"/>
          <w:numId w:val="10"/>
        </w:numPr>
        <w:rPr>
          <w:lang w:bidi="ar-EG"/>
        </w:rPr>
      </w:pPr>
      <w:r>
        <w:rPr>
          <w:lang w:bidi="ar-EG"/>
        </w:rPr>
        <w:t>Close the window.</w:t>
      </w:r>
    </w:p>
    <w:p w:rsidR="00DA4919" w:rsidRDefault="00DA4919" w:rsidP="00DA4919">
      <w:pPr>
        <w:rPr>
          <w:lang w:bidi="ar-EG"/>
        </w:rPr>
      </w:pPr>
    </w:p>
    <w:p w:rsidR="00DA4919" w:rsidRDefault="00DA4919" w:rsidP="00DA4919">
      <w:pPr>
        <w:pStyle w:val="Heading4"/>
      </w:pPr>
      <w:r>
        <w:t xml:space="preserve">Procedure </w:t>
      </w:r>
    </w:p>
    <w:p w:rsidR="00DA4919" w:rsidRDefault="00DA4919" w:rsidP="00DA4919">
      <w:pPr>
        <w:pStyle w:val="ListParagraph"/>
        <w:numPr>
          <w:ilvl w:val="0"/>
          <w:numId w:val="12"/>
        </w:numPr>
        <w:rPr>
          <w:lang w:bidi="ar-EG"/>
        </w:rPr>
      </w:pPr>
      <w:r>
        <w:rPr>
          <w:lang w:bidi="ar-EG"/>
        </w:rPr>
        <w:t xml:space="preserve">In the main menu, select </w:t>
      </w:r>
      <w:r w:rsidRPr="00DA4919">
        <w:rPr>
          <w:b/>
          <w:bCs/>
          <w:lang w:bidi="ar-EG"/>
        </w:rPr>
        <w:t>Start-up &gt; Calibrate &gt; Tool &gt; XYZ Reference.</w:t>
      </w:r>
    </w:p>
    <w:p w:rsidR="00DA4919" w:rsidRDefault="00DA4919" w:rsidP="00DA4919">
      <w:pPr>
        <w:pStyle w:val="ListParagraph"/>
        <w:numPr>
          <w:ilvl w:val="0"/>
          <w:numId w:val="12"/>
        </w:numPr>
        <w:rPr>
          <w:lang w:bidi="ar-EG"/>
        </w:rPr>
      </w:pPr>
      <w:r>
        <w:rPr>
          <w:lang w:bidi="ar-EG"/>
        </w:rPr>
        <w:t xml:space="preserve">Assign a number and a name for the new tool. Confirm with </w:t>
      </w:r>
      <w:r w:rsidRPr="00DA4919">
        <w:rPr>
          <w:b/>
          <w:bCs/>
          <w:lang w:bidi="ar-EG"/>
        </w:rPr>
        <w:t>Next</w:t>
      </w:r>
      <w:r>
        <w:rPr>
          <w:lang w:bidi="ar-EG"/>
        </w:rPr>
        <w:t>.</w:t>
      </w:r>
    </w:p>
    <w:p w:rsidR="00DA4919" w:rsidRDefault="00DA4919" w:rsidP="00DA4919">
      <w:pPr>
        <w:pStyle w:val="ListParagraph"/>
        <w:numPr>
          <w:ilvl w:val="0"/>
          <w:numId w:val="12"/>
        </w:numPr>
        <w:rPr>
          <w:lang w:bidi="ar-EG"/>
        </w:rPr>
      </w:pPr>
      <w:r>
        <w:rPr>
          <w:lang w:bidi="ar-EG"/>
        </w:rPr>
        <w:t xml:space="preserve">Enter the TCP data of the calibrated tool. Confirm with </w:t>
      </w:r>
      <w:r w:rsidRPr="00DA4919">
        <w:rPr>
          <w:b/>
          <w:bCs/>
          <w:lang w:bidi="ar-EG"/>
        </w:rPr>
        <w:t>Next</w:t>
      </w:r>
      <w:r>
        <w:rPr>
          <w:lang w:bidi="ar-EG"/>
        </w:rPr>
        <w:t>.</w:t>
      </w:r>
    </w:p>
    <w:p w:rsidR="00DA4919" w:rsidRDefault="00DA4919" w:rsidP="00DA4919">
      <w:pPr>
        <w:pStyle w:val="ListParagraph"/>
        <w:numPr>
          <w:ilvl w:val="0"/>
          <w:numId w:val="12"/>
        </w:numPr>
        <w:rPr>
          <w:lang w:bidi="ar-EG"/>
        </w:rPr>
      </w:pPr>
      <w:r>
        <w:rPr>
          <w:lang w:bidi="ar-EG"/>
        </w:rPr>
        <w:t xml:space="preserve">Move the TCP to a reference point. Press </w:t>
      </w:r>
      <w:r w:rsidRPr="00DA4919">
        <w:rPr>
          <w:b/>
          <w:bCs/>
          <w:lang w:bidi="ar-EG"/>
        </w:rPr>
        <w:t>Calibrate</w:t>
      </w:r>
      <w:r>
        <w:rPr>
          <w:lang w:bidi="ar-EG"/>
        </w:rPr>
        <w:t xml:space="preserve">. Answer the request for confirmation with </w:t>
      </w:r>
      <w:r w:rsidRPr="00DA4919">
        <w:rPr>
          <w:b/>
          <w:bCs/>
          <w:lang w:bidi="ar-EG"/>
        </w:rPr>
        <w:t>Yes</w:t>
      </w:r>
      <w:r>
        <w:rPr>
          <w:lang w:bidi="ar-EG"/>
        </w:rPr>
        <w:t>.</w:t>
      </w:r>
    </w:p>
    <w:p w:rsidR="00DA4919" w:rsidRDefault="00DA4919" w:rsidP="00DA4919">
      <w:pPr>
        <w:pStyle w:val="ListParagraph"/>
        <w:numPr>
          <w:ilvl w:val="0"/>
          <w:numId w:val="12"/>
        </w:numPr>
        <w:rPr>
          <w:lang w:bidi="ar-EG"/>
        </w:rPr>
      </w:pPr>
      <w:r>
        <w:rPr>
          <w:lang w:bidi="ar-EG"/>
        </w:rPr>
        <w:t>Move the tool away and remove it. Mount the new tool.</w:t>
      </w:r>
    </w:p>
    <w:p w:rsidR="00DA4919" w:rsidRDefault="00DA4919" w:rsidP="00DA4919">
      <w:pPr>
        <w:pStyle w:val="ListParagraph"/>
        <w:numPr>
          <w:ilvl w:val="0"/>
          <w:numId w:val="12"/>
        </w:numPr>
        <w:rPr>
          <w:lang w:bidi="ar-EG"/>
        </w:rPr>
      </w:pPr>
      <w:r>
        <w:rPr>
          <w:lang w:bidi="ar-EG"/>
        </w:rPr>
        <w:t xml:space="preserve">Move the TCP of the new tool to the reference point. Press </w:t>
      </w:r>
      <w:r w:rsidRPr="00DA4919">
        <w:rPr>
          <w:b/>
          <w:bCs/>
          <w:lang w:bidi="ar-EG"/>
        </w:rPr>
        <w:t>Calibrate</w:t>
      </w:r>
      <w:r>
        <w:rPr>
          <w:lang w:bidi="ar-EG"/>
        </w:rPr>
        <w:t xml:space="preserve">. Answer the request for confirmation with </w:t>
      </w:r>
      <w:r w:rsidRPr="00DA4919">
        <w:rPr>
          <w:b/>
          <w:bCs/>
          <w:lang w:bidi="ar-EG"/>
        </w:rPr>
        <w:t>Yes</w:t>
      </w:r>
      <w:r>
        <w:rPr>
          <w:lang w:bidi="ar-EG"/>
        </w:rPr>
        <w:t>.</w:t>
      </w:r>
    </w:p>
    <w:p w:rsidR="00DA4919" w:rsidRDefault="00DA4919" w:rsidP="00DA4919">
      <w:pPr>
        <w:pStyle w:val="ListParagraph"/>
        <w:numPr>
          <w:ilvl w:val="0"/>
          <w:numId w:val="12"/>
        </w:numPr>
        <w:rPr>
          <w:lang w:bidi="ar-EG"/>
        </w:rPr>
      </w:pPr>
      <w:r>
        <w:rPr>
          <w:lang w:bidi="ar-EG"/>
        </w:rPr>
        <w:t>Enter the payload data. (This step can be skipped if the payload data are entered separately instead.)</w:t>
      </w:r>
    </w:p>
    <w:p w:rsidR="00DA4919" w:rsidRPr="00DA4919" w:rsidRDefault="00DA4919" w:rsidP="00DA4919">
      <w:pPr>
        <w:pStyle w:val="ListParagraph"/>
        <w:rPr>
          <w:i/>
          <w:iCs/>
          <w:lang w:bidi="ar-EG"/>
        </w:rPr>
      </w:pPr>
      <w:r w:rsidRPr="00DA4919">
        <w:rPr>
          <w:i/>
          <w:iCs/>
          <w:lang w:bidi="ar-EG"/>
        </w:rPr>
        <w:t>(&gt;&gt;&gt; 5.12.3 "Entering payload data" Page 138)</w:t>
      </w:r>
    </w:p>
    <w:p w:rsidR="00DA4919" w:rsidRDefault="00DA4919" w:rsidP="00DA4919">
      <w:pPr>
        <w:pStyle w:val="ListParagraph"/>
        <w:numPr>
          <w:ilvl w:val="0"/>
          <w:numId w:val="12"/>
        </w:numPr>
        <w:rPr>
          <w:lang w:bidi="ar-EG"/>
        </w:rPr>
      </w:pPr>
      <w:r>
        <w:rPr>
          <w:lang w:bidi="ar-EG"/>
        </w:rPr>
        <w:t xml:space="preserve">Confirm with </w:t>
      </w:r>
      <w:r w:rsidRPr="00DA4919">
        <w:rPr>
          <w:b/>
          <w:bCs/>
          <w:lang w:bidi="ar-EG"/>
        </w:rPr>
        <w:t>Next</w:t>
      </w:r>
      <w:r>
        <w:rPr>
          <w:lang w:bidi="ar-EG"/>
        </w:rPr>
        <w:t>.</w:t>
      </w:r>
    </w:p>
    <w:p w:rsidR="00DA4919" w:rsidRDefault="00DA4919" w:rsidP="00DA4919">
      <w:pPr>
        <w:pStyle w:val="ListParagraph"/>
        <w:numPr>
          <w:ilvl w:val="0"/>
          <w:numId w:val="12"/>
        </w:numPr>
        <w:rPr>
          <w:lang w:bidi="ar-EG"/>
        </w:rPr>
      </w:pPr>
      <w:r>
        <w:rPr>
          <w:lang w:bidi="ar-EG"/>
        </w:rPr>
        <w:t>If required, coordinates and orientation of the calibrated points can be displayed in increments and degrees (relative to the FLANGE coordinate system).</w:t>
      </w:r>
    </w:p>
    <w:p w:rsidR="00DA4919" w:rsidRDefault="00DA4919" w:rsidP="00DA4919">
      <w:pPr>
        <w:pStyle w:val="ListParagraph"/>
        <w:numPr>
          <w:ilvl w:val="0"/>
          <w:numId w:val="11"/>
        </w:numPr>
        <w:rPr>
          <w:lang w:bidi="ar-EG"/>
        </w:rPr>
      </w:pPr>
      <w:r>
        <w:rPr>
          <w:lang w:bidi="ar-EG"/>
        </w:rPr>
        <w:t xml:space="preserve">For this, press </w:t>
      </w:r>
      <w:r w:rsidRPr="00DA4919">
        <w:rPr>
          <w:b/>
          <w:bCs/>
          <w:lang w:bidi="ar-EG"/>
        </w:rPr>
        <w:t>Meas. points</w:t>
      </w:r>
      <w:r>
        <w:rPr>
          <w:lang w:bidi="ar-EG"/>
        </w:rPr>
        <w:t xml:space="preserve">. Then return to the previous view by pressing </w:t>
      </w:r>
      <w:r w:rsidRPr="00DA4919">
        <w:rPr>
          <w:b/>
          <w:bCs/>
          <w:lang w:bidi="ar-EG"/>
        </w:rPr>
        <w:t>Back</w:t>
      </w:r>
      <w:r>
        <w:rPr>
          <w:lang w:bidi="ar-EG"/>
        </w:rPr>
        <w:t>.</w:t>
      </w:r>
    </w:p>
    <w:p w:rsidR="00DA4919" w:rsidRDefault="00DA4919" w:rsidP="00DA4919">
      <w:pPr>
        <w:pStyle w:val="ListParagraph"/>
        <w:numPr>
          <w:ilvl w:val="0"/>
          <w:numId w:val="12"/>
        </w:numPr>
        <w:rPr>
          <w:lang w:bidi="ar-EG"/>
        </w:rPr>
      </w:pPr>
      <w:r>
        <w:rPr>
          <w:lang w:bidi="ar-EG"/>
        </w:rPr>
        <w:t xml:space="preserve">Either: press </w:t>
      </w:r>
      <w:r w:rsidRPr="00DA4919">
        <w:rPr>
          <w:b/>
          <w:bCs/>
          <w:lang w:bidi="ar-EG"/>
        </w:rPr>
        <w:t>Save</w:t>
      </w:r>
      <w:r>
        <w:rPr>
          <w:lang w:bidi="ar-EG"/>
        </w:rPr>
        <w:t xml:space="preserve"> and then close the window via the Close icon.</w:t>
      </w:r>
    </w:p>
    <w:p w:rsidR="00DA4919" w:rsidRDefault="00DA4919" w:rsidP="00DA4919">
      <w:pPr>
        <w:pStyle w:val="ListParagraph"/>
        <w:rPr>
          <w:lang w:bidi="ar-EG"/>
        </w:rPr>
      </w:pPr>
      <w:r>
        <w:rPr>
          <w:lang w:bidi="ar-EG"/>
        </w:rPr>
        <w:t xml:space="preserve">Or: press </w:t>
      </w:r>
      <w:r w:rsidRPr="00DA4919">
        <w:rPr>
          <w:b/>
          <w:bCs/>
          <w:lang w:bidi="ar-EG"/>
        </w:rPr>
        <w:t>ABC 2-point or ABC World</w:t>
      </w:r>
      <w:r>
        <w:rPr>
          <w:lang w:bidi="ar-EG"/>
        </w:rPr>
        <w:t>. The previous data are automatically saved and a window is opened in which the orientation of the TOOL coordinate system can be defined.</w:t>
      </w:r>
    </w:p>
    <w:p w:rsidR="00B866DD" w:rsidRDefault="00B866DD" w:rsidP="00B866DD">
      <w:pPr>
        <w:rPr>
          <w:lang w:bidi="ar-EG"/>
        </w:rPr>
      </w:pPr>
    </w:p>
    <w:p w:rsidR="00B866DD" w:rsidRDefault="00B866DD" w:rsidP="00B866DD">
      <w:pPr>
        <w:rPr>
          <w:lang w:bidi="ar-EG"/>
        </w:rPr>
      </w:pPr>
    </w:p>
    <w:p w:rsidR="00B866DD" w:rsidRDefault="00B866DD" w:rsidP="00B866DD">
      <w:pPr>
        <w:pStyle w:val="Heading3"/>
      </w:pPr>
      <w:r>
        <w:t>3.2.2 Base calibration using 3-point method</w:t>
      </w:r>
    </w:p>
    <w:p w:rsidR="00B866DD" w:rsidRDefault="00B866DD" w:rsidP="00B866DD">
      <w:pPr>
        <w:rPr>
          <w:lang w:bidi="ar-EG"/>
        </w:rPr>
      </w:pPr>
    </w:p>
    <w:p w:rsidR="00B866DD" w:rsidRDefault="003A470C" w:rsidP="00E557E5">
      <w:pPr>
        <w:rPr>
          <w:lang w:bidi="ar-EG"/>
        </w:rPr>
      </w:pPr>
      <w:r>
        <w:rPr>
          <w:lang w:bidi="ar-EG"/>
        </w:rPr>
        <w:t>During base calibration, the user assigns a Cartesian coordinate system (BASE coordinate system) to a work surface or the workpiece. The BASE coordinate system has its origin at a user-defined point.</w:t>
      </w:r>
      <w:r w:rsidR="00E557E5">
        <w:rPr>
          <w:rFonts w:hint="cs"/>
          <w:rtl/>
          <w:lang w:bidi="ar-EG"/>
        </w:rPr>
        <w:t xml:space="preserve"> </w:t>
      </w:r>
      <w:r w:rsidR="00E557E5">
        <w:rPr>
          <w:lang w:bidi="ar-EG"/>
        </w:rPr>
        <w:t xml:space="preserve">In </w:t>
      </w:r>
      <w:r w:rsidR="00E46AB0">
        <w:rPr>
          <w:lang w:bidi="ar-EG"/>
        </w:rPr>
        <w:t>3-point calibration, t</w:t>
      </w:r>
      <w:r w:rsidR="00E557E5" w:rsidRPr="00E557E5">
        <w:rPr>
          <w:lang w:bidi="ar-EG"/>
        </w:rPr>
        <w:t>he robot moves to the origin and 2 further points of the new base. These 3</w:t>
      </w:r>
      <w:r w:rsidR="00E557E5">
        <w:rPr>
          <w:lang w:bidi="ar-EG"/>
        </w:rPr>
        <w:t xml:space="preserve"> </w:t>
      </w:r>
      <w:r w:rsidR="00E557E5" w:rsidRPr="00E557E5">
        <w:rPr>
          <w:lang w:bidi="ar-EG"/>
        </w:rPr>
        <w:t>points define the new base.</w:t>
      </w:r>
    </w:p>
    <w:p w:rsidR="00E557E5" w:rsidRDefault="00E557E5" w:rsidP="003A470C">
      <w:pPr>
        <w:rPr>
          <w:lang w:bidi="ar-EG"/>
        </w:rPr>
      </w:pPr>
    </w:p>
    <w:p w:rsidR="00E557E5" w:rsidRDefault="00E557E5" w:rsidP="00E557E5">
      <w:pPr>
        <w:pStyle w:val="Heading4"/>
      </w:pPr>
      <w:r>
        <w:t>Advantages of base calibration:</w:t>
      </w:r>
    </w:p>
    <w:p w:rsidR="00E557E5" w:rsidRDefault="00E557E5" w:rsidP="00E557E5">
      <w:pPr>
        <w:pStyle w:val="ListParagraph"/>
        <w:numPr>
          <w:ilvl w:val="0"/>
          <w:numId w:val="13"/>
        </w:numPr>
        <w:rPr>
          <w:lang w:bidi="ar-EG"/>
        </w:rPr>
      </w:pPr>
      <w:r>
        <w:rPr>
          <w:lang w:bidi="ar-EG"/>
        </w:rPr>
        <w:t>The TCP can be jogged along the edges of the work surface or workpiece.</w:t>
      </w:r>
    </w:p>
    <w:p w:rsidR="00E557E5" w:rsidRDefault="00E557E5" w:rsidP="00E557E5">
      <w:pPr>
        <w:pStyle w:val="ListParagraph"/>
        <w:numPr>
          <w:ilvl w:val="0"/>
          <w:numId w:val="13"/>
        </w:numPr>
        <w:rPr>
          <w:lang w:bidi="ar-EG"/>
        </w:rPr>
      </w:pPr>
      <w:r>
        <w:rPr>
          <w:lang w:bidi="ar-EG"/>
        </w:rPr>
        <w:t>Points can be taught relative to the base. If it is necessary to offset the base, e.g. because the work surface has been offset, the points move with it and do not need to be retaught.</w:t>
      </w:r>
    </w:p>
    <w:p w:rsidR="00E46AB0" w:rsidRDefault="00E46AB0" w:rsidP="00E46AB0">
      <w:pPr>
        <w:pStyle w:val="Heading4"/>
      </w:pPr>
      <w:r>
        <w:lastRenderedPageBreak/>
        <w:t xml:space="preserve">Precondition </w:t>
      </w:r>
    </w:p>
    <w:p w:rsidR="00E46AB0" w:rsidRPr="00E46AB0" w:rsidRDefault="00E46AB0" w:rsidP="00E46AB0">
      <w:pPr>
        <w:pStyle w:val="ListParagraph"/>
        <w:numPr>
          <w:ilvl w:val="0"/>
          <w:numId w:val="14"/>
        </w:numPr>
        <w:rPr>
          <w:lang w:bidi="ar-EG"/>
        </w:rPr>
      </w:pPr>
      <w:r w:rsidRPr="00E46AB0">
        <w:rPr>
          <w:lang w:bidi="ar-EG"/>
        </w:rPr>
        <w:t>A previously calibrated tool is mounted on the mounting flange.</w:t>
      </w:r>
    </w:p>
    <w:p w:rsidR="00E46AB0" w:rsidRDefault="00E46AB0" w:rsidP="00E46AB0">
      <w:pPr>
        <w:pStyle w:val="ListParagraph"/>
        <w:numPr>
          <w:ilvl w:val="0"/>
          <w:numId w:val="14"/>
        </w:numPr>
        <w:rPr>
          <w:lang w:bidi="ar-EG"/>
        </w:rPr>
      </w:pPr>
      <w:r w:rsidRPr="00E46AB0">
        <w:rPr>
          <w:lang w:bidi="ar-EG"/>
        </w:rPr>
        <w:t>Operating mode T1</w:t>
      </w:r>
    </w:p>
    <w:p w:rsidR="00E46AB0" w:rsidRDefault="00E46AB0" w:rsidP="00E46AB0">
      <w:pPr>
        <w:rPr>
          <w:lang w:bidi="ar-EG"/>
        </w:rPr>
      </w:pPr>
    </w:p>
    <w:p w:rsidR="00E46AB0" w:rsidRPr="00E46AB0" w:rsidRDefault="00E46AB0" w:rsidP="00E46AB0">
      <w:pPr>
        <w:pStyle w:val="Heading4"/>
      </w:pPr>
      <w:r>
        <w:t>Procedure</w:t>
      </w:r>
    </w:p>
    <w:p w:rsidR="00E46AB0" w:rsidRPr="00E46AB0" w:rsidRDefault="00E46AB0" w:rsidP="00E46AB0">
      <w:pPr>
        <w:pStyle w:val="ListParagraph"/>
        <w:numPr>
          <w:ilvl w:val="0"/>
          <w:numId w:val="16"/>
        </w:numPr>
        <w:rPr>
          <w:lang w:bidi="ar-EG"/>
        </w:rPr>
      </w:pPr>
      <w:r w:rsidRPr="00E46AB0">
        <w:rPr>
          <w:lang w:bidi="ar-EG"/>
        </w:rPr>
        <w:t xml:space="preserve">In the main menu, select </w:t>
      </w:r>
      <w:r w:rsidRPr="00E46AB0">
        <w:rPr>
          <w:b/>
          <w:bCs/>
          <w:lang w:bidi="ar-EG"/>
        </w:rPr>
        <w:t xml:space="preserve">Start-up </w:t>
      </w:r>
      <w:r w:rsidRPr="00E46AB0">
        <w:rPr>
          <w:lang w:bidi="ar-EG"/>
        </w:rPr>
        <w:t xml:space="preserve">&gt; </w:t>
      </w:r>
      <w:r w:rsidRPr="00E46AB0">
        <w:rPr>
          <w:b/>
          <w:bCs/>
          <w:lang w:bidi="ar-EG"/>
        </w:rPr>
        <w:t xml:space="preserve">Calibrate </w:t>
      </w:r>
      <w:r w:rsidRPr="00E46AB0">
        <w:rPr>
          <w:lang w:bidi="ar-EG"/>
        </w:rPr>
        <w:t xml:space="preserve">&gt; </w:t>
      </w:r>
      <w:r w:rsidRPr="00E46AB0">
        <w:rPr>
          <w:b/>
          <w:bCs/>
          <w:lang w:bidi="ar-EG"/>
        </w:rPr>
        <w:t xml:space="preserve">Base </w:t>
      </w:r>
      <w:r w:rsidRPr="00E46AB0">
        <w:rPr>
          <w:lang w:bidi="ar-EG"/>
        </w:rPr>
        <w:t xml:space="preserve">&gt; </w:t>
      </w:r>
      <w:r w:rsidRPr="00E46AB0">
        <w:rPr>
          <w:b/>
          <w:bCs/>
          <w:lang w:bidi="ar-EG"/>
        </w:rPr>
        <w:t>ABC 3-point</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 xml:space="preserve">Assign a number and a name for the base. Confirm with </w:t>
      </w:r>
      <w:r w:rsidRPr="00E46AB0">
        <w:rPr>
          <w:b/>
          <w:bCs/>
          <w:lang w:bidi="ar-EG"/>
        </w:rPr>
        <w:t>Next</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 xml:space="preserve">Enter the number of the mounted tool. Confirm with </w:t>
      </w:r>
      <w:r w:rsidRPr="00E46AB0">
        <w:rPr>
          <w:b/>
          <w:bCs/>
          <w:lang w:bidi="ar-EG"/>
        </w:rPr>
        <w:t>Next</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 xml:space="preserve">Move the TCP to the origin of the new base. Press </w:t>
      </w:r>
      <w:r w:rsidRPr="00E46AB0">
        <w:rPr>
          <w:b/>
          <w:bCs/>
          <w:lang w:bidi="ar-EG"/>
        </w:rPr>
        <w:t>Calibrate</w:t>
      </w:r>
      <w:r w:rsidRPr="00E46AB0">
        <w:rPr>
          <w:lang w:bidi="ar-EG"/>
        </w:rPr>
        <w:t>. Answer the</w:t>
      </w:r>
      <w:r>
        <w:rPr>
          <w:lang w:bidi="ar-EG"/>
        </w:rPr>
        <w:t xml:space="preserve"> </w:t>
      </w:r>
      <w:r w:rsidRPr="00E46AB0">
        <w:rPr>
          <w:lang w:bidi="ar-EG"/>
        </w:rPr>
        <w:t xml:space="preserve">request for confirmation with </w:t>
      </w:r>
      <w:r w:rsidRPr="00E46AB0">
        <w:rPr>
          <w:b/>
          <w:bCs/>
          <w:lang w:bidi="ar-EG"/>
        </w:rPr>
        <w:t>Yes</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Move the T</w:t>
      </w:r>
      <w:r>
        <w:rPr>
          <w:lang w:bidi="ar-EG"/>
        </w:rPr>
        <w:t>CP to a point on the positive X-</w:t>
      </w:r>
      <w:r w:rsidRPr="00E46AB0">
        <w:rPr>
          <w:lang w:bidi="ar-EG"/>
        </w:rPr>
        <w:t xml:space="preserve">axis of the new base. Press </w:t>
      </w:r>
      <w:r w:rsidRPr="00E46AB0">
        <w:rPr>
          <w:b/>
          <w:bCs/>
          <w:lang w:bidi="ar-EG"/>
        </w:rPr>
        <w:t>Calibrate</w:t>
      </w:r>
      <w:r w:rsidRPr="00E46AB0">
        <w:rPr>
          <w:lang w:bidi="ar-EG"/>
        </w:rPr>
        <w:t>.</w:t>
      </w:r>
      <w:r>
        <w:rPr>
          <w:lang w:bidi="ar-EG"/>
        </w:rPr>
        <w:t xml:space="preserve"> </w:t>
      </w:r>
      <w:r w:rsidRPr="00E46AB0">
        <w:rPr>
          <w:lang w:bidi="ar-EG"/>
        </w:rPr>
        <w:t xml:space="preserve">Answer the request for confirmation with </w:t>
      </w:r>
      <w:r w:rsidRPr="00E46AB0">
        <w:rPr>
          <w:b/>
          <w:bCs/>
          <w:lang w:bidi="ar-EG"/>
        </w:rPr>
        <w:t>Yes</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 xml:space="preserve">Move the TCP to a point in the XY plane with a positive Y value. Press </w:t>
      </w:r>
      <w:r w:rsidRPr="00E46AB0">
        <w:rPr>
          <w:b/>
          <w:bCs/>
          <w:lang w:bidi="ar-EG"/>
        </w:rPr>
        <w:t>Calibrate</w:t>
      </w:r>
      <w:r w:rsidRPr="00E46AB0">
        <w:rPr>
          <w:lang w:bidi="ar-EG"/>
        </w:rPr>
        <w:t>.</w:t>
      </w:r>
      <w:r>
        <w:rPr>
          <w:lang w:bidi="ar-EG"/>
        </w:rPr>
        <w:t xml:space="preserve"> </w:t>
      </w:r>
      <w:r w:rsidRPr="00E46AB0">
        <w:rPr>
          <w:lang w:bidi="ar-EG"/>
        </w:rPr>
        <w:t xml:space="preserve">Answer the request for confirmation with </w:t>
      </w:r>
      <w:r w:rsidRPr="00E46AB0">
        <w:rPr>
          <w:b/>
          <w:bCs/>
          <w:lang w:bidi="ar-EG"/>
        </w:rPr>
        <w:t>Yes</w:t>
      </w:r>
      <w:r w:rsidRPr="00E46AB0">
        <w:rPr>
          <w:lang w:bidi="ar-EG"/>
        </w:rPr>
        <w:t>.</w:t>
      </w:r>
    </w:p>
    <w:p w:rsidR="00E46AB0" w:rsidRPr="00E46AB0" w:rsidRDefault="00E46AB0" w:rsidP="00E46AB0">
      <w:pPr>
        <w:pStyle w:val="ListParagraph"/>
        <w:numPr>
          <w:ilvl w:val="0"/>
          <w:numId w:val="16"/>
        </w:numPr>
        <w:rPr>
          <w:lang w:bidi="ar-EG"/>
        </w:rPr>
      </w:pPr>
      <w:r w:rsidRPr="00E46AB0">
        <w:rPr>
          <w:lang w:bidi="ar-EG"/>
        </w:rPr>
        <w:t>If required, coordinates and orientation of the calibrated points can be displayed</w:t>
      </w:r>
      <w:r>
        <w:rPr>
          <w:lang w:bidi="ar-EG"/>
        </w:rPr>
        <w:t xml:space="preserve"> </w:t>
      </w:r>
      <w:r w:rsidRPr="00E46AB0">
        <w:rPr>
          <w:lang w:bidi="ar-EG"/>
        </w:rPr>
        <w:t>in increments and degrees (relative to the FLANGE coordinate system).</w:t>
      </w:r>
      <w:r>
        <w:rPr>
          <w:lang w:bidi="ar-EG"/>
        </w:rPr>
        <w:t xml:space="preserve"> </w:t>
      </w:r>
      <w:r w:rsidRPr="00E46AB0">
        <w:rPr>
          <w:lang w:bidi="ar-EG"/>
        </w:rPr>
        <w:t xml:space="preserve">For this, press </w:t>
      </w:r>
      <w:r w:rsidRPr="00E46AB0">
        <w:rPr>
          <w:b/>
          <w:bCs/>
          <w:lang w:bidi="ar-EG"/>
        </w:rPr>
        <w:t>Meas. points</w:t>
      </w:r>
      <w:r w:rsidRPr="00E46AB0">
        <w:rPr>
          <w:lang w:bidi="ar-EG"/>
        </w:rPr>
        <w:t>. Then return to the previous view by</w:t>
      </w:r>
      <w:r>
        <w:rPr>
          <w:lang w:bidi="ar-EG"/>
        </w:rPr>
        <w:t xml:space="preserve"> </w:t>
      </w:r>
      <w:r w:rsidRPr="00E46AB0">
        <w:rPr>
          <w:lang w:bidi="ar-EG"/>
        </w:rPr>
        <w:t xml:space="preserve">pressing </w:t>
      </w:r>
      <w:r w:rsidRPr="00E46AB0">
        <w:rPr>
          <w:b/>
          <w:bCs/>
          <w:lang w:bidi="ar-EG"/>
        </w:rPr>
        <w:t>Back</w:t>
      </w:r>
      <w:r w:rsidRPr="00E46AB0">
        <w:rPr>
          <w:lang w:bidi="ar-EG"/>
        </w:rPr>
        <w:t>.</w:t>
      </w:r>
    </w:p>
    <w:p w:rsidR="00E557E5" w:rsidRDefault="00E46AB0" w:rsidP="00E46AB0">
      <w:pPr>
        <w:pStyle w:val="ListParagraph"/>
        <w:numPr>
          <w:ilvl w:val="0"/>
          <w:numId w:val="16"/>
        </w:numPr>
        <w:rPr>
          <w:lang w:bidi="ar-EG"/>
        </w:rPr>
      </w:pPr>
      <w:r w:rsidRPr="00E46AB0">
        <w:rPr>
          <w:lang w:bidi="ar-EG"/>
        </w:rPr>
        <w:t xml:space="preserve">Press </w:t>
      </w:r>
      <w:r w:rsidRPr="00E46AB0">
        <w:rPr>
          <w:b/>
          <w:bCs/>
          <w:lang w:bidi="ar-EG"/>
        </w:rPr>
        <w:t>Save</w:t>
      </w:r>
      <w:r w:rsidRPr="00E46AB0">
        <w:rPr>
          <w:lang w:bidi="ar-EG"/>
        </w:rPr>
        <w:t>.</w:t>
      </w:r>
    </w:p>
    <w:p w:rsidR="00E46AB0" w:rsidRDefault="00E46AB0" w:rsidP="00E46AB0">
      <w:pPr>
        <w:rPr>
          <w:lang w:bidi="ar-EG"/>
        </w:rPr>
      </w:pPr>
      <w:r>
        <w:rPr>
          <w:noProof/>
        </w:rPr>
        <mc:AlternateContent>
          <mc:Choice Requires="wps">
            <w:drawing>
              <wp:anchor distT="0" distB="0" distL="114300" distR="114300" simplePos="0" relativeHeight="251666432" behindDoc="0" locked="0" layoutInCell="1" allowOverlap="1" wp14:anchorId="18E6FCBC" wp14:editId="707A84B9">
                <wp:simplePos x="0" y="0"/>
                <wp:positionH relativeFrom="margin">
                  <wp:align>left</wp:align>
                </wp:positionH>
                <wp:positionV relativeFrom="paragraph">
                  <wp:posOffset>282201</wp:posOffset>
                </wp:positionV>
                <wp:extent cx="6205855" cy="548640"/>
                <wp:effectExtent l="0" t="0" r="23495" b="22860"/>
                <wp:wrapNone/>
                <wp:docPr id="7" name="Rectangle 7"/>
                <wp:cNvGraphicFramePr/>
                <a:graphic xmlns:a="http://schemas.openxmlformats.org/drawingml/2006/main">
                  <a:graphicData uri="http://schemas.microsoft.com/office/word/2010/wordprocessingShape">
                    <wps:wsp>
                      <wps:cNvSpPr/>
                      <wps:spPr>
                        <a:xfrm>
                          <a:off x="0" y="0"/>
                          <a:ext cx="6205855" cy="548640"/>
                        </a:xfrm>
                        <a:prstGeom prst="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E46AB0" w:rsidRPr="00A26C97" w:rsidRDefault="00E46AB0" w:rsidP="00E46AB0">
                            <w:pPr>
                              <w:rPr>
                                <w:lang w:bidi="ar-EG"/>
                              </w:rPr>
                            </w:pPr>
                            <w:r w:rsidRPr="00A26C97">
                              <w:t xml:space="preserve">For more information about </w:t>
                            </w:r>
                            <w:r>
                              <w:t xml:space="preserve">tool and base calibration, </w:t>
                            </w:r>
                            <w:r w:rsidRPr="00A26C97">
                              <w:t xml:space="preserve">please refer to section </w:t>
                            </w:r>
                            <w:r w:rsidRPr="00A26C97">
                              <w:rPr>
                                <w:b/>
                                <w:bCs/>
                              </w:rPr>
                              <w:t>“5.</w:t>
                            </w:r>
                            <w:r>
                              <w:rPr>
                                <w:b/>
                                <w:bCs/>
                              </w:rPr>
                              <w:t>11</w:t>
                            </w:r>
                            <w:r w:rsidRPr="00A26C97">
                              <w:rPr>
                                <w:b/>
                                <w:bCs/>
                              </w:rPr>
                              <w:t xml:space="preserve"> </w:t>
                            </w:r>
                            <w:r>
                              <w:rPr>
                                <w:b/>
                                <w:bCs/>
                              </w:rPr>
                              <w:t>Calibration</w:t>
                            </w:r>
                            <w:r w:rsidRPr="00A26C97">
                              <w:rPr>
                                <w:b/>
                                <w:bCs/>
                              </w:rPr>
                              <w:t>”</w:t>
                            </w:r>
                            <w:r w:rsidRPr="00A26C97">
                              <w:t xml:space="preserve"> in the provided manual </w:t>
                            </w:r>
                            <w:r w:rsidRPr="00A26C97">
                              <w:rPr>
                                <w:b/>
                                <w:bCs/>
                              </w:rPr>
                              <w:t>“07-KSS_82_Software programming_en”</w:t>
                            </w:r>
                            <w:r w:rsidRPr="00A26C97">
                              <w:t>.</w:t>
                            </w:r>
                          </w:p>
                          <w:p w:rsidR="00E46AB0" w:rsidRDefault="00E46AB0" w:rsidP="00E46A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6FCBC" id="Rectangle 7" o:spid="_x0000_s1031" style="position:absolute;margin-left:0;margin-top:22.2pt;width:488.65pt;height:43.2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" fillcolor="white [3201]" strokecolor="#f4b083 [1941]" strokeweight="1pt">
                <v:textbox>
                  <w:txbxContent>
                    <w:p w:rsidR="00E46AB0" w:rsidRPr="00A26C97" w:rsidRDefault="00E46AB0" w:rsidP="00E46AB0">
                      <w:pPr>
                        <w:rPr>
                          <w:lang w:bidi="ar-EG"/>
                        </w:rPr>
                      </w:pPr>
                      <w:r w:rsidRPr="00A26C97">
                        <w:t xml:space="preserve">For more information about </w:t>
                      </w:r>
                      <w:r>
                        <w:t xml:space="preserve">tool and base calibration, </w:t>
                      </w:r>
                      <w:r w:rsidRPr="00A26C97">
                        <w:t xml:space="preserve">please refer to section </w:t>
                      </w:r>
                      <w:r w:rsidRPr="00A26C97">
                        <w:rPr>
                          <w:b/>
                          <w:bCs/>
                        </w:rPr>
                        <w:t>“5.</w:t>
                      </w:r>
                      <w:r>
                        <w:rPr>
                          <w:b/>
                          <w:bCs/>
                        </w:rPr>
                        <w:t>11</w:t>
                      </w:r>
                      <w:r w:rsidRPr="00A26C97">
                        <w:rPr>
                          <w:b/>
                          <w:bCs/>
                        </w:rPr>
                        <w:t xml:space="preserve"> </w:t>
                      </w:r>
                      <w:r>
                        <w:rPr>
                          <w:b/>
                          <w:bCs/>
                        </w:rPr>
                        <w:t>Calibration</w:t>
                      </w:r>
                      <w:r w:rsidRPr="00A26C97">
                        <w:rPr>
                          <w:b/>
                          <w:bCs/>
                        </w:rPr>
                        <w:t>”</w:t>
                      </w:r>
                      <w:r w:rsidRPr="00A26C97">
                        <w:t xml:space="preserve"> in the provided manual </w:t>
                      </w:r>
                      <w:r w:rsidRPr="00A26C97">
                        <w:rPr>
                          <w:b/>
                          <w:bCs/>
                        </w:rPr>
                        <w:t>“07-KSS_82_Software programming_en”</w:t>
                      </w:r>
                      <w:r w:rsidRPr="00A26C97">
                        <w:t>.</w:t>
                      </w:r>
                    </w:p>
                    <w:p w:rsidR="00E46AB0" w:rsidRDefault="00E46AB0" w:rsidP="00E46AB0"/>
                  </w:txbxContent>
                </v:textbox>
                <w10:wrap anchorx="margin"/>
              </v:rect>
            </w:pict>
          </mc:Fallback>
        </mc:AlternateContent>
      </w:r>
    </w:p>
    <w:p w:rsidR="000C01A6" w:rsidRDefault="000C01A6">
      <w:pPr>
        <w:rPr>
          <w:lang w:bidi="ar-EG"/>
        </w:rPr>
      </w:pPr>
      <w:r>
        <w:rPr>
          <w:lang w:bidi="ar-EG"/>
        </w:rPr>
        <w:br w:type="page"/>
      </w:r>
    </w:p>
    <w:p w:rsidR="00E46AB0" w:rsidRDefault="000C01A6" w:rsidP="00E46AB0">
      <w:pPr>
        <w:rPr>
          <w:lang w:bidi="ar-EG"/>
        </w:rPr>
      </w:pPr>
      <w:r>
        <w:rPr>
          <w:lang w:bidi="ar-EG"/>
        </w:rPr>
        <w:lastRenderedPageBreak/>
        <w:t xml:space="preserve">References </w:t>
      </w:r>
    </w:p>
    <w:p w:rsidR="000C01A6" w:rsidRDefault="000C01A6" w:rsidP="000C01A6">
      <w:pPr>
        <w:pStyle w:val="ListParagraph"/>
        <w:numPr>
          <w:ilvl w:val="0"/>
          <w:numId w:val="18"/>
        </w:numPr>
        <w:rPr>
          <w:lang w:bidi="ar-EG"/>
        </w:rPr>
      </w:pPr>
      <w:r>
        <w:rPr>
          <w:lang w:bidi="ar-EG"/>
        </w:rPr>
        <w:t>Handbook of Industrial Robotics, Volume 1</w:t>
      </w:r>
      <w:r>
        <w:rPr>
          <w:lang w:bidi="ar-EG"/>
        </w:rPr>
        <w:t xml:space="preserve">, edited by Shimon Y. Nof. </w:t>
      </w:r>
    </w:p>
    <w:p w:rsidR="000C01A6" w:rsidRDefault="000C01A6" w:rsidP="000C01A6">
      <w:pPr>
        <w:pStyle w:val="ListParagraph"/>
        <w:numPr>
          <w:ilvl w:val="0"/>
          <w:numId w:val="18"/>
        </w:numPr>
        <w:rPr>
          <w:lang w:bidi="ar-EG"/>
        </w:rPr>
      </w:pPr>
      <w:r>
        <w:rPr>
          <w:lang w:bidi="ar-EG"/>
        </w:rPr>
        <w:t>KUKA manual “</w:t>
      </w:r>
      <w:r w:rsidRPr="000C01A6">
        <w:rPr>
          <w:lang w:bidi="ar-EG"/>
        </w:rPr>
        <w:t>01-Mastering and unmastering</w:t>
      </w:r>
      <w:r>
        <w:rPr>
          <w:lang w:bidi="ar-EG"/>
        </w:rPr>
        <w:t>”</w:t>
      </w:r>
    </w:p>
    <w:p w:rsidR="000C01A6" w:rsidRDefault="000C01A6" w:rsidP="000C01A6">
      <w:pPr>
        <w:pStyle w:val="ListParagraph"/>
        <w:numPr>
          <w:ilvl w:val="0"/>
          <w:numId w:val="18"/>
        </w:numPr>
        <w:rPr>
          <w:lang w:bidi="ar-EG"/>
        </w:rPr>
      </w:pPr>
      <w:r>
        <w:rPr>
          <w:lang w:bidi="ar-EG"/>
        </w:rPr>
        <w:t>KUKA manual “</w:t>
      </w:r>
      <w:r w:rsidRPr="000C01A6">
        <w:rPr>
          <w:lang w:bidi="ar-EG"/>
        </w:rPr>
        <w:t>07-KSS_82_Software programming_en</w:t>
      </w:r>
      <w:r>
        <w:rPr>
          <w:lang w:bidi="ar-EG"/>
        </w:rPr>
        <w:t>”</w:t>
      </w:r>
    </w:p>
    <w:p w:rsidR="000C01A6" w:rsidRPr="00B866DD" w:rsidRDefault="000C01A6" w:rsidP="000C01A6">
      <w:pPr>
        <w:ind w:left="360"/>
        <w:rPr>
          <w:rtl/>
          <w:lang w:bidi="ar-EG"/>
        </w:rPr>
      </w:pPr>
    </w:p>
    <w:sectPr w:rsidR="000C01A6" w:rsidRPr="00B866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D6C" w:rsidRDefault="00F92D6C" w:rsidP="0072047E">
      <w:pPr>
        <w:spacing w:after="0" w:line="240" w:lineRule="auto"/>
      </w:pPr>
      <w:r>
        <w:separator/>
      </w:r>
    </w:p>
  </w:endnote>
  <w:endnote w:type="continuationSeparator" w:id="0">
    <w:p w:rsidR="00F92D6C" w:rsidRDefault="00F92D6C" w:rsidP="0072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D6C" w:rsidRDefault="00F92D6C" w:rsidP="0072047E">
      <w:pPr>
        <w:spacing w:after="0" w:line="240" w:lineRule="auto"/>
      </w:pPr>
      <w:r>
        <w:separator/>
      </w:r>
    </w:p>
  </w:footnote>
  <w:footnote w:type="continuationSeparator" w:id="0">
    <w:p w:rsidR="00F92D6C" w:rsidRDefault="00F92D6C" w:rsidP="007204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9DE"/>
    <w:multiLevelType w:val="hybridMultilevel"/>
    <w:tmpl w:val="10806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C471C"/>
    <w:multiLevelType w:val="hybridMultilevel"/>
    <w:tmpl w:val="176CF95C"/>
    <w:lvl w:ilvl="0" w:tplc="C2247A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E038D"/>
    <w:multiLevelType w:val="hybridMultilevel"/>
    <w:tmpl w:val="F1E0C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8636E"/>
    <w:multiLevelType w:val="hybridMultilevel"/>
    <w:tmpl w:val="7C5A2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53B15"/>
    <w:multiLevelType w:val="hybridMultilevel"/>
    <w:tmpl w:val="83B0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71DF4"/>
    <w:multiLevelType w:val="hybridMultilevel"/>
    <w:tmpl w:val="851C0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054B0"/>
    <w:multiLevelType w:val="hybridMultilevel"/>
    <w:tmpl w:val="69A2D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56041"/>
    <w:multiLevelType w:val="hybridMultilevel"/>
    <w:tmpl w:val="08D06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A7058"/>
    <w:multiLevelType w:val="hybridMultilevel"/>
    <w:tmpl w:val="57F8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9501C"/>
    <w:multiLevelType w:val="hybridMultilevel"/>
    <w:tmpl w:val="8350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C74D51"/>
    <w:multiLevelType w:val="hybridMultilevel"/>
    <w:tmpl w:val="A48E4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47973"/>
    <w:multiLevelType w:val="hybridMultilevel"/>
    <w:tmpl w:val="E8EC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B213E9"/>
    <w:multiLevelType w:val="multilevel"/>
    <w:tmpl w:val="0A2EF7E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829780B"/>
    <w:multiLevelType w:val="hybridMultilevel"/>
    <w:tmpl w:val="2F902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546E2"/>
    <w:multiLevelType w:val="hybridMultilevel"/>
    <w:tmpl w:val="176CF95C"/>
    <w:lvl w:ilvl="0" w:tplc="C2247A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74DFB"/>
    <w:multiLevelType w:val="hybridMultilevel"/>
    <w:tmpl w:val="B91E5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6E37A7"/>
    <w:multiLevelType w:val="hybridMultilevel"/>
    <w:tmpl w:val="89E4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F64381"/>
    <w:multiLevelType w:val="hybridMultilevel"/>
    <w:tmpl w:val="D32CD2F2"/>
    <w:lvl w:ilvl="0" w:tplc="C2247A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2"/>
  </w:num>
  <w:num w:numId="4">
    <w:abstractNumId w:val="9"/>
  </w:num>
  <w:num w:numId="5">
    <w:abstractNumId w:val="1"/>
  </w:num>
  <w:num w:numId="6">
    <w:abstractNumId w:val="14"/>
  </w:num>
  <w:num w:numId="7">
    <w:abstractNumId w:val="17"/>
  </w:num>
  <w:num w:numId="8">
    <w:abstractNumId w:val="4"/>
  </w:num>
  <w:num w:numId="9">
    <w:abstractNumId w:val="10"/>
  </w:num>
  <w:num w:numId="10">
    <w:abstractNumId w:val="2"/>
  </w:num>
  <w:num w:numId="11">
    <w:abstractNumId w:val="0"/>
  </w:num>
  <w:num w:numId="12">
    <w:abstractNumId w:val="7"/>
  </w:num>
  <w:num w:numId="13">
    <w:abstractNumId w:val="5"/>
  </w:num>
  <w:num w:numId="14">
    <w:abstractNumId w:val="16"/>
  </w:num>
  <w:num w:numId="15">
    <w:abstractNumId w:val="3"/>
  </w:num>
  <w:num w:numId="16">
    <w:abstractNumId w:val="15"/>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A6B"/>
    <w:rsid w:val="000605A3"/>
    <w:rsid w:val="000C01A6"/>
    <w:rsid w:val="000C2C4F"/>
    <w:rsid w:val="000C4299"/>
    <w:rsid w:val="000F1537"/>
    <w:rsid w:val="0019636D"/>
    <w:rsid w:val="001D1F39"/>
    <w:rsid w:val="001F37CE"/>
    <w:rsid w:val="0027584A"/>
    <w:rsid w:val="003A470C"/>
    <w:rsid w:val="003B1ED2"/>
    <w:rsid w:val="00431C40"/>
    <w:rsid w:val="004466ED"/>
    <w:rsid w:val="00466896"/>
    <w:rsid w:val="0047361C"/>
    <w:rsid w:val="00511E0B"/>
    <w:rsid w:val="00527766"/>
    <w:rsid w:val="005377B7"/>
    <w:rsid w:val="00675AD0"/>
    <w:rsid w:val="00690406"/>
    <w:rsid w:val="006949A2"/>
    <w:rsid w:val="00700DBC"/>
    <w:rsid w:val="0072047E"/>
    <w:rsid w:val="008241D9"/>
    <w:rsid w:val="00834606"/>
    <w:rsid w:val="008B58B3"/>
    <w:rsid w:val="008C23CF"/>
    <w:rsid w:val="0095074E"/>
    <w:rsid w:val="00964D74"/>
    <w:rsid w:val="00A26C97"/>
    <w:rsid w:val="00AE5867"/>
    <w:rsid w:val="00B566BD"/>
    <w:rsid w:val="00B866DD"/>
    <w:rsid w:val="00B97C1D"/>
    <w:rsid w:val="00BC05D5"/>
    <w:rsid w:val="00BE7A6B"/>
    <w:rsid w:val="00CF2AE1"/>
    <w:rsid w:val="00CF4276"/>
    <w:rsid w:val="00D528CD"/>
    <w:rsid w:val="00D94B1C"/>
    <w:rsid w:val="00DA4919"/>
    <w:rsid w:val="00DD742C"/>
    <w:rsid w:val="00E46AB0"/>
    <w:rsid w:val="00E557E5"/>
    <w:rsid w:val="00EF0AC2"/>
    <w:rsid w:val="00F124CE"/>
    <w:rsid w:val="00F1286D"/>
    <w:rsid w:val="00F234A7"/>
    <w:rsid w:val="00F92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424F48-6FAE-4EFF-AEA6-86486586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A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F2AE1"/>
    <w:pPr>
      <w:keepNext/>
      <w:keepLines/>
      <w:spacing w:before="40" w:after="0"/>
      <w:outlineLvl w:val="2"/>
    </w:pPr>
    <w:rPr>
      <w:rFonts w:asciiTheme="majorHAnsi" w:eastAsiaTheme="majorEastAsia" w:hAnsiTheme="majorHAnsi" w:cstheme="majorBidi"/>
      <w:color w:val="2E74B5" w:themeColor="accent1" w:themeShade="BF"/>
      <w:sz w:val="24"/>
      <w:szCs w:val="24"/>
      <w:lang w:bidi="ar-EG"/>
    </w:rPr>
  </w:style>
  <w:style w:type="paragraph" w:styleId="Heading4">
    <w:name w:val="heading 4"/>
    <w:basedOn w:val="Normal"/>
    <w:next w:val="Normal"/>
    <w:link w:val="Heading4Char"/>
    <w:uiPriority w:val="9"/>
    <w:unhideWhenUsed/>
    <w:qFormat/>
    <w:rsid w:val="0072047E"/>
    <w:pPr>
      <w:keepNext/>
      <w:keepLines/>
      <w:spacing w:before="40" w:after="0"/>
      <w:outlineLvl w:val="3"/>
    </w:pPr>
    <w:rPr>
      <w:rFonts w:asciiTheme="majorHAnsi" w:eastAsiaTheme="majorEastAsia" w:hAnsiTheme="majorHAnsi" w:cstheme="majorBidi"/>
      <w:i/>
      <w:iCs/>
      <w:color w:val="2E74B5" w:themeColor="accent1" w:themeShade="BF"/>
      <w:sz w:val="24"/>
      <w:szCs w:val="24"/>
      <w:lang w:bidi="ar-EG"/>
    </w:rPr>
  </w:style>
  <w:style w:type="paragraph" w:styleId="Heading5">
    <w:name w:val="heading 5"/>
    <w:basedOn w:val="Normal"/>
    <w:next w:val="Normal"/>
    <w:link w:val="Heading5Char"/>
    <w:uiPriority w:val="9"/>
    <w:unhideWhenUsed/>
    <w:qFormat/>
    <w:rsid w:val="00A26C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A6B"/>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1F37C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F2AE1"/>
    <w:rPr>
      <w:rFonts w:asciiTheme="majorHAnsi" w:eastAsiaTheme="majorEastAsia" w:hAnsiTheme="majorHAnsi" w:cstheme="majorBidi"/>
      <w:color w:val="2E74B5" w:themeColor="accent1" w:themeShade="BF"/>
      <w:sz w:val="24"/>
      <w:szCs w:val="24"/>
      <w:lang w:bidi="ar-EG"/>
    </w:rPr>
  </w:style>
  <w:style w:type="character" w:customStyle="1" w:styleId="Heading4Char">
    <w:name w:val="Heading 4 Char"/>
    <w:basedOn w:val="DefaultParagraphFont"/>
    <w:link w:val="Heading4"/>
    <w:uiPriority w:val="9"/>
    <w:rsid w:val="0072047E"/>
    <w:rPr>
      <w:rFonts w:asciiTheme="majorHAnsi" w:eastAsiaTheme="majorEastAsia" w:hAnsiTheme="majorHAnsi" w:cstheme="majorBidi"/>
      <w:i/>
      <w:iCs/>
      <w:color w:val="2E74B5" w:themeColor="accent1" w:themeShade="BF"/>
      <w:sz w:val="24"/>
      <w:szCs w:val="24"/>
      <w:lang w:bidi="ar-EG"/>
    </w:rPr>
  </w:style>
  <w:style w:type="paragraph" w:styleId="ListParagraph">
    <w:name w:val="List Paragraph"/>
    <w:basedOn w:val="Normal"/>
    <w:uiPriority w:val="34"/>
    <w:qFormat/>
    <w:rsid w:val="0072047E"/>
    <w:pPr>
      <w:ind w:left="720"/>
      <w:contextualSpacing/>
    </w:pPr>
  </w:style>
  <w:style w:type="paragraph" w:styleId="Header">
    <w:name w:val="header"/>
    <w:basedOn w:val="Normal"/>
    <w:link w:val="HeaderChar"/>
    <w:uiPriority w:val="99"/>
    <w:unhideWhenUsed/>
    <w:rsid w:val="00720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47E"/>
  </w:style>
  <w:style w:type="paragraph" w:styleId="Footer">
    <w:name w:val="footer"/>
    <w:basedOn w:val="Normal"/>
    <w:link w:val="FooterChar"/>
    <w:uiPriority w:val="99"/>
    <w:unhideWhenUsed/>
    <w:rsid w:val="00720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47E"/>
  </w:style>
  <w:style w:type="character" w:customStyle="1" w:styleId="Heading5Char">
    <w:name w:val="Heading 5 Char"/>
    <w:basedOn w:val="DefaultParagraphFont"/>
    <w:link w:val="Heading5"/>
    <w:uiPriority w:val="9"/>
    <w:rsid w:val="00A26C9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86793">
      <w:bodyDiv w:val="1"/>
      <w:marLeft w:val="0"/>
      <w:marRight w:val="0"/>
      <w:marTop w:val="0"/>
      <w:marBottom w:val="0"/>
      <w:divBdr>
        <w:top w:val="none" w:sz="0" w:space="0" w:color="auto"/>
        <w:left w:val="none" w:sz="0" w:space="0" w:color="auto"/>
        <w:bottom w:val="none" w:sz="0" w:space="0" w:color="auto"/>
        <w:right w:val="none" w:sz="0" w:space="0" w:color="auto"/>
      </w:divBdr>
    </w:div>
    <w:div w:id="404769194">
      <w:bodyDiv w:val="1"/>
      <w:marLeft w:val="0"/>
      <w:marRight w:val="0"/>
      <w:marTop w:val="0"/>
      <w:marBottom w:val="0"/>
      <w:divBdr>
        <w:top w:val="none" w:sz="0" w:space="0" w:color="auto"/>
        <w:left w:val="none" w:sz="0" w:space="0" w:color="auto"/>
        <w:bottom w:val="none" w:sz="0" w:space="0" w:color="auto"/>
        <w:right w:val="none" w:sz="0" w:space="0" w:color="auto"/>
      </w:divBdr>
    </w:div>
    <w:div w:id="796023558">
      <w:bodyDiv w:val="1"/>
      <w:marLeft w:val="0"/>
      <w:marRight w:val="0"/>
      <w:marTop w:val="0"/>
      <w:marBottom w:val="0"/>
      <w:divBdr>
        <w:top w:val="none" w:sz="0" w:space="0" w:color="auto"/>
        <w:left w:val="none" w:sz="0" w:space="0" w:color="auto"/>
        <w:bottom w:val="none" w:sz="0" w:space="0" w:color="auto"/>
        <w:right w:val="none" w:sz="0" w:space="0" w:color="auto"/>
      </w:divBdr>
    </w:div>
    <w:div w:id="1692338043">
      <w:bodyDiv w:val="1"/>
      <w:marLeft w:val="0"/>
      <w:marRight w:val="0"/>
      <w:marTop w:val="0"/>
      <w:marBottom w:val="0"/>
      <w:divBdr>
        <w:top w:val="none" w:sz="0" w:space="0" w:color="auto"/>
        <w:left w:val="none" w:sz="0" w:space="0" w:color="auto"/>
        <w:bottom w:val="none" w:sz="0" w:space="0" w:color="auto"/>
        <w:right w:val="none" w:sz="0" w:space="0" w:color="auto"/>
      </w:divBdr>
    </w:div>
    <w:div w:id="201132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CAA3B-62FD-4ED1-A269-A8B4BC494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7</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Hoda El Tahawy</dc:creator>
  <cp:keywords/>
  <dc:description/>
  <cp:lastModifiedBy>Hoda El Tahawy</cp:lastModifiedBy>
  <cp:revision>12</cp:revision>
  <dcterms:created xsi:type="dcterms:W3CDTF">2017-06-27T13:32:00Z</dcterms:created>
  <dcterms:modified xsi:type="dcterms:W3CDTF">2017-07-06T16:43:00Z</dcterms:modified>
</cp:coreProperties>
</file>