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FB68BC" w:rsidRDefault="00DB2B0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لي معلومات من ربط المعاضل والتقييم </w:t>
            </w:r>
            <w:r w:rsidR="009E2F56" w:rsidRPr="00FB68BC">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عامود المعضلة بعنوان (اسم المهمة)</w:t>
            </w:r>
          </w:p>
          <w:p w14:paraId="244B73E6"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المكلفة بالاجراء (المحكم )</w:t>
            </w:r>
          </w:p>
          <w:p w14:paraId="7DAA1638"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توقيت الإنجاز يكون تلقائيا من قائمة التقييم</w:t>
            </w:r>
          </w:p>
          <w:p w14:paraId="0123501E"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FB68BC"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تغيير الحالة يكون (</w:t>
            </w:r>
            <w:r w:rsidRPr="00FB68BC">
              <w:rPr>
                <w:rFonts w:ascii="Arial" w:hAnsi="Arial" w:cs="Arial"/>
                <w:color w:val="000000" w:themeColor="text1"/>
                <w:lang w:bidi="ar-AE"/>
              </w:rPr>
              <w:t>scroll bar</w:t>
            </w:r>
            <w:r w:rsidRPr="00FB68BC">
              <w:rPr>
                <w:rFonts w:ascii="Arial" w:hAnsi="Arial" w:cs="Arial"/>
                <w:color w:val="000000" w:themeColor="text1"/>
                <w:rtl/>
                <w:lang w:bidi="ar-AE"/>
              </w:rPr>
              <w:t>)</w:t>
            </w:r>
            <w:r w:rsidRPr="00FB68BC">
              <w:rPr>
                <w:rFonts w:ascii="Arial" w:hAnsi="Arial" w:cs="Arial"/>
                <w:color w:val="000000" w:themeColor="text1"/>
                <w:lang w:bidi="ar-AE"/>
              </w:rPr>
              <w:t xml:space="preserve"> </w:t>
            </w:r>
            <w:r w:rsidRPr="00FB68BC">
              <w:rPr>
                <w:rFonts w:ascii="Arial" w:hAnsi="Arial" w:cs="Arial"/>
                <w:color w:val="000000" w:themeColor="text1"/>
                <w:rtl/>
                <w:lang w:bidi="ar-AE"/>
              </w:rPr>
              <w:t xml:space="preserve"> (متأخرة / ضمن الوقت / مكتملة)</w:t>
            </w:r>
          </w:p>
          <w:p w14:paraId="0D30EBD0"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t xml:space="preserve">ترتيب الجدول حسب الوحدات </w:t>
            </w:r>
          </w:p>
          <w:p w14:paraId="28D33EA4"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lastRenderedPageBreak/>
              <w:t xml:space="preserve">درجة الاسبقية يعتمد على عامود مؤشر الحالة </w:t>
            </w:r>
          </w:p>
          <w:p w14:paraId="4B16D645"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t xml:space="preserve">إذا كانت مؤشر الحالة = ضمن الوقت إذاً درجة الأسبقية = متوسطة </w:t>
            </w:r>
          </w:p>
          <w:p w14:paraId="4626F3DA"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t>إذا كانت مؤشر الحالة = متأخرة إذاً درجة الأسبقية = عالية</w:t>
            </w:r>
          </w:p>
          <w:p w14:paraId="5F65C36A"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t>إذا كانت مؤشر الحالة = مكتملة إذاً درجة الأسبقية = منخفضة</w:t>
            </w:r>
          </w:p>
          <w:p w14:paraId="5E06B5D0" w14:textId="77777777" w:rsidR="008E641A" w:rsidRPr="00FB68BC" w:rsidRDefault="008E641A"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highlight w:val="yellow"/>
                <w:rtl/>
                <w:lang w:bidi="ar-AE"/>
              </w:rPr>
              <w:t>لا تغيير على باقي الخصائص</w:t>
            </w:r>
          </w:p>
          <w:p w14:paraId="4279D384" w14:textId="77777777" w:rsidR="00F51B44" w:rsidRPr="00FB68BC" w:rsidRDefault="00F51B44"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FB68BC">
              <w:rPr>
                <w:rFonts w:ascii="Arial" w:hAnsi="Arial" w:cs="Arial"/>
                <w:color w:val="000000" w:themeColor="text1"/>
                <w:rtl/>
                <w:lang w:bidi="ar-AE"/>
              </w:rPr>
              <w:br/>
              <w:t>تعديل نسق الجدول: توسيط محتويات الجدول (</w:t>
            </w:r>
            <w:r w:rsidRPr="00FB68BC">
              <w:rPr>
                <w:rFonts w:ascii="Arial" w:hAnsi="Arial" w:cs="Arial"/>
                <w:color w:val="000000" w:themeColor="text1"/>
                <w:lang w:bidi="ar-AE"/>
              </w:rPr>
              <w:t>(Horizontal and Vertical</w:t>
            </w:r>
          </w:p>
          <w:p w14:paraId="56B43875" w14:textId="77777777" w:rsidR="00F51B44" w:rsidRPr="00FB68BC"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إزالة الفقرات التالية : (</w:t>
            </w:r>
            <w:r w:rsidRPr="00FB68BC">
              <w:rPr>
                <w:rFonts w:ascii="Arial" w:hAnsi="Arial" w:cs="Arial"/>
                <w:color w:val="000000" w:themeColor="text1"/>
                <w:rtl/>
              </w:rPr>
              <w:t>قائمة مهام مستخرجة من «ربط المعاضل والتقييم» حسب مستوى الوحدة، مع حالة/أولوية قابلة للتحديث</w:t>
            </w:r>
            <w:r w:rsidRPr="00FB68BC">
              <w:rPr>
                <w:rFonts w:ascii="Arial" w:hAnsi="Arial" w:cs="Arial"/>
                <w:color w:val="000000" w:themeColor="text1"/>
                <w:rtl/>
                <w:lang w:bidi="ar-AE"/>
              </w:rPr>
              <w:t>)</w:t>
            </w:r>
          </w:p>
          <w:p w14:paraId="5AE6C19C" w14:textId="77777777" w:rsidR="00F51B44" w:rsidRPr="00FB68BC" w:rsidRDefault="00F51B44"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color w:val="000000" w:themeColor="text1"/>
                <w:shd w:val="clear" w:color="auto" w:fill="FFFFFF"/>
                <w:rtl/>
              </w:rPr>
              <w:t>تمرين/2</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EX-E5F73205</w:t>
            </w:r>
            <w:r w:rsidRPr="00FB68BC">
              <w:rPr>
                <w:rFonts w:ascii="Arial" w:hAnsi="Arial" w:cs="Arial"/>
                <w:color w:val="000000" w:themeColor="text1"/>
                <w:rtl/>
                <w:lang w:bidi="ar-AE"/>
              </w:rPr>
              <w:t>)</w:t>
            </w:r>
            <w:r w:rsidR="001C7DF1" w:rsidRPr="00FB68BC">
              <w:rPr>
                <w:rFonts w:ascii="Arial" w:hAnsi="Arial" w:cs="Arial"/>
                <w:color w:val="000000" w:themeColor="text1"/>
                <w:rtl/>
                <w:lang w:bidi="ar-AE"/>
              </w:rPr>
              <w:t xml:space="preserve"> من جميع الصفحات الخاصة بالمحكمين</w:t>
            </w:r>
          </w:p>
          <w:p w14:paraId="619E6718" w14:textId="77777777" w:rsidR="00F51B44" w:rsidRPr="00FB68BC" w:rsidRDefault="00F51B44"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مستوى الوحدة لفتح قوائم المعاضل الخاصة به</w:t>
            </w:r>
            <w:r w:rsidRPr="00FB68BC">
              <w:rPr>
                <w:rFonts w:ascii="Arial" w:hAnsi="Arial" w:cs="Arial"/>
                <w:color w:val="000000" w:themeColor="text1"/>
                <w:rtl/>
                <w:lang w:bidi="ar-AE"/>
              </w:rPr>
              <w:t>)</w:t>
            </w:r>
          </w:p>
          <w:p w14:paraId="14E5F35D" w14:textId="77777777" w:rsidR="00F51B44" w:rsidRPr="00FB68BC"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rtl/>
              </w:rPr>
              <w:t>اختر مستوى الوحدة لفتح قوائم التقييم الخاصة به وحفظ/اعتماد نتائج التقييم</w:t>
            </w:r>
            <w:r w:rsidRPr="00FB68BC">
              <w:rPr>
                <w:rFonts w:ascii="Arial" w:hAnsi="Arial" w:cs="Arial"/>
                <w:color w:val="000000" w:themeColor="text1"/>
                <w:rtl/>
                <w:lang w:bidi="ar-AE"/>
              </w:rPr>
              <w:t>)</w:t>
            </w:r>
          </w:p>
          <w:p w14:paraId="54B602FC" w14:textId="77777777" w:rsidR="001C7DF1" w:rsidRPr="00FB68BC"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FB68BC">
              <w:rPr>
                <w:rFonts w:ascii="Arial" w:hAnsi="Arial" w:cs="Arial"/>
                <w:color w:val="000000" w:themeColor="text1"/>
              </w:rPr>
              <w:t>c</w:t>
            </w:r>
            <w:r w:rsidRPr="00FB68BC">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Pr>
                <w:rFonts w:ascii="Segoe UI" w:hAnsi="Segoe UI" w:cs="Segoe UI"/>
                <w:color w:val="9FB3CC"/>
                <w:sz w:val="19"/>
                <w:szCs w:val="19"/>
                <w:shd w:val="clear" w:color="auto" w:fill="071A31"/>
                <w:rtl/>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CF4DDE">
              <w:fldChar w:fldCharType="begin"/>
            </w:r>
            <w:r w:rsidR="00CF4DDE">
              <w:instrText xml:space="preserve"> HYPERLINK "http://127.0.0.1:8005/admin/information-bank/mani</w:instrText>
            </w:r>
            <w:r w:rsidR="00CF4DDE">
              <w:instrText xml:space="preserve">fest.json" \t "_blank" </w:instrText>
            </w:r>
            <w:r w:rsidR="00CF4DDE">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CF4DDE">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 xml:space="preserve">3. داخل كل مجلد فرعي نريد امكانية </w:t>
            </w:r>
            <w:r>
              <w:rPr>
                <w:rFonts w:ascii="Arial" w:hAnsi="Arial" w:cs="Arial" w:hint="cs"/>
                <w:sz w:val="24"/>
                <w:szCs w:val="24"/>
                <w:rtl/>
                <w:lang w:bidi="ar-AE"/>
              </w:rPr>
              <w:t>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0F1B94">
        <w:trPr>
          <w:trHeight w:val="3248"/>
        </w:trPr>
        <w:tc>
          <w:tcPr>
            <w:tcW w:w="1984" w:type="dxa"/>
          </w:tcPr>
          <w:p w14:paraId="5804FECC" w14:textId="7D74F9E6" w:rsidR="00AC46A1" w:rsidRDefault="00B3321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المحكمين / المجرى وتقييم الإجراءات</w:t>
            </w:r>
          </w:p>
        </w:tc>
        <w:tc>
          <w:tcPr>
            <w:tcW w:w="11625" w:type="dxa"/>
          </w:tcPr>
          <w:p w14:paraId="270D39DE" w14:textId="77777777" w:rsidR="00AC46A1" w:rsidRPr="000C1707" w:rsidRDefault="00B33210" w:rsidP="00E85F9F">
            <w:pPr>
              <w:bidi/>
              <w:rPr>
                <w:rFonts w:asciiTheme="minorBidi" w:hAnsiTheme="minorBidi"/>
                <w:color w:val="000000" w:themeColor="text1"/>
                <w:sz w:val="24"/>
                <w:szCs w:val="24"/>
                <w:rtl/>
                <w:lang w:bidi="ar-AE"/>
              </w:rPr>
            </w:pPr>
            <w:r>
              <w:rPr>
                <w:rFonts w:ascii="Arial" w:hAnsi="Arial" w:cs="Arial" w:hint="cs"/>
                <w:sz w:val="24"/>
                <w:szCs w:val="24"/>
                <w:rtl/>
                <w:lang w:bidi="ar-AE"/>
              </w:rPr>
              <w:t>1</w:t>
            </w:r>
            <w:r w:rsidRPr="000C1707">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0C1707">
              <w:rPr>
                <w:rFonts w:asciiTheme="minorBidi" w:hAnsiTheme="minorBidi"/>
                <w:color w:val="000000" w:themeColor="text1"/>
                <w:sz w:val="24"/>
                <w:szCs w:val="24"/>
                <w:lang w:bidi="ar-AE"/>
              </w:rPr>
              <w:t>Tabs</w:t>
            </w:r>
            <w:r w:rsidRPr="000C1707">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2. إزالة الفقرات التالية:</w:t>
            </w:r>
          </w:p>
          <w:p w14:paraId="5167A08C"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tl/>
              </w:rPr>
              <w:t>المواد المخصّصة لك من فريق التخطيط لمستوى وحدتك في التمرين الحالي — التقييم داخل المتصفح مثل صفحة «قوائم التقييم</w:t>
            </w:r>
            <w:r w:rsidRPr="000C1707">
              <w:rPr>
                <w:rFonts w:asciiTheme="minorBidi" w:hAnsiTheme="minorBidi"/>
                <w:color w:val="000000" w:themeColor="text1"/>
                <w:sz w:val="24"/>
                <w:szCs w:val="24"/>
                <w:shd w:val="clear" w:color="auto" w:fill="FFFFFF"/>
              </w:rPr>
              <w:t>».</w:t>
            </w:r>
            <w:r w:rsidRPr="000C1707">
              <w:rPr>
                <w:rFonts w:asciiTheme="minorBidi" w:hAnsiTheme="minorBidi"/>
                <w:color w:val="000000" w:themeColor="text1"/>
                <w:sz w:val="24"/>
                <w:szCs w:val="24"/>
                <w:rtl/>
                <w:lang w:bidi="ar-AE"/>
              </w:rPr>
              <w:t>)</w:t>
            </w:r>
          </w:p>
          <w:p w14:paraId="14C39BCC"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Pr>
              <w:t> </w:t>
            </w:r>
            <w:r w:rsidRPr="000C1707">
              <w:rPr>
                <w:rFonts w:asciiTheme="minorBidi" w:hAnsiTheme="minorBidi"/>
                <w:color w:val="000000" w:themeColor="text1"/>
                <w:sz w:val="24"/>
                <w:szCs w:val="24"/>
                <w:shd w:val="clear" w:color="auto" w:fill="FFFFFF"/>
                <w:rtl/>
              </w:rPr>
              <w:t>تم اعتماد الربط في التخطيط 2026-05-15 08:04</w:t>
            </w:r>
            <w:r w:rsidRPr="000C1707">
              <w:rPr>
                <w:rFonts w:asciiTheme="minorBidi" w:hAnsiTheme="minorBidi"/>
                <w:color w:val="000000" w:themeColor="text1"/>
                <w:sz w:val="24"/>
                <w:szCs w:val="24"/>
                <w:rtl/>
                <w:lang w:bidi="ar-AE"/>
              </w:rPr>
              <w:t>)</w:t>
            </w:r>
          </w:p>
          <w:p w14:paraId="65E5AFB5" w14:textId="71E75052"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Pr>
              <w:t> </w:t>
            </w:r>
            <w:r w:rsidRPr="000C1707">
              <w:rPr>
                <w:rFonts w:asciiTheme="minorBidi" w:hAnsiTheme="minorBidi"/>
                <w:color w:val="000000" w:themeColor="text1"/>
                <w:sz w:val="24"/>
                <w:szCs w:val="24"/>
                <w:shd w:val="clear" w:color="auto" w:fill="FFFFFF"/>
                <w:rtl/>
              </w:rPr>
              <w:t>إدراج ملفات</w:t>
            </w:r>
            <w:r w:rsidRPr="000C1707">
              <w:rPr>
                <w:rFonts w:asciiTheme="minorBidi" w:hAnsiTheme="minorBidi"/>
                <w:color w:val="000000" w:themeColor="text1"/>
                <w:sz w:val="24"/>
                <w:szCs w:val="24"/>
                <w:shd w:val="clear" w:color="auto" w:fill="FFFFFF"/>
              </w:rPr>
              <w:t xml:space="preserve"> Excel </w:t>
            </w:r>
            <w:r w:rsidRPr="000C1707">
              <w:rPr>
                <w:rFonts w:asciiTheme="minorBidi" w:hAnsiTheme="minorBidi"/>
                <w:color w:val="000000" w:themeColor="text1"/>
                <w:sz w:val="24"/>
                <w:szCs w:val="24"/>
                <w:shd w:val="clear" w:color="auto" w:fill="FFFFFF"/>
                <w:rtl/>
              </w:rPr>
              <w:t>يكون من مساحة </w:t>
            </w:r>
            <w:r w:rsidRPr="000C1707">
              <w:rPr>
                <w:rStyle w:val="Strong"/>
                <w:rFonts w:asciiTheme="minorBidi" w:hAnsiTheme="minorBidi"/>
                <w:color w:val="000000" w:themeColor="text1"/>
                <w:sz w:val="24"/>
                <w:szCs w:val="24"/>
                <w:shd w:val="clear" w:color="auto" w:fill="FFFFFF"/>
                <w:rtl/>
              </w:rPr>
              <w:t>التخطيط</w:t>
            </w:r>
            <w:r w:rsidRPr="000C1707">
              <w:rPr>
                <w:rFonts w:asciiTheme="minorBidi" w:hAnsiTheme="minorBidi"/>
                <w:color w:val="000000" w:themeColor="text1"/>
                <w:sz w:val="24"/>
                <w:szCs w:val="24"/>
                <w:shd w:val="clear" w:color="auto" w:fill="FFFFFF"/>
                <w:rtl/>
              </w:rPr>
              <w:t>؛ من هنا تفتح التقييم وحفظه واعتماده</w:t>
            </w:r>
            <w:r w:rsidRPr="000C1707">
              <w:rPr>
                <w:rFonts w:asciiTheme="minorBidi" w:hAnsiTheme="minorBidi"/>
                <w:color w:val="000000" w:themeColor="text1"/>
                <w:sz w:val="24"/>
                <w:szCs w:val="24"/>
                <w:shd w:val="clear" w:color="auto" w:fill="FFFFFF"/>
              </w:rPr>
              <w:t>.</w:t>
            </w:r>
            <w:r w:rsidRPr="000C1707">
              <w:rPr>
                <w:rFonts w:asciiTheme="minorBidi" w:hAnsiTheme="minorBidi"/>
                <w:color w:val="000000" w:themeColor="text1"/>
                <w:sz w:val="24"/>
                <w:szCs w:val="24"/>
                <w:rtl/>
                <w:lang w:bidi="ar-AE"/>
              </w:rPr>
              <w:t>)</w:t>
            </w:r>
          </w:p>
          <w:p w14:paraId="52015C03" w14:textId="0644178F"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tl/>
              </w:rPr>
              <w:t>مستوى الوحدة المعروض</w:t>
            </w:r>
            <w:r w:rsidRPr="000C1707">
              <w:rPr>
                <w:rFonts w:asciiTheme="minorBidi" w:hAnsiTheme="minorBidi"/>
                <w:color w:val="000000" w:themeColor="text1"/>
                <w:sz w:val="24"/>
                <w:szCs w:val="24"/>
                <w:shd w:val="clear" w:color="auto" w:fill="FFFFFF"/>
              </w:rPr>
              <w:t>: </w:t>
            </w:r>
            <w:r w:rsidRPr="000C1707">
              <w:rPr>
                <w:rStyle w:val="Strong"/>
                <w:rFonts w:asciiTheme="minorBidi" w:hAnsiTheme="minorBidi"/>
                <w:color w:val="000000" w:themeColor="text1"/>
                <w:sz w:val="24"/>
                <w:szCs w:val="24"/>
                <w:shd w:val="clear" w:color="auto" w:fill="FFFFFF"/>
                <w:rtl/>
              </w:rPr>
              <w:t>قيادة مجموعة اللواء</w:t>
            </w:r>
            <w:r w:rsidRPr="000C1707">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97180B" w:rsidRDefault="00B33210" w:rsidP="0097180B">
            <w:pPr>
              <w:bidi/>
              <w:rPr>
                <w:rFonts w:asciiTheme="minorBidi" w:hAnsiTheme="minorBidi" w:hint="cs"/>
                <w:color w:val="000000" w:themeColor="text1"/>
                <w:sz w:val="24"/>
                <w:szCs w:val="24"/>
                <w:lang w:bidi="ar-AE"/>
              </w:rPr>
            </w:pPr>
            <w:r w:rsidRPr="000C1707">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0C1707">
              <w:rPr>
                <w:rFonts w:asciiTheme="minorBidi" w:hAnsiTheme="minorBidi"/>
                <w:color w:val="000000" w:themeColor="text1"/>
                <w:sz w:val="24"/>
                <w:szCs w:val="24"/>
                <w:rtl/>
                <w:lang w:bidi="ar-AE"/>
              </w:rPr>
              <w:t>ثة)</w:t>
            </w:r>
          </w:p>
        </w:tc>
      </w:tr>
      <w:tr w:rsidR="0097180B" w:rsidRPr="00FB68BC" w14:paraId="02180E09" w14:textId="77777777" w:rsidTr="000F1B94">
        <w:trPr>
          <w:trHeight w:val="3248"/>
        </w:trPr>
        <w:tc>
          <w:tcPr>
            <w:tcW w:w="1984" w:type="dxa"/>
          </w:tcPr>
          <w:p w14:paraId="745EDE48" w14:textId="7E20647F" w:rsidR="0097180B" w:rsidRDefault="0097180B" w:rsidP="00E85F9F">
            <w:pPr>
              <w:pStyle w:val="Heading1"/>
              <w:shd w:val="clear" w:color="auto" w:fill="FFFFFF"/>
              <w:bidi/>
              <w:spacing w:before="0" w:beforeAutospacing="0" w:after="120" w:afterAutospacing="0"/>
              <w:outlineLvl w:val="0"/>
              <w:rPr>
                <w:rFonts w:hint="cs"/>
                <w:b w:val="0"/>
                <w:bCs w:val="0"/>
                <w:sz w:val="24"/>
                <w:szCs w:val="24"/>
                <w:rtl/>
                <w:lang w:bidi="ar-AE"/>
              </w:rPr>
            </w:pPr>
            <w:r>
              <w:rPr>
                <w:rFonts w:hint="cs"/>
                <w:b w:val="0"/>
                <w:bCs w:val="0"/>
                <w:sz w:val="24"/>
                <w:szCs w:val="24"/>
                <w:rtl/>
                <w:lang w:bidi="ar-AE"/>
              </w:rPr>
              <w:lastRenderedPageBreak/>
              <w:t>إدارة المستخدمين / المحكمين</w:t>
            </w:r>
          </w:p>
        </w:tc>
        <w:tc>
          <w:tcPr>
            <w:tcW w:w="11625" w:type="dxa"/>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7CF0ED59" w:rsidR="00396C4F" w:rsidRPr="002353A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7D9A4000" w14:textId="77777777" w:rsidTr="000F1B94">
        <w:trPr>
          <w:trHeight w:val="3248"/>
        </w:trPr>
        <w:tc>
          <w:tcPr>
            <w:tcW w:w="1984" w:type="dxa"/>
          </w:tcPr>
          <w:p w14:paraId="717CC4FD" w14:textId="27B1E9E9" w:rsidR="00C70ACF" w:rsidRDefault="00C70ACF" w:rsidP="00E85F9F">
            <w:pPr>
              <w:pStyle w:val="Heading1"/>
              <w:shd w:val="clear" w:color="auto" w:fill="FFFFFF"/>
              <w:bidi/>
              <w:spacing w:before="0" w:beforeAutospacing="0" w:after="120" w:afterAutospacing="0"/>
              <w:outlineLvl w:val="0"/>
              <w:rPr>
                <w:rFonts w:hint="cs"/>
                <w:b w:val="0"/>
                <w:bCs w:val="0"/>
                <w:sz w:val="24"/>
                <w:szCs w:val="24"/>
                <w:rtl/>
                <w:lang w:bidi="ar-AE"/>
              </w:rPr>
            </w:pPr>
            <w:r>
              <w:rPr>
                <w:rFonts w:hint="cs"/>
                <w:b w:val="0"/>
                <w:bCs w:val="0"/>
                <w:sz w:val="24"/>
                <w:szCs w:val="24"/>
                <w:rtl/>
                <w:lang w:bidi="ar-AE"/>
              </w:rPr>
              <w:t>بنك المعلومات</w:t>
            </w:r>
          </w:p>
        </w:tc>
        <w:tc>
          <w:tcPr>
            <w:tcW w:w="11625" w:type="dxa"/>
          </w:tcPr>
          <w:p w14:paraId="435353C4" w14:textId="77777777" w:rsidR="00C70ACF" w:rsidRPr="00C70ACF" w:rsidRDefault="00C70ACF" w:rsidP="00C70ACF">
            <w:pPr>
              <w:bidi/>
              <w:rPr>
                <w:highlight w:val="yellow"/>
              </w:rPr>
            </w:pPr>
            <w:r w:rsidRPr="00C70ACF">
              <w:t>1</w:t>
            </w:r>
            <w:r w:rsidRPr="00C70ACF">
              <w:rPr>
                <w:highlight w:val="yellow"/>
              </w:rPr>
              <w:t xml:space="preserve">. </w:t>
            </w:r>
            <w:r w:rsidRPr="00C70ACF">
              <w:rPr>
                <w:highlight w:val="yellow"/>
                <w:rtl/>
              </w:rPr>
              <w:t>إيقاف الطي والتوسيع</w:t>
            </w:r>
          </w:p>
          <w:p w14:paraId="6EC158C6" w14:textId="77777777" w:rsidR="00C70ACF" w:rsidRPr="00C70ACF" w:rsidRDefault="00C70ACF" w:rsidP="00C70ACF">
            <w:pPr>
              <w:bidi/>
              <w:rPr>
                <w:sz w:val="20"/>
                <w:szCs w:val="20"/>
                <w:highlight w:val="yellow"/>
              </w:rPr>
            </w:pPr>
            <w:r w:rsidRPr="00C70ACF">
              <w:rPr>
                <w:sz w:val="20"/>
                <w:szCs w:val="20"/>
                <w:highlight w:val="yellow"/>
                <w:rtl/>
              </w:rPr>
              <w:t>أُزيلت أزرار الطي/التوسيع؛ الشجرة تبقى </w:t>
            </w:r>
            <w:r w:rsidRPr="00C70ACF">
              <w:rPr>
                <w:rStyle w:val="font-semibold"/>
                <w:rFonts w:ascii="Segoe UI" w:hAnsi="Segoe UI" w:cs="Segoe UI"/>
                <w:b/>
                <w:bCs/>
                <w:sz w:val="20"/>
                <w:szCs w:val="20"/>
                <w:highlight w:val="yellow"/>
                <w:rtl/>
              </w:rPr>
              <w:t>موسّعة دائماً</w:t>
            </w:r>
            <w:r w:rsidRPr="00C70ACF">
              <w:rPr>
                <w:sz w:val="20"/>
                <w:szCs w:val="20"/>
                <w:highlight w:val="yellow"/>
              </w:rPr>
              <w:t>.</w:t>
            </w:r>
          </w:p>
          <w:p w14:paraId="0A778437" w14:textId="77777777" w:rsidR="00C70ACF" w:rsidRPr="00C70ACF" w:rsidRDefault="00C70ACF" w:rsidP="00C70ACF">
            <w:pPr>
              <w:bidi/>
              <w:rPr>
                <w:sz w:val="20"/>
                <w:szCs w:val="20"/>
                <w:highlight w:val="yellow"/>
              </w:rPr>
            </w:pPr>
            <w:r w:rsidRPr="00C70ACF">
              <w:rPr>
                <w:sz w:val="20"/>
                <w:szCs w:val="20"/>
                <w:highlight w:val="yellow"/>
                <w:rtl/>
              </w:rPr>
              <w:t>أثناء </w:t>
            </w:r>
            <w:r w:rsidRPr="00C70ACF">
              <w:rPr>
                <w:rStyle w:val="font-semibold"/>
                <w:rFonts w:ascii="Segoe UI" w:hAnsi="Segoe UI" w:cs="Segoe UI"/>
                <w:b/>
                <w:bCs/>
                <w:sz w:val="20"/>
                <w:szCs w:val="20"/>
                <w:highlight w:val="yellow"/>
                <w:rtl/>
              </w:rPr>
              <w:t>الإدراج أو الحذف</w:t>
            </w:r>
            <w:r w:rsidRPr="00C70ACF">
              <w:rPr>
                <w:sz w:val="20"/>
                <w:szCs w:val="20"/>
                <w:highlight w:val="yellow"/>
                <w:rtl/>
              </w:rPr>
              <w:t> تُجمَّد الشجرة بصرياً</w:t>
            </w:r>
            <w:r w:rsidRPr="00C70ACF">
              <w:rPr>
                <w:sz w:val="20"/>
                <w:szCs w:val="20"/>
                <w:highlight w:val="yellow"/>
              </w:rPr>
              <w:t xml:space="preserve"> (</w:t>
            </w:r>
            <w:proofErr w:type="spellStart"/>
            <w:r w:rsidRPr="00C70ACF">
              <w:rPr>
                <w:rStyle w:val="HTMLCode"/>
                <w:rFonts w:ascii="Consolas" w:eastAsiaTheme="minorHAnsi" w:hAnsi="Consolas"/>
                <w:sz w:val="18"/>
                <w:szCs w:val="18"/>
                <w:highlight w:val="yellow"/>
              </w:rPr>
              <w:t>ibank</w:t>
            </w:r>
            <w:proofErr w:type="spellEnd"/>
            <w:r w:rsidRPr="00C70ACF">
              <w:rPr>
                <w:rStyle w:val="HTMLCode"/>
                <w:rFonts w:ascii="Consolas" w:eastAsiaTheme="minorHAnsi" w:hAnsi="Consolas"/>
                <w:sz w:val="18"/>
                <w:szCs w:val="18"/>
                <w:highlight w:val="yellow"/>
              </w:rPr>
              <w:t>-tree-page--busy</w:t>
            </w:r>
            <w:r w:rsidRPr="00C70ACF">
              <w:rPr>
                <w:sz w:val="20"/>
                <w:szCs w:val="20"/>
                <w:highlight w:val="yellow"/>
              </w:rPr>
              <w:t xml:space="preserve">) </w:t>
            </w:r>
            <w:r w:rsidRPr="00C70ACF">
              <w:rPr>
                <w:sz w:val="20"/>
                <w:szCs w:val="20"/>
                <w:highlight w:val="yellow"/>
                <w:rtl/>
              </w:rPr>
              <w:t>لمنع التفاعل حتى اكتمال العملية</w:t>
            </w:r>
            <w:r w:rsidRPr="00C70ACF">
              <w:rPr>
                <w:sz w:val="20"/>
                <w:szCs w:val="20"/>
                <w:highlight w:val="yellow"/>
              </w:rPr>
              <w:t>.</w:t>
            </w:r>
          </w:p>
          <w:p w14:paraId="2617F531" w14:textId="77777777" w:rsidR="00C70ACF" w:rsidRPr="00C70ACF" w:rsidRDefault="00C70ACF" w:rsidP="00C70ACF">
            <w:pPr>
              <w:bidi/>
              <w:rPr>
                <w:highlight w:val="yellow"/>
              </w:rPr>
            </w:pPr>
            <w:r w:rsidRPr="00C70ACF">
              <w:rPr>
                <w:highlight w:val="yellow"/>
              </w:rPr>
              <w:t xml:space="preserve">2. </w:t>
            </w:r>
            <w:r w:rsidRPr="00C70ACF">
              <w:rPr>
                <w:highlight w:val="yellow"/>
                <w:rtl/>
              </w:rPr>
              <w:t>حذف الفقرات التوضيحية</w:t>
            </w:r>
          </w:p>
          <w:p w14:paraId="00263006" w14:textId="77777777" w:rsidR="00C70ACF" w:rsidRPr="00C70ACF" w:rsidRDefault="00C70ACF" w:rsidP="00C70ACF">
            <w:pPr>
              <w:bidi/>
              <w:rPr>
                <w:sz w:val="20"/>
                <w:szCs w:val="20"/>
                <w:highlight w:val="yellow"/>
              </w:rPr>
            </w:pPr>
            <w:r w:rsidRPr="00C70ACF">
              <w:rPr>
                <w:sz w:val="20"/>
                <w:szCs w:val="20"/>
                <w:highlight w:val="yellow"/>
                <w:rtl/>
              </w:rPr>
              <w:t>حُذف نص «بنية شجرية: مجلدات المراحل…» من القالب (كان يظهر في التبويبات الثلاثة)</w:t>
            </w:r>
            <w:r w:rsidRPr="00C70ACF">
              <w:rPr>
                <w:sz w:val="20"/>
                <w:szCs w:val="20"/>
                <w:highlight w:val="yellow"/>
              </w:rPr>
              <w:t>.</w:t>
            </w:r>
          </w:p>
          <w:p w14:paraId="540CF3C7" w14:textId="77777777" w:rsidR="00C70ACF" w:rsidRPr="00C70ACF" w:rsidRDefault="00C70ACF" w:rsidP="00C70ACF">
            <w:pPr>
              <w:bidi/>
              <w:rPr>
                <w:highlight w:val="yellow"/>
              </w:rPr>
            </w:pPr>
            <w:r w:rsidRPr="00C70ACF">
              <w:rPr>
                <w:highlight w:val="yellow"/>
              </w:rPr>
              <w:t xml:space="preserve">3. </w:t>
            </w:r>
            <w:r w:rsidRPr="00C70ACF">
              <w:rPr>
                <w:highlight w:val="yellow"/>
                <w:rtl/>
              </w:rPr>
              <w:t>إلغاء التحديد</w:t>
            </w:r>
          </w:p>
          <w:p w14:paraId="0FF0E979" w14:textId="77777777" w:rsidR="00C70ACF" w:rsidRPr="00C70ACF" w:rsidRDefault="00C70ACF" w:rsidP="00C70ACF">
            <w:pPr>
              <w:bidi/>
              <w:rPr>
                <w:sz w:val="20"/>
                <w:szCs w:val="20"/>
                <w:highlight w:val="yellow"/>
              </w:rPr>
            </w:pPr>
            <w:r w:rsidRPr="00C70ACF">
              <w:rPr>
                <w:sz w:val="20"/>
                <w:szCs w:val="20"/>
                <w:highlight w:val="yellow"/>
                <w:rtl/>
              </w:rPr>
              <w:t>الضغط مرة أخرى على </w:t>
            </w:r>
            <w:r w:rsidRPr="00C70ACF">
              <w:rPr>
                <w:rStyle w:val="font-semibold"/>
                <w:rFonts w:ascii="Segoe UI" w:hAnsi="Segoe UI" w:cs="Segoe UI"/>
                <w:b/>
                <w:bCs/>
                <w:sz w:val="20"/>
                <w:szCs w:val="20"/>
                <w:highlight w:val="yellow"/>
                <w:rtl/>
              </w:rPr>
              <w:t>تحديد</w:t>
            </w:r>
            <w:r w:rsidRPr="00C70ACF">
              <w:rPr>
                <w:sz w:val="20"/>
                <w:szCs w:val="20"/>
                <w:highlight w:val="yellow"/>
                <w:rtl/>
              </w:rPr>
              <w:t> لنفس المجلد </w:t>
            </w:r>
            <w:r w:rsidRPr="00C70ACF">
              <w:rPr>
                <w:rStyle w:val="font-semibold"/>
                <w:rFonts w:ascii="Segoe UI" w:hAnsi="Segoe UI" w:cs="Segoe UI"/>
                <w:b/>
                <w:bCs/>
                <w:sz w:val="20"/>
                <w:szCs w:val="20"/>
                <w:highlight w:val="yellow"/>
                <w:rtl/>
              </w:rPr>
              <w:t>يلغي التحديد</w:t>
            </w:r>
            <w:r w:rsidRPr="00C70ACF">
              <w:rPr>
                <w:sz w:val="20"/>
                <w:szCs w:val="20"/>
                <w:highlight w:val="yellow"/>
                <w:rtl/>
              </w:rPr>
              <w:t> إذا لم تُجرَ أي إضافة أو تعديل</w:t>
            </w:r>
            <w:r w:rsidRPr="00C70ACF">
              <w:rPr>
                <w:sz w:val="20"/>
                <w:szCs w:val="20"/>
                <w:highlight w:val="yellow"/>
              </w:rPr>
              <w:t>.</w:t>
            </w:r>
          </w:p>
          <w:p w14:paraId="28397018" w14:textId="77777777" w:rsidR="00C70ACF" w:rsidRPr="00C70ACF" w:rsidRDefault="00C70ACF" w:rsidP="00C70ACF">
            <w:pPr>
              <w:bidi/>
              <w:rPr>
                <w:sz w:val="20"/>
                <w:szCs w:val="20"/>
                <w:highlight w:val="yellow"/>
              </w:rPr>
            </w:pPr>
            <w:r w:rsidRPr="00C70ACF">
              <w:rPr>
                <w:sz w:val="20"/>
                <w:szCs w:val="20"/>
                <w:highlight w:val="yellow"/>
                <w:rtl/>
              </w:rPr>
              <w:t>زر </w:t>
            </w:r>
            <w:r w:rsidRPr="00C70ACF">
              <w:rPr>
                <w:rStyle w:val="font-semibold"/>
                <w:rFonts w:ascii="Segoe UI" w:hAnsi="Segoe UI" w:cs="Segoe UI"/>
                <w:b/>
                <w:bCs/>
                <w:sz w:val="20"/>
                <w:szCs w:val="20"/>
                <w:highlight w:val="yellow"/>
                <w:rtl/>
              </w:rPr>
              <w:t>إلغاء التحديد</w:t>
            </w:r>
            <w:r w:rsidRPr="00C70ACF">
              <w:rPr>
                <w:sz w:val="20"/>
                <w:szCs w:val="20"/>
                <w:highlight w:val="yellow"/>
                <w:rtl/>
              </w:rPr>
              <w:t> يظهر عند وجود مجلد محدد ويختفي بعد بدء إدراج ملف/مجلد أو كتابة اسم مجلد جديد</w:t>
            </w:r>
            <w:r w:rsidRPr="00C70ACF">
              <w:rPr>
                <w:sz w:val="20"/>
                <w:szCs w:val="20"/>
                <w:highlight w:val="yellow"/>
              </w:rPr>
              <w:t>.</w:t>
            </w:r>
          </w:p>
          <w:p w14:paraId="3E8E17D8" w14:textId="77777777" w:rsidR="00C70ACF" w:rsidRPr="00C70ACF" w:rsidRDefault="00C70ACF" w:rsidP="00C70ACF">
            <w:pPr>
              <w:bidi/>
              <w:rPr>
                <w:sz w:val="20"/>
                <w:szCs w:val="20"/>
                <w:highlight w:val="yellow"/>
              </w:rPr>
            </w:pPr>
            <w:r w:rsidRPr="00C70ACF">
              <w:rPr>
                <w:sz w:val="20"/>
                <w:szCs w:val="20"/>
                <w:highlight w:val="yellow"/>
                <w:rtl/>
              </w:rPr>
              <w:t>بعد بدء أي تعديل لا يمكن إلغاء التحديد إلا بإتمام العملية أو تحديث الصفحة</w:t>
            </w:r>
            <w:r w:rsidRPr="00C70ACF">
              <w:rPr>
                <w:sz w:val="20"/>
                <w:szCs w:val="20"/>
                <w:highlight w:val="yellow"/>
              </w:rPr>
              <w:t>.</w:t>
            </w:r>
          </w:p>
          <w:p w14:paraId="6C358C1D" w14:textId="77777777" w:rsidR="00C70ACF" w:rsidRPr="00C70ACF" w:rsidRDefault="00C70ACF" w:rsidP="00C70ACF">
            <w:pPr>
              <w:bidi/>
              <w:rPr>
                <w:highlight w:val="yellow"/>
              </w:rPr>
            </w:pPr>
            <w:r w:rsidRPr="00C70ACF">
              <w:rPr>
                <w:highlight w:val="yellow"/>
              </w:rPr>
              <w:t xml:space="preserve">4. </w:t>
            </w:r>
            <w:r w:rsidRPr="00C70ACF">
              <w:rPr>
                <w:highlight w:val="yellow"/>
                <w:rtl/>
              </w:rPr>
              <w:t>زر الحذف لجميع المجلدات</w:t>
            </w:r>
          </w:p>
          <w:p w14:paraId="5D4D1BC9" w14:textId="77777777" w:rsidR="00C70ACF" w:rsidRPr="00C70ACF" w:rsidRDefault="00C70ACF" w:rsidP="00C70ACF">
            <w:pPr>
              <w:bidi/>
              <w:rPr>
                <w:sz w:val="20"/>
                <w:szCs w:val="20"/>
                <w:highlight w:val="yellow"/>
              </w:rPr>
            </w:pPr>
            <w:r w:rsidRPr="00C70ACF">
              <w:rPr>
                <w:sz w:val="20"/>
                <w:szCs w:val="20"/>
                <w:highlight w:val="yellow"/>
                <w:rtl/>
              </w:rPr>
              <w:t>زر الحذف يظهر على </w:t>
            </w:r>
            <w:r w:rsidRPr="00C70ACF">
              <w:rPr>
                <w:rStyle w:val="font-semibold"/>
                <w:rFonts w:ascii="Segoe UI" w:hAnsi="Segoe UI" w:cs="Segoe UI"/>
                <w:b/>
                <w:bCs/>
                <w:sz w:val="20"/>
                <w:szCs w:val="20"/>
                <w:highlight w:val="yellow"/>
                <w:rtl/>
              </w:rPr>
              <w:t>كل المجلدات والملفات</w:t>
            </w:r>
            <w:r w:rsidRPr="00C70ACF">
              <w:rPr>
                <w:sz w:val="20"/>
                <w:szCs w:val="20"/>
                <w:highlight w:val="yellow"/>
                <w:rtl/>
              </w:rPr>
              <w:t> بلا استثناء (بما فيها مجلدات المراحل والوحدات)</w:t>
            </w:r>
            <w:r w:rsidRPr="00C70ACF">
              <w:rPr>
                <w:sz w:val="20"/>
                <w:szCs w:val="20"/>
                <w:highlight w:val="yellow"/>
              </w:rPr>
              <w:t>.</w:t>
            </w:r>
          </w:p>
          <w:p w14:paraId="722FD38B" w14:textId="77777777" w:rsidR="00C70ACF" w:rsidRPr="00C70ACF" w:rsidRDefault="00C70ACF" w:rsidP="00C70ACF">
            <w:pPr>
              <w:bidi/>
              <w:rPr>
                <w:sz w:val="20"/>
                <w:szCs w:val="20"/>
                <w:highlight w:val="yellow"/>
              </w:rPr>
            </w:pPr>
            <w:r w:rsidRPr="00C70ACF">
              <w:rPr>
                <w:sz w:val="20"/>
                <w:szCs w:val="20"/>
                <w:highlight w:val="yellow"/>
                <w:rtl/>
              </w:rPr>
              <w:t>أُزيل المنع في الخادم الذي كان يمنع حذف مجلدات النظام</w:t>
            </w:r>
            <w:r w:rsidRPr="00C70ACF">
              <w:rPr>
                <w:sz w:val="20"/>
                <w:szCs w:val="20"/>
                <w:highlight w:val="yellow"/>
              </w:rPr>
              <w:t>.</w:t>
            </w:r>
          </w:p>
          <w:p w14:paraId="2FD3806C" w14:textId="77777777" w:rsidR="00C70ACF" w:rsidRPr="00C70ACF" w:rsidRDefault="00C70ACF" w:rsidP="00C70ACF">
            <w:pPr>
              <w:bidi/>
              <w:rPr>
                <w:color w:val="000000" w:themeColor="text1"/>
                <w:sz w:val="20"/>
                <w:szCs w:val="20"/>
              </w:rPr>
            </w:pPr>
            <w:r w:rsidRPr="00C70ACF">
              <w:rPr>
                <w:sz w:val="20"/>
                <w:szCs w:val="20"/>
                <w:highlight w:val="yellow"/>
                <w:rtl/>
              </w:rPr>
              <w:t>حدّث الصفحة</w:t>
            </w:r>
            <w:r w:rsidRPr="00C70ACF">
              <w:rPr>
                <w:sz w:val="20"/>
                <w:szCs w:val="20"/>
                <w:highlight w:val="yellow"/>
              </w:rPr>
              <w:t xml:space="preserve"> (</w:t>
            </w:r>
            <w:r w:rsidRPr="00C70ACF">
              <w:rPr>
                <w:rStyle w:val="HTMLCode"/>
                <w:rFonts w:ascii="Consolas" w:eastAsiaTheme="minorHAnsi" w:hAnsi="Consolas"/>
                <w:sz w:val="18"/>
                <w:szCs w:val="18"/>
                <w:highlight w:val="yellow"/>
              </w:rPr>
              <w:t>F5</w:t>
            </w:r>
            <w:r w:rsidRPr="00C70ACF">
              <w:rPr>
                <w:sz w:val="20"/>
                <w:szCs w:val="20"/>
                <w:highlight w:val="yellow"/>
              </w:rPr>
              <w:t xml:space="preserve">) </w:t>
            </w:r>
            <w:r w:rsidRPr="00C70ACF">
              <w:rPr>
                <w:sz w:val="20"/>
                <w:szCs w:val="20"/>
                <w:highlight w:val="yellow"/>
                <w:rtl/>
              </w:rPr>
              <w:t>في بنك المعلومات وجرّب التبويبات الثلاثة</w:t>
            </w:r>
            <w:r w:rsidRPr="00C70ACF">
              <w:rPr>
                <w:sz w:val="20"/>
                <w:szCs w:val="20"/>
                <w:highlight w:val="yellow"/>
              </w:rPr>
              <w:t>.</w:t>
            </w:r>
          </w:p>
          <w:p w14:paraId="5A9E150B" w14:textId="77777777" w:rsidR="00C70ACF" w:rsidRPr="00C70ACF" w:rsidRDefault="00C70ACF" w:rsidP="00496815">
            <w:pPr>
              <w:bidi/>
              <w:rPr>
                <w:rFonts w:ascii="Arial" w:hAnsi="Arial" w:cs="Arial" w:hint="cs"/>
                <w:sz w:val="24"/>
                <w:szCs w:val="24"/>
                <w:rtl/>
                <w:lang w:bidi="ar-AE"/>
              </w:rPr>
            </w:pPr>
          </w:p>
        </w:tc>
      </w:tr>
      <w:tr w:rsidR="00C70ACF" w:rsidRPr="00FB68BC" w14:paraId="116990B0" w14:textId="77777777" w:rsidTr="000F1B94">
        <w:trPr>
          <w:trHeight w:val="3248"/>
        </w:trPr>
        <w:tc>
          <w:tcPr>
            <w:tcW w:w="1984" w:type="dxa"/>
          </w:tcPr>
          <w:p w14:paraId="4421C05C" w14:textId="64AC47BC" w:rsidR="00C70ACF" w:rsidRPr="002948A6" w:rsidRDefault="00C70ACF" w:rsidP="00E85F9F">
            <w:pPr>
              <w:pStyle w:val="Heading1"/>
              <w:shd w:val="clear" w:color="auto" w:fill="FFFFFF"/>
              <w:bidi/>
              <w:spacing w:before="0" w:beforeAutospacing="0" w:after="120" w:afterAutospacing="0"/>
              <w:outlineLvl w:val="0"/>
              <w:rPr>
                <w:rFonts w:hint="cs"/>
                <w:b w:val="0"/>
                <w:bCs w:val="0"/>
                <w:color w:val="FF0000"/>
                <w:sz w:val="24"/>
                <w:szCs w:val="24"/>
                <w:rtl/>
                <w:lang w:bidi="ar-AE"/>
              </w:rPr>
            </w:pPr>
            <w:r w:rsidRPr="002948A6">
              <w:rPr>
                <w:rFonts w:hint="cs"/>
                <w:b w:val="0"/>
                <w:bCs w:val="0"/>
                <w:color w:val="FF0000"/>
                <w:sz w:val="24"/>
                <w:szCs w:val="24"/>
                <w:rtl/>
                <w:lang w:bidi="ar-AE"/>
              </w:rPr>
              <w:lastRenderedPageBreak/>
              <w:t>كبير المحكمين / المحكمين</w:t>
            </w:r>
          </w:p>
        </w:tc>
        <w:tc>
          <w:tcPr>
            <w:tcW w:w="11625" w:type="dxa"/>
          </w:tcPr>
          <w:p w14:paraId="76618DA1" w14:textId="77777777" w:rsidR="00C70ACF" w:rsidRPr="002948A6" w:rsidRDefault="00C70ACF" w:rsidP="00C70ACF">
            <w:pPr>
              <w:bidi/>
              <w:rPr>
                <w:color w:val="FF0000"/>
                <w:rtl/>
              </w:rPr>
            </w:pPr>
            <w:r w:rsidRPr="002948A6">
              <w:rPr>
                <w:noProof/>
                <w:color w:val="FF0000"/>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2948A6" w:rsidRDefault="00C70ACF" w:rsidP="00C70ACF">
            <w:pPr>
              <w:bidi/>
              <w:rPr>
                <w:color w:val="FF0000"/>
                <w:rtl/>
              </w:rPr>
            </w:pPr>
          </w:p>
          <w:p w14:paraId="01115481" w14:textId="77777777" w:rsidR="00C70ACF" w:rsidRPr="002948A6" w:rsidRDefault="001157C6" w:rsidP="00C70ACF">
            <w:pPr>
              <w:bidi/>
              <w:rPr>
                <w:color w:val="FF0000"/>
                <w:rtl/>
              </w:rPr>
            </w:pPr>
            <w:r w:rsidRPr="002948A6">
              <w:rPr>
                <w:rFonts w:hint="cs"/>
                <w:color w:val="FF0000"/>
                <w:rtl/>
              </w:rPr>
              <w:t xml:space="preserve">1. </w:t>
            </w:r>
            <w:r w:rsidR="00C70ACF" w:rsidRPr="002948A6">
              <w:rPr>
                <w:rFonts w:hint="cs"/>
                <w:color w:val="FF0000"/>
                <w:rtl/>
              </w:rPr>
              <w:t xml:space="preserve">في صفحة المحكمين / صفحة قائمة التقييم نريد إضافة خاصية توثيق </w:t>
            </w:r>
            <w:r w:rsidRPr="002948A6">
              <w:rPr>
                <w:rFonts w:hint="cs"/>
                <w:color w:val="FF0000"/>
                <w:rtl/>
              </w:rPr>
              <w:t xml:space="preserve">عناصر المعايير من خلال (تصوير فوتوغرافي </w:t>
            </w:r>
            <w:r w:rsidRPr="002948A6">
              <w:rPr>
                <w:color w:val="FF0000"/>
                <w:rtl/>
              </w:rPr>
              <w:t>–</w:t>
            </w:r>
            <w:r w:rsidRPr="002948A6">
              <w:rPr>
                <w:rFonts w:hint="cs"/>
                <w:color w:val="FF0000"/>
                <w:rtl/>
              </w:rPr>
              <w:t xml:space="preserve"> تصوير فيديو) </w:t>
            </w:r>
            <w:r w:rsidRPr="002948A6">
              <w:rPr>
                <w:color w:val="FF0000"/>
                <w:rtl/>
              </w:rPr>
              <w:t>–</w:t>
            </w:r>
            <w:r w:rsidRPr="002948A6">
              <w:rPr>
                <w:rFonts w:hint="cs"/>
                <w:color w:val="FF0000"/>
                <w:rtl/>
              </w:rPr>
              <w:t xml:space="preserve"> اي نريد إضافة أزرار لل</w:t>
            </w:r>
            <w:r w:rsidRPr="002948A6">
              <w:rPr>
                <w:rFonts w:hint="cs"/>
                <w:color w:val="FF0000"/>
                <w:rtl/>
              </w:rPr>
              <w:t xml:space="preserve">تصوير فوتوغرافي  </w:t>
            </w:r>
            <w:r w:rsidRPr="002948A6">
              <w:rPr>
                <w:rFonts w:hint="cs"/>
                <w:color w:val="FF0000"/>
                <w:rtl/>
              </w:rPr>
              <w:t>و</w:t>
            </w:r>
            <w:r w:rsidRPr="002948A6">
              <w:rPr>
                <w:rFonts w:hint="cs"/>
                <w:color w:val="FF0000"/>
                <w:rtl/>
              </w:rPr>
              <w:t>تصوير فيديو</w:t>
            </w:r>
            <w:r w:rsidRPr="002948A6">
              <w:rPr>
                <w:rFonts w:hint="cs"/>
                <w:color w:val="FF0000"/>
                <w:rtl/>
              </w:rPr>
              <w:t xml:space="preserve"> في نهاية كل سطر وتخزن في مجلدات داخل النظام وأيضا اضافة خاصي التشغيل ) .. وتضاف خاصية الإطلاع على التوثيقات لإدارة النظام / هيئة السيطرة / التخطيط / كبير المحكمين / المحللين.</w:t>
            </w:r>
          </w:p>
          <w:p w14:paraId="7789F402" w14:textId="77777777" w:rsidR="001157C6" w:rsidRPr="002948A6" w:rsidRDefault="001157C6" w:rsidP="001157C6">
            <w:pPr>
              <w:bidi/>
              <w:rPr>
                <w:color w:val="FF0000"/>
                <w:rtl/>
              </w:rPr>
            </w:pPr>
            <w:r w:rsidRPr="002948A6">
              <w:rPr>
                <w:rFonts w:hint="cs"/>
                <w:color w:val="FF0000"/>
                <w:rtl/>
              </w:rPr>
              <w:t>2. اختيار افضل وأخف صيغة للصور والفيديو وذلك لتخفيف الحمل على النظام.</w:t>
            </w:r>
          </w:p>
          <w:p w14:paraId="5DDD649C" w14:textId="1123EA9B" w:rsidR="002353AF" w:rsidRPr="002948A6" w:rsidRDefault="00353F2F" w:rsidP="002353AF">
            <w:pPr>
              <w:bidi/>
              <w:rPr>
                <w:color w:val="FF0000"/>
              </w:rPr>
            </w:pPr>
            <w:r w:rsidRPr="002948A6">
              <w:rPr>
                <w:rFonts w:hint="cs"/>
                <w:color w:val="FF0000"/>
                <w:rtl/>
              </w:rPr>
              <w:t>3. إضافة جميع امتيازات المحكمين إلى صفحة كبير المحكمين بالإضافة إلى امتيازاته الخاصة.</w:t>
            </w:r>
          </w:p>
        </w:tc>
      </w:tr>
      <w:tr w:rsidR="00405BE7" w:rsidRPr="00FB68BC" w14:paraId="03E7E15B" w14:textId="77777777" w:rsidTr="000F1B94">
        <w:trPr>
          <w:trHeight w:val="3248"/>
        </w:trPr>
        <w:tc>
          <w:tcPr>
            <w:tcW w:w="1984" w:type="dxa"/>
          </w:tcPr>
          <w:p w14:paraId="2ECAAEB2" w14:textId="2E5AE524" w:rsidR="00405BE7" w:rsidRPr="002948A6" w:rsidRDefault="00405BE7" w:rsidP="00405BE7">
            <w:pPr>
              <w:pStyle w:val="Heading1"/>
              <w:shd w:val="clear" w:color="auto" w:fill="FFFFFF"/>
              <w:bidi/>
              <w:spacing w:before="0" w:beforeAutospacing="0" w:after="120" w:afterAutospacing="0"/>
              <w:outlineLvl w:val="0"/>
              <w:rPr>
                <w:rFonts w:hint="cs"/>
                <w:b w:val="0"/>
                <w:bCs w:val="0"/>
                <w:color w:val="FF0000"/>
                <w:sz w:val="24"/>
                <w:szCs w:val="24"/>
                <w:rtl/>
                <w:lang w:bidi="ar-AE"/>
              </w:rPr>
            </w:pPr>
            <w:r w:rsidRPr="002948A6">
              <w:rPr>
                <w:rFonts w:hint="cs"/>
                <w:b w:val="0"/>
                <w:bCs w:val="0"/>
                <w:color w:val="FF0000"/>
                <w:sz w:val="24"/>
                <w:szCs w:val="24"/>
                <w:rtl/>
                <w:lang w:bidi="ar-AE"/>
              </w:rPr>
              <w:t>بنك المعلومات</w:t>
            </w:r>
          </w:p>
        </w:tc>
        <w:tc>
          <w:tcPr>
            <w:tcW w:w="11625" w:type="dxa"/>
          </w:tcPr>
          <w:p w14:paraId="70156341" w14:textId="77777777" w:rsidR="00405BE7" w:rsidRPr="00020C05" w:rsidRDefault="00405BE7" w:rsidP="00405BE7">
            <w:pPr>
              <w:bidi/>
              <w:rPr>
                <w:rFonts w:ascii="Arial" w:hAnsi="Arial" w:cs="Arial"/>
                <w:color w:val="FF0000"/>
                <w:sz w:val="24"/>
                <w:szCs w:val="24"/>
                <w:lang w:bidi="ar-AE"/>
              </w:rPr>
            </w:pPr>
            <w:r w:rsidRPr="00020C05">
              <w:rPr>
                <w:rFonts w:ascii="Arial" w:hAnsi="Arial" w:cs="Arial"/>
                <w:color w:val="FF0000"/>
                <w:sz w:val="24"/>
                <w:szCs w:val="24"/>
                <w:rtl/>
                <w:lang w:bidi="ar-AE"/>
              </w:rPr>
              <w:t>1. في الصفحات التالية (مجرى الأحداث والمعاضل – تقييم الاجراءات – قوائم تقييم المعاضل) امنع وأوقف خاصية</w:t>
            </w:r>
            <w:r w:rsidRPr="002948A6">
              <w:rPr>
                <w:rFonts w:ascii="Arial" w:hAnsi="Arial" w:cs="Arial" w:hint="cs"/>
                <w:color w:val="FF0000"/>
                <w:sz w:val="24"/>
                <w:szCs w:val="24"/>
                <w:rtl/>
                <w:lang w:bidi="ar-AE"/>
              </w:rPr>
              <w:t xml:space="preserve"> الطي والتوسع</w:t>
            </w:r>
            <w:r w:rsidRPr="00020C05">
              <w:rPr>
                <w:rFonts w:ascii="Arial" w:hAnsi="Arial" w:cs="Arial"/>
                <w:color w:val="FF0000"/>
                <w:sz w:val="24"/>
                <w:szCs w:val="24"/>
                <w:rtl/>
                <w:lang w:bidi="ar-AE"/>
              </w:rPr>
              <w:t xml:space="preserve"> </w:t>
            </w:r>
            <w:r w:rsidRPr="00020C05">
              <w:rPr>
                <w:rFonts w:ascii="Arial" w:hAnsi="Arial" w:cs="Arial"/>
                <w:color w:val="FF0000"/>
                <w:sz w:val="24"/>
                <w:szCs w:val="24"/>
                <w:lang w:bidi="ar-AE"/>
              </w:rPr>
              <w:t>expand and collapse</w:t>
            </w:r>
            <w:r w:rsidRPr="00020C05">
              <w:rPr>
                <w:rFonts w:ascii="Arial" w:hAnsi="Arial" w:cs="Arial"/>
                <w:color w:val="FF0000"/>
                <w:sz w:val="24"/>
                <w:szCs w:val="24"/>
                <w:rtl/>
                <w:lang w:bidi="ar-AE"/>
              </w:rPr>
              <w:t xml:space="preserve"> </w:t>
            </w:r>
            <w:r w:rsidRPr="002948A6">
              <w:rPr>
                <w:rFonts w:ascii="Arial" w:hAnsi="Arial" w:cs="Arial" w:hint="cs"/>
                <w:color w:val="FF0000"/>
                <w:sz w:val="24"/>
                <w:szCs w:val="24"/>
                <w:rtl/>
                <w:lang w:bidi="ar-AE"/>
              </w:rPr>
              <w:t xml:space="preserve">التلقائي </w:t>
            </w:r>
            <w:r w:rsidRPr="00020C05">
              <w:rPr>
                <w:rFonts w:ascii="Arial" w:hAnsi="Arial" w:cs="Arial"/>
                <w:color w:val="FF0000"/>
                <w:sz w:val="24"/>
                <w:szCs w:val="24"/>
                <w:rtl/>
                <w:lang w:bidi="ar-AE"/>
              </w:rPr>
              <w:t>للبنية الشجرية (المجلدات) أثناء الإضافة أو الحذف</w:t>
            </w:r>
            <w:r w:rsidRPr="002948A6">
              <w:rPr>
                <w:rFonts w:ascii="Arial" w:hAnsi="Arial" w:cs="Arial" w:hint="cs"/>
                <w:color w:val="FF0000"/>
                <w:sz w:val="24"/>
                <w:szCs w:val="24"/>
                <w:rtl/>
                <w:lang w:bidi="ar-AE"/>
              </w:rPr>
              <w:t xml:space="preserve">.. أريد ان يكون الطي والتوسع من خلال المستخدم </w:t>
            </w:r>
          </w:p>
          <w:p w14:paraId="7F8D9D66" w14:textId="77777777" w:rsidR="00405BE7" w:rsidRPr="00020C05" w:rsidRDefault="00405BE7" w:rsidP="00405BE7">
            <w:pPr>
              <w:bidi/>
              <w:rPr>
                <w:rFonts w:ascii="Arial" w:hAnsi="Arial" w:cs="Arial"/>
                <w:color w:val="FF0000"/>
                <w:sz w:val="24"/>
                <w:szCs w:val="24"/>
                <w:rtl/>
                <w:lang w:bidi="ar-AE"/>
              </w:rPr>
            </w:pPr>
            <w:r w:rsidRPr="00020C05">
              <w:rPr>
                <w:rFonts w:ascii="Arial" w:hAnsi="Arial" w:cs="Arial"/>
                <w:color w:val="FF0000"/>
                <w:sz w:val="24"/>
                <w:szCs w:val="24"/>
                <w:rtl/>
                <w:lang w:bidi="ar-AE"/>
              </w:rPr>
              <w:t xml:space="preserve">2. احذف الفقرات التالية: </w:t>
            </w:r>
          </w:p>
          <w:p w14:paraId="76DC401F" w14:textId="77777777" w:rsidR="00405BE7" w:rsidRPr="00020C05" w:rsidRDefault="00405BE7" w:rsidP="00405BE7">
            <w:pPr>
              <w:bidi/>
              <w:rPr>
                <w:rFonts w:ascii="Arial" w:hAnsi="Arial" w:cs="Arial"/>
                <w:color w:val="FF0000"/>
                <w:sz w:val="24"/>
                <w:szCs w:val="24"/>
                <w:rtl/>
                <w:lang w:bidi="ar-AE"/>
              </w:rPr>
            </w:pPr>
            <w:r w:rsidRPr="00020C05">
              <w:rPr>
                <w:rFonts w:ascii="Arial" w:hAnsi="Arial" w:cs="Arial"/>
                <w:color w:val="FF0000"/>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020C05">
              <w:rPr>
                <w:rFonts w:ascii="Arial" w:hAnsi="Arial" w:cs="Arial"/>
                <w:color w:val="FF0000"/>
                <w:sz w:val="24"/>
                <w:szCs w:val="24"/>
                <w:lang w:bidi="ar-AE"/>
              </w:rPr>
              <w:t>(PDF · Word · Excel)</w:t>
            </w:r>
            <w:r w:rsidRPr="00020C05">
              <w:rPr>
                <w:rFonts w:ascii="Arial" w:hAnsi="Arial" w:cs="Arial"/>
                <w:color w:val="FF0000"/>
                <w:sz w:val="24"/>
                <w:szCs w:val="24"/>
                <w:rtl/>
                <w:lang w:bidi="ar-AE"/>
              </w:rPr>
              <w:t>.)</w:t>
            </w:r>
          </w:p>
          <w:p w14:paraId="7A94DF04" w14:textId="77777777" w:rsidR="00405BE7" w:rsidRPr="00020C05" w:rsidRDefault="00405BE7" w:rsidP="00405BE7">
            <w:pPr>
              <w:bidi/>
              <w:rPr>
                <w:rFonts w:ascii="Arial" w:hAnsi="Arial" w:cs="Arial"/>
                <w:color w:val="FF0000"/>
                <w:sz w:val="24"/>
                <w:szCs w:val="24"/>
                <w:rtl/>
                <w:lang w:bidi="ar-AE"/>
              </w:rPr>
            </w:pPr>
            <w:r w:rsidRPr="00020C05">
              <w:rPr>
                <w:rFonts w:ascii="Arial" w:hAnsi="Arial" w:cs="Arial"/>
                <w:color w:val="FF0000"/>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020C05">
              <w:rPr>
                <w:rFonts w:ascii="Arial" w:hAnsi="Arial" w:cs="Arial"/>
                <w:color w:val="FF0000"/>
                <w:sz w:val="24"/>
                <w:szCs w:val="24"/>
                <w:lang w:bidi="ar-AE"/>
              </w:rPr>
              <w:t>(PDF · Word · Excel)</w:t>
            </w:r>
            <w:r w:rsidRPr="00020C05">
              <w:rPr>
                <w:rFonts w:ascii="Arial" w:hAnsi="Arial" w:cs="Arial"/>
                <w:color w:val="FF0000"/>
                <w:sz w:val="24"/>
                <w:szCs w:val="24"/>
                <w:rtl/>
                <w:lang w:bidi="ar-AE"/>
              </w:rPr>
              <w:t>.)</w:t>
            </w:r>
          </w:p>
          <w:p w14:paraId="3C3CA31A" w14:textId="77777777" w:rsidR="00405BE7" w:rsidRPr="00020C05" w:rsidRDefault="00405BE7" w:rsidP="00405BE7">
            <w:pPr>
              <w:bidi/>
              <w:rPr>
                <w:rFonts w:ascii="Arial" w:hAnsi="Arial" w:cs="Arial"/>
                <w:color w:val="FF0000"/>
                <w:sz w:val="24"/>
                <w:szCs w:val="24"/>
                <w:rtl/>
                <w:lang w:bidi="ar-AE"/>
              </w:rPr>
            </w:pPr>
            <w:r w:rsidRPr="00020C05">
              <w:rPr>
                <w:rFonts w:ascii="Arial" w:hAnsi="Arial" w:cs="Arial"/>
                <w:color w:val="FF0000"/>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020C05">
              <w:rPr>
                <w:rFonts w:ascii="Arial" w:hAnsi="Arial" w:cs="Arial"/>
                <w:color w:val="FF0000"/>
                <w:sz w:val="24"/>
                <w:szCs w:val="24"/>
                <w:lang w:bidi="ar-AE"/>
              </w:rPr>
              <w:t>(PDF · Word · Excel)</w:t>
            </w:r>
            <w:r w:rsidRPr="00020C05">
              <w:rPr>
                <w:rFonts w:ascii="Arial" w:hAnsi="Arial" w:cs="Arial"/>
                <w:color w:val="FF0000"/>
                <w:sz w:val="24"/>
                <w:szCs w:val="24"/>
                <w:rtl/>
                <w:lang w:bidi="ar-AE"/>
              </w:rPr>
              <w:t>.)</w:t>
            </w:r>
          </w:p>
          <w:p w14:paraId="7D49DFA7" w14:textId="77777777" w:rsidR="00405BE7" w:rsidRPr="00020C05" w:rsidRDefault="00405BE7" w:rsidP="00405BE7">
            <w:pPr>
              <w:bidi/>
              <w:rPr>
                <w:rFonts w:ascii="Arial" w:hAnsi="Arial" w:cs="Arial"/>
                <w:color w:val="FF0000"/>
                <w:sz w:val="24"/>
                <w:szCs w:val="24"/>
                <w:rtl/>
                <w:lang w:bidi="ar-AE"/>
              </w:rPr>
            </w:pPr>
            <w:r w:rsidRPr="00020C05">
              <w:rPr>
                <w:rFonts w:ascii="Arial" w:hAnsi="Arial" w:cs="Arial"/>
                <w:color w:val="FF0000"/>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020C05">
              <w:rPr>
                <w:rFonts w:ascii="Arial" w:hAnsi="Arial" w:cs="Arial"/>
                <w:color w:val="FF0000"/>
                <w:sz w:val="24"/>
                <w:szCs w:val="24"/>
                <w:lang w:bidi="ar-AE"/>
              </w:rPr>
              <w:t>unselect</w:t>
            </w:r>
            <w:r w:rsidRPr="00020C05">
              <w:rPr>
                <w:rFonts w:ascii="Arial" w:hAnsi="Arial" w:cs="Arial"/>
                <w:color w:val="FF0000"/>
                <w:sz w:val="24"/>
                <w:szCs w:val="24"/>
                <w:rtl/>
                <w:lang w:bidi="ar-AE"/>
              </w:rPr>
              <w:t xml:space="preserve"> .. اضف خاصية إلغاء التحديد في لم يتم اجراءات اي تعديل أو اضافة على المجلد.</w:t>
            </w:r>
          </w:p>
          <w:p w14:paraId="16160740" w14:textId="77777777" w:rsidR="00405BE7" w:rsidRPr="00020C05" w:rsidRDefault="00405BE7" w:rsidP="00405BE7">
            <w:pPr>
              <w:bidi/>
              <w:rPr>
                <w:rFonts w:ascii="Arial" w:hAnsi="Arial" w:cs="Arial"/>
                <w:color w:val="FF0000"/>
                <w:sz w:val="24"/>
                <w:szCs w:val="24"/>
                <w:rtl/>
                <w:lang w:bidi="ar-AE"/>
              </w:rPr>
            </w:pPr>
            <w:r w:rsidRPr="00020C05">
              <w:rPr>
                <w:rFonts w:ascii="Arial" w:hAnsi="Arial" w:cs="Arial"/>
                <w:color w:val="FF0000"/>
                <w:sz w:val="24"/>
                <w:szCs w:val="24"/>
                <w:rtl/>
                <w:lang w:bidi="ar-AE"/>
              </w:rPr>
              <w:t>4. إضافة زر الحذف على جميع المجلدات دون استثناء</w:t>
            </w:r>
          </w:p>
          <w:p w14:paraId="309CA161" w14:textId="77777777" w:rsidR="00405BE7" w:rsidRPr="002948A6" w:rsidRDefault="00405BE7" w:rsidP="00405BE7">
            <w:pPr>
              <w:bidi/>
              <w:rPr>
                <w:noProof/>
                <w:color w:val="FF0000"/>
              </w:rPr>
            </w:pPr>
          </w:p>
        </w:tc>
      </w:tr>
      <w:tr w:rsidR="00477AC4" w:rsidRPr="00FB68BC" w14:paraId="405AA90F" w14:textId="77777777" w:rsidTr="002948A6">
        <w:trPr>
          <w:trHeight w:val="692"/>
        </w:trPr>
        <w:tc>
          <w:tcPr>
            <w:tcW w:w="1984" w:type="dxa"/>
          </w:tcPr>
          <w:p w14:paraId="439F3C00" w14:textId="2104EAD2" w:rsidR="00477AC4" w:rsidRDefault="00477AC4" w:rsidP="00405BE7">
            <w:pPr>
              <w:pStyle w:val="Heading1"/>
              <w:shd w:val="clear" w:color="auto" w:fill="FFFFFF"/>
              <w:bidi/>
              <w:spacing w:before="0" w:beforeAutospacing="0" w:after="120" w:afterAutospacing="0"/>
              <w:outlineLvl w:val="0"/>
              <w:rPr>
                <w:rFonts w:hint="cs"/>
                <w:b w:val="0"/>
                <w:bCs w:val="0"/>
                <w:sz w:val="24"/>
                <w:szCs w:val="24"/>
                <w:rtl/>
                <w:lang w:bidi="ar-AE"/>
              </w:rPr>
            </w:pPr>
            <w:r>
              <w:rPr>
                <w:rFonts w:hint="cs"/>
                <w:b w:val="0"/>
                <w:bCs w:val="0"/>
                <w:sz w:val="24"/>
                <w:szCs w:val="24"/>
                <w:rtl/>
                <w:lang w:bidi="ar-AE"/>
              </w:rPr>
              <w:t>التخطيط / مجرى الاحداث والمعاضل</w:t>
            </w:r>
          </w:p>
        </w:tc>
        <w:tc>
          <w:tcPr>
            <w:tcW w:w="11625" w:type="dxa"/>
          </w:tcPr>
          <w:p w14:paraId="4ECD985B" w14:textId="1F6A0306" w:rsidR="00477AC4" w:rsidRPr="00020C05" w:rsidRDefault="00477AC4" w:rsidP="00405BE7">
            <w:pPr>
              <w:bidi/>
              <w:rPr>
                <w:rFonts w:ascii="Arial" w:hAnsi="Arial" w:cs="Arial"/>
                <w:sz w:val="24"/>
                <w:szCs w:val="24"/>
                <w:rtl/>
                <w:lang w:bidi="ar-AE"/>
              </w:rPr>
            </w:pPr>
            <w:r>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2948A6">
        <w:trPr>
          <w:trHeight w:val="692"/>
        </w:trPr>
        <w:tc>
          <w:tcPr>
            <w:tcW w:w="1984" w:type="dxa"/>
          </w:tcPr>
          <w:p w14:paraId="5E869D3F" w14:textId="4B041476" w:rsidR="002948A6" w:rsidRDefault="0003145F" w:rsidP="00405BE7">
            <w:pPr>
              <w:pStyle w:val="Heading1"/>
              <w:shd w:val="clear" w:color="auto" w:fill="FFFFFF"/>
              <w:bidi/>
              <w:spacing w:before="0" w:beforeAutospacing="0" w:after="120" w:afterAutospacing="0"/>
              <w:outlineLvl w:val="0"/>
              <w:rPr>
                <w:rFonts w:hint="cs"/>
                <w:b w:val="0"/>
                <w:bCs w:val="0"/>
                <w:sz w:val="24"/>
                <w:szCs w:val="24"/>
                <w:rtl/>
                <w:lang w:bidi="ar-AE"/>
              </w:rPr>
            </w:pPr>
            <w:r>
              <w:rPr>
                <w:rFonts w:hint="cs"/>
                <w:b w:val="0"/>
                <w:bCs w:val="0"/>
                <w:sz w:val="24"/>
                <w:szCs w:val="24"/>
                <w:rtl/>
                <w:lang w:bidi="ar-AE"/>
              </w:rPr>
              <w:t>كبير المحكمين / سجل الاشعارات</w:t>
            </w:r>
          </w:p>
        </w:tc>
        <w:tc>
          <w:tcPr>
            <w:tcW w:w="11625" w:type="dxa"/>
          </w:tcPr>
          <w:p w14:paraId="6D4B55BF" w14:textId="5F00B961" w:rsidR="002948A6" w:rsidRDefault="00B8312A" w:rsidP="00405BE7">
            <w:pPr>
              <w:bidi/>
              <w:rPr>
                <w:rFonts w:ascii="Arial" w:hAnsi="Arial" w:cs="Arial" w:hint="cs"/>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 xml:space="preserve">2. </w:t>
            </w:r>
            <w:r>
              <w:rPr>
                <w:rFonts w:ascii="Arial" w:hAnsi="Arial" w:cs="Arial" w:hint="cs"/>
                <w:sz w:val="24"/>
                <w:szCs w:val="24"/>
                <w:rtl/>
                <w:lang w:bidi="ar-AE"/>
              </w:rPr>
              <w:t>بعد إع</w:t>
            </w:r>
            <w:r>
              <w:rPr>
                <w:rFonts w:ascii="Arial" w:hAnsi="Arial" w:cs="Arial" w:hint="cs"/>
                <w:sz w:val="24"/>
                <w:szCs w:val="24"/>
                <w:rtl/>
                <w:lang w:bidi="ar-AE"/>
              </w:rPr>
              <w:t>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2948A6">
        <w:trPr>
          <w:trHeight w:val="692"/>
        </w:trPr>
        <w:tc>
          <w:tcPr>
            <w:tcW w:w="1984" w:type="dxa"/>
          </w:tcPr>
          <w:p w14:paraId="1C1BC61E" w14:textId="34FD6BA2" w:rsidR="00B8312A" w:rsidRDefault="00B8312A" w:rsidP="00405BE7">
            <w:pPr>
              <w:pStyle w:val="Heading1"/>
              <w:shd w:val="clear" w:color="auto" w:fill="FFFFFF"/>
              <w:bidi/>
              <w:spacing w:before="0" w:beforeAutospacing="0" w:after="120" w:afterAutospacing="0"/>
              <w:outlineLvl w:val="0"/>
              <w:rPr>
                <w:rFonts w:hint="cs"/>
                <w:b w:val="0"/>
                <w:bCs w:val="0"/>
                <w:sz w:val="24"/>
                <w:szCs w:val="24"/>
                <w:rtl/>
                <w:lang w:bidi="ar-AE"/>
              </w:rPr>
            </w:pPr>
          </w:p>
        </w:tc>
        <w:tc>
          <w:tcPr>
            <w:tcW w:w="11625" w:type="dxa"/>
          </w:tcPr>
          <w:p w14:paraId="708C3919" w14:textId="4D2A6C8E" w:rsidR="00B8312A" w:rsidRDefault="00B8312A" w:rsidP="00405BE7">
            <w:pPr>
              <w:bidi/>
              <w:rPr>
                <w:rFonts w:ascii="Arial" w:hAnsi="Arial" w:cs="Arial" w:hint="cs"/>
                <w:sz w:val="24"/>
                <w:szCs w:val="24"/>
                <w:rtl/>
                <w:lang w:bidi="ar-AE"/>
              </w:rPr>
            </w:pPr>
          </w:p>
        </w:tc>
      </w:tr>
    </w:tbl>
    <w:p w14:paraId="7A02B723" w14:textId="77777777" w:rsidR="00D7610B" w:rsidRDefault="00D7610B" w:rsidP="00FB68BC">
      <w:pPr>
        <w:pStyle w:val="NormalWeb"/>
        <w:bidi/>
        <w:spacing w:after="0" w:afterAutospacing="0"/>
        <w:rPr>
          <w:rFonts w:ascii="Arial" w:hAnsi="Arial" w:cs="Arial"/>
          <w:color w:val="000000" w:themeColor="text1"/>
          <w:rtl/>
        </w:rPr>
      </w:pPr>
    </w:p>
    <w:p w14:paraId="5538B01A" w14:textId="77777777" w:rsidR="00954B33" w:rsidRDefault="00954B33" w:rsidP="00954B33">
      <w:pPr>
        <w:pStyle w:val="NormalWeb"/>
        <w:bidi/>
        <w:spacing w:after="0" w:afterAutospacing="0"/>
        <w:rPr>
          <w:rFonts w:ascii="Arial" w:hAnsi="Arial" w:cs="Arial"/>
          <w:color w:val="000000" w:themeColor="text1"/>
          <w:rtl/>
        </w:rPr>
      </w:pPr>
    </w:p>
    <w:p w14:paraId="7AC8AEFB" w14:textId="77777777" w:rsidR="00954B33" w:rsidRPr="00FB68BC" w:rsidRDefault="00954B33" w:rsidP="00954B33">
      <w:pPr>
        <w:pStyle w:val="NormalWeb"/>
        <w:bidi/>
        <w:spacing w:after="0" w:afterAutospacing="0"/>
        <w:rPr>
          <w:rFonts w:ascii="Arial" w:hAnsi="Arial" w:cs="Arial"/>
          <w:color w:val="000000" w:themeColor="text1"/>
        </w:rPr>
      </w:pPr>
    </w:p>
    <w:p w14:paraId="7FEDD5B5" w14:textId="77777777" w:rsidR="00763250" w:rsidRPr="00FB68BC" w:rsidRDefault="00763250" w:rsidP="00FB68BC">
      <w:pPr>
        <w:bidi/>
        <w:spacing w:after="0"/>
        <w:rPr>
          <w:rFonts w:ascii="Arial" w:hAnsi="Arial" w:cs="Arial"/>
          <w:color w:val="000000" w:themeColor="text1"/>
          <w:sz w:val="24"/>
          <w:szCs w:val="24"/>
        </w:rPr>
      </w:pPr>
    </w:p>
    <w:sectPr w:rsidR="00763250" w:rsidRPr="00FB68BC"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3"/>
  </w:num>
  <w:num w:numId="4">
    <w:abstractNumId w:val="7"/>
  </w:num>
  <w:num w:numId="5">
    <w:abstractNumId w:val="1"/>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20C05"/>
    <w:rsid w:val="0003145F"/>
    <w:rsid w:val="00054A86"/>
    <w:rsid w:val="000730DF"/>
    <w:rsid w:val="00076B23"/>
    <w:rsid w:val="000C1707"/>
    <w:rsid w:val="000F03AA"/>
    <w:rsid w:val="000F1B94"/>
    <w:rsid w:val="001157C6"/>
    <w:rsid w:val="00154C3C"/>
    <w:rsid w:val="001C7DF1"/>
    <w:rsid w:val="001F0436"/>
    <w:rsid w:val="001F2456"/>
    <w:rsid w:val="002012DC"/>
    <w:rsid w:val="002353AF"/>
    <w:rsid w:val="00261447"/>
    <w:rsid w:val="00266D71"/>
    <w:rsid w:val="002948A6"/>
    <w:rsid w:val="002A4370"/>
    <w:rsid w:val="00353F2F"/>
    <w:rsid w:val="00364AAF"/>
    <w:rsid w:val="003843AB"/>
    <w:rsid w:val="00396C4F"/>
    <w:rsid w:val="003C0C9B"/>
    <w:rsid w:val="003F24AF"/>
    <w:rsid w:val="00405BE7"/>
    <w:rsid w:val="00415BD3"/>
    <w:rsid w:val="00477AC4"/>
    <w:rsid w:val="00496815"/>
    <w:rsid w:val="004A0725"/>
    <w:rsid w:val="00550B19"/>
    <w:rsid w:val="005640A5"/>
    <w:rsid w:val="00567057"/>
    <w:rsid w:val="00587609"/>
    <w:rsid w:val="0058771B"/>
    <w:rsid w:val="005D618F"/>
    <w:rsid w:val="005E1DE6"/>
    <w:rsid w:val="005E2858"/>
    <w:rsid w:val="00615776"/>
    <w:rsid w:val="00616E89"/>
    <w:rsid w:val="00626CC7"/>
    <w:rsid w:val="006417D3"/>
    <w:rsid w:val="00664864"/>
    <w:rsid w:val="006669DE"/>
    <w:rsid w:val="00682D15"/>
    <w:rsid w:val="006C7FD0"/>
    <w:rsid w:val="007515CF"/>
    <w:rsid w:val="00763250"/>
    <w:rsid w:val="00785879"/>
    <w:rsid w:val="00795AF9"/>
    <w:rsid w:val="007A76C1"/>
    <w:rsid w:val="007F6D89"/>
    <w:rsid w:val="00817F83"/>
    <w:rsid w:val="00856BB5"/>
    <w:rsid w:val="00862572"/>
    <w:rsid w:val="008B091B"/>
    <w:rsid w:val="008B534F"/>
    <w:rsid w:val="008E4010"/>
    <w:rsid w:val="008E641A"/>
    <w:rsid w:val="008F1736"/>
    <w:rsid w:val="00935BE0"/>
    <w:rsid w:val="00954B33"/>
    <w:rsid w:val="00956082"/>
    <w:rsid w:val="0097180B"/>
    <w:rsid w:val="009E2F56"/>
    <w:rsid w:val="009E64CB"/>
    <w:rsid w:val="00A00F08"/>
    <w:rsid w:val="00A519ED"/>
    <w:rsid w:val="00A95C41"/>
    <w:rsid w:val="00AC46A1"/>
    <w:rsid w:val="00AF13EC"/>
    <w:rsid w:val="00AF31AD"/>
    <w:rsid w:val="00B16E81"/>
    <w:rsid w:val="00B179F1"/>
    <w:rsid w:val="00B22BC3"/>
    <w:rsid w:val="00B33210"/>
    <w:rsid w:val="00B7426C"/>
    <w:rsid w:val="00B8312A"/>
    <w:rsid w:val="00C07A8A"/>
    <w:rsid w:val="00C27E21"/>
    <w:rsid w:val="00C53786"/>
    <w:rsid w:val="00C70ACF"/>
    <w:rsid w:val="00CF4DDE"/>
    <w:rsid w:val="00D7610B"/>
    <w:rsid w:val="00D94DDA"/>
    <w:rsid w:val="00DB2B01"/>
    <w:rsid w:val="00DB7401"/>
    <w:rsid w:val="00DC6B65"/>
    <w:rsid w:val="00E02CD0"/>
    <w:rsid w:val="00E45D7F"/>
    <w:rsid w:val="00E711A2"/>
    <w:rsid w:val="00E85F9F"/>
    <w:rsid w:val="00E96B12"/>
    <w:rsid w:val="00EA0E37"/>
    <w:rsid w:val="00EF3C0D"/>
    <w:rsid w:val="00F44E59"/>
    <w:rsid w:val="00F51B44"/>
    <w:rsid w:val="00FB68BC"/>
    <w:rsid w:val="00FC18D0"/>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1256</TotalTime>
  <Pages>12</Pages>
  <Words>3567</Words>
  <Characters>20332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Abdulla Al Blooshi</cp:lastModifiedBy>
  <cp:revision>69</cp:revision>
  <dcterms:created xsi:type="dcterms:W3CDTF">2026-05-06T03:26:00Z</dcterms:created>
  <dcterms:modified xsi:type="dcterms:W3CDTF">2026-05-15T14:34:00Z</dcterms:modified>
</cp:coreProperties>
</file>