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BD786" w14:textId="233E380B" w:rsidR="001822A6" w:rsidRPr="00B0431E" w:rsidRDefault="001822A6" w:rsidP="00B0431E">
      <w:pPr>
        <w:spacing w:line="360" w:lineRule="auto"/>
        <w:ind w:right="5580"/>
        <w:jc w:val="lowKashida"/>
        <w:rPr>
          <w:rFonts w:asciiTheme="majorBidi" w:eastAsia="Batang" w:hAnsiTheme="majorBidi" w:cstheme="majorBidi"/>
          <w:noProof w:val="0"/>
          <w:color w:val="000000"/>
          <w:sz w:val="28"/>
          <w:szCs w:val="28"/>
          <w:lang w:eastAsia="ko-KR"/>
        </w:rPr>
      </w:pPr>
      <w:r w:rsidRPr="00B0431E">
        <w:rPr>
          <w:rFonts w:asciiTheme="majorBidi" w:eastAsia="Batang" w:hAnsiTheme="majorBidi" w:cstheme="majorBidi"/>
          <w:noProof w:val="0"/>
          <w:color w:val="000000"/>
          <w:sz w:val="28"/>
          <w:szCs w:val="28"/>
          <w:rtl/>
          <w:lang w:eastAsia="ko-KR"/>
        </w:rPr>
        <w:t xml:space="preserve">النسخة رقـــــم </w:t>
      </w:r>
      <w:proofErr w:type="gramStart"/>
      <w:r w:rsidRPr="00B0431E">
        <w:rPr>
          <w:rFonts w:asciiTheme="majorBidi" w:eastAsia="Batang" w:hAnsiTheme="majorBidi" w:cstheme="majorBidi"/>
          <w:noProof w:val="0"/>
          <w:color w:val="000000"/>
          <w:sz w:val="28"/>
          <w:szCs w:val="28"/>
          <w:rtl/>
          <w:lang w:eastAsia="ko-KR"/>
        </w:rPr>
        <w:t xml:space="preserve">(  </w:t>
      </w:r>
      <w:proofErr w:type="gramEnd"/>
      <w:r w:rsidRPr="00B0431E">
        <w:rPr>
          <w:rFonts w:asciiTheme="majorBidi" w:eastAsia="Batang" w:hAnsiTheme="majorBidi" w:cstheme="majorBidi"/>
          <w:noProof w:val="0"/>
          <w:color w:val="000000"/>
          <w:sz w:val="28"/>
          <w:szCs w:val="28"/>
          <w:rtl/>
          <w:lang w:eastAsia="ko-KR"/>
        </w:rPr>
        <w:t xml:space="preserve"> ) مــــــــــــن (    )</w:t>
      </w:r>
    </w:p>
    <w:p w14:paraId="6B781DE6" w14:textId="72534066" w:rsidR="001822A6" w:rsidRPr="00B0431E" w:rsidRDefault="00E640E8" w:rsidP="00B0431E">
      <w:pPr>
        <w:spacing w:line="360" w:lineRule="auto"/>
        <w:rPr>
          <w:rFonts w:asciiTheme="majorBidi" w:eastAsia="Batang" w:hAnsiTheme="majorBidi" w:cstheme="majorBidi"/>
          <w:noProof w:val="0"/>
          <w:color w:val="000000"/>
          <w:sz w:val="28"/>
          <w:szCs w:val="28"/>
          <w:rtl/>
          <w:lang w:eastAsia="ko-KR"/>
        </w:rPr>
      </w:pPr>
      <w:r>
        <w:rPr>
          <w:rFonts w:asciiTheme="majorBidi" w:eastAsia="Batang" w:hAnsiTheme="majorBidi" w:cstheme="majorBidi" w:hint="cs"/>
          <w:noProof w:val="0"/>
          <w:color w:val="000000"/>
          <w:sz w:val="28"/>
          <w:szCs w:val="28"/>
          <w:rtl/>
          <w:lang w:eastAsia="ko-KR"/>
        </w:rPr>
        <w:t>قيـــــــادة المـكـــــون الـبـــــــــــ</w:t>
      </w:r>
      <w:r w:rsidR="00AC78E8">
        <w:rPr>
          <w:rFonts w:asciiTheme="majorBidi" w:eastAsia="Batang" w:hAnsiTheme="majorBidi" w:cstheme="majorBidi" w:hint="cs"/>
          <w:noProof w:val="0"/>
          <w:color w:val="000000"/>
          <w:sz w:val="28"/>
          <w:szCs w:val="28"/>
          <w:rtl/>
          <w:lang w:eastAsia="ko-KR"/>
        </w:rPr>
        <w:t>ـــ</w:t>
      </w:r>
      <w:r>
        <w:rPr>
          <w:rFonts w:asciiTheme="majorBidi" w:eastAsia="Batang" w:hAnsiTheme="majorBidi" w:cstheme="majorBidi" w:hint="cs"/>
          <w:noProof w:val="0"/>
          <w:color w:val="000000"/>
          <w:sz w:val="28"/>
          <w:szCs w:val="28"/>
          <w:rtl/>
          <w:lang w:eastAsia="ko-KR"/>
        </w:rPr>
        <w:t>ـــري</w:t>
      </w:r>
    </w:p>
    <w:p w14:paraId="7A1FE1CF" w14:textId="0B48ECD2" w:rsidR="001822A6" w:rsidRPr="00B0431E" w:rsidRDefault="001822A6" w:rsidP="00B0431E">
      <w:pPr>
        <w:spacing w:line="360" w:lineRule="auto"/>
        <w:rPr>
          <w:rFonts w:asciiTheme="majorBidi" w:eastAsia="Batang" w:hAnsiTheme="majorBidi" w:cstheme="majorBidi"/>
          <w:noProof w:val="0"/>
          <w:color w:val="000000"/>
          <w:sz w:val="28"/>
          <w:szCs w:val="28"/>
          <w:rtl/>
          <w:lang w:eastAsia="ko-KR" w:bidi="ar-AE"/>
        </w:rPr>
      </w:pPr>
      <w:r w:rsidRPr="00B0431E">
        <w:rPr>
          <w:rFonts w:asciiTheme="majorBidi" w:eastAsia="Batang" w:hAnsiTheme="majorBidi" w:cstheme="majorBidi"/>
          <w:noProof w:val="0"/>
          <w:color w:val="000000"/>
          <w:sz w:val="28"/>
          <w:szCs w:val="28"/>
          <w:rtl/>
          <w:lang w:eastAsia="ko-KR"/>
        </w:rPr>
        <w:t xml:space="preserve">قيــــــــادة مجموعـة لـواء </w:t>
      </w:r>
      <w:r w:rsidR="00E640E8">
        <w:rPr>
          <w:rFonts w:asciiTheme="majorBidi" w:eastAsia="Batang" w:hAnsiTheme="majorBidi" w:cstheme="majorBidi" w:hint="cs"/>
          <w:noProof w:val="0"/>
          <w:color w:val="000000"/>
          <w:sz w:val="28"/>
          <w:szCs w:val="28"/>
          <w:rtl/>
          <w:lang w:eastAsia="ko-KR"/>
        </w:rPr>
        <w:t>زايد الأول</w:t>
      </w:r>
      <w:r w:rsidRPr="00B0431E">
        <w:rPr>
          <w:rFonts w:asciiTheme="majorBidi" w:eastAsia="Batang" w:hAnsiTheme="majorBidi" w:cstheme="majorBidi"/>
          <w:noProof w:val="0"/>
          <w:color w:val="000000"/>
          <w:sz w:val="28"/>
          <w:szCs w:val="28"/>
          <w:rtl/>
          <w:lang w:eastAsia="ko-KR"/>
        </w:rPr>
        <w:t>/</w:t>
      </w:r>
      <w:r w:rsidR="00E640E8">
        <w:rPr>
          <w:rFonts w:asciiTheme="majorBidi" w:eastAsia="Batang" w:hAnsiTheme="majorBidi" w:cstheme="majorBidi" w:hint="cs"/>
          <w:noProof w:val="0"/>
          <w:color w:val="000000"/>
          <w:sz w:val="28"/>
          <w:szCs w:val="28"/>
          <w:rtl/>
          <w:lang w:eastAsia="ko-KR"/>
        </w:rPr>
        <w:t>3</w:t>
      </w:r>
    </w:p>
    <w:p w14:paraId="3426B9B6" w14:textId="77777777" w:rsidR="001822A6" w:rsidRPr="00B0431E" w:rsidRDefault="001822A6" w:rsidP="00B0431E">
      <w:pPr>
        <w:spacing w:line="360" w:lineRule="auto"/>
        <w:rPr>
          <w:rFonts w:asciiTheme="majorBidi" w:eastAsia="Batang" w:hAnsiTheme="majorBidi" w:cstheme="majorBidi"/>
          <w:noProof w:val="0"/>
          <w:color w:val="000000"/>
          <w:sz w:val="28"/>
          <w:szCs w:val="28"/>
          <w:u w:val="single"/>
          <w:rtl/>
          <w:lang w:eastAsia="ko-KR"/>
        </w:rPr>
      </w:pPr>
      <w:r w:rsidRPr="00B0431E">
        <w:rPr>
          <w:rFonts w:asciiTheme="majorBidi" w:eastAsia="Batang" w:hAnsiTheme="majorBidi" w:cstheme="majorBidi"/>
          <w:noProof w:val="0"/>
          <w:color w:val="000000"/>
          <w:sz w:val="28"/>
          <w:szCs w:val="28"/>
          <w:u w:val="single"/>
          <w:rtl/>
          <w:lang w:eastAsia="ko-KR"/>
        </w:rPr>
        <w:t xml:space="preserve">ركــــــــــــن/1 عــمــلــيــــــــــــــــات </w:t>
      </w:r>
    </w:p>
    <w:p w14:paraId="4CAF4A2B" w14:textId="1869B8D9" w:rsidR="001822A6" w:rsidRPr="00B0431E" w:rsidRDefault="00E640E8" w:rsidP="00B0431E">
      <w:pPr>
        <w:spacing w:line="360" w:lineRule="auto"/>
        <w:jc w:val="lowKashida"/>
        <w:rPr>
          <w:rFonts w:asciiTheme="majorBidi" w:hAnsiTheme="majorBidi" w:cstheme="majorBidi"/>
          <w:color w:val="000000"/>
          <w:sz w:val="28"/>
          <w:szCs w:val="28"/>
          <w:u w:val="single"/>
          <w:rtl/>
          <w:lang w:bidi="ar-AE"/>
        </w:rPr>
      </w:pPr>
      <w:r>
        <w:rPr>
          <w:rFonts w:asciiTheme="majorBidi" w:hAnsiTheme="majorBidi" w:cstheme="majorBidi" w:hint="cs"/>
          <w:color w:val="000000"/>
          <w:sz w:val="28"/>
          <w:szCs w:val="28"/>
          <w:rtl/>
          <w:lang w:bidi="ar-AE"/>
        </w:rPr>
        <w:t>منطقة الحشد</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إحداثي</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w:t>
      </w:r>
      <w:r w:rsidR="001822A6" w:rsidRPr="00B0431E">
        <w:rPr>
          <w:rFonts w:asciiTheme="majorBidi" w:hAnsiTheme="majorBidi" w:cstheme="majorBidi"/>
          <w:color w:val="000000"/>
          <w:sz w:val="28"/>
          <w:szCs w:val="28"/>
          <w:rtl/>
          <w:lang w:bidi="ar-AE"/>
        </w:rPr>
        <w:t>)</w:t>
      </w:r>
    </w:p>
    <w:p w14:paraId="7BBD1F4C" w14:textId="37F475A4" w:rsidR="001822A6" w:rsidRPr="00B0431E" w:rsidRDefault="001822A6" w:rsidP="00B0431E">
      <w:pPr>
        <w:spacing w:line="360" w:lineRule="auto"/>
        <w:rPr>
          <w:rFonts w:asciiTheme="majorBidi" w:eastAsia="Batang" w:hAnsiTheme="majorBidi" w:cstheme="majorBidi"/>
          <w:noProof w:val="0"/>
          <w:color w:val="000000"/>
          <w:sz w:val="28"/>
          <w:szCs w:val="28"/>
          <w:rtl/>
          <w:lang w:eastAsia="ko-KR"/>
        </w:rPr>
      </w:pPr>
      <w:proofErr w:type="gramStart"/>
      <w:r w:rsidRPr="00B0431E">
        <w:rPr>
          <w:rFonts w:asciiTheme="majorBidi" w:eastAsia="Batang" w:hAnsiTheme="majorBidi" w:cstheme="majorBidi"/>
          <w:noProof w:val="0"/>
          <w:color w:val="000000"/>
          <w:sz w:val="28"/>
          <w:szCs w:val="28"/>
          <w:rtl/>
          <w:lang w:eastAsia="ko-KR" w:bidi="ar-AE"/>
        </w:rPr>
        <w:t xml:space="preserve">الرقـــم:   </w:t>
      </w:r>
      <w:proofErr w:type="gramEnd"/>
      <w:r w:rsidRPr="00B0431E">
        <w:rPr>
          <w:rFonts w:asciiTheme="majorBidi" w:eastAsia="Batang" w:hAnsiTheme="majorBidi" w:cstheme="majorBidi"/>
          <w:noProof w:val="0"/>
          <w:color w:val="000000"/>
          <w:sz w:val="28"/>
          <w:szCs w:val="28"/>
          <w:rtl/>
          <w:lang w:eastAsia="ko-KR" w:bidi="ar-AE"/>
        </w:rPr>
        <w:t xml:space="preserve"> </w:t>
      </w:r>
      <w:r w:rsidR="00E640E8">
        <w:rPr>
          <w:rFonts w:asciiTheme="majorBidi" w:eastAsia="Batang" w:hAnsiTheme="majorBidi" w:cstheme="majorBidi" w:hint="cs"/>
          <w:noProof w:val="0"/>
          <w:color w:val="000000"/>
          <w:sz w:val="28"/>
          <w:szCs w:val="28"/>
          <w:rtl/>
          <w:lang w:eastAsia="ko-KR" w:bidi="ar-AE"/>
        </w:rPr>
        <w:t>ع/1/2</w:t>
      </w:r>
    </w:p>
    <w:p w14:paraId="76FB2F42" w14:textId="23C8BCAE" w:rsidR="001822A6" w:rsidRPr="00B0431E" w:rsidRDefault="00E640E8" w:rsidP="00E640E8">
      <w:pPr>
        <w:spacing w:line="360" w:lineRule="auto"/>
        <w:rPr>
          <w:rFonts w:asciiTheme="majorBidi" w:hAnsiTheme="majorBidi" w:cstheme="majorBidi"/>
          <w:noProof w:val="0"/>
          <w:color w:val="000000"/>
          <w:sz w:val="28"/>
          <w:szCs w:val="28"/>
          <w:rtl/>
          <w:lang w:eastAsia="ko-KR"/>
        </w:rPr>
      </w:pPr>
      <w:r>
        <w:rPr>
          <w:rFonts w:asciiTheme="majorBidi" w:hAnsiTheme="majorBidi" w:cstheme="majorBidi" w:hint="cs"/>
          <w:noProof w:val="0"/>
          <w:color w:val="000000"/>
          <w:sz w:val="28"/>
          <w:szCs w:val="28"/>
          <w:rtl/>
          <w:lang w:eastAsia="ko-KR"/>
        </w:rPr>
        <w:t xml:space="preserve">الوقت </w:t>
      </w:r>
      <w:proofErr w:type="spellStart"/>
      <w:proofErr w:type="gramStart"/>
      <w:r>
        <w:rPr>
          <w:rFonts w:asciiTheme="majorBidi" w:hAnsiTheme="majorBidi" w:cstheme="majorBidi" w:hint="cs"/>
          <w:noProof w:val="0"/>
          <w:color w:val="000000"/>
          <w:sz w:val="28"/>
          <w:szCs w:val="28"/>
          <w:rtl/>
          <w:lang w:eastAsia="ko-KR"/>
        </w:rPr>
        <w:t>و</w:t>
      </w:r>
      <w:r w:rsidR="001822A6" w:rsidRPr="00B0431E">
        <w:rPr>
          <w:rFonts w:asciiTheme="majorBidi" w:hAnsiTheme="majorBidi" w:cstheme="majorBidi"/>
          <w:noProof w:val="0"/>
          <w:color w:val="000000"/>
          <w:sz w:val="28"/>
          <w:szCs w:val="28"/>
          <w:rtl/>
          <w:lang w:eastAsia="ko-KR"/>
        </w:rPr>
        <w:t>التاريخ:</w:t>
      </w:r>
      <w:r>
        <w:rPr>
          <w:rFonts w:asciiTheme="majorBidi" w:hAnsiTheme="majorBidi" w:cstheme="majorBidi" w:hint="cs"/>
          <w:noProof w:val="0"/>
          <w:color w:val="000000"/>
          <w:sz w:val="28"/>
          <w:szCs w:val="28"/>
          <w:rtl/>
          <w:lang w:eastAsia="ko-KR"/>
        </w:rPr>
        <w:t>الساعة</w:t>
      </w:r>
      <w:proofErr w:type="spellEnd"/>
      <w:proofErr w:type="gramEnd"/>
      <w:r>
        <w:rPr>
          <w:rFonts w:asciiTheme="majorBidi" w:hAnsiTheme="majorBidi" w:cstheme="majorBidi" w:hint="cs"/>
          <w:noProof w:val="0"/>
          <w:color w:val="000000"/>
          <w:sz w:val="28"/>
          <w:szCs w:val="28"/>
          <w:rtl/>
          <w:lang w:eastAsia="ko-KR"/>
        </w:rPr>
        <w:t xml:space="preserve"> </w:t>
      </w:r>
      <w:r w:rsidR="009B503B">
        <w:rPr>
          <w:rFonts w:asciiTheme="majorBidi" w:hAnsiTheme="majorBidi" w:cstheme="majorBidi" w:hint="cs"/>
          <w:noProof w:val="0"/>
          <w:color w:val="000000"/>
          <w:sz w:val="28"/>
          <w:szCs w:val="28"/>
          <w:rtl/>
          <w:lang w:eastAsia="ko-KR"/>
        </w:rPr>
        <w:t>1400</w:t>
      </w:r>
      <w:r>
        <w:rPr>
          <w:rFonts w:asciiTheme="majorBidi" w:hAnsiTheme="majorBidi" w:cstheme="majorBidi" w:hint="cs"/>
          <w:noProof w:val="0"/>
          <w:color w:val="000000"/>
          <w:sz w:val="28"/>
          <w:szCs w:val="28"/>
          <w:rtl/>
          <w:lang w:eastAsia="ko-KR"/>
        </w:rPr>
        <w:t xml:space="preserve"> يوم </w:t>
      </w:r>
      <w:r w:rsidR="00583725">
        <w:rPr>
          <w:rFonts w:asciiTheme="majorBidi" w:hAnsiTheme="majorBidi" w:cstheme="majorBidi" w:hint="cs"/>
          <w:noProof w:val="0"/>
          <w:color w:val="000000"/>
          <w:sz w:val="28"/>
          <w:szCs w:val="28"/>
          <w:rtl/>
          <w:lang w:eastAsia="ko-KR"/>
        </w:rPr>
        <w:t>2</w:t>
      </w:r>
      <w:r>
        <w:rPr>
          <w:rFonts w:asciiTheme="majorBidi" w:hAnsiTheme="majorBidi" w:cstheme="majorBidi" w:hint="cs"/>
          <w:noProof w:val="0"/>
          <w:color w:val="000000"/>
          <w:sz w:val="28"/>
          <w:szCs w:val="28"/>
          <w:rtl/>
          <w:lang w:eastAsia="ko-KR"/>
        </w:rPr>
        <w:t xml:space="preserve"> / </w:t>
      </w:r>
      <w:r w:rsidR="00583725">
        <w:rPr>
          <w:rFonts w:asciiTheme="majorBidi" w:hAnsiTheme="majorBidi" w:cstheme="majorBidi" w:hint="cs"/>
          <w:noProof w:val="0"/>
          <w:color w:val="000000"/>
          <w:sz w:val="28"/>
          <w:szCs w:val="28"/>
          <w:rtl/>
          <w:lang w:eastAsia="ko-KR"/>
        </w:rPr>
        <w:t>9</w:t>
      </w:r>
      <w:r>
        <w:rPr>
          <w:rFonts w:asciiTheme="majorBidi" w:hAnsiTheme="majorBidi" w:cstheme="majorBidi" w:hint="cs"/>
          <w:noProof w:val="0"/>
          <w:color w:val="000000"/>
          <w:sz w:val="28"/>
          <w:szCs w:val="28"/>
          <w:rtl/>
          <w:lang w:eastAsia="ko-KR"/>
        </w:rPr>
        <w:t>/ 2026</w:t>
      </w:r>
      <w:r w:rsidR="001822A6" w:rsidRPr="00B0431E">
        <w:rPr>
          <w:rFonts w:asciiTheme="majorBidi" w:hAnsiTheme="majorBidi" w:cstheme="majorBidi"/>
          <w:noProof w:val="0"/>
          <w:color w:val="000000"/>
          <w:sz w:val="28"/>
          <w:szCs w:val="28"/>
          <w:rtl/>
          <w:lang w:eastAsia="ko-KR"/>
        </w:rPr>
        <w:t xml:space="preserve">                  </w:t>
      </w:r>
    </w:p>
    <w:p w14:paraId="1D50F875" w14:textId="77777777" w:rsidR="001555D6" w:rsidRPr="00B0431E" w:rsidRDefault="001555D6" w:rsidP="00B0431E">
      <w:pPr>
        <w:spacing w:line="360" w:lineRule="auto"/>
        <w:jc w:val="mediumKashida"/>
        <w:rPr>
          <w:rFonts w:asciiTheme="majorBidi" w:hAnsiTheme="majorBidi" w:cstheme="majorBidi"/>
          <w:sz w:val="28"/>
          <w:szCs w:val="28"/>
          <w:rtl/>
        </w:rPr>
      </w:pPr>
    </w:p>
    <w:p w14:paraId="46584F2F" w14:textId="77777777" w:rsidR="001555D6" w:rsidRPr="00B0431E" w:rsidRDefault="001555D6" w:rsidP="00B0431E">
      <w:pPr>
        <w:spacing w:line="360" w:lineRule="auto"/>
        <w:jc w:val="both"/>
        <w:rPr>
          <w:rFonts w:asciiTheme="majorBidi" w:hAnsiTheme="majorBidi" w:cstheme="majorBidi"/>
          <w:sz w:val="28"/>
          <w:szCs w:val="28"/>
          <w:rtl/>
        </w:rPr>
      </w:pPr>
    </w:p>
    <w:p w14:paraId="79507355" w14:textId="0F6D8637" w:rsidR="0009529B" w:rsidRDefault="00322F05" w:rsidP="00B0431E">
      <w:pPr>
        <w:spacing w:line="360" w:lineRule="auto"/>
        <w:ind w:left="-81" w:firstLine="9"/>
        <w:jc w:val="center"/>
        <w:rPr>
          <w:rFonts w:asciiTheme="majorBidi" w:hAnsiTheme="majorBidi" w:cstheme="majorBidi"/>
          <w:sz w:val="28"/>
          <w:szCs w:val="28"/>
          <w:u w:val="single"/>
          <w:rtl/>
        </w:rPr>
      </w:pPr>
      <w:r w:rsidRPr="00B0431E">
        <w:rPr>
          <w:rFonts w:asciiTheme="majorBidi" w:hAnsiTheme="majorBidi" w:cstheme="majorBidi"/>
          <w:sz w:val="28"/>
          <w:szCs w:val="28"/>
          <w:u w:val="single"/>
          <w:rtl/>
          <w:lang w:bidi="ar-AE"/>
        </w:rPr>
        <w:t xml:space="preserve">الأمـر الإنذاري رقم </w:t>
      </w:r>
      <w:r w:rsidR="00583725">
        <w:rPr>
          <w:rFonts w:asciiTheme="majorBidi" w:hAnsiTheme="majorBidi" w:cstheme="majorBidi" w:hint="cs"/>
          <w:sz w:val="28"/>
          <w:szCs w:val="28"/>
          <w:u w:val="single"/>
          <w:rtl/>
          <w:lang w:bidi="ar-AE"/>
        </w:rPr>
        <w:t>3</w:t>
      </w:r>
      <w:r w:rsidRPr="00B0431E">
        <w:rPr>
          <w:rFonts w:asciiTheme="majorBidi" w:hAnsiTheme="majorBidi" w:cstheme="majorBidi"/>
          <w:sz w:val="28"/>
          <w:szCs w:val="28"/>
          <w:u w:val="single"/>
          <w:rtl/>
          <w:lang w:bidi="ar-AE"/>
        </w:rPr>
        <w:t>/</w:t>
      </w:r>
      <w:r w:rsidR="00E640E8">
        <w:rPr>
          <w:rFonts w:asciiTheme="majorBidi" w:hAnsiTheme="majorBidi" w:cstheme="majorBidi" w:hint="cs"/>
          <w:sz w:val="28"/>
          <w:szCs w:val="28"/>
          <w:u w:val="single"/>
          <w:rtl/>
          <w:lang w:bidi="ar-AE"/>
        </w:rPr>
        <w:t>2026</w:t>
      </w:r>
      <w:r w:rsidR="009B503B">
        <w:rPr>
          <w:rFonts w:asciiTheme="majorBidi" w:hAnsiTheme="majorBidi" w:cstheme="majorBidi" w:hint="cs"/>
          <w:sz w:val="28"/>
          <w:szCs w:val="28"/>
          <w:u w:val="single"/>
          <w:rtl/>
        </w:rPr>
        <w:t xml:space="preserve"> </w:t>
      </w:r>
    </w:p>
    <w:p w14:paraId="44E29E22" w14:textId="5776881C" w:rsidR="001555D6" w:rsidRPr="00B0431E" w:rsidRDefault="009B503B" w:rsidP="00B0431E">
      <w:pPr>
        <w:spacing w:line="360" w:lineRule="auto"/>
        <w:ind w:left="-81" w:firstLine="9"/>
        <w:jc w:val="center"/>
        <w:rPr>
          <w:rFonts w:asciiTheme="majorBidi" w:hAnsiTheme="majorBidi" w:cstheme="majorBidi"/>
          <w:sz w:val="28"/>
          <w:szCs w:val="28"/>
          <w:u w:val="single"/>
        </w:rPr>
      </w:pPr>
      <w:r>
        <w:rPr>
          <w:rFonts w:asciiTheme="majorBidi" w:hAnsiTheme="majorBidi" w:cstheme="majorBidi" w:hint="cs"/>
          <w:sz w:val="28"/>
          <w:szCs w:val="28"/>
          <w:u w:val="single"/>
          <w:rtl/>
        </w:rPr>
        <w:t>لأمر العمليات المكون البري رقم 1/2026</w:t>
      </w:r>
      <w:r w:rsidR="00162E9C">
        <w:rPr>
          <w:rFonts w:asciiTheme="majorBidi" w:hAnsiTheme="majorBidi" w:cstheme="majorBidi" w:hint="cs"/>
          <w:sz w:val="28"/>
          <w:szCs w:val="28"/>
          <w:u w:val="single"/>
          <w:rtl/>
        </w:rPr>
        <w:t xml:space="preserve"> لتمرين جاهزية المهمة ( رياح الصحراء /20)</w:t>
      </w:r>
    </w:p>
    <w:p w14:paraId="44D952F2" w14:textId="77777777" w:rsidR="001555D6" w:rsidRDefault="001555D6" w:rsidP="00B0431E">
      <w:pPr>
        <w:spacing w:line="360" w:lineRule="auto"/>
        <w:jc w:val="both"/>
        <w:rPr>
          <w:rFonts w:asciiTheme="majorBidi" w:hAnsiTheme="majorBidi" w:cstheme="majorBidi"/>
          <w:sz w:val="28"/>
          <w:szCs w:val="28"/>
          <w:u w:val="single"/>
          <w:rtl/>
          <w:lang w:bidi="ar-AE"/>
        </w:rPr>
      </w:pPr>
    </w:p>
    <w:p w14:paraId="4504DDB1" w14:textId="77777777" w:rsidR="00583725" w:rsidRPr="00B0431E" w:rsidRDefault="00583725" w:rsidP="00B0431E">
      <w:pPr>
        <w:spacing w:line="360" w:lineRule="auto"/>
        <w:jc w:val="both"/>
        <w:rPr>
          <w:rFonts w:asciiTheme="majorBidi" w:hAnsiTheme="majorBidi" w:cstheme="majorBidi"/>
          <w:sz w:val="28"/>
          <w:szCs w:val="28"/>
          <w:u w:val="single"/>
          <w:lang w:bidi="ar-AE"/>
        </w:rPr>
      </w:pPr>
    </w:p>
    <w:p w14:paraId="604FEA86" w14:textId="2D53337C" w:rsidR="001555D6" w:rsidRPr="00B0431E" w:rsidRDefault="00322F05" w:rsidP="00B0431E">
      <w:pPr>
        <w:spacing w:line="360" w:lineRule="auto"/>
        <w:jc w:val="lowKashida"/>
        <w:rPr>
          <w:rFonts w:asciiTheme="majorBidi" w:hAnsiTheme="majorBidi" w:cstheme="majorBidi"/>
          <w:sz w:val="28"/>
          <w:szCs w:val="28"/>
          <w:rtl/>
          <w:lang w:bidi="ar-JO"/>
        </w:rPr>
      </w:pPr>
      <w:r w:rsidRPr="00B0431E">
        <w:rPr>
          <w:rFonts w:asciiTheme="majorBidi" w:hAnsiTheme="majorBidi" w:cstheme="majorBidi"/>
          <w:sz w:val="28"/>
          <w:szCs w:val="28"/>
          <w:rtl/>
          <w:lang w:bidi="ar-JO"/>
        </w:rPr>
        <w:t xml:space="preserve">المراجع: </w:t>
      </w:r>
      <w:bookmarkStart w:id="0" w:name="_Hlk178155662"/>
      <w:r w:rsidRPr="00B0431E">
        <w:rPr>
          <w:rFonts w:asciiTheme="majorBidi" w:hAnsiTheme="majorBidi" w:cstheme="majorBidi"/>
          <w:sz w:val="28"/>
          <w:szCs w:val="28"/>
          <w:rtl/>
          <w:lang w:bidi="ar-JO"/>
        </w:rPr>
        <w:t>كراسات عقائد القوات البرية، والمرشد التدريبي للقوات البرية لعام 202</w:t>
      </w:r>
      <w:r w:rsidR="00E640E8">
        <w:rPr>
          <w:rFonts w:asciiTheme="majorBidi" w:hAnsiTheme="majorBidi" w:cstheme="majorBidi" w:hint="cs"/>
          <w:sz w:val="28"/>
          <w:szCs w:val="28"/>
          <w:rtl/>
          <w:lang w:bidi="ar-JO"/>
        </w:rPr>
        <w:t>6</w:t>
      </w:r>
      <w:r w:rsidRPr="00B0431E">
        <w:rPr>
          <w:rFonts w:asciiTheme="majorBidi" w:hAnsiTheme="majorBidi" w:cstheme="majorBidi"/>
          <w:sz w:val="28"/>
          <w:szCs w:val="28"/>
          <w:rtl/>
          <w:lang w:bidi="ar-JO"/>
        </w:rPr>
        <w:t xml:space="preserve"> والتعليمات التعبوية المستديمة لمجاميع الألوية</w:t>
      </w:r>
      <w:r w:rsidR="00583725">
        <w:rPr>
          <w:rFonts w:asciiTheme="majorBidi" w:hAnsiTheme="majorBidi" w:cstheme="majorBidi" w:hint="cs"/>
          <w:sz w:val="28"/>
          <w:szCs w:val="28"/>
          <w:rtl/>
          <w:lang w:bidi="ar-JO"/>
        </w:rPr>
        <w:t xml:space="preserve"> والأوامر الانذارية /1 ، 2</w:t>
      </w:r>
      <w:r w:rsidRPr="00B0431E">
        <w:rPr>
          <w:rFonts w:asciiTheme="majorBidi" w:hAnsiTheme="majorBidi" w:cstheme="majorBidi"/>
          <w:sz w:val="28"/>
          <w:szCs w:val="28"/>
          <w:rtl/>
          <w:lang w:bidi="ar-JO"/>
        </w:rPr>
        <w:t>.</w:t>
      </w:r>
      <w:bookmarkEnd w:id="0"/>
    </w:p>
    <w:p w14:paraId="74E503FF" w14:textId="6D730AEE"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 xml:space="preserve">الخرائط:  خرائـــط دولـــة الإمـــارات العربيـــة المتحدة للاتجــــاه الاستراتيجـــي الغربـــي </w:t>
      </w:r>
      <w:r w:rsidR="00E640E8">
        <w:rPr>
          <w:rFonts w:asciiTheme="majorBidi" w:hAnsiTheme="majorBidi" w:cstheme="majorBidi" w:hint="cs"/>
          <w:sz w:val="28"/>
          <w:szCs w:val="28"/>
          <w:rtl/>
          <w:lang w:bidi="ar-AE"/>
        </w:rPr>
        <w:t xml:space="preserve">بمقياس رسم </w:t>
      </w:r>
      <w:r w:rsidRPr="00B0431E">
        <w:rPr>
          <w:rFonts w:asciiTheme="majorBidi" w:hAnsiTheme="majorBidi" w:cstheme="majorBidi"/>
          <w:sz w:val="28"/>
          <w:szCs w:val="28"/>
          <w:rtl/>
        </w:rPr>
        <w:t>1: 50.000، و الرويس 1: 100.000.</w:t>
      </w:r>
    </w:p>
    <w:p w14:paraId="10D74E5E" w14:textId="77777777"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التجميع للواجب. يصدر لاحقاً.</w:t>
      </w:r>
    </w:p>
    <w:p w14:paraId="2EE62206" w14:textId="3ADC59E3"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 xml:space="preserve">المنطقة الزمنية: التوقيت المحلي </w:t>
      </w:r>
      <w:r w:rsidR="00E640E8">
        <w:rPr>
          <w:rFonts w:asciiTheme="majorBidi" w:hAnsiTheme="majorBidi" w:cstheme="majorBidi" w:hint="cs"/>
          <w:sz w:val="28"/>
          <w:szCs w:val="28"/>
          <w:rtl/>
        </w:rPr>
        <w:t xml:space="preserve">لمدينة </w:t>
      </w:r>
      <w:r w:rsidRPr="00B0431E">
        <w:rPr>
          <w:rFonts w:asciiTheme="majorBidi" w:hAnsiTheme="majorBidi" w:cstheme="majorBidi"/>
          <w:sz w:val="28"/>
          <w:szCs w:val="28"/>
          <w:rtl/>
        </w:rPr>
        <w:t xml:space="preserve">أبوظبي </w:t>
      </w:r>
      <w:r w:rsidR="00E640E8">
        <w:rPr>
          <w:rFonts w:asciiTheme="majorBidi" w:hAnsiTheme="majorBidi" w:cstheme="majorBidi" w:hint="cs"/>
          <w:sz w:val="28"/>
          <w:szCs w:val="28"/>
          <w:rtl/>
        </w:rPr>
        <w:t>(جرينتش</w:t>
      </w:r>
      <w:r w:rsidRPr="00B0431E">
        <w:rPr>
          <w:rFonts w:asciiTheme="majorBidi" w:hAnsiTheme="majorBidi" w:cstheme="majorBidi"/>
          <w:sz w:val="28"/>
          <w:szCs w:val="28"/>
          <w:rtl/>
        </w:rPr>
        <w:t>+ 4 ).</w:t>
      </w:r>
    </w:p>
    <w:p w14:paraId="4DB40AA8" w14:textId="77777777" w:rsidR="001555D6" w:rsidRPr="00B0431E" w:rsidRDefault="001555D6" w:rsidP="00B0431E">
      <w:pPr>
        <w:spacing w:line="360" w:lineRule="auto"/>
        <w:jc w:val="lowKashida"/>
        <w:rPr>
          <w:rFonts w:asciiTheme="majorBidi" w:hAnsiTheme="majorBidi" w:cstheme="majorBidi"/>
          <w:sz w:val="28"/>
          <w:szCs w:val="28"/>
          <w:rtl/>
        </w:rPr>
      </w:pPr>
    </w:p>
    <w:p w14:paraId="0F09BE01" w14:textId="77777777" w:rsidR="001555D6" w:rsidRPr="00B0431E" w:rsidRDefault="00322F05" w:rsidP="00B0431E">
      <w:pPr>
        <w:spacing w:line="360" w:lineRule="auto"/>
        <w:jc w:val="lowKashida"/>
        <w:rPr>
          <w:rFonts w:asciiTheme="majorBidi" w:hAnsiTheme="majorBidi" w:cstheme="majorBidi"/>
          <w:sz w:val="28"/>
          <w:szCs w:val="28"/>
          <w:rtl/>
          <w:lang w:bidi="ar-AE"/>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الموقف</w:t>
      </w:r>
      <w:r w:rsidRPr="00B0431E">
        <w:rPr>
          <w:rFonts w:asciiTheme="majorBidi" w:hAnsiTheme="majorBidi" w:cstheme="majorBidi"/>
          <w:sz w:val="28"/>
          <w:szCs w:val="28"/>
          <w:rtl/>
        </w:rPr>
        <w:t xml:space="preserve">. كما في </w:t>
      </w:r>
      <w:r w:rsidRPr="00B0431E">
        <w:rPr>
          <w:rFonts w:asciiTheme="majorBidi" w:hAnsiTheme="majorBidi" w:cstheme="majorBidi"/>
          <w:sz w:val="28"/>
          <w:szCs w:val="28"/>
          <w:rtl/>
          <w:lang w:bidi="ar-AE"/>
        </w:rPr>
        <w:t>الملخص الإستخباري رقم/</w:t>
      </w:r>
      <w:r w:rsidRPr="00B0431E">
        <w:rPr>
          <w:rFonts w:asciiTheme="majorBidi" w:hAnsiTheme="majorBidi" w:cstheme="majorBidi"/>
          <w:sz w:val="28"/>
          <w:szCs w:val="28"/>
          <w:lang w:bidi="ar-AE"/>
        </w:rPr>
        <w:t>1</w:t>
      </w:r>
      <w:r w:rsidRPr="00B0431E">
        <w:rPr>
          <w:rFonts w:asciiTheme="majorBidi" w:hAnsiTheme="majorBidi" w:cstheme="majorBidi"/>
          <w:sz w:val="28"/>
          <w:szCs w:val="28"/>
          <w:rtl/>
          <w:lang w:bidi="ar-AE"/>
        </w:rPr>
        <w:t xml:space="preserve"> بالملحق " أ ".</w:t>
      </w:r>
    </w:p>
    <w:p w14:paraId="03CAE038" w14:textId="359C88A5" w:rsidR="001555D6" w:rsidRPr="00B0431E" w:rsidRDefault="00322F05" w:rsidP="00B0431E">
      <w:pPr>
        <w:pStyle w:val="ac"/>
        <w:spacing w:line="360" w:lineRule="auto"/>
        <w:ind w:left="842"/>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أ.</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منطقة الاهتمام</w:t>
      </w:r>
      <w:r w:rsidRPr="00B0431E">
        <w:rPr>
          <w:rFonts w:asciiTheme="majorBidi" w:hAnsiTheme="majorBidi" w:cstheme="majorBidi"/>
          <w:color w:val="000000" w:themeColor="text1"/>
          <w:sz w:val="28"/>
          <w:szCs w:val="28"/>
          <w:rtl/>
        </w:rPr>
        <w:t xml:space="preserve">. </w:t>
      </w:r>
      <w:bookmarkStart w:id="1" w:name="_Hlk178155687"/>
      <w:r w:rsidR="0009529B">
        <w:rPr>
          <w:rFonts w:asciiTheme="majorBidi" w:hAnsiTheme="majorBidi" w:cstheme="majorBidi" w:hint="cs"/>
          <w:color w:val="000000" w:themeColor="text1"/>
          <w:sz w:val="28"/>
          <w:szCs w:val="28"/>
          <w:rtl/>
        </w:rPr>
        <w:t xml:space="preserve">  </w:t>
      </w:r>
      <w:r w:rsidR="00583725" w:rsidRPr="00583725">
        <w:rPr>
          <w:rFonts w:asciiTheme="majorBidi" w:hAnsiTheme="majorBidi" w:cs="Arial"/>
          <w:color w:val="000000" w:themeColor="text1"/>
          <w:sz w:val="28"/>
          <w:szCs w:val="28"/>
          <w:rtl/>
        </w:rPr>
        <w:t>لا تغيير على ماجاء في اللأمر الإنذاري رقم/1</w:t>
      </w:r>
      <w:r w:rsidRPr="00B0431E">
        <w:rPr>
          <w:rFonts w:asciiTheme="majorBidi" w:hAnsiTheme="majorBidi" w:cstheme="majorBidi"/>
          <w:color w:val="000000" w:themeColor="text1"/>
          <w:sz w:val="28"/>
          <w:szCs w:val="28"/>
          <w:rtl/>
        </w:rPr>
        <w:t>.</w:t>
      </w:r>
      <w:bookmarkEnd w:id="1"/>
    </w:p>
    <w:p w14:paraId="19086C22" w14:textId="6BB0668C" w:rsidR="001555D6" w:rsidRPr="00B0431E" w:rsidRDefault="00322F05" w:rsidP="00B0431E">
      <w:pPr>
        <w:pStyle w:val="ac"/>
        <w:spacing w:line="360" w:lineRule="auto"/>
        <w:ind w:left="842"/>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ب.</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منطقة العمليات</w:t>
      </w:r>
      <w:r w:rsidRPr="00B0431E">
        <w:rPr>
          <w:rFonts w:asciiTheme="majorBidi" w:hAnsiTheme="majorBidi" w:cstheme="majorBidi"/>
          <w:color w:val="000000" w:themeColor="text1"/>
          <w:sz w:val="28"/>
          <w:szCs w:val="28"/>
          <w:rtl/>
        </w:rPr>
        <w:t xml:space="preserve">. </w:t>
      </w:r>
      <w:r w:rsidR="0009529B">
        <w:rPr>
          <w:rFonts w:asciiTheme="majorBidi" w:hAnsiTheme="majorBidi" w:cstheme="majorBidi" w:hint="cs"/>
          <w:color w:val="000000" w:themeColor="text1"/>
          <w:sz w:val="28"/>
          <w:szCs w:val="28"/>
          <w:rtl/>
        </w:rPr>
        <w:t xml:space="preserve"> </w:t>
      </w:r>
      <w:r w:rsidR="00583725" w:rsidRPr="00583725">
        <w:rPr>
          <w:rFonts w:asciiTheme="majorBidi" w:hAnsiTheme="majorBidi" w:cs="Arial"/>
          <w:color w:val="000000" w:themeColor="text1"/>
          <w:sz w:val="28"/>
          <w:szCs w:val="28"/>
          <w:rtl/>
        </w:rPr>
        <w:t>لا تغيير على ماجاء في اللأمر الإنذاري رقم/1.</w:t>
      </w:r>
    </w:p>
    <w:p w14:paraId="73291922" w14:textId="42AFCD40" w:rsidR="001555D6" w:rsidRPr="00B0431E" w:rsidRDefault="00322F05" w:rsidP="00B0431E">
      <w:pPr>
        <w:spacing w:line="360" w:lineRule="auto"/>
        <w:ind w:left="1700"/>
        <w:jc w:val="lowKashida"/>
        <w:rPr>
          <w:rFonts w:asciiTheme="majorBidi" w:hAnsiTheme="majorBidi" w:cstheme="majorBidi"/>
          <w:sz w:val="28"/>
          <w:szCs w:val="28"/>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طبيعة الأرض</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0AB623D1" w14:textId="60FF3EC9" w:rsidR="001555D6" w:rsidRPr="00B0431E" w:rsidRDefault="00322F05" w:rsidP="00B0431E">
      <w:pPr>
        <w:spacing w:line="360" w:lineRule="auto"/>
        <w:ind w:left="1700"/>
        <w:jc w:val="lowKashida"/>
        <w:rPr>
          <w:rFonts w:asciiTheme="majorBidi" w:hAnsiTheme="majorBidi" w:cstheme="majorBidi"/>
          <w:sz w:val="28"/>
          <w:szCs w:val="28"/>
        </w:rPr>
      </w:pPr>
      <w:r w:rsidRPr="00B0431E">
        <w:rPr>
          <w:rFonts w:asciiTheme="majorBidi" w:hAnsiTheme="majorBidi" w:cstheme="majorBidi"/>
          <w:sz w:val="28"/>
          <w:szCs w:val="28"/>
          <w:rtl/>
        </w:rPr>
        <w:t xml:space="preserve">(2)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الطقس</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0888C326" w14:textId="35A51126"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 xml:space="preserve">(3)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الاعتبارات المدنية</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711E62B4" w14:textId="77777777" w:rsidR="00583725" w:rsidRDefault="00322F05" w:rsidP="00583725">
      <w:pPr>
        <w:spacing w:line="360" w:lineRule="auto"/>
        <w:ind w:left="851"/>
        <w:jc w:val="lowKashida"/>
        <w:rPr>
          <w:rFonts w:asciiTheme="majorBidi" w:hAnsiTheme="majorBidi" w:cstheme="majorBidi"/>
          <w:sz w:val="28"/>
          <w:szCs w:val="28"/>
          <w:rtl/>
        </w:rPr>
      </w:pPr>
      <w:r w:rsidRPr="00B0431E">
        <w:rPr>
          <w:rFonts w:asciiTheme="majorBidi" w:hAnsiTheme="majorBidi" w:cstheme="majorBidi"/>
          <w:sz w:val="28"/>
          <w:szCs w:val="28"/>
          <w:rtl/>
        </w:rPr>
        <w:t>جـ.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قوات الع</w:t>
      </w:r>
      <w:r w:rsidRPr="00B0431E">
        <w:rPr>
          <w:rFonts w:asciiTheme="majorBidi" w:hAnsiTheme="majorBidi" w:cstheme="majorBidi"/>
          <w:sz w:val="28"/>
          <w:szCs w:val="28"/>
          <w:u w:val="single"/>
          <w:rtl/>
          <w:lang w:bidi="ar-AE"/>
        </w:rPr>
        <w:t>ـ</w:t>
      </w:r>
      <w:r w:rsidRPr="00B0431E">
        <w:rPr>
          <w:rFonts w:asciiTheme="majorBidi" w:hAnsiTheme="majorBidi" w:cstheme="majorBidi"/>
          <w:sz w:val="28"/>
          <w:szCs w:val="28"/>
          <w:u w:val="single"/>
          <w:rtl/>
        </w:rPr>
        <w:t>دو</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00583725" w:rsidRPr="000B3A9B">
        <w:rPr>
          <w:rFonts w:ascii="Arial" w:hAnsi="Arial" w:cs="Arial"/>
          <w:color w:val="000000" w:themeColor="text1"/>
          <w:sz w:val="28"/>
          <w:szCs w:val="28"/>
          <w:rtl/>
        </w:rPr>
        <w:t xml:space="preserve">كما في الملخص الاستخباري </w:t>
      </w:r>
      <w:r w:rsidR="00583725">
        <w:rPr>
          <w:rFonts w:ascii="Arial" w:hAnsi="Arial" w:cs="Arial" w:hint="cs"/>
          <w:color w:val="000000" w:themeColor="text1"/>
          <w:sz w:val="28"/>
          <w:szCs w:val="28"/>
          <w:rtl/>
        </w:rPr>
        <w:t xml:space="preserve">للأمر الأنذاري /1 </w:t>
      </w:r>
      <w:r w:rsidR="00583725" w:rsidRPr="000B3A9B">
        <w:rPr>
          <w:rFonts w:ascii="Arial" w:hAnsi="Arial" w:cs="Arial"/>
          <w:color w:val="000000" w:themeColor="text1"/>
          <w:sz w:val="28"/>
          <w:szCs w:val="28"/>
          <w:rtl/>
        </w:rPr>
        <w:t>الملحق " أ ".</w:t>
      </w:r>
      <w:r w:rsidR="00583725" w:rsidRPr="00026A5D">
        <w:rPr>
          <w:rFonts w:ascii="Arial" w:hAnsi="Arial" w:cs="Arial"/>
          <w:color w:val="000000" w:themeColor="text1"/>
          <w:sz w:val="28"/>
          <w:szCs w:val="28"/>
          <w:rtl/>
        </w:rPr>
        <w:t xml:space="preserve"> </w:t>
      </w:r>
    </w:p>
    <w:p w14:paraId="19C293DE" w14:textId="15B23816" w:rsidR="001555D6" w:rsidRDefault="00322F05" w:rsidP="00583725">
      <w:pPr>
        <w:spacing w:line="360" w:lineRule="auto"/>
        <w:ind w:left="851"/>
        <w:jc w:val="lowKashida"/>
        <w:rPr>
          <w:rFonts w:asciiTheme="majorBidi" w:hAnsiTheme="majorBidi" w:cstheme="majorBidi"/>
          <w:sz w:val="28"/>
          <w:szCs w:val="28"/>
          <w:rtl/>
        </w:rPr>
      </w:pPr>
      <w:r w:rsidRPr="00B0431E">
        <w:rPr>
          <w:rFonts w:asciiTheme="majorBidi" w:hAnsiTheme="majorBidi" w:cstheme="majorBidi"/>
          <w:sz w:val="28"/>
          <w:szCs w:val="28"/>
          <w:rtl/>
        </w:rPr>
        <w:lastRenderedPageBreak/>
        <w:t>د.</w:t>
      </w:r>
      <w:r w:rsidRPr="00B0431E">
        <w:rPr>
          <w:rFonts w:asciiTheme="majorBidi" w:hAnsiTheme="majorBidi" w:cstheme="majorBidi"/>
          <w:sz w:val="28"/>
          <w:szCs w:val="28"/>
          <w:rtl/>
        </w:rPr>
        <w:tab/>
      </w:r>
      <w:r w:rsidR="00E640E8">
        <w:rPr>
          <w:rFonts w:asciiTheme="majorBidi" w:hAnsiTheme="majorBidi" w:cstheme="majorBidi" w:hint="cs"/>
          <w:sz w:val="28"/>
          <w:szCs w:val="28"/>
          <w:u w:val="single"/>
          <w:rtl/>
        </w:rPr>
        <w:t>قواتنا</w:t>
      </w:r>
      <w:r w:rsidRPr="00B0431E">
        <w:rPr>
          <w:rFonts w:asciiTheme="majorBidi" w:hAnsiTheme="majorBidi" w:cstheme="majorBidi"/>
          <w:sz w:val="28"/>
          <w:szCs w:val="28"/>
          <w:rtl/>
        </w:rPr>
        <w:t>.</w:t>
      </w:r>
      <w:r w:rsidR="00E640E8">
        <w:rPr>
          <w:rFonts w:asciiTheme="majorBidi" w:hAnsiTheme="majorBidi" w:cstheme="majorBidi"/>
          <w:sz w:val="28"/>
          <w:szCs w:val="28"/>
          <w:rtl/>
        </w:rPr>
        <w:tab/>
      </w:r>
      <w:r w:rsidRPr="00B0431E">
        <w:rPr>
          <w:rFonts w:asciiTheme="majorBidi" w:hAnsiTheme="majorBidi" w:cstheme="majorBidi"/>
          <w:sz w:val="28"/>
          <w:szCs w:val="28"/>
          <w:rtl/>
        </w:rPr>
        <w:t xml:space="preserve">  </w:t>
      </w:r>
    </w:p>
    <w:p w14:paraId="58AF5E00" w14:textId="5A7DB998"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00040160">
        <w:rPr>
          <w:rFonts w:asciiTheme="majorBidi" w:hAnsiTheme="majorBidi" w:cstheme="majorBidi" w:hint="cs"/>
          <w:sz w:val="28"/>
          <w:szCs w:val="28"/>
          <w:rtl/>
        </w:rPr>
        <w:t>1</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مهمة وقصد قوة الواجب المشتركة/</w:t>
      </w:r>
      <w:r w:rsidR="00760C17">
        <w:rPr>
          <w:rFonts w:asciiTheme="majorBidi" w:hAnsiTheme="majorBidi" w:cstheme="majorBidi" w:hint="cs"/>
          <w:sz w:val="28"/>
          <w:szCs w:val="28"/>
          <w:u w:val="single"/>
          <w:rtl/>
        </w:rPr>
        <w:t>20</w:t>
      </w:r>
      <w:r w:rsidRPr="00B0431E">
        <w:rPr>
          <w:rFonts w:asciiTheme="majorBidi" w:hAnsiTheme="majorBidi" w:cstheme="majorBidi"/>
          <w:sz w:val="28"/>
          <w:szCs w:val="28"/>
          <w:rtl/>
        </w:rPr>
        <w:t>.</w:t>
      </w:r>
      <w:r w:rsidR="00912CEB">
        <w:rPr>
          <w:rFonts w:asciiTheme="majorBidi" w:hAnsiTheme="majorBidi" w:cstheme="majorBidi" w:hint="cs"/>
          <w:sz w:val="28"/>
          <w:szCs w:val="28"/>
          <w:rtl/>
        </w:rPr>
        <w:t xml:space="preserve">    </w:t>
      </w:r>
      <w:r w:rsidR="00912CEB">
        <w:rPr>
          <w:rFonts w:asciiTheme="majorBidi" w:hAnsiTheme="majorBidi" w:cstheme="majorBidi" w:hint="cs"/>
          <w:sz w:val="28"/>
          <w:szCs w:val="28"/>
          <w:rtl/>
        </w:rPr>
        <w:t>لا تغيير على مهمة وقصد والنهاية المرغوبة لقائد قوة الواجب / 20 كما جاء في الأمر الإنذاري/1.</w:t>
      </w:r>
    </w:p>
    <w:p w14:paraId="07A6100F" w14:textId="38AB64C8" w:rsidR="001822A6" w:rsidRPr="00B0431E" w:rsidRDefault="0075330C" w:rsidP="00912CEB">
      <w:pPr>
        <w:tabs>
          <w:tab w:val="left" w:pos="693"/>
        </w:tabs>
        <w:spacing w:line="360" w:lineRule="auto"/>
        <w:ind w:left="1700" w:hanging="1700"/>
        <w:jc w:val="lowKashida"/>
        <w:rPr>
          <w:rFonts w:asciiTheme="majorBidi" w:hAnsiTheme="majorBidi" w:cstheme="majorBidi"/>
          <w:sz w:val="28"/>
          <w:szCs w:val="28"/>
          <w:rtl/>
        </w:rPr>
      </w:pPr>
      <w:r>
        <w:rPr>
          <w:rFonts w:asciiTheme="majorBidi" w:hAnsiTheme="majorBidi" w:cstheme="majorBidi"/>
          <w:sz w:val="28"/>
          <w:szCs w:val="28"/>
          <w:rtl/>
        </w:rPr>
        <w:tab/>
      </w:r>
      <w:r>
        <w:rPr>
          <w:rFonts w:asciiTheme="majorBidi" w:hAnsiTheme="majorBidi" w:cstheme="majorBidi"/>
          <w:sz w:val="28"/>
          <w:szCs w:val="28"/>
          <w:rtl/>
        </w:rPr>
        <w:tab/>
      </w:r>
      <w:r>
        <w:rPr>
          <w:rFonts w:asciiTheme="majorBidi" w:hAnsiTheme="majorBidi" w:cstheme="majorBidi"/>
          <w:sz w:val="28"/>
          <w:szCs w:val="28"/>
          <w:rtl/>
        </w:rPr>
        <w:tab/>
      </w:r>
      <w:r w:rsidR="001822A6" w:rsidRPr="00B0431E">
        <w:rPr>
          <w:rFonts w:asciiTheme="majorBidi" w:hAnsiTheme="majorBidi" w:cstheme="majorBidi"/>
          <w:sz w:val="28"/>
          <w:szCs w:val="28"/>
          <w:rtl/>
        </w:rPr>
        <w:t>(2)</w:t>
      </w:r>
      <w:r w:rsidR="001822A6" w:rsidRPr="00B0431E">
        <w:rPr>
          <w:rFonts w:asciiTheme="majorBidi" w:hAnsiTheme="majorBidi" w:cstheme="majorBidi"/>
          <w:sz w:val="28"/>
          <w:szCs w:val="28"/>
          <w:rtl/>
        </w:rPr>
        <w:tab/>
      </w:r>
      <w:r w:rsidR="001822A6" w:rsidRPr="00B0431E">
        <w:rPr>
          <w:rFonts w:asciiTheme="majorBidi" w:hAnsiTheme="majorBidi" w:cstheme="majorBidi"/>
          <w:sz w:val="28"/>
          <w:szCs w:val="28"/>
          <w:u w:val="single"/>
          <w:rtl/>
        </w:rPr>
        <w:t>مهمة وقصد قوة المكون البري.</w:t>
      </w:r>
      <w:r w:rsidR="00912CEB">
        <w:rPr>
          <w:rFonts w:asciiTheme="majorBidi" w:hAnsiTheme="majorBidi" w:cstheme="majorBidi" w:hint="cs"/>
          <w:sz w:val="28"/>
          <w:szCs w:val="28"/>
          <w:rtl/>
        </w:rPr>
        <w:t xml:space="preserve">     </w:t>
      </w:r>
      <w:r w:rsidR="00912CEB" w:rsidRPr="008B646F">
        <w:rPr>
          <w:rFonts w:asciiTheme="majorBidi" w:hAnsiTheme="majorBidi" w:cs="Arial"/>
          <w:sz w:val="28"/>
          <w:szCs w:val="28"/>
          <w:rtl/>
        </w:rPr>
        <w:t xml:space="preserve">لا تغيير على مهمة وقصد والنهاية المرغوبة لقائد </w:t>
      </w:r>
      <w:r w:rsidR="00040160">
        <w:rPr>
          <w:rFonts w:asciiTheme="majorBidi" w:hAnsiTheme="majorBidi" w:cs="Arial" w:hint="cs"/>
          <w:sz w:val="28"/>
          <w:szCs w:val="28"/>
          <w:rtl/>
        </w:rPr>
        <w:t>المكون البري</w:t>
      </w:r>
      <w:r w:rsidR="00912CEB" w:rsidRPr="008B646F">
        <w:rPr>
          <w:rFonts w:asciiTheme="majorBidi" w:hAnsiTheme="majorBidi" w:cs="Arial"/>
          <w:sz w:val="28"/>
          <w:szCs w:val="28"/>
          <w:rtl/>
        </w:rPr>
        <w:t xml:space="preserve"> كما جاء في الأمر الإنذاري/1.</w:t>
      </w:r>
    </w:p>
    <w:p w14:paraId="52356F37" w14:textId="6E0C2F8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Pr="00B0431E">
        <w:rPr>
          <w:rFonts w:asciiTheme="majorBidi" w:hAnsiTheme="majorBidi" w:cstheme="majorBidi"/>
          <w:sz w:val="28"/>
          <w:szCs w:val="28"/>
        </w:rPr>
        <w:t>3</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مهام الوحدات المجاورة</w:t>
      </w:r>
      <w:r w:rsidRPr="00B0431E">
        <w:rPr>
          <w:rFonts w:asciiTheme="majorBidi" w:hAnsiTheme="majorBidi" w:cstheme="majorBidi"/>
          <w:color w:val="000000" w:themeColor="text1"/>
          <w:sz w:val="28"/>
          <w:szCs w:val="28"/>
          <w:rtl/>
        </w:rPr>
        <w:t>.</w:t>
      </w:r>
      <w:r w:rsidRPr="00B0431E">
        <w:rPr>
          <w:rFonts w:asciiTheme="majorBidi" w:hAnsiTheme="majorBidi" w:cstheme="majorBidi"/>
          <w:sz w:val="28"/>
          <w:szCs w:val="28"/>
          <w:rtl/>
        </w:rPr>
        <w:t xml:space="preserve"> </w:t>
      </w:r>
      <w:r w:rsidR="00912CEB">
        <w:rPr>
          <w:rFonts w:asciiTheme="majorBidi" w:hAnsiTheme="majorBidi" w:cstheme="majorBidi" w:hint="cs"/>
          <w:sz w:val="28"/>
          <w:szCs w:val="28"/>
          <w:rtl/>
        </w:rPr>
        <w:t xml:space="preserve">  </w:t>
      </w:r>
      <w:r w:rsidRPr="00B0431E">
        <w:rPr>
          <w:rFonts w:asciiTheme="majorBidi" w:hAnsiTheme="majorBidi" w:cstheme="majorBidi"/>
          <w:sz w:val="28"/>
          <w:szCs w:val="28"/>
          <w:rtl/>
        </w:rPr>
        <w:t>تصدرلاحقا</w:t>
      </w:r>
      <w:r w:rsidR="00583725">
        <w:rPr>
          <w:rFonts w:asciiTheme="majorBidi" w:hAnsiTheme="majorBidi" w:cstheme="majorBidi" w:hint="cs"/>
          <w:sz w:val="28"/>
          <w:szCs w:val="28"/>
          <w:rtl/>
        </w:rPr>
        <w:t xml:space="preserve"> في أمر العمليات لمحموعة اللواء</w:t>
      </w:r>
      <w:r w:rsidRPr="00B0431E">
        <w:rPr>
          <w:rFonts w:asciiTheme="majorBidi" w:hAnsiTheme="majorBidi" w:cstheme="majorBidi"/>
          <w:sz w:val="28"/>
          <w:szCs w:val="28"/>
          <w:rtl/>
        </w:rPr>
        <w:t>.</w:t>
      </w:r>
    </w:p>
    <w:p w14:paraId="66F87C93" w14:textId="2E3E9ABB"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Pr="00B0431E">
        <w:rPr>
          <w:rFonts w:asciiTheme="majorBidi" w:hAnsiTheme="majorBidi" w:cstheme="majorBidi"/>
          <w:sz w:val="28"/>
          <w:szCs w:val="28"/>
        </w:rPr>
        <w:t>4</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مهام وحدات الإسناد</w:t>
      </w:r>
      <w:r w:rsidRPr="00B0431E">
        <w:rPr>
          <w:rFonts w:asciiTheme="majorBidi" w:hAnsiTheme="majorBidi" w:cstheme="majorBidi"/>
          <w:color w:val="000000" w:themeColor="text1"/>
          <w:sz w:val="28"/>
          <w:szCs w:val="28"/>
          <w:rtl/>
        </w:rPr>
        <w:t>.</w:t>
      </w:r>
      <w:r w:rsidR="00912CEB">
        <w:rPr>
          <w:rFonts w:asciiTheme="majorBidi" w:hAnsiTheme="majorBidi" w:cstheme="majorBidi" w:hint="cs"/>
          <w:sz w:val="28"/>
          <w:szCs w:val="28"/>
          <w:rtl/>
        </w:rPr>
        <w:t xml:space="preserve">    </w:t>
      </w:r>
      <w:r w:rsidR="00912CEB">
        <w:rPr>
          <w:rFonts w:asciiTheme="majorBidi" w:hAnsiTheme="majorBidi" w:cstheme="majorBidi" w:hint="cs"/>
          <w:sz w:val="28"/>
          <w:szCs w:val="28"/>
          <w:rtl/>
        </w:rPr>
        <w:t>لا تغيير على ما جاء في الأمر الإنذاري/1.</w:t>
      </w:r>
    </w:p>
    <w:p w14:paraId="5D37A1C2" w14:textId="4B1F28A1" w:rsidR="001555D6" w:rsidRPr="00B0431E" w:rsidRDefault="00322F05"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 xml:space="preserve">هـ. </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الهيئات الحكومية وغير الحكومية</w:t>
      </w:r>
      <w:r w:rsidRPr="00B0431E">
        <w:rPr>
          <w:rFonts w:asciiTheme="majorBidi" w:hAnsiTheme="majorBidi" w:cstheme="majorBidi"/>
          <w:sz w:val="28"/>
          <w:szCs w:val="28"/>
          <w:rtl/>
          <w:lang w:bidi="ar-AE"/>
        </w:rPr>
        <w:t>.</w:t>
      </w:r>
      <w:r w:rsidR="00A90DBB">
        <w:rPr>
          <w:rFonts w:asciiTheme="majorBidi" w:hAnsiTheme="majorBidi" w:cstheme="majorBidi" w:hint="cs"/>
          <w:sz w:val="28"/>
          <w:szCs w:val="28"/>
          <w:rtl/>
          <w:lang w:bidi="ar-AE"/>
        </w:rPr>
        <w:t xml:space="preserve"> </w:t>
      </w:r>
      <w:r w:rsidRPr="00B0431E">
        <w:rPr>
          <w:rFonts w:asciiTheme="majorBidi" w:hAnsiTheme="majorBidi" w:cstheme="majorBidi"/>
          <w:sz w:val="28"/>
          <w:szCs w:val="28"/>
          <w:rtl/>
          <w:lang w:bidi="ar-AE"/>
        </w:rPr>
        <w:t xml:space="preserve"> سيتم إصدارها لاحقاً.</w:t>
      </w:r>
    </w:p>
    <w:p w14:paraId="3A4564AC" w14:textId="7D875043" w:rsidR="00B0431E" w:rsidRPr="00B0431E" w:rsidRDefault="00B0431E"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و.</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الاعتبارات المتعلقة بالمدنيين.</w:t>
      </w:r>
      <w:r w:rsidR="00A90DBB">
        <w:rPr>
          <w:rFonts w:asciiTheme="majorBidi" w:hAnsiTheme="majorBidi" w:cstheme="majorBidi" w:hint="cs"/>
          <w:sz w:val="28"/>
          <w:szCs w:val="28"/>
          <w:rtl/>
          <w:lang w:bidi="ar-AE"/>
        </w:rPr>
        <w:t xml:space="preserve">    </w:t>
      </w:r>
      <w:r w:rsidR="00A90DBB" w:rsidRPr="00A90DBB">
        <w:rPr>
          <w:rFonts w:asciiTheme="majorBidi" w:hAnsiTheme="majorBidi" w:cs="Arial"/>
          <w:sz w:val="28"/>
          <w:szCs w:val="28"/>
          <w:rtl/>
          <w:lang w:bidi="ar-AE"/>
        </w:rPr>
        <w:t>سيتم إصدارها لاحقاً.</w:t>
      </w:r>
    </w:p>
    <w:p w14:paraId="0117259D" w14:textId="4BD97E07" w:rsidR="001555D6" w:rsidRPr="00B0431E" w:rsidRDefault="00322F05"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و.</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الملحقون والمنفصلون</w:t>
      </w:r>
      <w:r w:rsidRPr="00B0431E">
        <w:rPr>
          <w:rFonts w:asciiTheme="majorBidi" w:hAnsiTheme="majorBidi" w:cstheme="majorBidi"/>
          <w:sz w:val="28"/>
          <w:szCs w:val="28"/>
          <w:rtl/>
          <w:lang w:bidi="ar-AE"/>
        </w:rPr>
        <w:t>.</w:t>
      </w:r>
      <w:r w:rsidR="00A90DBB">
        <w:rPr>
          <w:rFonts w:asciiTheme="majorBidi" w:hAnsiTheme="majorBidi" w:cstheme="majorBidi" w:hint="cs"/>
          <w:sz w:val="28"/>
          <w:szCs w:val="28"/>
          <w:rtl/>
          <w:lang w:bidi="ar-AE"/>
        </w:rPr>
        <w:t xml:space="preserve">    </w:t>
      </w:r>
      <w:r w:rsidR="00B0431E">
        <w:rPr>
          <w:rFonts w:asciiTheme="majorBidi" w:hAnsiTheme="majorBidi" w:cstheme="majorBidi" w:hint="cs"/>
          <w:sz w:val="28"/>
          <w:szCs w:val="28"/>
          <w:rtl/>
          <w:lang w:bidi="ar-AE"/>
        </w:rPr>
        <w:t>لا</w:t>
      </w:r>
      <w:r w:rsidR="0075330C">
        <w:rPr>
          <w:rFonts w:asciiTheme="majorBidi" w:hAnsiTheme="majorBidi" w:cstheme="majorBidi" w:hint="cs"/>
          <w:sz w:val="28"/>
          <w:szCs w:val="28"/>
          <w:rtl/>
          <w:lang w:bidi="ar-AE"/>
        </w:rPr>
        <w:t xml:space="preserve"> تغيير</w:t>
      </w:r>
      <w:r w:rsidR="00B0431E">
        <w:rPr>
          <w:rFonts w:asciiTheme="majorBidi" w:hAnsiTheme="majorBidi" w:cstheme="majorBidi" w:hint="cs"/>
          <w:sz w:val="28"/>
          <w:szCs w:val="28"/>
          <w:rtl/>
          <w:lang w:bidi="ar-AE"/>
        </w:rPr>
        <w:t>.</w:t>
      </w:r>
    </w:p>
    <w:p w14:paraId="700AB7F2" w14:textId="7850450A" w:rsidR="001555D6" w:rsidRPr="00B0431E" w:rsidRDefault="00322F05" w:rsidP="00B0431E">
      <w:pPr>
        <w:pStyle w:val="ac"/>
        <w:spacing w:line="360" w:lineRule="auto"/>
        <w:ind w:left="842"/>
        <w:jc w:val="lowKashida"/>
        <w:rPr>
          <w:rFonts w:asciiTheme="majorBidi" w:hAnsiTheme="majorBidi" w:cstheme="majorBidi"/>
          <w:sz w:val="28"/>
          <w:szCs w:val="28"/>
          <w:rtl/>
        </w:rPr>
      </w:pPr>
      <w:bookmarkStart w:id="2" w:name="_Hlk178156074"/>
      <w:r w:rsidRPr="00B0431E">
        <w:rPr>
          <w:rFonts w:asciiTheme="majorBidi" w:hAnsiTheme="majorBidi" w:cstheme="majorBidi"/>
          <w:sz w:val="28"/>
          <w:szCs w:val="28"/>
          <w:rtl/>
          <w:lang w:bidi="ar-AE"/>
        </w:rPr>
        <w:t>ز.</w:t>
      </w:r>
      <w:r w:rsidRPr="00B0431E">
        <w:rPr>
          <w:rFonts w:asciiTheme="majorBidi" w:hAnsiTheme="majorBidi" w:cstheme="majorBidi"/>
          <w:sz w:val="28"/>
          <w:szCs w:val="28"/>
          <w:rtl/>
          <w:lang w:bidi="ar-AE"/>
        </w:rPr>
        <w:tab/>
      </w:r>
      <w:bookmarkStart w:id="3" w:name="_Hlk178156133"/>
      <w:r w:rsidRPr="00B0431E">
        <w:rPr>
          <w:rFonts w:asciiTheme="majorBidi" w:hAnsiTheme="majorBidi" w:cstheme="majorBidi"/>
          <w:sz w:val="28"/>
          <w:szCs w:val="28"/>
          <w:u w:val="single"/>
          <w:rtl/>
          <w:lang w:bidi="ar-AE"/>
        </w:rPr>
        <w:t>السيطره الجوية</w:t>
      </w:r>
      <w:r w:rsidRPr="00B0431E">
        <w:rPr>
          <w:rFonts w:asciiTheme="majorBidi" w:hAnsiTheme="majorBidi" w:cstheme="majorBidi"/>
          <w:sz w:val="28"/>
          <w:szCs w:val="28"/>
          <w:rtl/>
          <w:lang w:bidi="ar-AE"/>
        </w:rPr>
        <w:t xml:space="preserve">. </w:t>
      </w:r>
      <w:r w:rsidR="00A90DBB">
        <w:rPr>
          <w:rFonts w:asciiTheme="majorBidi" w:hAnsiTheme="majorBidi" w:cstheme="majorBidi" w:hint="cs"/>
          <w:sz w:val="28"/>
          <w:szCs w:val="28"/>
          <w:rtl/>
          <w:lang w:bidi="ar-AE"/>
        </w:rPr>
        <w:t xml:space="preserve">   </w:t>
      </w:r>
      <w:bookmarkEnd w:id="3"/>
      <w:r w:rsidR="0075330C" w:rsidRPr="00715808">
        <w:rPr>
          <w:rFonts w:ascii="Arial" w:hAnsi="Arial" w:cs="Arial"/>
          <w:sz w:val="28"/>
          <w:szCs w:val="28"/>
          <w:rtl/>
        </w:rPr>
        <w:t>السيطرة الجوية لصالح قواتنا في المرحلة/1 من العمليات.</w:t>
      </w:r>
    </w:p>
    <w:bookmarkEnd w:id="2"/>
    <w:p w14:paraId="663FBCCB" w14:textId="77777777" w:rsidR="001555D6" w:rsidRPr="00B0431E" w:rsidRDefault="001555D6" w:rsidP="00B0431E">
      <w:pPr>
        <w:pStyle w:val="ac"/>
        <w:spacing w:line="360" w:lineRule="auto"/>
        <w:ind w:left="842"/>
        <w:jc w:val="lowKashida"/>
        <w:rPr>
          <w:rFonts w:asciiTheme="majorBidi" w:hAnsiTheme="majorBidi" w:cstheme="majorBidi"/>
          <w:sz w:val="28"/>
          <w:szCs w:val="28"/>
          <w:rtl/>
          <w:lang w:bidi="ar-AE"/>
        </w:rPr>
      </w:pPr>
    </w:p>
    <w:p w14:paraId="363AA31F" w14:textId="329B5798" w:rsidR="001555D6" w:rsidRPr="00B0431E" w:rsidRDefault="00322F05" w:rsidP="00122A7D">
      <w:pPr>
        <w:spacing w:line="360" w:lineRule="auto"/>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lang w:bidi="ar-AE"/>
        </w:rPr>
        <w:t>2.</w:t>
      </w:r>
      <w:r w:rsidRPr="00B0431E">
        <w:rPr>
          <w:rFonts w:asciiTheme="majorBidi" w:hAnsiTheme="majorBidi" w:cstheme="majorBidi"/>
          <w:color w:val="000000" w:themeColor="text1"/>
          <w:sz w:val="28"/>
          <w:szCs w:val="28"/>
          <w:rtl/>
          <w:lang w:bidi="ar-AE"/>
        </w:rPr>
        <w:tab/>
      </w:r>
      <w:r w:rsidR="00162E9C">
        <w:rPr>
          <w:rFonts w:asciiTheme="majorBidi" w:hAnsiTheme="majorBidi" w:cstheme="majorBidi" w:hint="cs"/>
          <w:color w:val="000000" w:themeColor="text1"/>
          <w:sz w:val="28"/>
          <w:szCs w:val="28"/>
          <w:rtl/>
          <w:lang w:bidi="ar-AE"/>
        </w:rPr>
        <w:t>ال</w:t>
      </w:r>
      <w:r w:rsidRPr="00B0431E">
        <w:rPr>
          <w:rFonts w:asciiTheme="majorBidi" w:hAnsiTheme="majorBidi" w:cstheme="majorBidi"/>
          <w:color w:val="000000" w:themeColor="text1"/>
          <w:sz w:val="28"/>
          <w:szCs w:val="28"/>
          <w:u w:val="single"/>
          <w:rtl/>
          <w:lang w:bidi="ar-AE"/>
        </w:rPr>
        <w:t>مه</w:t>
      </w:r>
      <w:r w:rsidRPr="00B0431E">
        <w:rPr>
          <w:rFonts w:asciiTheme="majorBidi" w:hAnsiTheme="majorBidi" w:cstheme="majorBidi"/>
          <w:color w:val="000000" w:themeColor="text1"/>
          <w:sz w:val="28"/>
          <w:szCs w:val="28"/>
          <w:u w:val="single"/>
          <w:rtl/>
        </w:rPr>
        <w:t>ـمة</w:t>
      </w:r>
      <w:r w:rsidRPr="00B0431E">
        <w:rPr>
          <w:rFonts w:asciiTheme="majorBidi" w:hAnsiTheme="majorBidi" w:cstheme="majorBidi"/>
          <w:color w:val="000000" w:themeColor="text1"/>
          <w:sz w:val="28"/>
          <w:szCs w:val="28"/>
          <w:rtl/>
        </w:rPr>
        <w:t xml:space="preserve">.  </w:t>
      </w:r>
      <w:r w:rsidR="00162E9C">
        <w:rPr>
          <w:rFonts w:asciiTheme="majorBidi" w:hAnsiTheme="majorBidi" w:cs="Arial" w:hint="cs"/>
          <w:color w:val="000000" w:themeColor="text1"/>
          <w:sz w:val="28"/>
          <w:szCs w:val="28"/>
          <w:rtl/>
        </w:rPr>
        <w:t xml:space="preserve">   </w:t>
      </w:r>
      <w:r w:rsidR="00912CEB" w:rsidRPr="00E158F2">
        <w:rPr>
          <w:rFonts w:ascii="Arial" w:hAnsi="Arial" w:cs="Arial"/>
          <w:b/>
          <w:bCs/>
          <w:color w:val="000000" w:themeColor="text1"/>
          <w:sz w:val="28"/>
          <w:szCs w:val="28"/>
          <w:rtl/>
        </w:rPr>
        <w:t>تهاجم مجموعة لواء زايد الأول / 3 الساعة 0600 يوم 10 / 09 / 2026 قوات العدو في منطقة العمليات المخصصة (</w:t>
      </w:r>
      <w:r w:rsidR="00912CEB" w:rsidRPr="00E158F2">
        <w:rPr>
          <w:rFonts w:ascii="Arial" w:hAnsi="Arial" w:cs="Arial" w:hint="cs"/>
          <w:b/>
          <w:bCs/>
          <w:color w:val="000000" w:themeColor="text1"/>
          <w:sz w:val="28"/>
          <w:szCs w:val="28"/>
          <w:rtl/>
        </w:rPr>
        <w:t>المقترب الشمالي</w:t>
      </w:r>
      <w:r w:rsidR="00912CEB" w:rsidRPr="00E158F2">
        <w:rPr>
          <w:rFonts w:ascii="Arial" w:hAnsi="Arial" w:cs="Arial"/>
          <w:b/>
          <w:bCs/>
          <w:color w:val="000000" w:themeColor="text1"/>
          <w:sz w:val="28"/>
          <w:szCs w:val="28"/>
          <w:rtl/>
        </w:rPr>
        <w:t>) لتدميره وطرده خارج منطقة المسؤولية.</w:t>
      </w:r>
    </w:p>
    <w:p w14:paraId="02909AE8" w14:textId="77777777" w:rsidR="001555D6" w:rsidRPr="00B0431E" w:rsidRDefault="00322F05" w:rsidP="00B0431E">
      <w:pPr>
        <w:spacing w:line="360" w:lineRule="auto"/>
        <w:jc w:val="lowKashida"/>
        <w:rPr>
          <w:rFonts w:asciiTheme="majorBidi" w:hAnsiTheme="majorBidi" w:cstheme="majorBidi"/>
          <w:sz w:val="28"/>
          <w:szCs w:val="28"/>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التنفيذ</w:t>
      </w:r>
      <w:r w:rsidRPr="00B0431E">
        <w:rPr>
          <w:rFonts w:asciiTheme="majorBidi" w:hAnsiTheme="majorBidi" w:cstheme="majorBidi"/>
          <w:sz w:val="28"/>
          <w:szCs w:val="28"/>
          <w:rtl/>
        </w:rPr>
        <w:t>.</w:t>
      </w:r>
    </w:p>
    <w:p w14:paraId="00936411"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noProof w:val="0"/>
          <w:sz w:val="28"/>
          <w:szCs w:val="28"/>
          <w:rtl/>
          <w:lang w:eastAsia="en-US"/>
        </w:rPr>
        <w:t>أ.</w:t>
      </w:r>
      <w:r w:rsidRPr="00B0431E">
        <w:rPr>
          <w:rFonts w:asciiTheme="majorBidi" w:hAnsiTheme="majorBidi" w:cstheme="majorBidi"/>
          <w:noProof w:val="0"/>
          <w:sz w:val="28"/>
          <w:szCs w:val="28"/>
          <w:rtl/>
          <w:lang w:eastAsia="en-US"/>
        </w:rPr>
        <w:tab/>
      </w:r>
      <w:r w:rsidRPr="00B0431E">
        <w:rPr>
          <w:rFonts w:asciiTheme="majorBidi" w:hAnsiTheme="majorBidi" w:cstheme="majorBidi"/>
          <w:sz w:val="28"/>
          <w:szCs w:val="28"/>
          <w:u w:val="single"/>
          <w:rtl/>
        </w:rPr>
        <w:t>قصد القائد</w:t>
      </w:r>
      <w:r w:rsidRPr="00B0431E">
        <w:rPr>
          <w:rFonts w:asciiTheme="majorBidi" w:hAnsiTheme="majorBidi" w:cstheme="majorBidi"/>
          <w:sz w:val="28"/>
          <w:szCs w:val="28"/>
          <w:rtl/>
        </w:rPr>
        <w:t>.</w:t>
      </w:r>
    </w:p>
    <w:p w14:paraId="317292FB" w14:textId="2739624A"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الغرض</w:t>
      </w:r>
      <w:r w:rsidRPr="00B0431E">
        <w:rPr>
          <w:rFonts w:asciiTheme="majorBidi" w:hAnsiTheme="majorBidi" w:cstheme="majorBidi"/>
          <w:sz w:val="28"/>
          <w:szCs w:val="28"/>
          <w:rtl/>
        </w:rPr>
        <w:t xml:space="preserve">. </w:t>
      </w:r>
      <w:r w:rsidR="0075330C">
        <w:rPr>
          <w:rFonts w:ascii="Arial" w:hAnsi="Arial" w:cs="Arial" w:hint="cs"/>
          <w:color w:val="000000" w:themeColor="text1"/>
          <w:sz w:val="28"/>
          <w:szCs w:val="28"/>
          <w:rtl/>
        </w:rPr>
        <w:t xml:space="preserve">   </w:t>
      </w:r>
      <w:r w:rsidR="0075330C" w:rsidRPr="009F14A7">
        <w:rPr>
          <w:rFonts w:ascii="Arial" w:hAnsi="Arial" w:cs="Arial"/>
          <w:color w:val="000000" w:themeColor="text1"/>
          <w:sz w:val="28"/>
          <w:szCs w:val="28"/>
          <w:rtl/>
        </w:rPr>
        <w:t xml:space="preserve">مهاجمة </w:t>
      </w:r>
      <w:r w:rsidR="0075330C">
        <w:rPr>
          <w:rFonts w:ascii="Arial" w:hAnsi="Arial" w:cs="Arial" w:hint="cs"/>
          <w:color w:val="000000" w:themeColor="text1"/>
          <w:sz w:val="28"/>
          <w:szCs w:val="28"/>
          <w:rtl/>
        </w:rPr>
        <w:t>قوات و</w:t>
      </w:r>
      <w:r w:rsidR="0075330C" w:rsidRPr="009F14A7">
        <w:rPr>
          <w:rFonts w:ascii="Arial" w:hAnsi="Arial" w:cs="Arial"/>
          <w:color w:val="000000" w:themeColor="text1"/>
          <w:sz w:val="28"/>
          <w:szCs w:val="28"/>
          <w:rtl/>
        </w:rPr>
        <w:t xml:space="preserve">جيوب العدو في منطقة العمليات المخصصة لتدميرها وطردها خارج </w:t>
      </w:r>
      <w:r w:rsidR="0075330C">
        <w:rPr>
          <w:rFonts w:ascii="Arial" w:hAnsi="Arial" w:cs="Arial" w:hint="cs"/>
          <w:color w:val="000000" w:themeColor="text1"/>
          <w:sz w:val="28"/>
          <w:szCs w:val="28"/>
          <w:rtl/>
        </w:rPr>
        <w:t>منطقة المسؤولية</w:t>
      </w:r>
      <w:r w:rsidR="0075330C">
        <w:rPr>
          <w:rFonts w:ascii="Arial" w:hAnsi="Arial" w:cs="Arial" w:hint="cs"/>
          <w:sz w:val="28"/>
          <w:szCs w:val="28"/>
          <w:rtl/>
        </w:rPr>
        <w:t>.</w:t>
      </w:r>
    </w:p>
    <w:p w14:paraId="785E2EE3" w14:textId="77777777" w:rsidR="00912CEB" w:rsidRPr="005D0AE6" w:rsidRDefault="00322F05" w:rsidP="00912CEB">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الواجبات الرئيسية</w:t>
      </w:r>
      <w:r w:rsidRPr="00B0431E">
        <w:rPr>
          <w:rFonts w:asciiTheme="majorBidi" w:hAnsiTheme="majorBidi" w:cstheme="majorBidi"/>
          <w:sz w:val="28"/>
          <w:szCs w:val="28"/>
          <w:rtl/>
        </w:rPr>
        <w:t>.</w:t>
      </w:r>
      <w:r w:rsidR="00912CEB">
        <w:rPr>
          <w:rFonts w:asciiTheme="majorBidi" w:hAnsiTheme="majorBidi" w:cstheme="majorBidi" w:hint="cs"/>
          <w:sz w:val="28"/>
          <w:szCs w:val="28"/>
          <w:rtl/>
        </w:rPr>
        <w:t xml:space="preserve">     </w:t>
      </w:r>
      <w:r w:rsidR="00912CEB">
        <w:rPr>
          <w:rFonts w:asciiTheme="majorBidi" w:hAnsiTheme="majorBidi" w:cstheme="majorBidi" w:hint="cs"/>
          <w:sz w:val="28"/>
          <w:szCs w:val="28"/>
          <w:rtl/>
        </w:rPr>
        <w:t>لا تغيير على ما جاء في الأمر الإنذاري/1.</w:t>
      </w:r>
    </w:p>
    <w:p w14:paraId="2A1C04DB" w14:textId="38CA6667" w:rsidR="00C628D9" w:rsidRPr="00B0431E" w:rsidRDefault="00C628D9" w:rsidP="00912CEB">
      <w:pPr>
        <w:tabs>
          <w:tab w:val="left" w:pos="693"/>
        </w:tabs>
        <w:spacing w:line="360" w:lineRule="auto"/>
        <w:jc w:val="lowKashida"/>
        <w:rPr>
          <w:rFonts w:asciiTheme="majorBidi" w:hAnsiTheme="majorBidi" w:cstheme="majorBidi"/>
          <w:noProof w:val="0"/>
          <w:color w:val="000000" w:themeColor="text1"/>
          <w:sz w:val="28"/>
          <w:szCs w:val="28"/>
          <w:rtl/>
          <w:lang w:eastAsia="en-US"/>
        </w:rPr>
      </w:pPr>
    </w:p>
    <w:p w14:paraId="25692FEC" w14:textId="6734663C" w:rsidR="001555D6" w:rsidRPr="00B0431E" w:rsidRDefault="00322F05" w:rsidP="00912CEB">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النهاية المرغوبة</w:t>
      </w:r>
      <w:r w:rsidRPr="00B0431E">
        <w:rPr>
          <w:rFonts w:asciiTheme="majorBidi" w:hAnsiTheme="majorBidi" w:cstheme="majorBidi"/>
          <w:sz w:val="28"/>
          <w:szCs w:val="28"/>
          <w:rtl/>
        </w:rPr>
        <w:t xml:space="preserve">. </w:t>
      </w:r>
      <w:r w:rsidR="00C628D9">
        <w:rPr>
          <w:rFonts w:asciiTheme="majorBidi" w:hAnsiTheme="majorBidi" w:cstheme="majorBidi" w:hint="cs"/>
          <w:sz w:val="28"/>
          <w:szCs w:val="28"/>
          <w:rtl/>
        </w:rPr>
        <w:t xml:space="preserve">   </w:t>
      </w:r>
      <w:r w:rsidR="00912CEB">
        <w:rPr>
          <w:rFonts w:asciiTheme="majorBidi" w:hAnsiTheme="majorBidi" w:cstheme="majorBidi" w:hint="cs"/>
          <w:sz w:val="28"/>
          <w:szCs w:val="28"/>
          <w:rtl/>
        </w:rPr>
        <w:t>لا تغيير على ما جاء في الأمر الإنذاري/1.</w:t>
      </w:r>
    </w:p>
    <w:p w14:paraId="7E73A48C" w14:textId="458F3BC1" w:rsidR="00912CEB" w:rsidRDefault="00322F05" w:rsidP="00912CEB">
      <w:pPr>
        <w:spacing w:line="360" w:lineRule="auto"/>
        <w:ind w:firstLine="851"/>
        <w:jc w:val="lowKashida"/>
        <w:rPr>
          <w:rFonts w:asciiTheme="majorBidi" w:hAnsiTheme="majorBidi" w:cstheme="majorBidi"/>
          <w:sz w:val="28"/>
          <w:szCs w:val="28"/>
          <w:rtl/>
        </w:rPr>
      </w:pPr>
      <w:r w:rsidRPr="00B0431E">
        <w:rPr>
          <w:rFonts w:asciiTheme="majorBidi" w:hAnsiTheme="majorBidi" w:cstheme="majorBidi"/>
          <w:noProof w:val="0"/>
          <w:sz w:val="28"/>
          <w:szCs w:val="28"/>
          <w:rtl/>
          <w:lang w:eastAsia="en-US"/>
        </w:rPr>
        <w:t>ب.</w:t>
      </w:r>
      <w:r w:rsidRPr="00B0431E">
        <w:rPr>
          <w:rFonts w:asciiTheme="majorBidi" w:hAnsiTheme="majorBidi" w:cstheme="majorBidi"/>
          <w:noProof w:val="0"/>
          <w:sz w:val="28"/>
          <w:szCs w:val="28"/>
          <w:rtl/>
          <w:lang w:eastAsia="en-US"/>
        </w:rPr>
        <w:tab/>
      </w:r>
      <w:r w:rsidRPr="00B0431E">
        <w:rPr>
          <w:rFonts w:asciiTheme="majorBidi" w:hAnsiTheme="majorBidi" w:cstheme="majorBidi"/>
          <w:sz w:val="28"/>
          <w:szCs w:val="28"/>
          <w:u w:val="single"/>
          <w:rtl/>
        </w:rPr>
        <w:t>مفهوم العمليات</w:t>
      </w:r>
      <w:r w:rsidRPr="00B0431E">
        <w:rPr>
          <w:rFonts w:asciiTheme="majorBidi" w:hAnsiTheme="majorBidi" w:cstheme="majorBidi"/>
          <w:sz w:val="28"/>
          <w:szCs w:val="28"/>
          <w:rtl/>
        </w:rPr>
        <w:t xml:space="preserve">. </w:t>
      </w:r>
      <w:r w:rsidR="00E62370">
        <w:rPr>
          <w:rFonts w:asciiTheme="majorBidi" w:hAnsiTheme="majorBidi" w:cstheme="majorBidi" w:hint="cs"/>
          <w:sz w:val="28"/>
          <w:szCs w:val="28"/>
          <w:rtl/>
        </w:rPr>
        <w:t xml:space="preserve">  </w:t>
      </w:r>
      <w:r w:rsidR="00912CEB">
        <w:rPr>
          <w:rFonts w:asciiTheme="majorBidi" w:hAnsiTheme="majorBidi" w:cstheme="majorBidi" w:hint="cs"/>
          <w:sz w:val="28"/>
          <w:szCs w:val="28"/>
          <w:rtl/>
        </w:rPr>
        <w:t xml:space="preserve">  </w:t>
      </w:r>
    </w:p>
    <w:p w14:paraId="03711E51" w14:textId="03AE115E" w:rsidR="00DC7FA9" w:rsidRDefault="00DC7FA9" w:rsidP="00DC7FA9">
      <w:pPr>
        <w:spacing w:line="360" w:lineRule="auto"/>
        <w:ind w:left="1702"/>
        <w:jc w:val="lowKashida"/>
        <w:rPr>
          <w:rFonts w:asciiTheme="majorBidi" w:hAnsiTheme="majorBidi" w:cstheme="majorBidi"/>
          <w:sz w:val="28"/>
          <w:szCs w:val="28"/>
          <w:rtl/>
        </w:rPr>
      </w:pPr>
      <w:r>
        <w:rPr>
          <w:rFonts w:asciiTheme="majorBidi" w:hAnsiTheme="majorBidi" w:cstheme="majorBidi" w:hint="cs"/>
          <w:sz w:val="28"/>
          <w:szCs w:val="28"/>
          <w:rtl/>
        </w:rPr>
        <w:t>(1)</w:t>
      </w:r>
      <w:r>
        <w:rPr>
          <w:rFonts w:asciiTheme="majorBidi" w:hAnsiTheme="majorBidi" w:cstheme="majorBidi"/>
          <w:sz w:val="28"/>
          <w:szCs w:val="28"/>
          <w:rtl/>
        </w:rPr>
        <w:tab/>
      </w:r>
      <w:r w:rsidRPr="00DC7FA9">
        <w:rPr>
          <w:rFonts w:asciiTheme="majorBidi" w:hAnsiTheme="majorBidi" w:cstheme="majorBidi" w:hint="cs"/>
          <w:sz w:val="28"/>
          <w:szCs w:val="28"/>
          <w:u w:val="single"/>
          <w:rtl/>
        </w:rPr>
        <w:t>عام</w:t>
      </w:r>
      <w:r>
        <w:rPr>
          <w:rFonts w:asciiTheme="majorBidi" w:hAnsiTheme="majorBidi" w:cstheme="majorBidi" w:hint="cs"/>
          <w:sz w:val="28"/>
          <w:szCs w:val="28"/>
          <w:rtl/>
        </w:rPr>
        <w:t xml:space="preserve"> .</w:t>
      </w:r>
      <w:r>
        <w:rPr>
          <w:rFonts w:asciiTheme="majorBidi" w:hAnsiTheme="majorBidi" w:cstheme="majorBidi"/>
          <w:sz w:val="28"/>
          <w:szCs w:val="28"/>
          <w:rtl/>
        </w:rPr>
        <w:tab/>
      </w:r>
      <w:r w:rsidR="00040160">
        <w:rPr>
          <w:rFonts w:ascii="Arial" w:hAnsi="Arial" w:cs="Arial" w:hint="cs"/>
          <w:color w:val="000000" w:themeColor="text1"/>
          <w:sz w:val="28"/>
          <w:szCs w:val="28"/>
          <w:rtl/>
          <w:lang w:bidi="ar-AE"/>
        </w:rPr>
        <w:t>يهاجم</w:t>
      </w:r>
      <w:r w:rsidRPr="00501F9A">
        <w:rPr>
          <w:rFonts w:ascii="Arial" w:hAnsi="Arial" w:cs="Arial"/>
          <w:color w:val="000000" w:themeColor="text1"/>
          <w:sz w:val="28"/>
          <w:szCs w:val="28"/>
          <w:rtl/>
          <w:lang w:bidi="ar-AE"/>
        </w:rPr>
        <w:t xml:space="preserve"> مجموعة لواء زايد الأول / 3 الساعة 0600 يوم 10 / 09 / 2026 قوات العدو في الأهداف ( يو الغدر برقا بن هادي </w:t>
      </w:r>
      <w:r>
        <w:rPr>
          <w:rFonts w:ascii="Arial" w:hAnsi="Arial" w:cs="Arial" w:hint="cs"/>
          <w:color w:val="000000" w:themeColor="text1"/>
          <w:sz w:val="28"/>
          <w:szCs w:val="28"/>
          <w:rtl/>
          <w:lang w:bidi="ar-AE"/>
        </w:rPr>
        <w:t>وبرقا</w:t>
      </w:r>
      <w:r w:rsidRPr="00501F9A">
        <w:rPr>
          <w:rFonts w:ascii="Arial" w:hAnsi="Arial" w:cs="Arial"/>
          <w:color w:val="000000" w:themeColor="text1"/>
          <w:sz w:val="28"/>
          <w:szCs w:val="28"/>
          <w:rtl/>
          <w:lang w:bidi="ar-AE"/>
        </w:rPr>
        <w:t xml:space="preserve"> طلفاحة) في منطقة العلميات المخصصة الاتجاه الاستراتيجي الغربي بثلاث مجموعات قتال وكتيبة مشاة آلية (-) احتياط</w:t>
      </w:r>
      <w:r w:rsidR="00040160">
        <w:rPr>
          <w:rFonts w:asciiTheme="majorBidi" w:hAnsiTheme="majorBidi" w:cstheme="majorBidi" w:hint="cs"/>
          <w:sz w:val="28"/>
          <w:szCs w:val="28"/>
          <w:rtl/>
          <w:lang w:bidi="ar-AE"/>
        </w:rPr>
        <w:t xml:space="preserve"> وتنفذ العملية على (4) مراحل.</w:t>
      </w:r>
      <w:r>
        <w:rPr>
          <w:rFonts w:asciiTheme="majorBidi" w:hAnsiTheme="majorBidi" w:cstheme="majorBidi" w:hint="cs"/>
          <w:sz w:val="28"/>
          <w:szCs w:val="28"/>
          <w:rtl/>
        </w:rPr>
        <w:t xml:space="preserve"> .</w:t>
      </w:r>
    </w:p>
    <w:p w14:paraId="4B4284A9" w14:textId="679FA535" w:rsidR="004574F6" w:rsidRPr="00040160" w:rsidRDefault="00DC7FA9" w:rsidP="00040160">
      <w:pPr>
        <w:spacing w:line="360" w:lineRule="auto"/>
        <w:ind w:left="1702"/>
        <w:jc w:val="lowKashida"/>
        <w:rPr>
          <w:rFonts w:ascii="Arial" w:hAnsi="Arial" w:cs="Arial"/>
          <w:color w:val="000000" w:themeColor="text1"/>
          <w:sz w:val="28"/>
          <w:szCs w:val="28"/>
          <w:rtl/>
          <w:lang w:bidi="ar-AE"/>
        </w:rPr>
      </w:pPr>
      <w:r>
        <w:rPr>
          <w:rFonts w:asciiTheme="majorBidi" w:hAnsiTheme="majorBidi" w:cstheme="majorBidi" w:hint="cs"/>
          <w:sz w:val="28"/>
          <w:szCs w:val="28"/>
          <w:rtl/>
        </w:rPr>
        <w:t>(2)</w:t>
      </w:r>
      <w:r>
        <w:rPr>
          <w:rFonts w:asciiTheme="majorBidi" w:hAnsiTheme="majorBidi" w:cstheme="majorBidi"/>
          <w:sz w:val="28"/>
          <w:szCs w:val="28"/>
          <w:rtl/>
        </w:rPr>
        <w:tab/>
      </w:r>
      <w:r w:rsidRPr="00DC7FA9">
        <w:rPr>
          <w:rFonts w:asciiTheme="majorBidi" w:hAnsiTheme="majorBidi" w:cstheme="majorBidi" w:hint="cs"/>
          <w:sz w:val="28"/>
          <w:szCs w:val="28"/>
          <w:u w:val="single"/>
          <w:rtl/>
        </w:rPr>
        <w:t>المناورة</w:t>
      </w:r>
      <w:r>
        <w:rPr>
          <w:rFonts w:asciiTheme="majorBidi" w:hAnsiTheme="majorBidi" w:cstheme="majorBidi" w:hint="cs"/>
          <w:sz w:val="28"/>
          <w:szCs w:val="28"/>
          <w:rtl/>
        </w:rPr>
        <w:t>.</w:t>
      </w:r>
      <w:r>
        <w:rPr>
          <w:rFonts w:asciiTheme="majorBidi" w:hAnsiTheme="majorBidi" w:cstheme="majorBidi"/>
          <w:sz w:val="28"/>
          <w:szCs w:val="28"/>
          <w:rtl/>
        </w:rPr>
        <w:tab/>
      </w:r>
      <w:r>
        <w:rPr>
          <w:rFonts w:ascii="Arial" w:hAnsi="Arial" w:cs="Arial" w:hint="cs"/>
          <w:color w:val="000000" w:themeColor="text1"/>
          <w:sz w:val="28"/>
          <w:szCs w:val="28"/>
          <w:rtl/>
          <w:lang w:bidi="ar-AE"/>
        </w:rPr>
        <w:t xml:space="preserve">  </w:t>
      </w:r>
      <w:r w:rsidR="00040160">
        <w:rPr>
          <w:rFonts w:ascii="Arial" w:hAnsi="Arial" w:cs="Arial" w:hint="cs"/>
          <w:color w:val="000000" w:themeColor="text1"/>
          <w:sz w:val="28"/>
          <w:szCs w:val="28"/>
          <w:rtl/>
          <w:lang w:bidi="ar-AE"/>
        </w:rPr>
        <w:t xml:space="preserve">ستصدر لاحقا في أمر العمليات مجموعة لواء زايد الأول / 3. </w:t>
      </w:r>
      <w:r>
        <w:rPr>
          <w:rFonts w:ascii="Arial" w:hAnsi="Arial" w:cs="Arial" w:hint="cs"/>
          <w:color w:val="000000" w:themeColor="text1"/>
          <w:sz w:val="28"/>
          <w:szCs w:val="28"/>
          <w:rtl/>
          <w:lang w:bidi="ar-AE"/>
        </w:rPr>
        <w:t xml:space="preserve">  </w:t>
      </w:r>
    </w:p>
    <w:p w14:paraId="3898E36D" w14:textId="77A0D36A"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lastRenderedPageBreak/>
        <w:t>جـ.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واجبات الوحدات</w:t>
      </w:r>
      <w:r w:rsidRPr="00B0431E">
        <w:rPr>
          <w:rFonts w:asciiTheme="majorBidi" w:hAnsiTheme="majorBidi" w:cstheme="majorBidi"/>
          <w:sz w:val="28"/>
          <w:szCs w:val="28"/>
          <w:rtl/>
        </w:rPr>
        <w:t>.</w:t>
      </w:r>
      <w:r w:rsidRPr="00B0431E">
        <w:rPr>
          <w:rFonts w:asciiTheme="majorBidi" w:hAnsiTheme="majorBidi" w:cstheme="majorBidi"/>
          <w:noProof w:val="0"/>
          <w:sz w:val="28"/>
          <w:szCs w:val="28"/>
          <w:rtl/>
          <w:lang w:eastAsia="en-US"/>
        </w:rPr>
        <w:t xml:space="preserve"> </w:t>
      </w:r>
      <w:r w:rsidR="00040160">
        <w:rPr>
          <w:rFonts w:asciiTheme="majorBidi" w:hAnsiTheme="majorBidi" w:cstheme="majorBidi" w:hint="cs"/>
          <w:sz w:val="28"/>
          <w:szCs w:val="28"/>
          <w:rtl/>
        </w:rPr>
        <w:t xml:space="preserve">    </w:t>
      </w:r>
      <w:r w:rsidR="00040160">
        <w:rPr>
          <w:rFonts w:asciiTheme="majorBidi" w:hAnsiTheme="majorBidi" w:cstheme="majorBidi" w:hint="cs"/>
          <w:sz w:val="28"/>
          <w:szCs w:val="28"/>
          <w:rtl/>
        </w:rPr>
        <w:t>لا تغيير على ما جاء في الأمر الإنذاري/1.</w:t>
      </w:r>
    </w:p>
    <w:p w14:paraId="7449DAEA" w14:textId="27E265AD"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د.</w:t>
      </w:r>
      <w:r w:rsidRPr="00B0431E">
        <w:rPr>
          <w:rFonts w:asciiTheme="majorBidi" w:hAnsiTheme="majorBidi" w:cstheme="majorBidi"/>
          <w:sz w:val="28"/>
          <w:szCs w:val="28"/>
          <w:rtl/>
        </w:rPr>
        <w:tab/>
      </w:r>
      <w:r w:rsidRPr="00B0431E">
        <w:rPr>
          <w:rFonts w:asciiTheme="majorBidi" w:hAnsiTheme="majorBidi" w:cstheme="majorBidi"/>
          <w:color w:val="000000"/>
          <w:sz w:val="28"/>
          <w:szCs w:val="28"/>
          <w:u w:val="single"/>
          <w:rtl/>
        </w:rPr>
        <w:t>واجبات الوحدات القتالية الأخرى ووحدات الإسناد القتالي</w:t>
      </w:r>
      <w:r w:rsidRPr="00B0431E">
        <w:rPr>
          <w:rFonts w:asciiTheme="majorBidi" w:hAnsiTheme="majorBidi" w:cstheme="majorBidi"/>
          <w:sz w:val="28"/>
          <w:szCs w:val="28"/>
          <w:rtl/>
        </w:rPr>
        <w:t>.</w:t>
      </w:r>
      <w:r w:rsidR="00040160">
        <w:rPr>
          <w:rFonts w:asciiTheme="majorBidi" w:hAnsiTheme="majorBidi" w:cstheme="majorBidi" w:hint="cs"/>
          <w:sz w:val="28"/>
          <w:szCs w:val="28"/>
          <w:rtl/>
        </w:rPr>
        <w:t xml:space="preserve">      </w:t>
      </w:r>
      <w:r w:rsidR="00040160">
        <w:rPr>
          <w:rFonts w:asciiTheme="majorBidi" w:hAnsiTheme="majorBidi" w:cstheme="majorBidi" w:hint="cs"/>
          <w:sz w:val="28"/>
          <w:szCs w:val="28"/>
          <w:rtl/>
        </w:rPr>
        <w:t>لا تغيير على ما جاء في الأمر الإنذاري/1.</w:t>
      </w:r>
    </w:p>
    <w:p w14:paraId="3106D318" w14:textId="77777777" w:rsidR="001555D6" w:rsidRPr="00B0431E" w:rsidRDefault="00322F05" w:rsidP="00B0431E">
      <w:pPr>
        <w:pStyle w:val="ac"/>
        <w:spacing w:line="360" w:lineRule="auto"/>
        <w:ind w:left="842"/>
        <w:jc w:val="lowKashida"/>
        <w:rPr>
          <w:rFonts w:asciiTheme="majorBidi" w:hAnsiTheme="majorBidi" w:cstheme="majorBidi"/>
          <w:sz w:val="28"/>
          <w:szCs w:val="28"/>
        </w:rPr>
      </w:pPr>
      <w:r w:rsidRPr="00B0431E">
        <w:rPr>
          <w:rFonts w:asciiTheme="majorBidi" w:hAnsiTheme="majorBidi" w:cstheme="majorBidi"/>
          <w:sz w:val="28"/>
          <w:szCs w:val="28"/>
          <w:rtl/>
        </w:rPr>
        <w:t>هـ.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تعليمات التنسيق</w:t>
      </w:r>
      <w:r w:rsidRPr="00B0431E">
        <w:rPr>
          <w:rFonts w:asciiTheme="majorBidi" w:hAnsiTheme="majorBidi" w:cstheme="majorBidi"/>
          <w:sz w:val="28"/>
          <w:szCs w:val="28"/>
          <w:rtl/>
        </w:rPr>
        <w:t>.</w:t>
      </w:r>
    </w:p>
    <w:p w14:paraId="6DDD0E8A" w14:textId="0161F5C3" w:rsidR="001555D6" w:rsidRPr="00B0431E" w:rsidRDefault="00322F05" w:rsidP="00B0431E">
      <w:pPr>
        <w:spacing w:line="360" w:lineRule="auto"/>
        <w:ind w:left="1700"/>
        <w:jc w:val="lowKashida"/>
        <w:rPr>
          <w:rFonts w:asciiTheme="majorBidi" w:hAnsiTheme="majorBidi" w:cstheme="majorBidi"/>
          <w:color w:val="000000"/>
          <w:sz w:val="28"/>
          <w:szCs w:val="28"/>
          <w:rtl/>
        </w:rPr>
      </w:pPr>
      <w:r w:rsidRPr="00B0431E">
        <w:rPr>
          <w:rFonts w:asciiTheme="majorBidi" w:hAnsiTheme="majorBidi" w:cstheme="majorBidi"/>
          <w:color w:val="000000"/>
          <w:sz w:val="28"/>
          <w:szCs w:val="28"/>
          <w:rtl/>
        </w:rPr>
        <w:t>(1)</w:t>
      </w:r>
      <w:r w:rsidRPr="00B0431E">
        <w:rPr>
          <w:rFonts w:asciiTheme="majorBidi" w:hAnsiTheme="majorBidi" w:cstheme="majorBidi"/>
          <w:color w:val="000000"/>
          <w:sz w:val="28"/>
          <w:szCs w:val="28"/>
          <w:rtl/>
        </w:rPr>
        <w:tab/>
      </w:r>
      <w:r w:rsidRPr="00B0431E">
        <w:rPr>
          <w:rFonts w:asciiTheme="majorBidi" w:hAnsiTheme="majorBidi" w:cstheme="majorBidi"/>
          <w:color w:val="000000"/>
          <w:sz w:val="28"/>
          <w:szCs w:val="28"/>
          <w:u w:val="single"/>
          <w:rtl/>
        </w:rPr>
        <w:t>التوقيتات</w:t>
      </w:r>
      <w:r w:rsidRPr="00B0431E">
        <w:rPr>
          <w:rFonts w:asciiTheme="majorBidi" w:hAnsiTheme="majorBidi" w:cstheme="majorBidi"/>
          <w:color w:val="000000"/>
          <w:sz w:val="28"/>
          <w:szCs w:val="28"/>
          <w:rtl/>
        </w:rPr>
        <w:t xml:space="preserve">. </w:t>
      </w:r>
      <w:r w:rsidR="00040160">
        <w:rPr>
          <w:rFonts w:asciiTheme="majorBidi" w:hAnsiTheme="majorBidi" w:cstheme="majorBidi" w:hint="cs"/>
          <w:color w:val="000000"/>
          <w:sz w:val="28"/>
          <w:szCs w:val="28"/>
          <w:rtl/>
        </w:rPr>
        <w:t xml:space="preserve">   </w:t>
      </w:r>
      <w:r w:rsidRPr="00B0431E">
        <w:rPr>
          <w:rFonts w:asciiTheme="majorBidi" w:hAnsiTheme="majorBidi" w:cstheme="majorBidi"/>
          <w:color w:val="000000"/>
          <w:sz w:val="28"/>
          <w:szCs w:val="28"/>
          <w:rtl/>
        </w:rPr>
        <w:t>سيتم إصدارها لاحقا.</w:t>
      </w:r>
    </w:p>
    <w:p w14:paraId="5483C7A2" w14:textId="21B2952D"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متطلبات القائد من المعلومات الحرجة</w:t>
      </w:r>
      <w:r w:rsidRPr="00B0431E">
        <w:rPr>
          <w:rFonts w:asciiTheme="majorBidi" w:hAnsiTheme="majorBidi" w:cstheme="majorBidi"/>
          <w:sz w:val="28"/>
          <w:szCs w:val="28"/>
          <w:rtl/>
        </w:rPr>
        <w:t>.</w:t>
      </w:r>
      <w:r w:rsidR="00040160">
        <w:rPr>
          <w:rFonts w:asciiTheme="majorBidi" w:hAnsiTheme="majorBidi" w:cstheme="majorBidi" w:hint="cs"/>
          <w:sz w:val="28"/>
          <w:szCs w:val="28"/>
          <w:rtl/>
        </w:rPr>
        <w:t xml:space="preserve">      </w:t>
      </w:r>
      <w:r w:rsidR="00040160">
        <w:rPr>
          <w:rFonts w:asciiTheme="majorBidi" w:hAnsiTheme="majorBidi" w:cstheme="majorBidi" w:hint="cs"/>
          <w:sz w:val="28"/>
          <w:szCs w:val="28"/>
          <w:rtl/>
        </w:rPr>
        <w:t>لا تغيير على ما جاء في الأمر الإنذاري/1.</w:t>
      </w:r>
    </w:p>
    <w:p w14:paraId="6EF737B7"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إجراءات تنسيق الإسناد الناري</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1D215D0C"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(4)</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إجراءات تنسيق المجال الجوي</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23FB48B0" w14:textId="16F5EEC3" w:rsidR="001555D6" w:rsidRPr="00B0431E" w:rsidRDefault="00322F05" w:rsidP="00B0431E">
      <w:pPr>
        <w:spacing w:line="360" w:lineRule="auto"/>
        <w:ind w:left="1700"/>
        <w:jc w:val="lowKashida"/>
        <w:rPr>
          <w:rFonts w:asciiTheme="majorBidi" w:eastAsia="Calibri" w:hAnsiTheme="majorBidi" w:cstheme="majorBidi"/>
          <w:noProof w:val="0"/>
          <w:sz w:val="28"/>
          <w:szCs w:val="28"/>
          <w:rtl/>
          <w:lang w:eastAsia="en-US"/>
        </w:rPr>
      </w:pPr>
      <w:r w:rsidRPr="00B0431E">
        <w:rPr>
          <w:rFonts w:asciiTheme="majorBidi" w:eastAsia="Calibri" w:hAnsiTheme="majorBidi" w:cstheme="majorBidi"/>
          <w:noProof w:val="0"/>
          <w:sz w:val="28"/>
          <w:szCs w:val="28"/>
          <w:rtl/>
          <w:lang w:eastAsia="en-US"/>
        </w:rPr>
        <w:t>(5)</w:t>
      </w:r>
      <w:r w:rsidRPr="00B0431E">
        <w:rPr>
          <w:rFonts w:asciiTheme="majorBidi" w:eastAsia="Calibri" w:hAnsiTheme="majorBidi" w:cstheme="majorBidi"/>
          <w:noProof w:val="0"/>
          <w:sz w:val="28"/>
          <w:szCs w:val="28"/>
          <w:rtl/>
          <w:lang w:eastAsia="en-US"/>
        </w:rPr>
        <w:tab/>
      </w:r>
      <w:r w:rsidRPr="00B0431E">
        <w:rPr>
          <w:rFonts w:asciiTheme="majorBidi" w:eastAsia="Calibri" w:hAnsiTheme="majorBidi" w:cstheme="majorBidi"/>
          <w:noProof w:val="0"/>
          <w:sz w:val="28"/>
          <w:szCs w:val="28"/>
          <w:u w:val="single"/>
          <w:rtl/>
          <w:lang w:eastAsia="en-US"/>
        </w:rPr>
        <w:t>قواعد الاشتباك</w:t>
      </w:r>
      <w:r w:rsidRPr="00B0431E">
        <w:rPr>
          <w:rFonts w:asciiTheme="majorBidi" w:eastAsia="Calibri" w:hAnsiTheme="majorBidi" w:cstheme="majorBidi"/>
          <w:noProof w:val="0"/>
          <w:sz w:val="28"/>
          <w:szCs w:val="28"/>
          <w:rtl/>
          <w:lang w:eastAsia="en-US"/>
        </w:rPr>
        <w:t>.</w:t>
      </w:r>
      <w:r w:rsidR="00BC658A">
        <w:rPr>
          <w:rFonts w:asciiTheme="majorBidi" w:eastAsia="Calibri" w:hAnsiTheme="majorBidi" w:cstheme="majorBidi" w:hint="cs"/>
          <w:noProof w:val="0"/>
          <w:sz w:val="28"/>
          <w:szCs w:val="28"/>
          <w:rtl/>
          <w:lang w:eastAsia="en-US"/>
        </w:rPr>
        <w:t xml:space="preserve">     </w:t>
      </w:r>
      <w:r w:rsidR="00BC658A">
        <w:rPr>
          <w:rFonts w:asciiTheme="majorBidi" w:hAnsiTheme="majorBidi" w:cstheme="majorBidi" w:hint="cs"/>
          <w:sz w:val="28"/>
          <w:szCs w:val="28"/>
          <w:rtl/>
        </w:rPr>
        <w:t>لا تغيير على ما جاء في الأمر الإنذاري/1.</w:t>
      </w:r>
    </w:p>
    <w:p w14:paraId="234A108B" w14:textId="63E567E2"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(6)</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المخاطر</w:t>
      </w:r>
      <w:r w:rsidRPr="00B0431E">
        <w:rPr>
          <w:rFonts w:asciiTheme="majorBidi" w:hAnsiTheme="majorBidi" w:cstheme="majorBidi"/>
          <w:sz w:val="28"/>
          <w:szCs w:val="28"/>
          <w:rtl/>
        </w:rPr>
        <w:t xml:space="preserve">. </w:t>
      </w:r>
      <w:r w:rsidR="00BC658A">
        <w:rPr>
          <w:rFonts w:asciiTheme="majorBidi" w:hAnsiTheme="majorBidi" w:cstheme="majorBidi" w:hint="cs"/>
          <w:sz w:val="28"/>
          <w:szCs w:val="28"/>
          <w:rtl/>
        </w:rPr>
        <w:t>لا تغيير على ما جاء في الأمر الإنذاري/1</w:t>
      </w:r>
      <w:r w:rsidR="0064769E">
        <w:rPr>
          <w:rFonts w:asciiTheme="majorBidi" w:hAnsiTheme="majorBidi" w:cstheme="majorBidi" w:hint="cs"/>
          <w:sz w:val="28"/>
          <w:szCs w:val="28"/>
          <w:rtl/>
          <w:lang w:bidi="ar-AE"/>
        </w:rPr>
        <w:t>الملحق (ب)</w:t>
      </w:r>
      <w:r w:rsidR="00BC658A">
        <w:rPr>
          <w:rFonts w:asciiTheme="majorBidi" w:hAnsiTheme="majorBidi" w:cstheme="majorBidi" w:hint="cs"/>
          <w:sz w:val="28"/>
          <w:szCs w:val="28"/>
          <w:rtl/>
          <w:lang w:bidi="ar-AE"/>
        </w:rPr>
        <w:t>.</w:t>
      </w:r>
      <w:r w:rsidR="0064769E">
        <w:rPr>
          <w:rFonts w:asciiTheme="majorBidi" w:hAnsiTheme="majorBidi" w:cstheme="majorBidi" w:hint="cs"/>
          <w:sz w:val="28"/>
          <w:szCs w:val="28"/>
          <w:rtl/>
          <w:lang w:bidi="ar-AE"/>
        </w:rPr>
        <w:t xml:space="preserve"> </w:t>
      </w:r>
    </w:p>
    <w:p w14:paraId="6B696F33" w14:textId="327DE6E6"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(7)</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تعليمات التنسيق الأخرى</w:t>
      </w:r>
      <w:r w:rsidRPr="00B0431E">
        <w:rPr>
          <w:rFonts w:asciiTheme="majorBidi" w:hAnsiTheme="majorBidi" w:cstheme="majorBidi"/>
          <w:sz w:val="28"/>
          <w:szCs w:val="28"/>
          <w:rtl/>
        </w:rPr>
        <w:t>.</w:t>
      </w:r>
      <w:r w:rsidR="00BC658A">
        <w:rPr>
          <w:rFonts w:asciiTheme="majorBidi" w:hAnsiTheme="majorBidi" w:cstheme="majorBidi" w:hint="cs"/>
          <w:sz w:val="28"/>
          <w:szCs w:val="28"/>
          <w:rtl/>
        </w:rPr>
        <w:t xml:space="preserve">      </w:t>
      </w:r>
      <w:r w:rsidR="00BC658A">
        <w:rPr>
          <w:rFonts w:asciiTheme="majorBidi" w:hAnsiTheme="majorBidi" w:cstheme="majorBidi" w:hint="cs"/>
          <w:sz w:val="28"/>
          <w:szCs w:val="28"/>
          <w:rtl/>
        </w:rPr>
        <w:t>لا تغيير على ما جاء في الأمر الإنذاري/1.</w:t>
      </w:r>
    </w:p>
    <w:p w14:paraId="128BE30D" w14:textId="77777777" w:rsidR="001555D6" w:rsidRPr="00B0431E" w:rsidRDefault="001555D6" w:rsidP="00B0431E">
      <w:pPr>
        <w:tabs>
          <w:tab w:val="left" w:pos="693"/>
        </w:tabs>
        <w:spacing w:line="360" w:lineRule="auto"/>
        <w:ind w:left="2550"/>
        <w:jc w:val="lowKashida"/>
        <w:rPr>
          <w:rFonts w:asciiTheme="majorBidi" w:hAnsiTheme="majorBidi" w:cstheme="majorBidi"/>
          <w:sz w:val="28"/>
          <w:szCs w:val="28"/>
          <w:rtl/>
        </w:rPr>
      </w:pPr>
    </w:p>
    <w:p w14:paraId="1B92316E" w14:textId="2BEB57ED"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4.</w:t>
      </w:r>
      <w:r w:rsidRPr="00B0431E">
        <w:rPr>
          <w:rFonts w:asciiTheme="majorBidi" w:hAnsiTheme="majorBidi" w:cstheme="majorBidi"/>
          <w:sz w:val="28"/>
          <w:szCs w:val="28"/>
          <w:rtl/>
        </w:rPr>
        <w:tab/>
      </w:r>
      <w:r w:rsidR="00B90C61">
        <w:rPr>
          <w:rFonts w:asciiTheme="majorBidi" w:hAnsiTheme="majorBidi" w:cstheme="majorBidi" w:hint="cs"/>
          <w:sz w:val="28"/>
          <w:szCs w:val="28"/>
          <w:u w:val="single"/>
          <w:rtl/>
        </w:rPr>
        <w:t>الإدامة</w:t>
      </w:r>
      <w:r w:rsidRPr="00B0431E">
        <w:rPr>
          <w:rFonts w:asciiTheme="majorBidi" w:hAnsiTheme="majorBidi" w:cstheme="majorBidi"/>
          <w:sz w:val="28"/>
          <w:szCs w:val="28"/>
          <w:rtl/>
        </w:rPr>
        <w:t>.</w:t>
      </w:r>
      <w:r w:rsidR="00BC658A">
        <w:rPr>
          <w:rFonts w:asciiTheme="majorBidi" w:hAnsiTheme="majorBidi" w:cstheme="majorBidi" w:hint="cs"/>
          <w:sz w:val="28"/>
          <w:szCs w:val="28"/>
          <w:rtl/>
        </w:rPr>
        <w:t xml:space="preserve">       </w:t>
      </w:r>
      <w:r w:rsidRPr="00B0431E">
        <w:rPr>
          <w:rFonts w:asciiTheme="majorBidi" w:hAnsiTheme="majorBidi" w:cstheme="majorBidi"/>
          <w:sz w:val="28"/>
          <w:szCs w:val="28"/>
          <w:rtl/>
        </w:rPr>
        <w:t xml:space="preserve"> </w:t>
      </w:r>
    </w:p>
    <w:p w14:paraId="716CCF65" w14:textId="06B239C7" w:rsidR="001555D6" w:rsidRPr="00B0431E" w:rsidRDefault="00322F05" w:rsidP="00B90C61">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أ. </w:t>
      </w:r>
      <w:r w:rsidR="00B90C61">
        <w:rPr>
          <w:rFonts w:asciiTheme="majorBidi" w:hAnsiTheme="majorBidi" w:cstheme="majorBidi"/>
          <w:sz w:val="28"/>
          <w:szCs w:val="28"/>
          <w:rtl/>
        </w:rPr>
        <w:tab/>
      </w:r>
      <w:r w:rsidRPr="00B0431E">
        <w:rPr>
          <w:rFonts w:asciiTheme="majorBidi" w:hAnsiTheme="majorBidi" w:cstheme="majorBidi"/>
          <w:sz w:val="28"/>
          <w:szCs w:val="28"/>
          <w:rtl/>
        </w:rPr>
        <w:t xml:space="preserve">يستمر إسناد </w:t>
      </w:r>
      <w:r w:rsidR="00440736">
        <w:rPr>
          <w:rFonts w:asciiTheme="majorBidi" w:hAnsiTheme="majorBidi" w:cstheme="majorBidi" w:hint="cs"/>
          <w:sz w:val="28"/>
          <w:szCs w:val="28"/>
          <w:rtl/>
        </w:rPr>
        <w:t xml:space="preserve">وحدات مجموعة لواء </w:t>
      </w:r>
      <w:r w:rsidR="00B90C61">
        <w:rPr>
          <w:rFonts w:asciiTheme="majorBidi" w:hAnsiTheme="majorBidi" w:cstheme="majorBidi" w:hint="cs"/>
          <w:sz w:val="28"/>
          <w:szCs w:val="28"/>
          <w:rtl/>
        </w:rPr>
        <w:t xml:space="preserve">زايد الأول </w:t>
      </w:r>
      <w:r w:rsidR="00440736">
        <w:rPr>
          <w:rFonts w:asciiTheme="majorBidi" w:hAnsiTheme="majorBidi" w:cstheme="majorBidi" w:hint="cs"/>
          <w:sz w:val="28"/>
          <w:szCs w:val="28"/>
          <w:rtl/>
        </w:rPr>
        <w:t>/</w:t>
      </w:r>
      <w:r w:rsidR="00B90C61">
        <w:rPr>
          <w:rFonts w:asciiTheme="majorBidi" w:hAnsiTheme="majorBidi" w:cstheme="majorBidi" w:hint="cs"/>
          <w:sz w:val="28"/>
          <w:szCs w:val="28"/>
          <w:rtl/>
        </w:rPr>
        <w:t>3</w:t>
      </w:r>
      <w:r w:rsidRPr="00B0431E">
        <w:rPr>
          <w:rFonts w:asciiTheme="majorBidi" w:hAnsiTheme="majorBidi" w:cstheme="majorBidi"/>
          <w:sz w:val="28"/>
          <w:szCs w:val="28"/>
          <w:rtl/>
        </w:rPr>
        <w:t xml:space="preserve">في معسكرات السلم في الوقت الحالي من </w:t>
      </w:r>
      <w:r w:rsidR="00440736">
        <w:rPr>
          <w:rFonts w:asciiTheme="majorBidi" w:hAnsiTheme="majorBidi" w:cstheme="majorBidi" w:hint="cs"/>
          <w:sz w:val="28"/>
          <w:szCs w:val="28"/>
          <w:rtl/>
        </w:rPr>
        <w:t>المنطقة</w:t>
      </w:r>
      <w:r w:rsidRPr="00B0431E">
        <w:rPr>
          <w:rFonts w:asciiTheme="majorBidi" w:hAnsiTheme="majorBidi" w:cstheme="majorBidi"/>
          <w:sz w:val="28"/>
          <w:szCs w:val="28"/>
          <w:rtl/>
        </w:rPr>
        <w:t xml:space="preserve"> الإدارية </w:t>
      </w:r>
      <w:r w:rsidR="00440736">
        <w:rPr>
          <w:rFonts w:asciiTheme="majorBidi" w:hAnsiTheme="majorBidi" w:cstheme="majorBidi" w:hint="cs"/>
          <w:sz w:val="28"/>
          <w:szCs w:val="28"/>
          <w:rtl/>
        </w:rPr>
        <w:t>ل</w:t>
      </w:r>
      <w:r w:rsidRPr="00B0431E">
        <w:rPr>
          <w:rFonts w:asciiTheme="majorBidi" w:hAnsiTheme="majorBidi" w:cstheme="majorBidi"/>
          <w:sz w:val="28"/>
          <w:szCs w:val="28"/>
          <w:rtl/>
        </w:rPr>
        <w:t>مجموعة لواء، وس</w:t>
      </w:r>
      <w:r w:rsidR="00440736">
        <w:rPr>
          <w:rFonts w:asciiTheme="majorBidi" w:hAnsiTheme="majorBidi" w:cstheme="majorBidi" w:hint="cs"/>
          <w:sz w:val="28"/>
          <w:szCs w:val="28"/>
          <w:rtl/>
        </w:rPr>
        <w:t>ت</w:t>
      </w:r>
      <w:r w:rsidRPr="00B0431E">
        <w:rPr>
          <w:rFonts w:asciiTheme="majorBidi" w:hAnsiTheme="majorBidi" w:cstheme="majorBidi"/>
          <w:sz w:val="28"/>
          <w:szCs w:val="28"/>
          <w:rtl/>
        </w:rPr>
        <w:t xml:space="preserve">قوم </w:t>
      </w:r>
      <w:r w:rsidR="00440736">
        <w:rPr>
          <w:rFonts w:asciiTheme="majorBidi" w:hAnsiTheme="majorBidi" w:cstheme="majorBidi" w:hint="cs"/>
          <w:sz w:val="28"/>
          <w:szCs w:val="28"/>
          <w:rtl/>
        </w:rPr>
        <w:t>مجموعة اللواء</w:t>
      </w:r>
      <w:r w:rsidRPr="00B0431E">
        <w:rPr>
          <w:rFonts w:asciiTheme="majorBidi" w:hAnsiTheme="majorBidi" w:cstheme="majorBidi"/>
          <w:sz w:val="28"/>
          <w:szCs w:val="28"/>
          <w:rtl/>
        </w:rPr>
        <w:t xml:space="preserve"> بدفع الإمدادات ذات نسب الاستهلاك المرتفعة من مواد الصنف/5 </w:t>
      </w:r>
      <w:r w:rsidR="00440736">
        <w:rPr>
          <w:rFonts w:asciiTheme="majorBidi" w:hAnsiTheme="majorBidi" w:cstheme="majorBidi" w:hint="cs"/>
          <w:sz w:val="28"/>
          <w:szCs w:val="28"/>
          <w:rtl/>
        </w:rPr>
        <w:t>للوحدات الامامية</w:t>
      </w:r>
      <w:r w:rsidRPr="00B0431E">
        <w:rPr>
          <w:rFonts w:asciiTheme="majorBidi" w:hAnsiTheme="majorBidi" w:cstheme="majorBidi"/>
          <w:sz w:val="28"/>
          <w:szCs w:val="28"/>
          <w:rtl/>
        </w:rPr>
        <w:t xml:space="preserve">، بينما يتم تزويد مواد الإمداد الأخرى بنظام "السحب". </w:t>
      </w:r>
    </w:p>
    <w:p w14:paraId="72CE774C" w14:textId="225315C4" w:rsidR="00B90C61" w:rsidRPr="00B0431E" w:rsidRDefault="00B90C61" w:rsidP="00B90C61">
      <w:pPr>
        <w:spacing w:line="360" w:lineRule="auto"/>
        <w:ind w:left="842" w:firstLine="13"/>
        <w:jc w:val="lowKashida"/>
        <w:rPr>
          <w:rFonts w:asciiTheme="majorBidi" w:hAnsiTheme="majorBidi" w:cstheme="majorBidi"/>
          <w:sz w:val="28"/>
          <w:szCs w:val="28"/>
          <w:rtl/>
        </w:rPr>
      </w:pPr>
      <w:r>
        <w:rPr>
          <w:rFonts w:asciiTheme="majorBidi" w:hAnsiTheme="majorBidi" w:cstheme="majorBidi" w:hint="cs"/>
          <w:sz w:val="28"/>
          <w:szCs w:val="28"/>
          <w:rtl/>
        </w:rPr>
        <w:t>ب.</w:t>
      </w:r>
      <w:r>
        <w:rPr>
          <w:rFonts w:asciiTheme="majorBidi" w:hAnsiTheme="majorBidi" w:cstheme="majorBidi"/>
          <w:sz w:val="28"/>
          <w:szCs w:val="28"/>
          <w:rtl/>
        </w:rPr>
        <w:tab/>
      </w:r>
      <w:r w:rsidR="00322F05" w:rsidRPr="00B0431E">
        <w:rPr>
          <w:rFonts w:asciiTheme="majorBidi" w:hAnsiTheme="majorBidi" w:cstheme="majorBidi"/>
          <w:sz w:val="28"/>
          <w:szCs w:val="28"/>
          <w:rtl/>
        </w:rPr>
        <w:t xml:space="preserve">أولوية الإسناد </w:t>
      </w:r>
      <w:r>
        <w:rPr>
          <w:rFonts w:asciiTheme="majorBidi" w:hAnsiTheme="majorBidi" w:cstheme="majorBidi" w:hint="cs"/>
          <w:sz w:val="28"/>
          <w:szCs w:val="28"/>
          <w:rtl/>
        </w:rPr>
        <w:t xml:space="preserve">مجموعة القتال / 32 </w:t>
      </w:r>
      <w:r w:rsidR="00440736">
        <w:rPr>
          <w:rFonts w:asciiTheme="majorBidi" w:hAnsiTheme="majorBidi" w:cstheme="majorBidi" w:hint="cs"/>
          <w:sz w:val="28"/>
          <w:szCs w:val="28"/>
          <w:rtl/>
        </w:rPr>
        <w:t xml:space="preserve"> ثم </w:t>
      </w:r>
      <w:r w:rsidRPr="00B90C61">
        <w:rPr>
          <w:rFonts w:asciiTheme="majorBidi" w:hAnsiTheme="majorBidi" w:cs="Arial"/>
          <w:sz w:val="28"/>
          <w:szCs w:val="28"/>
          <w:rtl/>
        </w:rPr>
        <w:t xml:space="preserve">مجموعة القتال </w:t>
      </w:r>
      <w:r w:rsidR="00440736">
        <w:rPr>
          <w:rFonts w:asciiTheme="majorBidi" w:hAnsiTheme="majorBidi" w:cstheme="majorBidi" w:hint="cs"/>
          <w:sz w:val="28"/>
          <w:szCs w:val="28"/>
          <w:rtl/>
        </w:rPr>
        <w:t>/</w:t>
      </w:r>
      <w:r>
        <w:rPr>
          <w:rFonts w:asciiTheme="majorBidi" w:hAnsiTheme="majorBidi" w:cstheme="majorBidi" w:hint="cs"/>
          <w:sz w:val="28"/>
          <w:szCs w:val="28"/>
          <w:rtl/>
        </w:rPr>
        <w:t>33</w:t>
      </w:r>
      <w:r w:rsidR="00440736">
        <w:rPr>
          <w:rFonts w:asciiTheme="majorBidi" w:hAnsiTheme="majorBidi" w:cstheme="majorBidi" w:hint="cs"/>
          <w:sz w:val="28"/>
          <w:szCs w:val="28"/>
          <w:rtl/>
        </w:rPr>
        <w:t xml:space="preserve"> ثم </w:t>
      </w:r>
      <w:r w:rsidRPr="00B90C61">
        <w:rPr>
          <w:rFonts w:asciiTheme="majorBidi" w:hAnsiTheme="majorBidi" w:cs="Arial"/>
          <w:sz w:val="28"/>
          <w:szCs w:val="28"/>
          <w:rtl/>
        </w:rPr>
        <w:t>مجموعة القتال /</w:t>
      </w:r>
      <w:r>
        <w:rPr>
          <w:rFonts w:asciiTheme="majorBidi" w:hAnsiTheme="majorBidi" w:cstheme="majorBidi" w:hint="cs"/>
          <w:sz w:val="28"/>
          <w:szCs w:val="28"/>
          <w:rtl/>
        </w:rPr>
        <w:t>34</w:t>
      </w:r>
      <w:r w:rsidR="00440736">
        <w:rPr>
          <w:rFonts w:asciiTheme="majorBidi" w:hAnsiTheme="majorBidi" w:cstheme="majorBidi" w:hint="cs"/>
          <w:sz w:val="28"/>
          <w:szCs w:val="28"/>
          <w:rtl/>
        </w:rPr>
        <w:t>.</w:t>
      </w:r>
      <w:r w:rsidR="00322F05" w:rsidRPr="00B0431E">
        <w:rPr>
          <w:rFonts w:asciiTheme="majorBidi" w:hAnsiTheme="majorBidi" w:cstheme="majorBidi"/>
          <w:sz w:val="28"/>
          <w:szCs w:val="28"/>
          <w:rtl/>
        </w:rPr>
        <w:t xml:space="preserve"> ثم تتحول أولوية الإمداد </w:t>
      </w:r>
      <w:r w:rsidR="00440736">
        <w:rPr>
          <w:rFonts w:asciiTheme="majorBidi" w:hAnsiTheme="majorBidi" w:cstheme="majorBidi" w:hint="cs"/>
          <w:sz w:val="28"/>
          <w:szCs w:val="28"/>
          <w:rtl/>
        </w:rPr>
        <w:t>للوحدات</w:t>
      </w:r>
      <w:r w:rsidR="00322F05" w:rsidRPr="00B0431E">
        <w:rPr>
          <w:rFonts w:asciiTheme="majorBidi" w:hAnsiTheme="majorBidi" w:cstheme="majorBidi"/>
          <w:sz w:val="28"/>
          <w:szCs w:val="28"/>
          <w:rtl/>
        </w:rPr>
        <w:t xml:space="preserve"> الأخرى.</w:t>
      </w:r>
    </w:p>
    <w:p w14:paraId="10C2AFA9" w14:textId="0C8ABB82" w:rsidR="001555D6" w:rsidRPr="00AC78E8" w:rsidRDefault="00B90C61" w:rsidP="00AC78E8">
      <w:pPr>
        <w:pStyle w:val="ac"/>
        <w:spacing w:line="360" w:lineRule="auto"/>
        <w:ind w:left="842"/>
        <w:jc w:val="lowKashida"/>
        <w:rPr>
          <w:rFonts w:asciiTheme="majorBidi" w:hAnsiTheme="majorBidi" w:cstheme="majorBidi"/>
          <w:sz w:val="28"/>
          <w:szCs w:val="28"/>
          <w:rtl/>
        </w:rPr>
      </w:pPr>
      <w:r w:rsidRPr="00AC78E8">
        <w:rPr>
          <w:rFonts w:asciiTheme="majorBidi" w:hAnsiTheme="majorBidi" w:cstheme="majorBidi" w:hint="cs"/>
          <w:sz w:val="28"/>
          <w:szCs w:val="28"/>
          <w:rtl/>
        </w:rPr>
        <w:t>جـ</w:t>
      </w:r>
      <w:r w:rsidR="00322F05" w:rsidRPr="00AC78E8">
        <w:rPr>
          <w:rFonts w:asciiTheme="majorBidi" w:hAnsiTheme="majorBidi" w:cstheme="majorBidi"/>
          <w:sz w:val="28"/>
          <w:szCs w:val="28"/>
          <w:rtl/>
        </w:rPr>
        <w:t xml:space="preserve">. </w:t>
      </w:r>
      <w:r w:rsidR="00322F05" w:rsidRPr="00AC78E8">
        <w:rPr>
          <w:rFonts w:asciiTheme="majorBidi" w:hAnsiTheme="majorBidi" w:cstheme="majorBidi"/>
          <w:sz w:val="28"/>
          <w:szCs w:val="28"/>
          <w:rtl/>
        </w:rPr>
        <w:tab/>
      </w:r>
      <w:r w:rsidR="00AC78E8" w:rsidRPr="00AC78E8">
        <w:rPr>
          <w:rFonts w:asciiTheme="majorBidi" w:hAnsiTheme="majorBidi" w:cstheme="majorBidi" w:hint="cs"/>
          <w:sz w:val="28"/>
          <w:szCs w:val="28"/>
          <w:rtl/>
        </w:rPr>
        <w:t xml:space="preserve">تخطط الوحدات </w:t>
      </w:r>
      <w:r w:rsidR="00AC78E8">
        <w:rPr>
          <w:rFonts w:asciiTheme="majorBidi" w:hAnsiTheme="majorBidi" w:cstheme="majorBidi" w:hint="cs"/>
          <w:sz w:val="28"/>
          <w:szCs w:val="28"/>
          <w:rtl/>
        </w:rPr>
        <w:t>لفتح نقاط تزويد امامية أثناء الحركة لحين الوصول لمنطقة العمليات ويشمل التحميل الأساسي مواد الصنف (3) و( 5) ومواد الصيانة والطبابة لإسناد كل منها لمدة ( 72 ) ساعة.</w:t>
      </w:r>
    </w:p>
    <w:p w14:paraId="17D99AFF" w14:textId="77777777" w:rsidR="001555D6" w:rsidRPr="00B0431E" w:rsidRDefault="001555D6" w:rsidP="00B0431E">
      <w:pPr>
        <w:spacing w:line="360" w:lineRule="auto"/>
        <w:jc w:val="lowKashida"/>
        <w:rPr>
          <w:rFonts w:asciiTheme="majorBidi" w:hAnsiTheme="majorBidi" w:cstheme="majorBidi"/>
          <w:sz w:val="28"/>
          <w:szCs w:val="28"/>
          <w:rtl/>
        </w:rPr>
      </w:pPr>
    </w:p>
    <w:p w14:paraId="121BEFBF" w14:textId="77777777"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5.</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القيادة والسيطرة والاتصالات</w:t>
      </w:r>
      <w:r w:rsidRPr="00B0431E">
        <w:rPr>
          <w:rFonts w:asciiTheme="majorBidi" w:hAnsiTheme="majorBidi" w:cstheme="majorBidi"/>
          <w:sz w:val="28"/>
          <w:szCs w:val="28"/>
          <w:rtl/>
        </w:rPr>
        <w:t xml:space="preserve">. سيتم إصدارها لاحقاً. </w:t>
      </w:r>
    </w:p>
    <w:p w14:paraId="54C93453"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أ.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القيادة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45E927FF"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ب.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السيطرة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1CB0454B"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جـ.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منظومة القيادة والسيطرة الآلية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315F180D"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lastRenderedPageBreak/>
        <w:t xml:space="preserve">د.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الاتصالات</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01B0BF8D" w14:textId="77777777" w:rsidR="001555D6" w:rsidRPr="00B0431E" w:rsidRDefault="001555D6" w:rsidP="00B0431E">
      <w:pPr>
        <w:spacing w:line="360" w:lineRule="auto"/>
        <w:jc w:val="both"/>
        <w:rPr>
          <w:rFonts w:asciiTheme="majorBidi" w:hAnsiTheme="majorBidi" w:cstheme="majorBidi"/>
          <w:sz w:val="28"/>
          <w:szCs w:val="28"/>
          <w:rtl/>
          <w:lang w:bidi="ar-AE"/>
        </w:rPr>
      </w:pPr>
    </w:p>
    <w:p w14:paraId="74B128A3" w14:textId="77777777" w:rsidR="001555D6" w:rsidRPr="00B0431E" w:rsidRDefault="00322F05" w:rsidP="00B0431E">
      <w:pPr>
        <w:spacing w:line="360" w:lineRule="auto"/>
        <w:jc w:val="both"/>
        <w:rPr>
          <w:rFonts w:asciiTheme="majorBidi" w:hAnsiTheme="majorBidi" w:cstheme="majorBidi"/>
          <w:sz w:val="28"/>
          <w:szCs w:val="28"/>
        </w:rPr>
      </w:pPr>
      <w:r w:rsidRPr="00B0431E">
        <w:rPr>
          <w:rFonts w:asciiTheme="majorBidi" w:hAnsiTheme="majorBidi" w:cstheme="majorBidi"/>
          <w:sz w:val="28"/>
          <w:szCs w:val="28"/>
          <w:rtl/>
          <w:lang w:bidi="ar-AE"/>
        </w:rPr>
        <w:t>اعترفـــوا</w:t>
      </w:r>
      <w:r w:rsidRPr="00B0431E">
        <w:rPr>
          <w:rFonts w:asciiTheme="majorBidi" w:hAnsiTheme="majorBidi" w:cstheme="majorBidi"/>
          <w:sz w:val="28"/>
          <w:szCs w:val="28"/>
          <w:rtl/>
        </w:rPr>
        <w:t>:</w:t>
      </w:r>
    </w:p>
    <w:tbl>
      <w:tblPr>
        <w:tblStyle w:val="a8"/>
        <w:tblpPr w:leftFromText="180" w:rightFromText="180" w:vertAnchor="text" w:horzAnchor="margin" w:tblpY="-19"/>
        <w:bidiVisual/>
        <w:tblW w:w="3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22"/>
      </w:tblGrid>
      <w:tr w:rsidR="00AE7FD0" w:rsidRPr="00B0431E" w14:paraId="435C6266" w14:textId="77777777" w:rsidTr="0016402E">
        <w:trPr>
          <w:trHeight w:val="299"/>
        </w:trPr>
        <w:tc>
          <w:tcPr>
            <w:tcW w:w="3622" w:type="dxa"/>
          </w:tcPr>
          <w:p w14:paraId="4B70D9B2" w14:textId="699F3123" w:rsidR="001555D6" w:rsidRPr="00B0431E" w:rsidRDefault="00B90C61" w:rsidP="0016402E">
            <w:pPr>
              <w:spacing w:after="240"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العميد</w:t>
            </w:r>
            <w:r w:rsidR="00440736">
              <w:rPr>
                <w:rFonts w:asciiTheme="majorBidi" w:hAnsiTheme="majorBidi" w:cstheme="majorBidi" w:hint="cs"/>
                <w:sz w:val="28"/>
                <w:szCs w:val="28"/>
                <w:rtl/>
                <w:lang w:bidi="ar-AE"/>
              </w:rPr>
              <w:t xml:space="preserve"> الركن</w:t>
            </w:r>
            <w:r w:rsidR="00322F05" w:rsidRPr="00B0431E">
              <w:rPr>
                <w:rFonts w:asciiTheme="majorBidi" w:hAnsiTheme="majorBidi" w:cstheme="majorBidi"/>
                <w:sz w:val="28"/>
                <w:szCs w:val="28"/>
                <w:rtl/>
                <w:lang w:bidi="ar-AE"/>
              </w:rPr>
              <w:t xml:space="preserve"> </w:t>
            </w:r>
          </w:p>
        </w:tc>
      </w:tr>
      <w:tr w:rsidR="00AE7FD0" w:rsidRPr="00B0431E" w14:paraId="71F94FF6" w14:textId="77777777" w:rsidTr="0016402E">
        <w:trPr>
          <w:trHeight w:val="1185"/>
        </w:trPr>
        <w:tc>
          <w:tcPr>
            <w:tcW w:w="3622" w:type="dxa"/>
            <w:vAlign w:val="center"/>
          </w:tcPr>
          <w:p w14:paraId="4A37A9A3" w14:textId="012FA10E" w:rsidR="001555D6" w:rsidRDefault="00322F05" w:rsidP="0016402E">
            <w:pPr>
              <w:spacing w:after="240"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 xml:space="preserve">قائــــــــد </w:t>
            </w:r>
            <w:r w:rsidR="00440736">
              <w:rPr>
                <w:rFonts w:asciiTheme="majorBidi" w:hAnsiTheme="majorBidi" w:cstheme="majorBidi" w:hint="cs"/>
                <w:sz w:val="28"/>
                <w:szCs w:val="28"/>
                <w:rtl/>
                <w:lang w:bidi="ar-AE"/>
              </w:rPr>
              <w:t xml:space="preserve">مجموعة لواء </w:t>
            </w:r>
            <w:r w:rsidR="00B90C61">
              <w:rPr>
                <w:rFonts w:asciiTheme="majorBidi" w:hAnsiTheme="majorBidi" w:cstheme="majorBidi" w:hint="cs"/>
                <w:sz w:val="28"/>
                <w:szCs w:val="28"/>
                <w:rtl/>
                <w:lang w:bidi="ar-AE"/>
              </w:rPr>
              <w:t>زايد الأول</w:t>
            </w:r>
            <w:r w:rsidR="00440736">
              <w:rPr>
                <w:rFonts w:asciiTheme="majorBidi" w:hAnsiTheme="majorBidi" w:cstheme="majorBidi" w:hint="cs"/>
                <w:sz w:val="28"/>
                <w:szCs w:val="28"/>
                <w:rtl/>
                <w:lang w:bidi="ar-AE"/>
              </w:rPr>
              <w:t xml:space="preserve"> /</w:t>
            </w:r>
            <w:r w:rsidR="00B90C61">
              <w:rPr>
                <w:rFonts w:asciiTheme="majorBidi" w:hAnsiTheme="majorBidi" w:cstheme="majorBidi" w:hint="cs"/>
                <w:sz w:val="28"/>
                <w:szCs w:val="28"/>
                <w:rtl/>
                <w:lang w:bidi="ar-AE"/>
              </w:rPr>
              <w:t>3</w:t>
            </w:r>
          </w:p>
          <w:p w14:paraId="5473B019" w14:textId="784E28A2" w:rsidR="00440736" w:rsidRPr="00B0431E" w:rsidRDefault="00FD4AD1" w:rsidP="0016402E">
            <w:pPr>
              <w:spacing w:after="240" w:line="360" w:lineRule="auto"/>
              <w:contextualSpacing/>
              <w:rPr>
                <w:rFonts w:asciiTheme="majorBidi" w:hAnsiTheme="majorBidi" w:cstheme="majorBidi"/>
                <w:sz w:val="28"/>
                <w:szCs w:val="28"/>
                <w:rtl/>
                <w:lang w:bidi="ar-AE"/>
              </w:rPr>
            </w:pPr>
            <w:r>
              <w:rPr>
                <w:rFonts w:asciiTheme="majorBidi" w:hAnsiTheme="majorBidi" w:cstheme="majorBidi" w:hint="cs"/>
                <w:sz w:val="28"/>
                <w:szCs w:val="28"/>
                <w:rtl/>
                <w:lang w:bidi="ar-AE"/>
              </w:rPr>
              <w:t>سلطــان محمـــد سعيـــد اليماحــــــــي</w:t>
            </w:r>
          </w:p>
          <w:p w14:paraId="75379FC5" w14:textId="77777777" w:rsidR="001555D6" w:rsidRPr="00B0431E" w:rsidRDefault="001555D6" w:rsidP="0016402E">
            <w:pPr>
              <w:spacing w:after="240" w:line="360" w:lineRule="auto"/>
              <w:contextualSpacing/>
              <w:jc w:val="both"/>
              <w:rPr>
                <w:rFonts w:asciiTheme="majorBidi" w:hAnsiTheme="majorBidi" w:cstheme="majorBidi"/>
                <w:sz w:val="28"/>
                <w:szCs w:val="28"/>
                <w:rtl/>
                <w:lang w:bidi="ar-AE"/>
              </w:rPr>
            </w:pPr>
          </w:p>
        </w:tc>
      </w:tr>
    </w:tbl>
    <w:p w14:paraId="047D72E7"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5BADB5FF"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322BECAD"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5A23780C"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1DC13DFA" w14:textId="77777777" w:rsidR="001555D6" w:rsidRPr="00B0431E" w:rsidRDefault="001555D6" w:rsidP="00B0431E">
      <w:pPr>
        <w:spacing w:line="360" w:lineRule="auto"/>
        <w:contextualSpacing/>
        <w:jc w:val="both"/>
        <w:rPr>
          <w:rFonts w:asciiTheme="majorBidi" w:hAnsiTheme="majorBidi" w:cstheme="majorBidi"/>
          <w:sz w:val="28"/>
          <w:szCs w:val="28"/>
          <w:lang w:bidi="ar-AE"/>
        </w:rPr>
      </w:pPr>
    </w:p>
    <w:p w14:paraId="19735C97" w14:textId="77777777" w:rsidR="001555D6" w:rsidRPr="00B0431E" w:rsidRDefault="00322F05" w:rsidP="00B0431E">
      <w:pPr>
        <w:spacing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الملاحق:</w:t>
      </w:r>
    </w:p>
    <w:p w14:paraId="79B3CC3E" w14:textId="77777777" w:rsidR="001555D6" w:rsidRPr="00B0431E" w:rsidRDefault="00322F05" w:rsidP="00B0431E">
      <w:pPr>
        <w:spacing w:line="360" w:lineRule="auto"/>
        <w:contextualSpacing/>
        <w:jc w:val="both"/>
        <w:rPr>
          <w:rFonts w:asciiTheme="majorBidi" w:hAnsiTheme="majorBidi" w:cstheme="majorBidi"/>
          <w:sz w:val="28"/>
          <w:szCs w:val="28"/>
          <w:rtl/>
          <w:lang w:bidi="ar-AE"/>
        </w:rPr>
      </w:pPr>
      <w:bookmarkStart w:id="4" w:name="_Hlk144969329"/>
      <w:bookmarkStart w:id="5" w:name="_Hlk144967534"/>
      <w:r w:rsidRPr="00B0431E">
        <w:rPr>
          <w:rFonts w:asciiTheme="majorBidi" w:hAnsiTheme="majorBidi" w:cstheme="majorBidi"/>
          <w:sz w:val="28"/>
          <w:szCs w:val="28"/>
          <w:rtl/>
          <w:lang w:bidi="ar-AE"/>
        </w:rPr>
        <w:t>أ.</w:t>
      </w:r>
      <w:r w:rsidRPr="00B0431E">
        <w:rPr>
          <w:rFonts w:asciiTheme="majorBidi" w:hAnsiTheme="majorBidi" w:cstheme="majorBidi"/>
          <w:sz w:val="28"/>
          <w:szCs w:val="28"/>
          <w:rtl/>
          <w:lang w:bidi="ar-AE"/>
        </w:rPr>
        <w:tab/>
        <w:t xml:space="preserve">الملخص الإستخباري رقم/1 </w:t>
      </w:r>
    </w:p>
    <w:p w14:paraId="01AF59FE" w14:textId="54401305" w:rsidR="001555D6" w:rsidRDefault="00322F05" w:rsidP="00B0431E">
      <w:pPr>
        <w:spacing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ب.</w:t>
      </w:r>
      <w:r w:rsidRPr="00B0431E">
        <w:rPr>
          <w:rFonts w:asciiTheme="majorBidi" w:hAnsiTheme="majorBidi" w:cstheme="majorBidi"/>
          <w:sz w:val="28"/>
          <w:szCs w:val="28"/>
          <w:rtl/>
          <w:lang w:bidi="ar-AE"/>
        </w:rPr>
        <w:tab/>
      </w:r>
      <w:bookmarkEnd w:id="4"/>
      <w:r w:rsidR="0064769E">
        <w:rPr>
          <w:rFonts w:asciiTheme="majorBidi" w:hAnsiTheme="majorBidi" w:cstheme="majorBidi" w:hint="cs"/>
          <w:sz w:val="28"/>
          <w:szCs w:val="28"/>
          <w:rtl/>
          <w:lang w:bidi="ar-AE"/>
        </w:rPr>
        <w:t>تقييم وإدارة المخاطر</w:t>
      </w:r>
    </w:p>
    <w:p w14:paraId="16DD2ACA" w14:textId="77777777" w:rsidR="0064769E" w:rsidRDefault="0064769E" w:rsidP="00B0431E">
      <w:pPr>
        <w:spacing w:line="360" w:lineRule="auto"/>
        <w:contextualSpacing/>
        <w:jc w:val="both"/>
        <w:rPr>
          <w:rFonts w:asciiTheme="majorBidi" w:hAnsiTheme="majorBidi" w:cstheme="majorBidi"/>
          <w:sz w:val="28"/>
          <w:szCs w:val="28"/>
          <w:rtl/>
          <w:lang w:bidi="ar-AE"/>
        </w:rPr>
      </w:pPr>
    </w:p>
    <w:p w14:paraId="4AE49062" w14:textId="44DE0076"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الشفافات:</w:t>
      </w:r>
    </w:p>
    <w:p w14:paraId="7752A730" w14:textId="6BE98EAE"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م</w:t>
      </w:r>
      <w:r>
        <w:rPr>
          <w:rFonts w:asciiTheme="majorBidi" w:hAnsiTheme="majorBidi" w:cstheme="majorBidi"/>
          <w:sz w:val="28"/>
          <w:szCs w:val="28"/>
          <w:rtl/>
          <w:lang w:bidi="ar-AE"/>
        </w:rPr>
        <w:tab/>
      </w:r>
      <w:r>
        <w:rPr>
          <w:rFonts w:asciiTheme="majorBidi" w:hAnsiTheme="majorBidi" w:cstheme="majorBidi" w:hint="cs"/>
          <w:sz w:val="28"/>
          <w:szCs w:val="28"/>
          <w:rtl/>
          <w:lang w:bidi="ar-AE"/>
        </w:rPr>
        <w:t>شفاف عمليات مجموعة لواء زايد الأول /3 ( يسلم باليد من ركن العمليات مجموعة لواء زايد الأول /3</w:t>
      </w:r>
    </w:p>
    <w:p w14:paraId="5DB92BE0" w14:textId="77777777" w:rsidR="0064769E" w:rsidRDefault="0064769E" w:rsidP="00B0431E">
      <w:pPr>
        <w:spacing w:line="360" w:lineRule="auto"/>
        <w:contextualSpacing/>
        <w:jc w:val="both"/>
        <w:rPr>
          <w:rFonts w:asciiTheme="majorBidi" w:hAnsiTheme="majorBidi" w:cstheme="majorBidi"/>
          <w:sz w:val="28"/>
          <w:szCs w:val="28"/>
          <w:rtl/>
          <w:lang w:bidi="ar-AE"/>
        </w:rPr>
      </w:pPr>
    </w:p>
    <w:p w14:paraId="20D1B7A2" w14:textId="1D970A9D"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التوزيع:</w:t>
      </w:r>
    </w:p>
    <w:p w14:paraId="0FDDB13A" w14:textId="7B60EC30" w:rsidR="0064769E" w:rsidRPr="00B0431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قائمة التوزيع المرفقة.</w:t>
      </w:r>
    </w:p>
    <w:bookmarkEnd w:id="5"/>
    <w:p w14:paraId="3F1C154E"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sectPr w:rsidR="001555D6" w:rsidRPr="00B0431E" w:rsidSect="00E50F99">
          <w:headerReference w:type="even" r:id="rId11"/>
          <w:headerReference w:type="default" r:id="rId12"/>
          <w:footerReference w:type="default" r:id="rId13"/>
          <w:headerReference w:type="first" r:id="rId14"/>
          <w:footerReference w:type="first" r:id="rId15"/>
          <w:pgSz w:w="11907" w:h="16839" w:code="9"/>
          <w:pgMar w:top="1418" w:right="1418" w:bottom="1418" w:left="1418" w:header="1009" w:footer="1009" w:gutter="0"/>
          <w:pgNumType w:fmt="numberInDash" w:start="1"/>
          <w:cols w:space="720"/>
          <w:titlePg/>
          <w:bidi/>
          <w:rtlGutter/>
          <w:docGrid w:linePitch="272"/>
        </w:sectPr>
      </w:pPr>
    </w:p>
    <w:p w14:paraId="336A1560" w14:textId="77777777" w:rsidR="001555D6" w:rsidRPr="00B0431E" w:rsidRDefault="00322F05" w:rsidP="00B0431E">
      <w:pPr>
        <w:spacing w:line="360" w:lineRule="auto"/>
        <w:contextualSpacing/>
        <w:jc w:val="lowKashida"/>
        <w:rPr>
          <w:rFonts w:asciiTheme="majorBidi" w:hAnsiTheme="majorBidi" w:cstheme="majorBidi"/>
          <w:noProof w:val="0"/>
          <w:color w:val="000000" w:themeColor="text1"/>
          <w:sz w:val="28"/>
          <w:szCs w:val="28"/>
          <w:rtl/>
          <w:lang w:eastAsia="en-US" w:bidi="ar-AE"/>
        </w:rPr>
      </w:pPr>
      <w:bookmarkStart w:id="6" w:name="_Hlk144883281"/>
      <w:bookmarkStart w:id="7" w:name="_Hlk144967575"/>
      <w:r w:rsidRPr="00B0431E">
        <w:rPr>
          <w:rFonts w:asciiTheme="majorBidi" w:hAnsiTheme="majorBidi" w:cstheme="majorBidi"/>
          <w:noProof w:val="0"/>
          <w:color w:val="000000" w:themeColor="text1"/>
          <w:sz w:val="28"/>
          <w:szCs w:val="28"/>
          <w:rtl/>
          <w:lang w:eastAsia="en-US"/>
        </w:rPr>
        <w:lastRenderedPageBreak/>
        <w:t xml:space="preserve">الملحـــــــــــق " أ " </w:t>
      </w:r>
      <w:r w:rsidRPr="00B0431E">
        <w:rPr>
          <w:rFonts w:asciiTheme="majorBidi" w:hAnsiTheme="majorBidi" w:cstheme="majorBidi"/>
          <w:noProof w:val="0"/>
          <w:color w:val="000000" w:themeColor="text1"/>
          <w:sz w:val="28"/>
          <w:szCs w:val="28"/>
          <w:rtl/>
          <w:lang w:eastAsia="en-US" w:bidi="ar-AE"/>
        </w:rPr>
        <w:t xml:space="preserve">للأمـــــــر الإنـــــــذاري/1 </w:t>
      </w:r>
    </w:p>
    <w:bookmarkEnd w:id="6"/>
    <w:p w14:paraId="07C2CBA9" w14:textId="32B44C4F" w:rsidR="001555D6" w:rsidRPr="00B0431E" w:rsidRDefault="00322F05" w:rsidP="00B0431E">
      <w:pPr>
        <w:spacing w:line="360" w:lineRule="auto"/>
        <w:contextualSpacing/>
        <w:jc w:val="lowKashida"/>
        <w:rPr>
          <w:rFonts w:asciiTheme="majorBidi" w:hAnsiTheme="majorBidi" w:cstheme="majorBidi"/>
          <w:noProof w:val="0"/>
          <w:color w:val="000000" w:themeColor="text1"/>
          <w:sz w:val="28"/>
          <w:szCs w:val="28"/>
          <w:u w:val="single"/>
          <w:rtl/>
          <w:lang w:eastAsia="en-US" w:bidi="ar-AE"/>
        </w:rPr>
      </w:pPr>
      <w:r w:rsidRPr="00B0431E">
        <w:rPr>
          <w:rFonts w:asciiTheme="majorBidi" w:hAnsiTheme="majorBidi" w:cstheme="majorBidi"/>
          <w:noProof w:val="0"/>
          <w:color w:val="000000" w:themeColor="text1"/>
          <w:sz w:val="28"/>
          <w:szCs w:val="28"/>
          <w:u w:val="single"/>
          <w:rtl/>
          <w:lang w:eastAsia="en-US" w:bidi="ar-AE"/>
        </w:rPr>
        <w:t xml:space="preserve">تمريــــــن </w:t>
      </w:r>
      <w:proofErr w:type="gramStart"/>
      <w:r w:rsidR="00FD4AD1">
        <w:rPr>
          <w:rFonts w:asciiTheme="majorBidi" w:hAnsiTheme="majorBidi" w:cstheme="majorBidi" w:hint="cs"/>
          <w:noProof w:val="0"/>
          <w:color w:val="000000" w:themeColor="text1"/>
          <w:sz w:val="28"/>
          <w:szCs w:val="28"/>
          <w:u w:val="single"/>
          <w:rtl/>
          <w:lang w:eastAsia="en-US" w:bidi="ar-AE"/>
        </w:rPr>
        <w:t xml:space="preserve">رياح </w:t>
      </w:r>
      <w:r w:rsidRPr="00B0431E">
        <w:rPr>
          <w:rFonts w:asciiTheme="majorBidi" w:hAnsiTheme="majorBidi" w:cstheme="majorBidi"/>
          <w:noProof w:val="0"/>
          <w:color w:val="000000" w:themeColor="text1"/>
          <w:sz w:val="28"/>
          <w:szCs w:val="28"/>
          <w:u w:val="single"/>
          <w:rtl/>
          <w:lang w:eastAsia="en-US" w:bidi="ar-AE"/>
        </w:rPr>
        <w:t xml:space="preserve"> الصحــــــراء</w:t>
      </w:r>
      <w:proofErr w:type="gramEnd"/>
      <w:r w:rsidRPr="00B0431E">
        <w:rPr>
          <w:rFonts w:asciiTheme="majorBidi" w:hAnsiTheme="majorBidi" w:cstheme="majorBidi"/>
          <w:noProof w:val="0"/>
          <w:color w:val="000000" w:themeColor="text1"/>
          <w:sz w:val="28"/>
          <w:szCs w:val="28"/>
          <w:u w:val="single"/>
          <w:rtl/>
          <w:lang w:eastAsia="en-US" w:bidi="ar-AE"/>
        </w:rPr>
        <w:t xml:space="preserve"> </w:t>
      </w:r>
      <w:r w:rsidR="00FD4AD1">
        <w:rPr>
          <w:rFonts w:asciiTheme="majorBidi" w:hAnsiTheme="majorBidi" w:cstheme="majorBidi"/>
          <w:noProof w:val="0"/>
          <w:color w:val="000000" w:themeColor="text1"/>
          <w:sz w:val="28"/>
          <w:szCs w:val="28"/>
          <w:u w:val="single"/>
          <w:lang w:eastAsia="en-US" w:bidi="ar-AE"/>
        </w:rPr>
        <w:t xml:space="preserve"> 20</w:t>
      </w:r>
      <w:r w:rsidRPr="00B0431E">
        <w:rPr>
          <w:rFonts w:asciiTheme="majorBidi" w:hAnsiTheme="majorBidi" w:cstheme="majorBidi"/>
          <w:noProof w:val="0"/>
          <w:color w:val="000000" w:themeColor="text1"/>
          <w:sz w:val="28"/>
          <w:szCs w:val="28"/>
          <w:u w:val="single"/>
          <w:rtl/>
          <w:lang w:eastAsia="en-US" w:bidi="ar-AE"/>
        </w:rPr>
        <w:t>/</w:t>
      </w:r>
      <w:r w:rsidRPr="00B0431E">
        <w:rPr>
          <w:rFonts w:asciiTheme="majorBidi" w:hAnsiTheme="majorBidi" w:cstheme="majorBidi"/>
          <w:noProof w:val="0"/>
          <w:color w:val="000000" w:themeColor="text1"/>
          <w:sz w:val="28"/>
          <w:szCs w:val="28"/>
          <w:u w:val="single"/>
          <w:lang w:eastAsia="en-US" w:bidi="ar-AE"/>
        </w:rPr>
        <w:t>202</w:t>
      </w:r>
      <w:r w:rsidR="00FD4AD1">
        <w:rPr>
          <w:rFonts w:asciiTheme="majorBidi" w:hAnsiTheme="majorBidi" w:cstheme="majorBidi"/>
          <w:noProof w:val="0"/>
          <w:color w:val="000000" w:themeColor="text1"/>
          <w:sz w:val="28"/>
          <w:szCs w:val="28"/>
          <w:u w:val="single"/>
          <w:lang w:eastAsia="en-US" w:bidi="ar-AE"/>
        </w:rPr>
        <w:t xml:space="preserve">6 </w:t>
      </w:r>
    </w:p>
    <w:p w14:paraId="570BC652" w14:textId="77777777" w:rsidR="001555D6" w:rsidRPr="00B0431E" w:rsidRDefault="001555D6" w:rsidP="00B0431E">
      <w:pPr>
        <w:spacing w:line="360" w:lineRule="auto"/>
        <w:contextualSpacing/>
        <w:jc w:val="both"/>
        <w:rPr>
          <w:rFonts w:asciiTheme="majorBidi" w:hAnsiTheme="majorBidi" w:cstheme="majorBidi"/>
          <w:color w:val="FF0000"/>
          <w:sz w:val="28"/>
          <w:szCs w:val="28"/>
          <w:u w:val="single"/>
          <w:rtl/>
          <w:lang w:bidi="ar-AE"/>
        </w:rPr>
      </w:pPr>
    </w:p>
    <w:bookmarkEnd w:id="7"/>
    <w:p w14:paraId="79C40CE8" w14:textId="3E8B4D99" w:rsidR="001555D6" w:rsidRPr="00B0431E" w:rsidRDefault="00322F05" w:rsidP="00B0431E">
      <w:pPr>
        <w:spacing w:line="360" w:lineRule="auto"/>
        <w:jc w:val="center"/>
        <w:rPr>
          <w:rFonts w:asciiTheme="majorBidi" w:hAnsiTheme="majorBidi" w:cstheme="majorBidi"/>
          <w:sz w:val="28"/>
          <w:szCs w:val="28"/>
          <w:u w:val="single"/>
        </w:rPr>
      </w:pPr>
      <w:r w:rsidRPr="00B0431E">
        <w:rPr>
          <w:rFonts w:asciiTheme="majorBidi" w:hAnsiTheme="majorBidi" w:cstheme="majorBidi"/>
          <w:sz w:val="28"/>
          <w:szCs w:val="28"/>
          <w:u w:val="single"/>
          <w:rtl/>
        </w:rPr>
        <w:t xml:space="preserve">الملخـص الاستخبـاري </w:t>
      </w:r>
      <w:r w:rsidR="00580D15">
        <w:rPr>
          <w:rFonts w:asciiTheme="majorBidi" w:hAnsiTheme="majorBidi" w:cstheme="majorBidi" w:hint="cs"/>
          <w:sz w:val="28"/>
          <w:szCs w:val="28"/>
          <w:u w:val="single"/>
          <w:rtl/>
        </w:rPr>
        <w:t>4</w:t>
      </w:r>
    </w:p>
    <w:p w14:paraId="12E7AEE8" w14:textId="77777777" w:rsidR="00580D15" w:rsidRPr="001D1511" w:rsidRDefault="00580D15" w:rsidP="00580D15">
      <w:pPr>
        <w:spacing w:line="360" w:lineRule="auto"/>
        <w:jc w:val="lowKashida"/>
        <w:rPr>
          <w:rFonts w:ascii="Arial" w:hAnsi="Arial" w:cs="Arial"/>
          <w:color w:val="000000" w:themeColor="text1"/>
          <w:sz w:val="28"/>
          <w:szCs w:val="28"/>
          <w:rtl/>
          <w:lang w:bidi="ar-JO"/>
        </w:rPr>
      </w:pPr>
      <w:r w:rsidRPr="001D1511">
        <w:rPr>
          <w:rFonts w:ascii="Arial" w:hAnsi="Arial" w:cs="Arial"/>
          <w:b/>
          <w:bCs/>
          <w:color w:val="000000" w:themeColor="text1"/>
          <w:sz w:val="28"/>
          <w:szCs w:val="28"/>
          <w:u w:val="single"/>
          <w:rtl/>
          <w:lang w:bidi="ar-JO"/>
        </w:rPr>
        <w:t>المراجع:</w:t>
      </w:r>
      <w:r w:rsidRPr="001D1511">
        <w:rPr>
          <w:rFonts w:ascii="Arial" w:hAnsi="Arial" w:cs="Arial"/>
          <w:color w:val="000000" w:themeColor="text1"/>
          <w:sz w:val="28"/>
          <w:szCs w:val="28"/>
          <w:rtl/>
          <w:lang w:bidi="ar-JO"/>
        </w:rPr>
        <w:t xml:space="preserve"> </w:t>
      </w:r>
      <w:r w:rsidRPr="001D1511">
        <w:rPr>
          <w:rFonts w:ascii="Arial" w:hAnsi="Arial" w:cs="Arial" w:hint="cs"/>
          <w:color w:val="000000" w:themeColor="text1"/>
          <w:sz w:val="28"/>
          <w:szCs w:val="28"/>
          <w:rtl/>
          <w:lang w:bidi="ar-JO"/>
        </w:rPr>
        <w:t xml:space="preserve">الملخصات الاستخبارية (1 </w:t>
      </w:r>
      <w:r w:rsidRPr="001D1511">
        <w:rPr>
          <w:rFonts w:ascii="Arial" w:hAnsi="Arial" w:cs="Arial"/>
          <w:color w:val="000000" w:themeColor="text1"/>
          <w:sz w:val="28"/>
          <w:szCs w:val="28"/>
          <w:rtl/>
          <w:lang w:bidi="ar-JO"/>
        </w:rPr>
        <w:t>–</w:t>
      </w:r>
      <w:r w:rsidRPr="001D1511">
        <w:rPr>
          <w:rFonts w:ascii="Arial" w:hAnsi="Arial" w:cs="Arial" w:hint="cs"/>
          <w:color w:val="000000" w:themeColor="text1"/>
          <w:sz w:val="28"/>
          <w:szCs w:val="28"/>
          <w:rtl/>
          <w:lang w:bidi="ar-JO"/>
        </w:rPr>
        <w:t xml:space="preserve"> 2 </w:t>
      </w:r>
      <w:r w:rsidRPr="001D1511">
        <w:rPr>
          <w:rFonts w:ascii="Arial" w:hAnsi="Arial" w:cs="Arial"/>
          <w:color w:val="000000" w:themeColor="text1"/>
          <w:sz w:val="28"/>
          <w:szCs w:val="28"/>
          <w:rtl/>
          <w:lang w:bidi="ar-JO"/>
        </w:rPr>
        <w:t>–</w:t>
      </w:r>
      <w:r w:rsidRPr="001D1511">
        <w:rPr>
          <w:rFonts w:ascii="Arial" w:hAnsi="Arial" w:cs="Arial" w:hint="cs"/>
          <w:color w:val="000000" w:themeColor="text1"/>
          <w:sz w:val="28"/>
          <w:szCs w:val="28"/>
          <w:rtl/>
          <w:lang w:bidi="ar-JO"/>
        </w:rPr>
        <w:t xml:space="preserve"> 3).</w:t>
      </w:r>
    </w:p>
    <w:p w14:paraId="5D2DAE94" w14:textId="77777777" w:rsidR="00580D15" w:rsidRPr="001D1511" w:rsidRDefault="00580D15" w:rsidP="00580D15">
      <w:pPr>
        <w:rPr>
          <w:rFonts w:ascii="Arial" w:hAnsi="Arial" w:cs="Arial"/>
          <w:b/>
          <w:bCs/>
          <w:color w:val="000000" w:themeColor="text1"/>
          <w:sz w:val="28"/>
          <w:szCs w:val="28"/>
          <w:rtl/>
        </w:rPr>
      </w:pPr>
      <w:r w:rsidRPr="001D1511">
        <w:rPr>
          <w:rFonts w:ascii="Arial" w:hAnsi="Arial" w:cs="Arial"/>
          <w:b/>
          <w:bCs/>
          <w:color w:val="000000" w:themeColor="text1"/>
          <w:sz w:val="28"/>
          <w:szCs w:val="28"/>
          <w:u w:val="single"/>
          <w:rtl/>
        </w:rPr>
        <w:t>المنطقة الزمنية</w:t>
      </w:r>
      <w:r w:rsidRPr="001D1511">
        <w:rPr>
          <w:rFonts w:ascii="Arial" w:hAnsi="Arial" w:cs="Arial"/>
          <w:bCs/>
          <w:color w:val="000000" w:themeColor="text1"/>
          <w:sz w:val="28"/>
          <w:szCs w:val="28"/>
          <w:u w:val="single"/>
          <w:rtl/>
        </w:rPr>
        <w:t>.</w:t>
      </w:r>
      <w:r w:rsidRPr="001D1511">
        <w:rPr>
          <w:rFonts w:ascii="Arial" w:hAnsi="Arial" w:cs="Arial"/>
          <w:bCs/>
          <w:color w:val="000000" w:themeColor="text1"/>
          <w:sz w:val="28"/>
          <w:szCs w:val="28"/>
          <w:rtl/>
        </w:rPr>
        <w:t xml:space="preserve"> </w:t>
      </w:r>
      <w:r w:rsidRPr="001D1511">
        <w:rPr>
          <w:rFonts w:ascii="Arial" w:hAnsi="Arial" w:cs="Arial"/>
          <w:b/>
          <w:color w:val="000000" w:themeColor="text1"/>
          <w:sz w:val="28"/>
          <w:szCs w:val="28"/>
          <w:rtl/>
        </w:rPr>
        <w:t xml:space="preserve">التوقيت المحلي لمدينة </w:t>
      </w:r>
      <w:r w:rsidRPr="001D1511">
        <w:rPr>
          <w:rFonts w:ascii="Arial" w:hAnsi="Arial" w:cs="Arial" w:hint="cs"/>
          <w:b/>
          <w:color w:val="000000" w:themeColor="text1"/>
          <w:sz w:val="28"/>
          <w:szCs w:val="28"/>
          <w:rtl/>
        </w:rPr>
        <w:t>أبو ظب</w:t>
      </w:r>
      <w:r w:rsidRPr="001D1511">
        <w:rPr>
          <w:rFonts w:ascii="Arial" w:hAnsi="Arial" w:cs="Arial" w:hint="eastAsia"/>
          <w:b/>
          <w:color w:val="000000" w:themeColor="text1"/>
          <w:sz w:val="28"/>
          <w:szCs w:val="28"/>
          <w:rtl/>
        </w:rPr>
        <w:t>ي</w:t>
      </w:r>
      <w:r w:rsidRPr="001D1511">
        <w:rPr>
          <w:rFonts w:ascii="Arial" w:hAnsi="Arial" w:cs="Arial"/>
          <w:color w:val="000000" w:themeColor="text1"/>
          <w:sz w:val="28"/>
          <w:szCs w:val="28"/>
          <w:rtl/>
        </w:rPr>
        <w:t xml:space="preserve"> (غرينتش +4).</w:t>
      </w:r>
    </w:p>
    <w:p w14:paraId="3C8F5BBA" w14:textId="77777777" w:rsidR="00580D15" w:rsidRPr="003A2261" w:rsidRDefault="00580D15" w:rsidP="00580D15">
      <w:pPr>
        <w:spacing w:line="360" w:lineRule="auto"/>
        <w:jc w:val="lowKashida"/>
        <w:rPr>
          <w:rFonts w:ascii="Arial" w:hAnsi="Arial" w:cs="Arial"/>
          <w:color w:val="FF0000"/>
          <w:sz w:val="28"/>
          <w:szCs w:val="28"/>
          <w:rtl/>
          <w:lang w:bidi="ar-JO"/>
        </w:rPr>
      </w:pPr>
    </w:p>
    <w:p w14:paraId="62BEC0FD" w14:textId="77777777" w:rsidR="00580D15" w:rsidRPr="008B3D1B" w:rsidRDefault="00580D15" w:rsidP="00580D15">
      <w:pPr>
        <w:tabs>
          <w:tab w:val="right" w:pos="757"/>
          <w:tab w:val="right" w:pos="899"/>
        </w:tabs>
        <w:spacing w:line="360" w:lineRule="auto"/>
        <w:jc w:val="lowKashida"/>
        <w:rPr>
          <w:rFonts w:ascii="Arial" w:hAnsi="Arial" w:cs="Arial"/>
          <w:color w:val="000000" w:themeColor="text1"/>
          <w:sz w:val="28"/>
          <w:szCs w:val="28"/>
          <w:rtl/>
        </w:rPr>
      </w:pPr>
      <w:r w:rsidRPr="008B3D1B">
        <w:rPr>
          <w:rFonts w:ascii="Arial" w:hAnsi="Arial" w:cs="Arial"/>
          <w:color w:val="000000" w:themeColor="text1"/>
          <w:sz w:val="28"/>
          <w:szCs w:val="28"/>
          <w:rtl/>
        </w:rPr>
        <w:t>1.</w:t>
      </w:r>
      <w:r w:rsidRPr="008B3D1B">
        <w:rPr>
          <w:rFonts w:ascii="Arial" w:hAnsi="Arial" w:cs="Arial"/>
          <w:color w:val="000000" w:themeColor="text1"/>
          <w:sz w:val="28"/>
          <w:szCs w:val="28"/>
          <w:rtl/>
        </w:rPr>
        <w:tab/>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موقف قوات العدو</w:t>
      </w:r>
      <w:r w:rsidRPr="008B3D1B">
        <w:rPr>
          <w:rFonts w:ascii="Arial" w:hAnsi="Arial" w:cs="Arial"/>
          <w:b/>
          <w:bCs/>
          <w:color w:val="000000" w:themeColor="text1"/>
          <w:sz w:val="28"/>
          <w:szCs w:val="28"/>
          <w:rtl/>
        </w:rPr>
        <w:t>.</w:t>
      </w:r>
    </w:p>
    <w:p w14:paraId="4AFEA29F" w14:textId="77777777" w:rsidR="00580D15" w:rsidRPr="000268CB" w:rsidRDefault="00580D15" w:rsidP="00580D15">
      <w:pPr>
        <w:spacing w:line="360" w:lineRule="auto"/>
        <w:ind w:left="757"/>
        <w:jc w:val="lowKashida"/>
        <w:rPr>
          <w:rFonts w:ascii="Arial" w:hAnsi="Arial" w:cs="Arial"/>
          <w:color w:val="000000" w:themeColor="text1"/>
          <w:sz w:val="28"/>
          <w:szCs w:val="28"/>
          <w:rtl/>
          <w:lang w:bidi="ar-JO"/>
        </w:rPr>
      </w:pPr>
      <w:r w:rsidRPr="000268CB">
        <w:rPr>
          <w:rFonts w:ascii="Arial" w:hAnsi="Arial" w:cs="Arial" w:hint="cs"/>
          <w:color w:val="000000" w:themeColor="text1"/>
          <w:sz w:val="28"/>
          <w:szCs w:val="28"/>
          <w:rtl/>
          <w:lang w:bidi="ar-JO"/>
        </w:rPr>
        <w:t>أ.</w:t>
      </w:r>
      <w:r w:rsidRPr="000268CB">
        <w:rPr>
          <w:rFonts w:ascii="Arial" w:hAnsi="Arial" w:cs="Arial"/>
          <w:color w:val="000000" w:themeColor="text1"/>
          <w:sz w:val="28"/>
          <w:szCs w:val="28"/>
          <w:rtl/>
          <w:lang w:bidi="ar-JO"/>
        </w:rPr>
        <w:tab/>
      </w:r>
      <w:r w:rsidRPr="00057E0D">
        <w:rPr>
          <w:rFonts w:ascii="Arial" w:hAnsi="Arial" w:cs="Arial"/>
          <w:color w:val="000000" w:themeColor="text1"/>
          <w:sz w:val="28"/>
          <w:szCs w:val="28"/>
          <w:rtl/>
          <w:lang w:bidi="ar-JO"/>
        </w:rPr>
        <w:t xml:space="preserve">يـــــوم 26 / 8 / 2026، وقبل اكتمال وصول قواتنا إلى منطقة الحشد قامت قوات العدو متمثلة بلواء المشاة البحري/51 ولواء المشاة الآلي/61 من فرقة المشاة الآلية/6 بعملية </w:t>
      </w:r>
      <w:r>
        <w:rPr>
          <w:rFonts w:ascii="Arial" w:hAnsi="Arial" w:cs="Arial"/>
          <w:color w:val="000000" w:themeColor="text1"/>
          <w:sz w:val="28"/>
          <w:szCs w:val="28"/>
          <w:rtl/>
          <w:lang w:bidi="ar-JO"/>
        </w:rPr>
        <w:t>أبرار</w:t>
      </w:r>
      <w:r w:rsidRPr="00057E0D">
        <w:rPr>
          <w:rFonts w:ascii="Arial" w:hAnsi="Arial" w:cs="Arial"/>
          <w:color w:val="000000" w:themeColor="text1"/>
          <w:sz w:val="28"/>
          <w:szCs w:val="28"/>
          <w:rtl/>
          <w:lang w:bidi="ar-JO"/>
        </w:rPr>
        <w:t xml:space="preserve"> بحري على مدينة الحمرا والساحل المقابل لها وكموجة أولى، ونجحت قواتنا البحرية في التصدي لقوات العدو وإحداث خسائر فادحة بها، إلا أن العدو تمكن من ال</w:t>
      </w:r>
      <w:r>
        <w:rPr>
          <w:rFonts w:ascii="Arial" w:hAnsi="Arial" w:cs="Arial"/>
          <w:color w:val="000000" w:themeColor="text1"/>
          <w:sz w:val="28"/>
          <w:szCs w:val="28"/>
          <w:rtl/>
          <w:lang w:bidi="ar-JO"/>
        </w:rPr>
        <w:t>أبرار</w:t>
      </w:r>
      <w:r w:rsidRPr="00057E0D">
        <w:rPr>
          <w:rFonts w:ascii="Arial" w:hAnsi="Arial" w:cs="Arial"/>
          <w:color w:val="000000" w:themeColor="text1"/>
          <w:sz w:val="28"/>
          <w:szCs w:val="28"/>
          <w:rtl/>
          <w:lang w:bidi="ar-JO"/>
        </w:rPr>
        <w:t xml:space="preserve"> والحصول على موطئ قدم ثم التوسع بقوة تقدر بحجم كتيبة مشاة (+) رغم تواجد وحدات من لواء المشاة احتياط/6 في محيط مدينة الحمرا، وتتمركز الآن قوة العدو في كل من مدينة الحمرا إ ح (</w:t>
      </w:r>
      <w:r w:rsidRPr="00057E0D">
        <w:rPr>
          <w:rFonts w:ascii="Arial" w:hAnsi="Arial" w:cs="Arial"/>
          <w:color w:val="000000" w:themeColor="text1"/>
          <w:sz w:val="28"/>
          <w:szCs w:val="28"/>
          <w:lang w:bidi="ar-JO"/>
        </w:rPr>
        <w:t>XG4359</w:t>
      </w:r>
      <w:r w:rsidRPr="00057E0D">
        <w:rPr>
          <w:rFonts w:ascii="Arial" w:hAnsi="Arial" w:cs="Arial"/>
          <w:color w:val="000000" w:themeColor="text1"/>
          <w:sz w:val="28"/>
          <w:szCs w:val="28"/>
          <w:rtl/>
          <w:lang w:bidi="ar-JO"/>
        </w:rPr>
        <w:t>) بحجم سرية مشاة آلية وعلى مرتفع برقا بن طلفاحة إ ح (</w:t>
      </w:r>
      <w:r w:rsidRPr="00057E0D">
        <w:rPr>
          <w:rFonts w:ascii="Arial" w:hAnsi="Arial" w:cs="Arial"/>
          <w:color w:val="000000" w:themeColor="text1"/>
          <w:sz w:val="28"/>
          <w:szCs w:val="28"/>
          <w:lang w:bidi="ar-JO"/>
        </w:rPr>
        <w:t>XG3951</w:t>
      </w:r>
      <w:r w:rsidRPr="00057E0D">
        <w:rPr>
          <w:rFonts w:ascii="Arial" w:hAnsi="Arial" w:cs="Arial"/>
          <w:color w:val="000000" w:themeColor="text1"/>
          <w:sz w:val="28"/>
          <w:szCs w:val="28"/>
          <w:rtl/>
          <w:lang w:bidi="ar-JO"/>
        </w:rPr>
        <w:t>) بحجم كتيبة مشاة آلية</w:t>
      </w:r>
      <w:r w:rsidRPr="000268CB">
        <w:rPr>
          <w:rFonts w:ascii="Arial" w:hAnsi="Arial" w:cs="Arial" w:hint="cs"/>
          <w:color w:val="000000" w:themeColor="text1"/>
          <w:sz w:val="28"/>
          <w:szCs w:val="28"/>
          <w:rtl/>
          <w:lang w:bidi="ar-JO"/>
        </w:rPr>
        <w:t>.</w:t>
      </w:r>
    </w:p>
    <w:p w14:paraId="25B17924" w14:textId="77777777" w:rsidR="00580D15" w:rsidRDefault="00580D15" w:rsidP="00580D15">
      <w:pPr>
        <w:spacing w:line="360" w:lineRule="auto"/>
        <w:ind w:left="757"/>
        <w:jc w:val="lowKashida"/>
        <w:rPr>
          <w:rFonts w:ascii="Arial" w:hAnsi="Arial" w:cs="Arial"/>
          <w:color w:val="000000" w:themeColor="text1"/>
          <w:sz w:val="28"/>
          <w:szCs w:val="28"/>
          <w:rtl/>
          <w:lang w:bidi="ar-JO"/>
        </w:rPr>
      </w:pPr>
      <w:r w:rsidRPr="000268CB">
        <w:rPr>
          <w:rFonts w:ascii="Arial" w:hAnsi="Arial" w:cs="Arial" w:hint="cs"/>
          <w:color w:val="000000" w:themeColor="text1"/>
          <w:sz w:val="28"/>
          <w:szCs w:val="28"/>
          <w:rtl/>
          <w:lang w:bidi="ar-JO"/>
        </w:rPr>
        <w:t>ب.</w:t>
      </w:r>
      <w:r w:rsidRPr="000268CB">
        <w:rPr>
          <w:rFonts w:ascii="Arial" w:hAnsi="Arial" w:cs="Arial"/>
          <w:color w:val="000000" w:themeColor="text1"/>
          <w:sz w:val="28"/>
          <w:szCs w:val="28"/>
          <w:rtl/>
          <w:lang w:bidi="ar-JO"/>
        </w:rPr>
        <w:tab/>
      </w:r>
      <w:r w:rsidRPr="00544A88">
        <w:rPr>
          <w:rFonts w:ascii="Arial" w:hAnsi="Arial" w:cs="Arial"/>
          <w:color w:val="000000" w:themeColor="text1"/>
          <w:sz w:val="28"/>
          <w:szCs w:val="28"/>
          <w:rtl/>
          <w:lang w:bidi="ar-JO"/>
        </w:rPr>
        <w:t>بالتزامن مع ال</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البحري المعادي قامت قوات العدو متمثلة في اللواء المحمول جواً/65 بتنفيذ عملية </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جوي ونجحت قواتنا الجوية في التصدي لقوات العدو وإحداث خسائر بها، إلا أن العدو تمكن من تنفيذ ال</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الجوي بقوة تقدر بحجم لواء قوات خاصة (-) وانتشرت قوات العدو على كل من مرتفع برقا بن هادي إ ح (</w:t>
      </w:r>
      <w:r w:rsidRPr="00544A88">
        <w:rPr>
          <w:rFonts w:ascii="Arial" w:hAnsi="Arial" w:cs="Arial"/>
          <w:color w:val="000000" w:themeColor="text1"/>
          <w:sz w:val="28"/>
          <w:szCs w:val="28"/>
          <w:lang w:bidi="ar-JO"/>
        </w:rPr>
        <w:t>XG4653</w:t>
      </w:r>
      <w:r w:rsidRPr="00544A88">
        <w:rPr>
          <w:rFonts w:ascii="Arial" w:hAnsi="Arial" w:cs="Arial"/>
          <w:color w:val="000000" w:themeColor="text1"/>
          <w:sz w:val="28"/>
          <w:szCs w:val="28"/>
          <w:rtl/>
          <w:lang w:bidi="ar-JO"/>
        </w:rPr>
        <w:t>)، ومرتفع 48 إ ح (</w:t>
      </w:r>
      <w:r w:rsidRPr="00544A88">
        <w:rPr>
          <w:rFonts w:ascii="Arial" w:hAnsi="Arial" w:cs="Arial"/>
          <w:color w:val="000000" w:themeColor="text1"/>
          <w:sz w:val="28"/>
          <w:szCs w:val="28"/>
          <w:lang w:bidi="ar-JO"/>
        </w:rPr>
        <w:t>XG5150</w:t>
      </w:r>
      <w:r w:rsidRPr="00544A88">
        <w:rPr>
          <w:rFonts w:ascii="Arial" w:hAnsi="Arial" w:cs="Arial"/>
          <w:color w:val="000000" w:themeColor="text1"/>
          <w:sz w:val="28"/>
          <w:szCs w:val="28"/>
          <w:rtl/>
          <w:lang w:bidi="ar-JO"/>
        </w:rPr>
        <w:t>)، ومرتفع يوالغدر إ ح (</w:t>
      </w:r>
      <w:r w:rsidRPr="00544A88">
        <w:rPr>
          <w:rFonts w:ascii="Arial" w:hAnsi="Arial" w:cs="Arial"/>
          <w:color w:val="000000" w:themeColor="text1"/>
          <w:sz w:val="28"/>
          <w:szCs w:val="28"/>
          <w:lang w:bidi="ar-JO"/>
        </w:rPr>
        <w:t>XG5453</w:t>
      </w:r>
      <w:r w:rsidRPr="00544A88">
        <w:rPr>
          <w:rFonts w:ascii="Arial" w:hAnsi="Arial" w:cs="Arial"/>
          <w:color w:val="000000" w:themeColor="text1"/>
          <w:sz w:val="28"/>
          <w:szCs w:val="28"/>
          <w:rtl/>
          <w:lang w:bidi="ar-JO"/>
        </w:rPr>
        <w:t>)، ومنطقة يوبارود إ ح (</w:t>
      </w:r>
      <w:r w:rsidRPr="00544A88">
        <w:rPr>
          <w:rFonts w:ascii="Arial" w:hAnsi="Arial" w:cs="Arial"/>
          <w:color w:val="000000" w:themeColor="text1"/>
          <w:sz w:val="28"/>
          <w:szCs w:val="28"/>
          <w:lang w:bidi="ar-JO"/>
        </w:rPr>
        <w:t>XG6142</w:t>
      </w:r>
      <w:r w:rsidRPr="00544A88">
        <w:rPr>
          <w:rFonts w:ascii="Arial" w:hAnsi="Arial" w:cs="Arial"/>
          <w:color w:val="000000" w:themeColor="text1"/>
          <w:sz w:val="28"/>
          <w:szCs w:val="28"/>
          <w:rtl/>
          <w:lang w:bidi="ar-JO"/>
        </w:rPr>
        <w:t>)، ومنطقة قرين الخراز إ ح (</w:t>
      </w:r>
      <w:r w:rsidRPr="00544A88">
        <w:rPr>
          <w:rFonts w:ascii="Arial" w:hAnsi="Arial" w:cs="Arial"/>
          <w:color w:val="000000" w:themeColor="text1"/>
          <w:sz w:val="28"/>
          <w:szCs w:val="28"/>
          <w:lang w:bidi="ar-JO"/>
        </w:rPr>
        <w:t>XG5440</w:t>
      </w:r>
      <w:r w:rsidRPr="00544A88">
        <w:rPr>
          <w:rFonts w:ascii="Arial" w:hAnsi="Arial" w:cs="Arial"/>
          <w:color w:val="000000" w:themeColor="text1"/>
          <w:sz w:val="28"/>
          <w:szCs w:val="28"/>
          <w:rtl/>
          <w:lang w:bidi="ar-JO"/>
        </w:rPr>
        <w:t>)، وقرن بوميركه إ ح (</w:t>
      </w:r>
      <w:r w:rsidRPr="00544A88">
        <w:rPr>
          <w:rFonts w:ascii="Arial" w:hAnsi="Arial" w:cs="Arial"/>
          <w:color w:val="000000" w:themeColor="text1"/>
          <w:sz w:val="28"/>
          <w:szCs w:val="28"/>
          <w:lang w:bidi="ar-JO"/>
        </w:rPr>
        <w:t>XG5236</w:t>
      </w:r>
      <w:r w:rsidRPr="00544A88">
        <w:rPr>
          <w:rFonts w:ascii="Arial" w:hAnsi="Arial" w:cs="Arial"/>
          <w:color w:val="000000" w:themeColor="text1"/>
          <w:sz w:val="28"/>
          <w:szCs w:val="28"/>
          <w:rtl/>
          <w:lang w:bidi="ar-JO"/>
        </w:rPr>
        <w:t>)، وبرقا النفخة إ ح (</w:t>
      </w:r>
      <w:r w:rsidRPr="00544A88">
        <w:rPr>
          <w:rFonts w:ascii="Arial" w:hAnsi="Arial" w:cs="Arial"/>
          <w:color w:val="000000" w:themeColor="text1"/>
          <w:sz w:val="28"/>
          <w:szCs w:val="28"/>
          <w:lang w:bidi="ar-JO"/>
        </w:rPr>
        <w:t>XG4535</w:t>
      </w:r>
      <w:r w:rsidRPr="00544A88">
        <w:rPr>
          <w:rFonts w:ascii="Arial" w:hAnsi="Arial" w:cs="Arial"/>
          <w:color w:val="000000" w:themeColor="text1"/>
          <w:sz w:val="28"/>
          <w:szCs w:val="28"/>
          <w:rtl/>
          <w:lang w:bidi="ar-JO"/>
        </w:rPr>
        <w:t>)، برقا أم الحظاير إ ح (</w:t>
      </w:r>
      <w:r w:rsidRPr="00544A88">
        <w:rPr>
          <w:rFonts w:ascii="Arial" w:hAnsi="Arial" w:cs="Arial"/>
          <w:color w:val="000000" w:themeColor="text1"/>
          <w:sz w:val="28"/>
          <w:szCs w:val="28"/>
          <w:lang w:bidi="ar-JO"/>
        </w:rPr>
        <w:t>XG3631</w:t>
      </w:r>
      <w:r w:rsidRPr="00544A88">
        <w:rPr>
          <w:rFonts w:ascii="Arial" w:hAnsi="Arial" w:cs="Arial"/>
          <w:color w:val="000000" w:themeColor="text1"/>
          <w:sz w:val="28"/>
          <w:szCs w:val="28"/>
          <w:rtl/>
          <w:lang w:bidi="ar-JO"/>
        </w:rPr>
        <w:t>)، ولم تتمكن مصادرنا من تحديد حجم قوات العدو على كل مرتفع</w:t>
      </w:r>
      <w:r w:rsidRPr="000268CB">
        <w:rPr>
          <w:rFonts w:ascii="Arial" w:hAnsi="Arial" w:cs="Arial" w:hint="cs"/>
          <w:color w:val="000000" w:themeColor="text1"/>
          <w:sz w:val="28"/>
          <w:szCs w:val="28"/>
          <w:rtl/>
          <w:lang w:bidi="ar-JO"/>
        </w:rPr>
        <w:t>.</w:t>
      </w:r>
    </w:p>
    <w:p w14:paraId="24812994" w14:textId="77777777" w:rsidR="00580D15" w:rsidRPr="00F65F03" w:rsidRDefault="00580D15" w:rsidP="00580D15">
      <w:pPr>
        <w:spacing w:line="360" w:lineRule="auto"/>
        <w:ind w:left="757"/>
        <w:jc w:val="lowKashida"/>
        <w:rPr>
          <w:rFonts w:ascii="Arial" w:hAnsi="Arial" w:cs="Arial"/>
          <w:color w:val="000000" w:themeColor="text1"/>
          <w:sz w:val="28"/>
          <w:szCs w:val="28"/>
          <w:rtl/>
        </w:rPr>
      </w:pPr>
      <w:r w:rsidRPr="00FF596D">
        <w:rPr>
          <w:rFonts w:ascii="Arial" w:hAnsi="Arial" w:cs="Arial" w:hint="cs"/>
          <w:color w:val="000000" w:themeColor="text1"/>
          <w:sz w:val="28"/>
          <w:szCs w:val="28"/>
          <w:rtl/>
        </w:rPr>
        <w:t>جـ.</w:t>
      </w:r>
      <w:r w:rsidRPr="00FF596D">
        <w:rPr>
          <w:rFonts w:ascii="Arial" w:hAnsi="Arial" w:cs="Arial"/>
          <w:color w:val="000000" w:themeColor="text1"/>
          <w:sz w:val="28"/>
          <w:szCs w:val="28"/>
          <w:rtl/>
        </w:rPr>
        <w:tab/>
      </w:r>
      <w:r w:rsidRPr="00FF596D">
        <w:rPr>
          <w:rFonts w:ascii="Arial" w:hAnsi="Arial" w:cs="Arial" w:hint="cs"/>
          <w:color w:val="000000" w:themeColor="text1"/>
          <w:sz w:val="28"/>
          <w:szCs w:val="28"/>
          <w:rtl/>
        </w:rPr>
        <w:t>إن القصد من أعمال لواء المشاة البحري/51 واللواء المحمول جواً/65 هو مسك الأرض و</w:t>
      </w:r>
      <w:r w:rsidRPr="00FF596D">
        <w:rPr>
          <w:rFonts w:ascii="Arial" w:hAnsi="Arial" w:cs="Arial"/>
          <w:color w:val="000000" w:themeColor="text1"/>
          <w:sz w:val="28"/>
          <w:szCs w:val="28"/>
          <w:rtl/>
        </w:rPr>
        <w:t xml:space="preserve">تسهيل هجوم العدو </w:t>
      </w:r>
      <w:r w:rsidRPr="00FF596D">
        <w:rPr>
          <w:rFonts w:ascii="Arial" w:hAnsi="Arial" w:cs="Arial" w:hint="cs"/>
          <w:color w:val="000000" w:themeColor="text1"/>
          <w:sz w:val="28"/>
          <w:szCs w:val="28"/>
          <w:rtl/>
        </w:rPr>
        <w:t xml:space="preserve">البرمائي </w:t>
      </w:r>
      <w:r w:rsidRPr="00FF596D">
        <w:rPr>
          <w:rFonts w:ascii="Arial" w:hAnsi="Arial" w:cs="Arial"/>
          <w:color w:val="000000" w:themeColor="text1"/>
          <w:sz w:val="28"/>
          <w:szCs w:val="28"/>
          <w:rtl/>
        </w:rPr>
        <w:t xml:space="preserve">وذلك من خلال إرباك أعمال </w:t>
      </w:r>
      <w:r w:rsidRPr="00FF596D">
        <w:rPr>
          <w:rFonts w:ascii="Arial" w:hAnsi="Arial" w:cs="Arial" w:hint="cs"/>
          <w:color w:val="000000" w:themeColor="text1"/>
          <w:sz w:val="28"/>
          <w:szCs w:val="28"/>
          <w:rtl/>
        </w:rPr>
        <w:t xml:space="preserve">تشكيلات المكون البري </w:t>
      </w:r>
      <w:r w:rsidRPr="00FF596D">
        <w:rPr>
          <w:rFonts w:ascii="Arial" w:hAnsi="Arial" w:cs="Arial"/>
          <w:color w:val="000000" w:themeColor="text1"/>
          <w:sz w:val="28"/>
          <w:szCs w:val="28"/>
          <w:rtl/>
        </w:rPr>
        <w:t xml:space="preserve">وقطع خطوط </w:t>
      </w:r>
      <w:r w:rsidRPr="00FF596D">
        <w:rPr>
          <w:rFonts w:ascii="Arial" w:hAnsi="Arial" w:cs="Arial" w:hint="cs"/>
          <w:color w:val="000000" w:themeColor="text1"/>
          <w:sz w:val="28"/>
          <w:szCs w:val="28"/>
          <w:rtl/>
        </w:rPr>
        <w:t xml:space="preserve">الإمداد </w:t>
      </w:r>
      <w:r w:rsidRPr="00FF596D">
        <w:rPr>
          <w:rFonts w:ascii="Arial" w:hAnsi="Arial" w:cs="Arial"/>
          <w:color w:val="000000" w:themeColor="text1"/>
          <w:sz w:val="28"/>
          <w:szCs w:val="28"/>
          <w:rtl/>
        </w:rPr>
        <w:t xml:space="preserve">ومنع </w:t>
      </w:r>
      <w:r w:rsidRPr="00FF596D">
        <w:rPr>
          <w:rFonts w:ascii="Arial" w:hAnsi="Arial" w:cs="Arial" w:hint="cs"/>
          <w:color w:val="000000" w:themeColor="text1"/>
          <w:sz w:val="28"/>
          <w:szCs w:val="28"/>
          <w:rtl/>
        </w:rPr>
        <w:t xml:space="preserve">ألوية المكون البري </w:t>
      </w:r>
      <w:r w:rsidRPr="00FF596D">
        <w:rPr>
          <w:rFonts w:ascii="Arial" w:hAnsi="Arial" w:cs="Arial"/>
          <w:color w:val="000000" w:themeColor="text1"/>
          <w:sz w:val="28"/>
          <w:szCs w:val="28"/>
          <w:rtl/>
        </w:rPr>
        <w:t xml:space="preserve">من </w:t>
      </w:r>
      <w:r w:rsidRPr="00FF596D">
        <w:rPr>
          <w:rFonts w:ascii="Arial" w:hAnsi="Arial" w:cs="Arial" w:hint="cs"/>
          <w:color w:val="000000" w:themeColor="text1"/>
          <w:sz w:val="28"/>
          <w:szCs w:val="28"/>
          <w:rtl/>
        </w:rPr>
        <w:t>احتلال</w:t>
      </w:r>
      <w:r w:rsidRPr="00FF596D">
        <w:rPr>
          <w:rFonts w:ascii="Arial" w:hAnsi="Arial" w:cs="Arial"/>
          <w:color w:val="000000" w:themeColor="text1"/>
          <w:sz w:val="28"/>
          <w:szCs w:val="28"/>
          <w:rtl/>
        </w:rPr>
        <w:t xml:space="preserve"> منطقة المسؤولية وتجهيز المواقع الدفاعية </w:t>
      </w:r>
      <w:r w:rsidRPr="00FF596D">
        <w:rPr>
          <w:rFonts w:ascii="Arial" w:hAnsi="Arial" w:cs="Arial" w:hint="cs"/>
          <w:color w:val="000000" w:themeColor="text1"/>
          <w:sz w:val="28"/>
          <w:szCs w:val="28"/>
          <w:rtl/>
        </w:rPr>
        <w:t xml:space="preserve">الساحلية </w:t>
      </w:r>
      <w:r w:rsidRPr="00FF596D">
        <w:rPr>
          <w:rFonts w:ascii="Arial" w:hAnsi="Arial" w:cs="Arial"/>
          <w:color w:val="000000" w:themeColor="text1"/>
          <w:sz w:val="28"/>
          <w:szCs w:val="28"/>
          <w:rtl/>
        </w:rPr>
        <w:t xml:space="preserve">لصد قوات العدو </w:t>
      </w:r>
      <w:r w:rsidRPr="00FF596D">
        <w:rPr>
          <w:rFonts w:ascii="Arial" w:hAnsi="Arial" w:cs="Arial" w:hint="cs"/>
          <w:color w:val="000000" w:themeColor="text1"/>
          <w:sz w:val="28"/>
          <w:szCs w:val="28"/>
          <w:rtl/>
        </w:rPr>
        <w:t>اللاحقة.</w:t>
      </w:r>
    </w:p>
    <w:p w14:paraId="0A24E1E5" w14:textId="77777777" w:rsidR="00580D15" w:rsidRDefault="00580D15" w:rsidP="00580D15">
      <w:pPr>
        <w:spacing w:line="360" w:lineRule="auto"/>
        <w:ind w:left="757"/>
        <w:jc w:val="lowKashida"/>
        <w:rPr>
          <w:rFonts w:ascii="Arial" w:hAnsi="Arial" w:cs="Arial"/>
          <w:color w:val="000000" w:themeColor="text1"/>
          <w:sz w:val="28"/>
          <w:szCs w:val="28"/>
          <w:rtl/>
        </w:rPr>
      </w:pPr>
      <w:r w:rsidRPr="00063BFC">
        <w:rPr>
          <w:rFonts w:ascii="Arial" w:hAnsi="Arial" w:cs="Arial" w:hint="cs"/>
          <w:color w:val="000000" w:themeColor="text1"/>
          <w:sz w:val="28"/>
          <w:szCs w:val="28"/>
          <w:rtl/>
          <w:lang w:bidi="ar-JO"/>
        </w:rPr>
        <w:t>د</w:t>
      </w:r>
      <w:r w:rsidRPr="00063BFC">
        <w:rPr>
          <w:rFonts w:ascii="Arial" w:hAnsi="Arial" w:cs="Arial"/>
          <w:color w:val="000000" w:themeColor="text1"/>
          <w:sz w:val="28"/>
          <w:szCs w:val="28"/>
          <w:rtl/>
          <w:lang w:bidi="ar-JO"/>
        </w:rPr>
        <w:t>.</w:t>
      </w:r>
      <w:r w:rsidRPr="00063BFC">
        <w:rPr>
          <w:rFonts w:ascii="Arial" w:hAnsi="Arial" w:cs="Arial"/>
          <w:color w:val="000000" w:themeColor="text1"/>
          <w:sz w:val="28"/>
          <w:szCs w:val="28"/>
          <w:rtl/>
          <w:lang w:bidi="ar-JO"/>
        </w:rPr>
        <w:tab/>
      </w:r>
      <w:r w:rsidRPr="00063BFC">
        <w:rPr>
          <w:rFonts w:ascii="Arial" w:hAnsi="Arial" w:cs="Arial"/>
          <w:color w:val="000000" w:themeColor="text1"/>
          <w:sz w:val="28"/>
          <w:szCs w:val="28"/>
          <w:rtl/>
        </w:rPr>
        <w:t xml:space="preserve">تواصل </w:t>
      </w:r>
      <w:r w:rsidRPr="00063BFC">
        <w:rPr>
          <w:rFonts w:ascii="Arial" w:hAnsi="Arial" w:cs="Arial" w:hint="cs"/>
          <w:color w:val="000000" w:themeColor="text1"/>
          <w:sz w:val="28"/>
          <w:szCs w:val="28"/>
          <w:rtl/>
        </w:rPr>
        <w:t xml:space="preserve">القوات العسكرية التقليدية المعادية والمتمثلة في فرقة المشاة الآلية/6 وفرقة المشاة الآلية/7 والفرقة المدرعة/8 في رفع الجاهزية القتالية في مناطق حشد قريبة من موانئ العدو والتحضير لتنفيذ عمليات </w:t>
      </w:r>
      <w:r>
        <w:rPr>
          <w:rFonts w:ascii="Arial" w:hAnsi="Arial" w:cs="Arial" w:hint="cs"/>
          <w:color w:val="000000" w:themeColor="text1"/>
          <w:sz w:val="28"/>
          <w:szCs w:val="28"/>
          <w:rtl/>
        </w:rPr>
        <w:t>أبرار</w:t>
      </w:r>
      <w:r w:rsidRPr="00063BFC">
        <w:rPr>
          <w:rFonts w:ascii="Arial" w:hAnsi="Arial" w:cs="Arial" w:hint="cs"/>
          <w:color w:val="000000" w:themeColor="text1"/>
          <w:sz w:val="28"/>
          <w:szCs w:val="28"/>
          <w:rtl/>
        </w:rPr>
        <w:t xml:space="preserve"> بحري على سواحل دولتنا في الاتجاه الاستراتيجي الغربي وتنفيذ </w:t>
      </w:r>
      <w:r w:rsidRPr="00063BFC">
        <w:rPr>
          <w:rFonts w:ascii="Arial" w:hAnsi="Arial" w:cs="Arial" w:hint="cs"/>
          <w:color w:val="000000" w:themeColor="text1"/>
          <w:sz w:val="28"/>
          <w:szCs w:val="28"/>
          <w:rtl/>
        </w:rPr>
        <w:lastRenderedPageBreak/>
        <w:t xml:space="preserve">عمليات تعرضية بقصد السيطرة على المنطقة الغربية من الدولة وصولاً إلى مدينة الظنة، </w:t>
      </w:r>
      <w:r w:rsidRPr="00063BFC">
        <w:rPr>
          <w:rFonts w:ascii="Arial" w:hAnsi="Arial" w:cs="Arial"/>
          <w:color w:val="000000" w:themeColor="text1"/>
          <w:sz w:val="28"/>
          <w:szCs w:val="28"/>
          <w:rtl/>
        </w:rPr>
        <w:t>وتشير التقديرات الاستخبارية إلى عدم إمكانية مشاركة تلك الألوية في القتال إلا بعد (</w:t>
      </w:r>
      <w:r>
        <w:rPr>
          <w:rFonts w:ascii="Arial" w:hAnsi="Arial" w:cs="Arial" w:hint="cs"/>
          <w:color w:val="000000" w:themeColor="text1"/>
          <w:sz w:val="28"/>
          <w:szCs w:val="28"/>
          <w:rtl/>
        </w:rPr>
        <w:t>27</w:t>
      </w:r>
      <w:r w:rsidRPr="00063BFC">
        <w:rPr>
          <w:rFonts w:ascii="Arial" w:hAnsi="Arial" w:cs="Arial"/>
          <w:color w:val="000000" w:themeColor="text1"/>
          <w:sz w:val="28"/>
          <w:szCs w:val="28"/>
          <w:rtl/>
        </w:rPr>
        <w:t xml:space="preserve">) </w:t>
      </w:r>
      <w:r w:rsidRPr="00063BFC">
        <w:rPr>
          <w:rFonts w:ascii="Arial" w:hAnsi="Arial" w:cs="Arial" w:hint="cs"/>
          <w:color w:val="000000" w:themeColor="text1"/>
          <w:sz w:val="28"/>
          <w:szCs w:val="28"/>
          <w:rtl/>
        </w:rPr>
        <w:t>يوم</w:t>
      </w:r>
      <w:r w:rsidRPr="00063BFC">
        <w:rPr>
          <w:rFonts w:ascii="Arial" w:hAnsi="Arial" w:cs="Arial"/>
          <w:color w:val="000000" w:themeColor="text1"/>
          <w:sz w:val="28"/>
          <w:szCs w:val="28"/>
          <w:rtl/>
        </w:rPr>
        <w:t xml:space="preserve"> من تاريخ إصدار هذا الأمر.</w:t>
      </w:r>
    </w:p>
    <w:p w14:paraId="43FABA79"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063BFC">
        <w:rPr>
          <w:rFonts w:ascii="Arial" w:hAnsi="Arial" w:cs="Arial" w:hint="cs"/>
          <w:color w:val="000000" w:themeColor="text1"/>
          <w:sz w:val="28"/>
          <w:szCs w:val="28"/>
          <w:rtl/>
        </w:rPr>
        <w:t>هـ</w:t>
      </w:r>
      <w:r w:rsidRPr="00063BFC">
        <w:rPr>
          <w:rFonts w:ascii="Arial" w:hAnsi="Arial" w:cs="Arial"/>
          <w:color w:val="000000" w:themeColor="text1"/>
          <w:sz w:val="28"/>
          <w:szCs w:val="28"/>
          <w:rtl/>
        </w:rPr>
        <w:t>.</w:t>
      </w:r>
      <w:r w:rsidRPr="00063BFC">
        <w:rPr>
          <w:rFonts w:ascii="Arial" w:hAnsi="Arial" w:cs="Arial"/>
          <w:color w:val="000000" w:themeColor="text1"/>
          <w:sz w:val="28"/>
          <w:szCs w:val="28"/>
          <w:rtl/>
        </w:rPr>
        <w:tab/>
        <w:t xml:space="preserve">تستمر </w:t>
      </w:r>
      <w:r>
        <w:rPr>
          <w:rFonts w:ascii="Arial" w:hAnsi="Arial" w:cs="Arial" w:hint="cs"/>
          <w:color w:val="000000" w:themeColor="text1"/>
          <w:sz w:val="28"/>
          <w:szCs w:val="28"/>
          <w:rtl/>
        </w:rPr>
        <w:t xml:space="preserve">القوات البحرية المعادية في رفع الجاهزية وحشد قواتها والتحضير لتنفيذ عمليات برمائية ، ويقوم العدو بتكثيف عمليات الاستطلاع والاستهداف بقدراته الصاروخية والطائرات المسيرة </w:t>
      </w:r>
      <w:r w:rsidRPr="00063BFC">
        <w:rPr>
          <w:rFonts w:ascii="Arial" w:hAnsi="Arial" w:cs="Arial"/>
          <w:color w:val="000000" w:themeColor="text1"/>
          <w:sz w:val="28"/>
          <w:szCs w:val="28"/>
          <w:rtl/>
        </w:rPr>
        <w:t>لاستنزاف دفاعات</w:t>
      </w:r>
      <w:r w:rsidRPr="00063BFC">
        <w:rPr>
          <w:rFonts w:ascii="Arial" w:hAnsi="Arial" w:cs="Arial"/>
          <w:color w:val="000000" w:themeColor="text1"/>
          <w:sz w:val="28"/>
          <w:szCs w:val="28"/>
        </w:rPr>
        <w:t xml:space="preserve"> </w:t>
      </w:r>
      <w:r w:rsidRPr="00063BFC">
        <w:rPr>
          <w:rFonts w:ascii="Arial" w:hAnsi="Arial" w:cs="Arial"/>
          <w:color w:val="000000" w:themeColor="text1"/>
          <w:sz w:val="28"/>
          <w:szCs w:val="28"/>
          <w:rtl/>
        </w:rPr>
        <w:t>قوة الواجب المشتركة/20، و</w:t>
      </w:r>
      <w:r>
        <w:rPr>
          <w:rFonts w:ascii="Arial" w:hAnsi="Arial" w:cs="Arial" w:hint="cs"/>
          <w:color w:val="000000" w:themeColor="text1"/>
          <w:sz w:val="28"/>
          <w:szCs w:val="28"/>
          <w:rtl/>
        </w:rPr>
        <w:t xml:space="preserve">تستطيع القدرة الجوية </w:t>
      </w:r>
      <w:r w:rsidRPr="00063BFC">
        <w:rPr>
          <w:rFonts w:ascii="Arial" w:hAnsi="Arial" w:cs="Arial"/>
          <w:color w:val="000000" w:themeColor="text1"/>
          <w:sz w:val="28"/>
          <w:szCs w:val="28"/>
          <w:rtl/>
        </w:rPr>
        <w:t>المعادي</w:t>
      </w:r>
      <w:r>
        <w:rPr>
          <w:rFonts w:ascii="Arial" w:hAnsi="Arial" w:cs="Arial" w:hint="cs"/>
          <w:color w:val="000000" w:themeColor="text1"/>
          <w:sz w:val="28"/>
          <w:szCs w:val="28"/>
          <w:rtl/>
        </w:rPr>
        <w:t>ة</w:t>
      </w:r>
      <w:r w:rsidRPr="00063BFC">
        <w:rPr>
          <w:rFonts w:ascii="Arial" w:hAnsi="Arial" w:cs="Arial"/>
          <w:color w:val="000000" w:themeColor="text1"/>
          <w:sz w:val="28"/>
          <w:szCs w:val="28"/>
          <w:rtl/>
        </w:rPr>
        <w:t xml:space="preserve"> تحقيق </w:t>
      </w:r>
      <w:r w:rsidRPr="00063BFC">
        <w:rPr>
          <w:rFonts w:ascii="Arial" w:hAnsi="Arial" w:cs="Arial"/>
          <w:color w:val="000000" w:themeColor="text1"/>
          <w:sz w:val="28"/>
          <w:szCs w:val="28"/>
          <w:rtl/>
          <w:lang w:bidi="ar-JO"/>
        </w:rPr>
        <w:t>الأفضلية</w:t>
      </w:r>
      <w:r w:rsidRPr="00063BFC">
        <w:rPr>
          <w:rFonts w:ascii="Arial" w:hAnsi="Arial" w:cs="Arial"/>
          <w:color w:val="000000" w:themeColor="text1"/>
          <w:sz w:val="28"/>
          <w:szCs w:val="28"/>
          <w:rtl/>
        </w:rPr>
        <w:t xml:space="preserve"> الجوية المحلية لفترات قصيرة ويشكل تهديداّ كبيراً على دفاعات المكون البري ومناطق الإمداد، كما رصد محادثات </w:t>
      </w:r>
      <w:r>
        <w:rPr>
          <w:rFonts w:ascii="Arial" w:hAnsi="Arial" w:cs="Arial" w:hint="cs"/>
          <w:color w:val="000000" w:themeColor="text1"/>
          <w:sz w:val="28"/>
          <w:szCs w:val="28"/>
          <w:rtl/>
        </w:rPr>
        <w:t>ب</w:t>
      </w:r>
      <w:r w:rsidRPr="00063BFC">
        <w:rPr>
          <w:rFonts w:ascii="Arial" w:hAnsi="Arial" w:cs="Arial"/>
          <w:color w:val="000000" w:themeColor="text1"/>
          <w:sz w:val="28"/>
          <w:szCs w:val="28"/>
          <w:rtl/>
        </w:rPr>
        <w:t xml:space="preserve">تنفيذ هجمات على أهداف للدفاع الجوي لدولتنا لمحاولة </w:t>
      </w:r>
      <w:r>
        <w:rPr>
          <w:rFonts w:ascii="Arial" w:hAnsi="Arial" w:cs="Arial" w:hint="cs"/>
          <w:color w:val="000000" w:themeColor="text1"/>
          <w:sz w:val="28"/>
          <w:szCs w:val="28"/>
          <w:rtl/>
        </w:rPr>
        <w:t>تمكينه من حرية العمل في استهداف قواتنا</w:t>
      </w:r>
      <w:r w:rsidRPr="00063BFC">
        <w:rPr>
          <w:rFonts w:ascii="Arial" w:hAnsi="Arial" w:cs="Arial"/>
          <w:color w:val="000000" w:themeColor="text1"/>
          <w:sz w:val="28"/>
          <w:szCs w:val="28"/>
          <w:rtl/>
        </w:rPr>
        <w:t xml:space="preserve">، كما قام العدو بنقل صواريخ </w:t>
      </w:r>
      <w:r w:rsidRPr="00063BFC">
        <w:rPr>
          <w:rFonts w:ascii="Arial" w:hAnsi="Arial" w:cs="Arial" w:hint="cs"/>
          <w:color w:val="000000" w:themeColor="text1"/>
          <w:sz w:val="28"/>
          <w:szCs w:val="28"/>
          <w:rtl/>
        </w:rPr>
        <w:t xml:space="preserve">قصيرة ومتوسطة </w:t>
      </w:r>
      <w:r w:rsidRPr="00063BFC">
        <w:rPr>
          <w:rFonts w:ascii="Arial" w:hAnsi="Arial" w:cs="Arial"/>
          <w:color w:val="000000" w:themeColor="text1"/>
          <w:sz w:val="28"/>
          <w:szCs w:val="28"/>
          <w:rtl/>
        </w:rPr>
        <w:t>المدى و</w:t>
      </w:r>
      <w:r w:rsidRPr="00063BFC">
        <w:rPr>
          <w:rFonts w:ascii="Arial" w:hAnsi="Arial" w:cs="Arial" w:hint="cs"/>
          <w:color w:val="000000" w:themeColor="text1"/>
          <w:sz w:val="28"/>
          <w:szCs w:val="28"/>
          <w:rtl/>
        </w:rPr>
        <w:t xml:space="preserve">طائرات مسيرة </w:t>
      </w:r>
      <w:r w:rsidRPr="00063BFC">
        <w:rPr>
          <w:rFonts w:ascii="Arial" w:hAnsi="Arial" w:cs="Arial"/>
          <w:color w:val="000000" w:themeColor="text1"/>
          <w:sz w:val="28"/>
          <w:szCs w:val="28"/>
          <w:rtl/>
        </w:rPr>
        <w:t xml:space="preserve">لمواقع </w:t>
      </w:r>
      <w:r w:rsidRPr="00063BFC">
        <w:rPr>
          <w:rFonts w:ascii="Arial" w:hAnsi="Arial" w:cs="Arial" w:hint="cs"/>
          <w:color w:val="000000" w:themeColor="text1"/>
          <w:sz w:val="28"/>
          <w:szCs w:val="28"/>
          <w:rtl/>
        </w:rPr>
        <w:t xml:space="preserve">قريبة </w:t>
      </w:r>
      <w:r w:rsidRPr="00063BFC">
        <w:rPr>
          <w:rFonts w:ascii="Arial" w:hAnsi="Arial" w:cs="Arial"/>
          <w:color w:val="000000" w:themeColor="text1"/>
          <w:sz w:val="28"/>
          <w:szCs w:val="28"/>
          <w:rtl/>
        </w:rPr>
        <w:t xml:space="preserve">من </w:t>
      </w:r>
      <w:r w:rsidRPr="00063BFC">
        <w:rPr>
          <w:rFonts w:ascii="Arial" w:hAnsi="Arial" w:cs="Arial" w:hint="cs"/>
          <w:color w:val="000000" w:themeColor="text1"/>
          <w:sz w:val="28"/>
          <w:szCs w:val="28"/>
          <w:rtl/>
        </w:rPr>
        <w:t xml:space="preserve">سواحله </w:t>
      </w:r>
      <w:r>
        <w:rPr>
          <w:rFonts w:ascii="Arial" w:hAnsi="Arial" w:cs="Arial" w:hint="cs"/>
          <w:color w:val="000000" w:themeColor="text1"/>
          <w:sz w:val="28"/>
          <w:szCs w:val="28"/>
          <w:rtl/>
        </w:rPr>
        <w:t xml:space="preserve">والجزر </w:t>
      </w:r>
      <w:r w:rsidRPr="00063BFC">
        <w:rPr>
          <w:rFonts w:ascii="Arial" w:hAnsi="Arial" w:cs="Arial"/>
          <w:color w:val="000000" w:themeColor="text1"/>
          <w:sz w:val="28"/>
          <w:szCs w:val="28"/>
          <w:rtl/>
        </w:rPr>
        <w:t>ضمن مديات تصل إلى مدينة الظنة.</w:t>
      </w:r>
    </w:p>
    <w:p w14:paraId="04D09B36"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و</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المدفعية</w:t>
      </w:r>
      <w:r w:rsidRPr="008B3D1B">
        <w:rPr>
          <w:rFonts w:ascii="Arial" w:hAnsi="Arial" w:cs="Arial"/>
          <w:color w:val="000000" w:themeColor="text1"/>
          <w:sz w:val="28"/>
          <w:szCs w:val="28"/>
          <w:rtl/>
        </w:rPr>
        <w:t xml:space="preserve">. </w:t>
      </w:r>
    </w:p>
    <w:p w14:paraId="51DF25A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B3D1B">
        <w:rPr>
          <w:rFonts w:ascii="Arial" w:hAnsi="Arial" w:cs="Arial"/>
          <w:color w:val="000000" w:themeColor="text1"/>
          <w:sz w:val="28"/>
          <w:szCs w:val="28"/>
          <w:rtl/>
        </w:rPr>
        <w:t xml:space="preserve">من المتوقع </w:t>
      </w:r>
      <w:r>
        <w:rPr>
          <w:rFonts w:ascii="Arial" w:hAnsi="Arial" w:cs="Arial" w:hint="cs"/>
          <w:color w:val="000000" w:themeColor="text1"/>
          <w:sz w:val="28"/>
          <w:szCs w:val="28"/>
          <w:rtl/>
        </w:rPr>
        <w:t>بدء رماية مدفعية ا</w:t>
      </w:r>
      <w:r w:rsidRPr="008B3D1B">
        <w:rPr>
          <w:rFonts w:ascii="Arial" w:hAnsi="Arial" w:cs="Arial"/>
          <w:color w:val="000000" w:themeColor="text1"/>
          <w:sz w:val="28"/>
          <w:szCs w:val="28"/>
          <w:rtl/>
        </w:rPr>
        <w:t xml:space="preserve">لعدو </w:t>
      </w:r>
      <w:r>
        <w:rPr>
          <w:rFonts w:ascii="Arial" w:hAnsi="Arial" w:cs="Arial" w:hint="cs"/>
          <w:color w:val="000000" w:themeColor="text1"/>
          <w:sz w:val="28"/>
          <w:szCs w:val="28"/>
          <w:rtl/>
        </w:rPr>
        <w:t>الصاروخية على قواتنا فور بدء تقدمها لافتقار قوات الأبرار ل</w:t>
      </w:r>
      <w:r w:rsidRPr="008B3D1B">
        <w:rPr>
          <w:rFonts w:ascii="Arial" w:hAnsi="Arial" w:cs="Arial"/>
          <w:color w:val="000000" w:themeColor="text1"/>
          <w:sz w:val="28"/>
          <w:szCs w:val="28"/>
          <w:rtl/>
        </w:rPr>
        <w:t>قدرات مدفعية عضوية</w:t>
      </w:r>
      <w:r>
        <w:rPr>
          <w:rFonts w:ascii="Arial" w:hAnsi="Arial" w:cs="Arial" w:hint="cs"/>
          <w:color w:val="000000" w:themeColor="text1"/>
          <w:sz w:val="28"/>
          <w:szCs w:val="28"/>
          <w:rtl/>
        </w:rPr>
        <w:t xml:space="preserve">. </w:t>
      </w:r>
    </w:p>
    <w:p w14:paraId="78B38879" w14:textId="77777777" w:rsidR="00580D15" w:rsidRPr="008B3D1B" w:rsidRDefault="00580D15" w:rsidP="00580D15">
      <w:pPr>
        <w:spacing w:line="360" w:lineRule="auto"/>
        <w:ind w:left="1416"/>
        <w:jc w:val="both"/>
        <w:rPr>
          <w:rFonts w:ascii="Arial" w:hAnsi="Arial" w:cs="Arial"/>
          <w:color w:val="000000" w:themeColor="text1"/>
          <w:sz w:val="28"/>
          <w:szCs w:val="28"/>
          <w:rtl/>
          <w:lang w:bidi="ar-AE"/>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8B3D1B">
        <w:rPr>
          <w:rFonts w:ascii="Arial" w:hAnsi="Arial" w:cs="Arial"/>
          <w:color w:val="000000" w:themeColor="text1"/>
          <w:sz w:val="28"/>
          <w:szCs w:val="28"/>
          <w:rtl/>
        </w:rPr>
        <w:t xml:space="preserve">تمتلك </w:t>
      </w:r>
      <w:r>
        <w:rPr>
          <w:rFonts w:ascii="Arial" w:hAnsi="Arial" w:cs="Arial" w:hint="cs"/>
          <w:color w:val="000000" w:themeColor="text1"/>
          <w:sz w:val="28"/>
          <w:szCs w:val="28"/>
          <w:rtl/>
        </w:rPr>
        <w:t xml:space="preserve">كتائب المشاة الآلية المعادية </w:t>
      </w:r>
      <w:r w:rsidRPr="008B3D1B">
        <w:rPr>
          <w:rFonts w:ascii="Arial" w:hAnsi="Arial" w:cs="Arial"/>
          <w:color w:val="000000" w:themeColor="text1"/>
          <w:sz w:val="28"/>
          <w:szCs w:val="28"/>
          <w:rtl/>
        </w:rPr>
        <w:t xml:space="preserve">قدرات مدفعية عضوية تتألف من كتائب </w:t>
      </w:r>
      <w:r w:rsidRPr="008B3D1B">
        <w:rPr>
          <w:rFonts w:ascii="Arial" w:hAnsi="Arial" w:cs="Arial"/>
          <w:color w:val="000000" w:themeColor="text1"/>
          <w:sz w:val="28"/>
          <w:szCs w:val="28"/>
        </w:rPr>
        <w:t>2S1s</w:t>
      </w:r>
      <w:r w:rsidRPr="008B3D1B">
        <w:rPr>
          <w:rFonts w:ascii="Arial" w:hAnsi="Arial" w:cs="Arial"/>
          <w:color w:val="000000" w:themeColor="text1"/>
          <w:sz w:val="28"/>
          <w:szCs w:val="28"/>
          <w:rtl/>
        </w:rPr>
        <w:t xml:space="preserve"> بعيدة المدى كما </w:t>
      </w:r>
      <w:r w:rsidRPr="003F6DB0">
        <w:rPr>
          <w:rFonts w:ascii="Arial" w:hAnsi="Arial" w:cs="Arial"/>
          <w:color w:val="000000" w:themeColor="text1"/>
          <w:sz w:val="28"/>
          <w:szCs w:val="28"/>
          <w:rtl/>
        </w:rPr>
        <w:t xml:space="preserve">يمكن تعزيزها بسرية مدفعية صاروخية بعيدة المدى </w:t>
      </w:r>
      <w:r w:rsidRPr="003F6DB0">
        <w:rPr>
          <w:rFonts w:ascii="Arial" w:hAnsi="Arial" w:cs="Arial"/>
          <w:color w:val="000000" w:themeColor="text1"/>
          <w:sz w:val="28"/>
          <w:szCs w:val="28"/>
        </w:rPr>
        <w:t>BM-21</w:t>
      </w:r>
      <w:r w:rsidRPr="003F6DB0">
        <w:rPr>
          <w:rFonts w:ascii="Arial" w:hAnsi="Arial" w:cs="Arial"/>
          <w:color w:val="000000" w:themeColor="text1"/>
          <w:sz w:val="28"/>
          <w:szCs w:val="28"/>
          <w:rtl/>
        </w:rPr>
        <w:t xml:space="preserve">، وكل لواء في فرقة </w:t>
      </w:r>
      <w:r w:rsidRPr="003F6DB0">
        <w:rPr>
          <w:rFonts w:ascii="Arial" w:hAnsi="Arial" w:cs="Arial" w:hint="cs"/>
          <w:color w:val="000000" w:themeColor="text1"/>
          <w:sz w:val="28"/>
          <w:szCs w:val="28"/>
          <w:rtl/>
        </w:rPr>
        <w:t xml:space="preserve">المشاة </w:t>
      </w:r>
      <w:r w:rsidRPr="003F6DB0">
        <w:rPr>
          <w:rFonts w:ascii="Arial" w:hAnsi="Arial" w:cs="Arial"/>
          <w:color w:val="000000" w:themeColor="text1"/>
          <w:sz w:val="28"/>
          <w:szCs w:val="28"/>
          <w:rtl/>
        </w:rPr>
        <w:t xml:space="preserve">الآلية/6 لديه كتيبة مدفعية عضوية تتألف من عدد </w:t>
      </w:r>
      <w:r w:rsidRPr="003F6DB0">
        <w:rPr>
          <w:rFonts w:ascii="Arial" w:hAnsi="Arial" w:cs="Arial" w:hint="cs"/>
          <w:color w:val="000000" w:themeColor="text1"/>
          <w:sz w:val="28"/>
          <w:szCs w:val="28"/>
          <w:rtl/>
        </w:rPr>
        <w:t>(18)</w:t>
      </w:r>
      <w:r w:rsidRPr="003F6DB0">
        <w:rPr>
          <w:rFonts w:ascii="Arial" w:hAnsi="Arial" w:cs="Arial"/>
          <w:color w:val="000000" w:themeColor="text1"/>
          <w:sz w:val="28"/>
          <w:szCs w:val="28"/>
          <w:rtl/>
        </w:rPr>
        <w:t xml:space="preserve"> مدفع </w:t>
      </w:r>
      <w:r w:rsidRPr="003F6DB0">
        <w:rPr>
          <w:rFonts w:ascii="Arial" w:hAnsi="Arial" w:cs="Arial"/>
          <w:color w:val="000000" w:themeColor="text1"/>
          <w:sz w:val="28"/>
          <w:szCs w:val="28"/>
        </w:rPr>
        <w:t>2S1s</w:t>
      </w:r>
      <w:r w:rsidRPr="003F6DB0">
        <w:rPr>
          <w:rFonts w:ascii="Arial" w:hAnsi="Arial" w:cs="Arial"/>
          <w:color w:val="000000" w:themeColor="text1"/>
          <w:sz w:val="28"/>
          <w:szCs w:val="28"/>
          <w:rtl/>
        </w:rPr>
        <w:t xml:space="preserve">، وتمتلك فرقة </w:t>
      </w:r>
      <w:r w:rsidRPr="003F6DB0">
        <w:rPr>
          <w:rFonts w:ascii="Arial" w:hAnsi="Arial" w:cs="Arial" w:hint="cs"/>
          <w:color w:val="000000" w:themeColor="text1"/>
          <w:sz w:val="28"/>
          <w:szCs w:val="28"/>
          <w:rtl/>
        </w:rPr>
        <w:t xml:space="preserve">المشاة </w:t>
      </w:r>
      <w:r w:rsidRPr="003F6DB0">
        <w:rPr>
          <w:rFonts w:ascii="Arial" w:hAnsi="Arial" w:cs="Arial"/>
          <w:color w:val="000000" w:themeColor="text1"/>
          <w:sz w:val="28"/>
          <w:szCs w:val="28"/>
          <w:rtl/>
        </w:rPr>
        <w:t>الآلية/</w:t>
      </w:r>
      <w:r w:rsidRPr="003F6DB0">
        <w:rPr>
          <w:rFonts w:ascii="Arial" w:hAnsi="Arial" w:cs="Arial" w:hint="cs"/>
          <w:color w:val="000000" w:themeColor="text1"/>
          <w:sz w:val="28"/>
          <w:szCs w:val="28"/>
          <w:rtl/>
        </w:rPr>
        <w:t>7</w:t>
      </w:r>
      <w:r w:rsidRPr="003F6DB0">
        <w:rPr>
          <w:rFonts w:ascii="Arial" w:hAnsi="Arial" w:cs="Arial"/>
          <w:color w:val="000000" w:themeColor="text1"/>
          <w:sz w:val="28"/>
          <w:szCs w:val="28"/>
          <w:rtl/>
        </w:rPr>
        <w:t xml:space="preserve"> عدد</w:t>
      </w:r>
      <w:r>
        <w:rPr>
          <w:rFonts w:ascii="Arial" w:hAnsi="Arial" w:cs="Arial" w:hint="cs"/>
          <w:color w:val="000000" w:themeColor="text1"/>
          <w:sz w:val="28"/>
          <w:szCs w:val="28"/>
          <w:rtl/>
        </w:rPr>
        <w:t xml:space="preserve"> (90)</w:t>
      </w:r>
      <w:r w:rsidRPr="003F6DB0">
        <w:rPr>
          <w:rFonts w:ascii="Arial" w:hAnsi="Arial" w:cs="Arial"/>
          <w:color w:val="000000" w:themeColor="text1"/>
          <w:sz w:val="28"/>
          <w:szCs w:val="28"/>
          <w:rtl/>
        </w:rPr>
        <w:t xml:space="preserve"> مدفع من </w:t>
      </w:r>
      <w:r w:rsidRPr="003F6DB0">
        <w:rPr>
          <w:rFonts w:ascii="Arial" w:hAnsi="Arial" w:cs="Arial"/>
          <w:color w:val="000000" w:themeColor="text1"/>
          <w:sz w:val="28"/>
          <w:szCs w:val="28"/>
        </w:rPr>
        <w:t>2S1s</w:t>
      </w:r>
      <w:r w:rsidRPr="003F6DB0">
        <w:rPr>
          <w:rFonts w:ascii="Arial" w:hAnsi="Arial" w:cs="Arial"/>
          <w:color w:val="000000" w:themeColor="text1"/>
          <w:sz w:val="28"/>
          <w:szCs w:val="28"/>
          <w:rtl/>
        </w:rPr>
        <w:t>.</w:t>
      </w:r>
    </w:p>
    <w:p w14:paraId="1A8774E2" w14:textId="77777777" w:rsidR="00580D15" w:rsidRPr="008B3D1B" w:rsidRDefault="00580D15" w:rsidP="00580D15">
      <w:pPr>
        <w:spacing w:line="360" w:lineRule="auto"/>
        <w:ind w:left="757"/>
        <w:jc w:val="lowKashida"/>
        <w:rPr>
          <w:rFonts w:ascii="Arial" w:hAnsi="Arial" w:cs="Arial"/>
          <w:color w:val="000000" w:themeColor="text1"/>
          <w:sz w:val="28"/>
          <w:szCs w:val="28"/>
          <w:rtl/>
          <w:lang w:bidi="ar-AE"/>
        </w:rPr>
      </w:pPr>
      <w:r>
        <w:rPr>
          <w:rFonts w:ascii="Arial" w:hAnsi="Arial" w:cs="Arial" w:hint="cs"/>
          <w:color w:val="000000" w:themeColor="text1"/>
          <w:sz w:val="28"/>
          <w:szCs w:val="28"/>
          <w:rtl/>
        </w:rPr>
        <w:t>ز</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lang w:bidi="ar-AE"/>
        </w:rPr>
        <w:t>القدرات الهندسية للعدو</w:t>
      </w:r>
      <w:r w:rsidRPr="008B3D1B">
        <w:rPr>
          <w:rFonts w:ascii="Arial" w:hAnsi="Arial" w:cs="Arial"/>
          <w:b/>
          <w:bCs/>
          <w:color w:val="000000" w:themeColor="text1"/>
          <w:sz w:val="28"/>
          <w:szCs w:val="28"/>
          <w:rtl/>
          <w:lang w:bidi="ar-AE"/>
        </w:rPr>
        <w:t>.</w:t>
      </w:r>
    </w:p>
    <w:p w14:paraId="599BBD5E" w14:textId="77777777" w:rsidR="00580D15" w:rsidRPr="008B3D1B" w:rsidRDefault="00580D15" w:rsidP="00580D15">
      <w:pPr>
        <w:spacing w:line="360" w:lineRule="auto"/>
        <w:ind w:left="1416"/>
        <w:jc w:val="both"/>
        <w:rPr>
          <w:rFonts w:ascii="Arial" w:hAnsi="Arial" w:cs="Arial"/>
          <w:color w:val="000000" w:themeColor="text1"/>
          <w:sz w:val="28"/>
          <w:szCs w:val="28"/>
          <w:rtl/>
          <w:lang w:bidi="ar-AE"/>
        </w:rPr>
      </w:pPr>
      <w:r w:rsidRPr="008B3D1B">
        <w:rPr>
          <w:rFonts w:ascii="Arial" w:hAnsi="Arial" w:cs="Arial"/>
          <w:color w:val="000000" w:themeColor="text1"/>
          <w:sz w:val="28"/>
          <w:szCs w:val="28"/>
          <w:rtl/>
        </w:rPr>
        <w:t>(1)</w:t>
      </w:r>
      <w:r w:rsidRPr="008B3D1B">
        <w:rPr>
          <w:rFonts w:ascii="Arial" w:hAnsi="Arial" w:cs="Arial"/>
          <w:color w:val="000000" w:themeColor="text1"/>
          <w:sz w:val="28"/>
          <w:szCs w:val="28"/>
          <w:rtl/>
        </w:rPr>
        <w:tab/>
        <w:t>تمتلك قوات العدو قدرات هندسية للتعامل مع حقول الألغام، بينما لديها قدرة محدودة لإنشاء موانع الأسلاك وحقول الألغام والخنادق القصيرة المضادة للدروع، كما يمتلك العدو آليات زرع ألغام ولكن عدد الألغام محدود بسبب طول خطوط الإمداد</w:t>
      </w:r>
      <w:r>
        <w:rPr>
          <w:rFonts w:ascii="Arial" w:hAnsi="Arial" w:cs="Arial" w:hint="cs"/>
          <w:color w:val="000000" w:themeColor="text1"/>
          <w:sz w:val="28"/>
          <w:szCs w:val="28"/>
          <w:rtl/>
        </w:rPr>
        <w:t xml:space="preserve">، كما </w:t>
      </w:r>
      <w:r>
        <w:rPr>
          <w:rFonts w:ascii="Arial" w:hAnsi="Arial" w:cs="Arial" w:hint="cs"/>
          <w:color w:val="000000" w:themeColor="text1"/>
          <w:sz w:val="28"/>
          <w:szCs w:val="28"/>
          <w:rtl/>
          <w:lang w:bidi="ar-AE"/>
        </w:rPr>
        <w:t>تمتلك قوات العدو القدرة على بث ألغام ساحلية.</w:t>
      </w:r>
    </w:p>
    <w:p w14:paraId="46BCB2FD" w14:textId="77777777" w:rsidR="00580D15" w:rsidRPr="008B3D1B" w:rsidRDefault="00580D15" w:rsidP="00580D15">
      <w:pPr>
        <w:spacing w:line="360" w:lineRule="auto"/>
        <w:ind w:left="1416"/>
        <w:jc w:val="both"/>
        <w:rPr>
          <w:rFonts w:ascii="Arial" w:hAnsi="Arial" w:cs="Arial"/>
          <w:color w:val="000000" w:themeColor="text1"/>
          <w:sz w:val="28"/>
          <w:szCs w:val="28"/>
          <w:rtl/>
        </w:rPr>
      </w:pPr>
      <w:r w:rsidRPr="008B3D1B">
        <w:rPr>
          <w:rFonts w:ascii="Arial" w:hAnsi="Arial" w:cs="Arial"/>
          <w:color w:val="000000" w:themeColor="text1"/>
          <w:sz w:val="28"/>
          <w:szCs w:val="28"/>
          <w:rtl/>
        </w:rPr>
        <w:t>(2)</w:t>
      </w:r>
      <w:r w:rsidRPr="008B3D1B">
        <w:rPr>
          <w:rFonts w:ascii="Arial" w:hAnsi="Arial" w:cs="Arial"/>
          <w:color w:val="000000" w:themeColor="text1"/>
          <w:sz w:val="28"/>
          <w:szCs w:val="28"/>
          <w:rtl/>
        </w:rPr>
        <w:tab/>
        <w:t xml:space="preserve">يواجه المكون البري تهديداً غير تقليدي في منطقة </w:t>
      </w:r>
      <w:r>
        <w:rPr>
          <w:rFonts w:ascii="Arial" w:hAnsi="Arial" w:cs="Arial" w:hint="cs"/>
          <w:color w:val="000000" w:themeColor="text1"/>
          <w:sz w:val="28"/>
          <w:szCs w:val="28"/>
          <w:rtl/>
        </w:rPr>
        <w:t>ال</w:t>
      </w:r>
      <w:r w:rsidRPr="008B3D1B">
        <w:rPr>
          <w:rFonts w:ascii="Arial" w:hAnsi="Arial" w:cs="Arial"/>
          <w:color w:val="000000" w:themeColor="text1"/>
          <w:sz w:val="28"/>
          <w:szCs w:val="28"/>
          <w:rtl/>
        </w:rPr>
        <w:t xml:space="preserve">عمليات </w:t>
      </w:r>
      <w:r>
        <w:rPr>
          <w:rFonts w:ascii="Arial" w:hAnsi="Arial" w:cs="Arial" w:hint="cs"/>
          <w:color w:val="000000" w:themeColor="text1"/>
          <w:sz w:val="28"/>
          <w:szCs w:val="28"/>
          <w:rtl/>
        </w:rPr>
        <w:t xml:space="preserve">متمثلة في وجود </w:t>
      </w:r>
      <w:r w:rsidRPr="008B3D1B">
        <w:rPr>
          <w:rFonts w:ascii="Arial" w:hAnsi="Arial" w:cs="Arial"/>
          <w:color w:val="000000" w:themeColor="text1"/>
          <w:sz w:val="28"/>
          <w:szCs w:val="28"/>
          <w:rtl/>
        </w:rPr>
        <w:t xml:space="preserve">مجموعات </w:t>
      </w:r>
      <w:r>
        <w:rPr>
          <w:rFonts w:ascii="Arial" w:hAnsi="Arial" w:cs="Arial" w:hint="cs"/>
          <w:color w:val="000000" w:themeColor="text1"/>
          <w:sz w:val="28"/>
          <w:szCs w:val="28"/>
          <w:rtl/>
        </w:rPr>
        <w:t>من جاليات دولة العدو</w:t>
      </w:r>
      <w:r w:rsidRPr="008B3D1B">
        <w:rPr>
          <w:rFonts w:ascii="Arial" w:hAnsi="Arial" w:cs="Arial"/>
          <w:color w:val="000000" w:themeColor="text1"/>
          <w:sz w:val="28"/>
          <w:szCs w:val="28"/>
          <w:rtl/>
        </w:rPr>
        <w:t xml:space="preserve"> تنفذ عمليات قتالية غير تقليدية وعناصر مسلحة موالية للعدو ولكن بدون أي عناصر هندسية عضوية.</w:t>
      </w:r>
    </w:p>
    <w:p w14:paraId="502B66B5" w14:textId="77777777" w:rsidR="00580D15" w:rsidRPr="008B3D1B" w:rsidRDefault="00580D15" w:rsidP="00580D15">
      <w:pPr>
        <w:spacing w:line="360" w:lineRule="auto"/>
        <w:ind w:left="1416"/>
        <w:jc w:val="both"/>
        <w:rPr>
          <w:rFonts w:ascii="Arial" w:hAnsi="Arial" w:cs="Arial"/>
          <w:color w:val="000000" w:themeColor="text1"/>
          <w:sz w:val="28"/>
          <w:szCs w:val="28"/>
          <w:rtl/>
        </w:rPr>
      </w:pPr>
      <w:r w:rsidRPr="008B3D1B">
        <w:rPr>
          <w:rFonts w:ascii="Arial" w:hAnsi="Arial" w:cs="Arial"/>
          <w:color w:val="000000" w:themeColor="text1"/>
          <w:sz w:val="28"/>
          <w:szCs w:val="28"/>
          <w:rtl/>
        </w:rPr>
        <w:t>(3)</w:t>
      </w:r>
      <w:r w:rsidRPr="008B3D1B">
        <w:rPr>
          <w:rFonts w:ascii="Arial" w:hAnsi="Arial" w:cs="Arial"/>
          <w:color w:val="000000" w:themeColor="text1"/>
          <w:sz w:val="28"/>
          <w:szCs w:val="28"/>
          <w:rtl/>
        </w:rPr>
        <w:tab/>
        <w:t xml:space="preserve">يحتمل أن تقوم العناصر </w:t>
      </w:r>
      <w:r>
        <w:rPr>
          <w:rFonts w:ascii="Arial" w:hAnsi="Arial" w:cs="Arial" w:hint="cs"/>
          <w:color w:val="000000" w:themeColor="text1"/>
          <w:sz w:val="28"/>
          <w:szCs w:val="28"/>
          <w:rtl/>
        </w:rPr>
        <w:t xml:space="preserve">من جاليات دولة العدو </w:t>
      </w:r>
      <w:r w:rsidRPr="008B3D1B">
        <w:rPr>
          <w:rFonts w:ascii="Arial" w:hAnsi="Arial" w:cs="Arial"/>
          <w:color w:val="000000" w:themeColor="text1"/>
          <w:sz w:val="28"/>
          <w:szCs w:val="28"/>
          <w:rtl/>
        </w:rPr>
        <w:t xml:space="preserve">بزرع عبوات ناسفة وموانع مبتكرة في مواقع الكمائن بالإضافة إلى إنشاء ووضع حواجز مؤقتة على الطرق باستخدام مواد </w:t>
      </w:r>
      <w:r w:rsidRPr="008B3D1B">
        <w:rPr>
          <w:rFonts w:ascii="Arial" w:hAnsi="Arial" w:cs="Arial" w:hint="cs"/>
          <w:color w:val="000000" w:themeColor="text1"/>
          <w:sz w:val="28"/>
          <w:szCs w:val="28"/>
          <w:rtl/>
        </w:rPr>
        <w:t>مدنية</w:t>
      </w:r>
      <w:r>
        <w:rPr>
          <w:rFonts w:ascii="Arial" w:hAnsi="Arial" w:cs="Arial" w:hint="cs"/>
          <w:color w:val="000000" w:themeColor="text1"/>
          <w:sz w:val="28"/>
          <w:szCs w:val="28"/>
          <w:rtl/>
        </w:rPr>
        <w:t xml:space="preserve">، </w:t>
      </w:r>
      <w:r w:rsidRPr="008B3D1B">
        <w:rPr>
          <w:rFonts w:ascii="Arial" w:hAnsi="Arial" w:cs="Arial" w:hint="cs"/>
          <w:color w:val="000000" w:themeColor="text1"/>
          <w:sz w:val="28"/>
          <w:szCs w:val="28"/>
          <w:rtl/>
        </w:rPr>
        <w:t>وعل</w:t>
      </w:r>
      <w:r w:rsidRPr="008B3D1B">
        <w:rPr>
          <w:rFonts w:ascii="Arial" w:hAnsi="Arial" w:cs="Arial" w:hint="eastAsia"/>
          <w:color w:val="000000" w:themeColor="text1"/>
          <w:sz w:val="28"/>
          <w:szCs w:val="28"/>
          <w:rtl/>
        </w:rPr>
        <w:t>ى</w:t>
      </w:r>
      <w:r w:rsidRPr="008B3D1B">
        <w:rPr>
          <w:rFonts w:ascii="Arial" w:hAnsi="Arial" w:cs="Arial"/>
          <w:color w:val="000000" w:themeColor="text1"/>
          <w:sz w:val="28"/>
          <w:szCs w:val="28"/>
          <w:rtl/>
        </w:rPr>
        <w:t xml:space="preserve"> قواتنا الانتباه إلى تهديدات العبوات الناسفة لأنها لا تقتصر على موقع واحد وينبغي تفاديها من قبل جميع قواتنا أو تدميرها من قبل عناصر هندسة </w:t>
      </w:r>
      <w:r w:rsidRPr="008B3D1B">
        <w:rPr>
          <w:rFonts w:ascii="Arial" w:hAnsi="Arial" w:cs="Arial" w:hint="cs"/>
          <w:color w:val="000000" w:themeColor="text1"/>
          <w:sz w:val="28"/>
          <w:szCs w:val="28"/>
          <w:rtl/>
        </w:rPr>
        <w:t>المختصة</w:t>
      </w:r>
      <w:r>
        <w:rPr>
          <w:rFonts w:ascii="Arial" w:hAnsi="Arial" w:cs="Arial" w:hint="cs"/>
          <w:color w:val="000000" w:themeColor="text1"/>
          <w:sz w:val="28"/>
          <w:szCs w:val="28"/>
          <w:rtl/>
        </w:rPr>
        <w:t>،</w:t>
      </w:r>
      <w:r w:rsidRPr="008B3D1B">
        <w:rPr>
          <w:rFonts w:ascii="Arial" w:hAnsi="Arial" w:cs="Arial" w:hint="cs"/>
          <w:color w:val="000000" w:themeColor="text1"/>
          <w:sz w:val="28"/>
          <w:szCs w:val="28"/>
          <w:rtl/>
        </w:rPr>
        <w:t xml:space="preserve"> </w:t>
      </w:r>
      <w:r>
        <w:rPr>
          <w:rFonts w:ascii="Arial" w:hAnsi="Arial" w:cs="Arial" w:hint="cs"/>
          <w:color w:val="000000" w:themeColor="text1"/>
          <w:sz w:val="28"/>
          <w:szCs w:val="28"/>
          <w:rtl/>
        </w:rPr>
        <w:t>و</w:t>
      </w:r>
      <w:r w:rsidRPr="008B3D1B">
        <w:rPr>
          <w:rFonts w:ascii="Arial" w:hAnsi="Arial" w:cs="Arial" w:hint="cs"/>
          <w:color w:val="000000" w:themeColor="text1"/>
          <w:sz w:val="28"/>
          <w:szCs w:val="28"/>
          <w:rtl/>
        </w:rPr>
        <w:t>يُتوق</w:t>
      </w:r>
      <w:r w:rsidRPr="008B3D1B">
        <w:rPr>
          <w:rFonts w:ascii="Arial" w:hAnsi="Arial" w:cs="Arial" w:hint="eastAsia"/>
          <w:color w:val="000000" w:themeColor="text1"/>
          <w:sz w:val="28"/>
          <w:szCs w:val="28"/>
          <w:rtl/>
        </w:rPr>
        <w:t>ع</w:t>
      </w:r>
      <w:r w:rsidRPr="008B3D1B">
        <w:rPr>
          <w:rFonts w:ascii="Arial" w:hAnsi="Arial" w:cs="Arial"/>
          <w:color w:val="000000" w:themeColor="text1"/>
          <w:sz w:val="28"/>
          <w:szCs w:val="28"/>
          <w:rtl/>
        </w:rPr>
        <w:t xml:space="preserve"> استغلال العناصر </w:t>
      </w:r>
      <w:r w:rsidRPr="008B3D1B">
        <w:rPr>
          <w:rFonts w:ascii="Arial" w:hAnsi="Arial" w:cs="Arial"/>
          <w:color w:val="000000" w:themeColor="text1"/>
          <w:sz w:val="28"/>
          <w:szCs w:val="28"/>
          <w:rtl/>
        </w:rPr>
        <w:lastRenderedPageBreak/>
        <w:t>المسلحة المعادية للمواقع الطبيعية مثل مناطق تكدس قواتنــا أثناء الحركة كمــا تستغل تلك العناصــر المناطق المرورية المحظــورة في المــدن لشــن هجمــات غير تقليديــة.</w:t>
      </w:r>
    </w:p>
    <w:p w14:paraId="2C0FFC94"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ح</w:t>
      </w:r>
      <w:r w:rsidRPr="008B3D1B">
        <w:rPr>
          <w:rFonts w:ascii="Arial" w:hAnsi="Arial" w:cs="Arial" w:hint="cs"/>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 xml:space="preserve">القوات </w:t>
      </w:r>
      <w:r w:rsidRPr="008B3D1B">
        <w:rPr>
          <w:rFonts w:ascii="Arial" w:hAnsi="Arial" w:cs="Arial" w:hint="cs"/>
          <w:b/>
          <w:bCs/>
          <w:color w:val="000000" w:themeColor="text1"/>
          <w:sz w:val="28"/>
          <w:szCs w:val="28"/>
          <w:u w:val="single"/>
          <w:rtl/>
        </w:rPr>
        <w:t>الجوية</w:t>
      </w:r>
      <w:r w:rsidRPr="008B3D1B">
        <w:rPr>
          <w:rFonts w:ascii="Arial" w:hAnsi="Arial" w:cs="Arial" w:hint="cs"/>
          <w:color w:val="000000" w:themeColor="text1"/>
          <w:sz w:val="28"/>
          <w:szCs w:val="28"/>
          <w:rtl/>
        </w:rPr>
        <w:t xml:space="preserve">. </w:t>
      </w:r>
    </w:p>
    <w:p w14:paraId="7C5996E6"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B3D1B">
        <w:rPr>
          <w:rFonts w:ascii="Arial" w:hAnsi="Arial" w:cs="Arial" w:hint="cs"/>
          <w:color w:val="000000" w:themeColor="text1"/>
          <w:sz w:val="28"/>
          <w:szCs w:val="28"/>
          <w:rtl/>
        </w:rPr>
        <w:t>تعم</w:t>
      </w:r>
      <w:r w:rsidRPr="008B3D1B">
        <w:rPr>
          <w:rFonts w:ascii="Arial" w:hAnsi="Arial" w:cs="Arial" w:hint="eastAsia"/>
          <w:color w:val="000000" w:themeColor="text1"/>
          <w:sz w:val="28"/>
          <w:szCs w:val="28"/>
          <w:rtl/>
        </w:rPr>
        <w:t>ل</w:t>
      </w:r>
      <w:r w:rsidRPr="008B3D1B">
        <w:rPr>
          <w:rFonts w:ascii="Arial" w:hAnsi="Arial" w:cs="Arial"/>
          <w:color w:val="000000" w:themeColor="text1"/>
          <w:sz w:val="28"/>
          <w:szCs w:val="28"/>
          <w:rtl/>
        </w:rPr>
        <w:t xml:space="preserve"> القوات </w:t>
      </w:r>
      <w:r w:rsidRPr="008B3D1B">
        <w:rPr>
          <w:rFonts w:ascii="Arial" w:hAnsi="Arial" w:cs="Arial" w:hint="cs"/>
          <w:color w:val="000000" w:themeColor="text1"/>
          <w:sz w:val="28"/>
          <w:szCs w:val="28"/>
          <w:rtl/>
        </w:rPr>
        <w:t xml:space="preserve">الجوية </w:t>
      </w:r>
      <w:r>
        <w:rPr>
          <w:rFonts w:ascii="Arial" w:hAnsi="Arial" w:cs="Arial" w:hint="cs"/>
          <w:color w:val="000000" w:themeColor="text1"/>
          <w:sz w:val="28"/>
          <w:szCs w:val="28"/>
          <w:rtl/>
        </w:rPr>
        <w:t>لدولة</w:t>
      </w:r>
      <w:r>
        <w:rPr>
          <w:rFonts w:ascii="Arial" w:hAnsi="Arial" w:cs="Arial"/>
          <w:color w:val="000000" w:themeColor="text1"/>
          <w:sz w:val="28"/>
          <w:szCs w:val="28"/>
          <w:rtl/>
        </w:rPr>
        <w:t xml:space="preserve"> العدو</w:t>
      </w:r>
      <w:r w:rsidRPr="008B3D1B">
        <w:rPr>
          <w:rFonts w:ascii="Arial" w:hAnsi="Arial" w:cs="Arial"/>
          <w:color w:val="000000" w:themeColor="text1"/>
          <w:sz w:val="28"/>
          <w:szCs w:val="28"/>
          <w:rtl/>
        </w:rPr>
        <w:t xml:space="preserve"> </w:t>
      </w:r>
      <w:r>
        <w:rPr>
          <w:rFonts w:ascii="Arial" w:hAnsi="Arial" w:cs="Arial" w:hint="cs"/>
          <w:color w:val="000000" w:themeColor="text1"/>
          <w:sz w:val="28"/>
          <w:szCs w:val="28"/>
          <w:rtl/>
        </w:rPr>
        <w:t>على توفير الإسناد الناري لقواتها التي نجحت في الأبرار والاستطلاع الجوي بواسطة الطيران المسير الذي تمتلك طرازات متعددة منه، كما تعتمد على معلومات استخباراتية من دول حليفة لها تمتلك قدرات استطلاع جوي وفضائي عن طريق الأقمار الصناعية.</w:t>
      </w:r>
    </w:p>
    <w:p w14:paraId="13FEED4B" w14:textId="77777777" w:rsidR="00580D15" w:rsidRPr="009B4147" w:rsidRDefault="00580D15" w:rsidP="00580D15">
      <w:pPr>
        <w:spacing w:line="360" w:lineRule="auto"/>
        <w:ind w:left="1416"/>
        <w:jc w:val="both"/>
        <w:rPr>
          <w:rFonts w:ascii="Arial" w:hAnsi="Arial" w:cs="Arial"/>
          <w:color w:val="000000" w:themeColor="text1"/>
          <w:sz w:val="28"/>
          <w:szCs w:val="28"/>
          <w:rtl/>
        </w:rPr>
      </w:pPr>
      <w:r w:rsidRPr="009B4147">
        <w:rPr>
          <w:rFonts w:ascii="Arial" w:hAnsi="Arial" w:cs="Arial" w:hint="cs"/>
          <w:color w:val="000000" w:themeColor="text1"/>
          <w:sz w:val="28"/>
          <w:szCs w:val="28"/>
          <w:rtl/>
        </w:rPr>
        <w:t>(2)</w:t>
      </w:r>
      <w:r w:rsidRPr="009B4147">
        <w:rPr>
          <w:rFonts w:ascii="Arial" w:hAnsi="Arial" w:cs="Arial"/>
          <w:color w:val="000000" w:themeColor="text1"/>
          <w:sz w:val="28"/>
          <w:szCs w:val="28"/>
          <w:rtl/>
        </w:rPr>
        <w:tab/>
      </w:r>
      <w:r w:rsidRPr="009B4147">
        <w:rPr>
          <w:rFonts w:ascii="Arial" w:hAnsi="Arial" w:cs="Arial" w:hint="cs"/>
          <w:color w:val="000000" w:themeColor="text1"/>
          <w:sz w:val="28"/>
          <w:szCs w:val="28"/>
          <w:rtl/>
        </w:rPr>
        <w:t xml:space="preserve">بسبب ما تعرضت له دولة العدو من ضربات جوية خلال الفترة السابقة انخفضت قدرات قواته الجوية ولا </w:t>
      </w:r>
      <w:r w:rsidRPr="009B4147">
        <w:rPr>
          <w:rFonts w:ascii="Arial" w:hAnsi="Arial" w:cs="Arial"/>
          <w:color w:val="000000" w:themeColor="text1"/>
          <w:sz w:val="28"/>
          <w:szCs w:val="28"/>
          <w:rtl/>
        </w:rPr>
        <w:t xml:space="preserve">يتوقع أن توفر تغطية جوية </w:t>
      </w:r>
      <w:r w:rsidRPr="009B4147">
        <w:rPr>
          <w:rFonts w:ascii="Arial" w:hAnsi="Arial" w:cs="Arial" w:hint="cs"/>
          <w:color w:val="000000" w:themeColor="text1"/>
          <w:sz w:val="28"/>
          <w:szCs w:val="28"/>
          <w:rtl/>
        </w:rPr>
        <w:t xml:space="preserve">كافية </w:t>
      </w:r>
      <w:r w:rsidRPr="009B4147">
        <w:rPr>
          <w:rFonts w:ascii="Arial" w:hAnsi="Arial" w:cs="Arial"/>
          <w:color w:val="000000" w:themeColor="text1"/>
          <w:sz w:val="28"/>
          <w:szCs w:val="28"/>
          <w:rtl/>
        </w:rPr>
        <w:t xml:space="preserve">لقوات فرقة المشاة الآلية/6 وفرقة المشاة الآلية/7 </w:t>
      </w:r>
      <w:r w:rsidRPr="009B4147">
        <w:rPr>
          <w:rFonts w:ascii="Arial" w:hAnsi="Arial" w:cs="Arial" w:hint="cs"/>
          <w:color w:val="000000" w:themeColor="text1"/>
          <w:sz w:val="28"/>
          <w:szCs w:val="28"/>
          <w:rtl/>
        </w:rPr>
        <w:t xml:space="preserve">والفرقة المدرعة/8 </w:t>
      </w:r>
      <w:r>
        <w:rPr>
          <w:rFonts w:ascii="Arial" w:hAnsi="Arial" w:cs="Arial" w:hint="cs"/>
          <w:color w:val="000000" w:themeColor="text1"/>
          <w:sz w:val="28"/>
          <w:szCs w:val="28"/>
          <w:rtl/>
        </w:rPr>
        <w:t xml:space="preserve">أثناء عملية الأبرار البرمائي اللاحقة، </w:t>
      </w:r>
      <w:r w:rsidRPr="009B4147">
        <w:rPr>
          <w:rFonts w:ascii="Arial" w:hAnsi="Arial" w:cs="Arial" w:hint="cs"/>
          <w:color w:val="000000" w:themeColor="text1"/>
          <w:sz w:val="28"/>
          <w:szCs w:val="28"/>
          <w:rtl/>
        </w:rPr>
        <w:t xml:space="preserve">ويحتمل أن </w:t>
      </w:r>
      <w:r>
        <w:rPr>
          <w:rFonts w:ascii="Arial" w:hAnsi="Arial" w:cs="Arial" w:hint="cs"/>
          <w:color w:val="000000" w:themeColor="text1"/>
          <w:sz w:val="28"/>
          <w:szCs w:val="28"/>
          <w:rtl/>
        </w:rPr>
        <w:t>يركز قدراته الجوية ل</w:t>
      </w:r>
      <w:r w:rsidRPr="009B4147">
        <w:rPr>
          <w:rFonts w:ascii="Arial" w:hAnsi="Arial" w:cs="Arial" w:hint="cs"/>
          <w:color w:val="000000" w:themeColor="text1"/>
          <w:sz w:val="28"/>
          <w:szCs w:val="28"/>
          <w:rtl/>
        </w:rPr>
        <w:t>تنفيذ ضربات جوية محدودة على قواعدنا الجوية وأنظمة الدفاع الجوي والرادارات لتهيئة الظروف لاستهداف قواتنا بما يمتلكه من صواريخ باليستية قصيرة ومتوسطة المدى وطائرات مسيرة.</w:t>
      </w:r>
    </w:p>
    <w:p w14:paraId="35E213EA"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ط</w:t>
      </w:r>
      <w:r w:rsidRPr="008B3D1B">
        <w:rPr>
          <w:rFonts w:ascii="Arial" w:hAnsi="Arial" w:cs="Arial" w:hint="cs"/>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 xml:space="preserve">أسلحة </w:t>
      </w:r>
      <w:r>
        <w:rPr>
          <w:rFonts w:ascii="Arial" w:hAnsi="Arial" w:cs="Arial" w:hint="cs"/>
          <w:b/>
          <w:bCs/>
          <w:color w:val="000000" w:themeColor="text1"/>
          <w:sz w:val="28"/>
          <w:szCs w:val="28"/>
          <w:u w:val="single"/>
          <w:rtl/>
        </w:rPr>
        <w:t>الدمار</w:t>
      </w:r>
      <w:r w:rsidRPr="008B3D1B">
        <w:rPr>
          <w:rFonts w:ascii="Arial" w:hAnsi="Arial" w:cs="Arial"/>
          <w:b/>
          <w:bCs/>
          <w:color w:val="000000" w:themeColor="text1"/>
          <w:sz w:val="28"/>
          <w:szCs w:val="28"/>
          <w:u w:val="single"/>
          <w:rtl/>
        </w:rPr>
        <w:t xml:space="preserve"> الشامل (الكيميائية، البيولوجية، الإشعاعية، والنووية)</w:t>
      </w:r>
      <w:r w:rsidRPr="008B3D1B">
        <w:rPr>
          <w:rFonts w:ascii="Arial" w:hAnsi="Arial" w:cs="Arial"/>
          <w:color w:val="000000" w:themeColor="text1"/>
          <w:sz w:val="28"/>
          <w:szCs w:val="28"/>
          <w:rtl/>
        </w:rPr>
        <w:t>.</w:t>
      </w:r>
      <w:r w:rsidRPr="008B3D1B">
        <w:rPr>
          <w:rFonts w:ascii="Arial" w:hAnsi="Arial" w:cs="Arial" w:hint="cs"/>
          <w:color w:val="000000" w:themeColor="text1"/>
          <w:sz w:val="28"/>
          <w:szCs w:val="28"/>
          <w:rtl/>
        </w:rPr>
        <w:t xml:space="preserve"> </w:t>
      </w:r>
      <w:r w:rsidRPr="008B3D1B">
        <w:rPr>
          <w:rFonts w:ascii="Arial" w:hAnsi="Arial" w:cs="Arial"/>
          <w:color w:val="000000" w:themeColor="text1"/>
          <w:sz w:val="28"/>
          <w:szCs w:val="28"/>
          <w:rtl/>
        </w:rPr>
        <w:t xml:space="preserve">من المعروف </w:t>
      </w:r>
      <w:r w:rsidRPr="008B3D1B">
        <w:rPr>
          <w:rFonts w:ascii="Arial" w:hAnsi="Arial" w:cs="Arial" w:hint="cs"/>
          <w:color w:val="000000" w:themeColor="text1"/>
          <w:sz w:val="28"/>
          <w:szCs w:val="28"/>
          <w:rtl/>
        </w:rPr>
        <w:t xml:space="preserve">أن </w:t>
      </w:r>
      <w:r>
        <w:rPr>
          <w:rFonts w:ascii="Arial" w:hAnsi="Arial" w:cs="Arial" w:hint="cs"/>
          <w:color w:val="000000" w:themeColor="text1"/>
          <w:sz w:val="28"/>
          <w:szCs w:val="28"/>
          <w:rtl/>
        </w:rPr>
        <w:t>دولة</w:t>
      </w:r>
      <w:r>
        <w:rPr>
          <w:rFonts w:ascii="Arial" w:hAnsi="Arial" w:cs="Arial"/>
          <w:color w:val="000000" w:themeColor="text1"/>
          <w:sz w:val="28"/>
          <w:szCs w:val="28"/>
          <w:rtl/>
        </w:rPr>
        <w:t xml:space="preserve"> العدو</w:t>
      </w:r>
      <w:r w:rsidRPr="008B3D1B">
        <w:rPr>
          <w:rFonts w:ascii="Arial" w:hAnsi="Arial" w:cs="Arial"/>
          <w:color w:val="000000" w:themeColor="text1"/>
          <w:sz w:val="28"/>
          <w:szCs w:val="28"/>
          <w:rtl/>
        </w:rPr>
        <w:t xml:space="preserve"> لها نشاطات في مجال تصنيع وامتلاك أسلحة </w:t>
      </w:r>
      <w:r>
        <w:rPr>
          <w:rFonts w:ascii="Arial" w:hAnsi="Arial" w:cs="Arial" w:hint="cs"/>
          <w:color w:val="000000" w:themeColor="text1"/>
          <w:sz w:val="28"/>
          <w:szCs w:val="28"/>
          <w:rtl/>
        </w:rPr>
        <w:t xml:space="preserve">الدمار </w:t>
      </w:r>
      <w:r w:rsidRPr="008B3D1B">
        <w:rPr>
          <w:rFonts w:ascii="Arial" w:hAnsi="Arial" w:cs="Arial"/>
          <w:color w:val="000000" w:themeColor="text1"/>
          <w:sz w:val="28"/>
          <w:szCs w:val="28"/>
          <w:rtl/>
        </w:rPr>
        <w:t xml:space="preserve">الشامل، لذلك من المتوقع استخدام </w:t>
      </w:r>
      <w:r>
        <w:rPr>
          <w:rFonts w:ascii="Arial" w:hAnsi="Arial" w:cs="Arial" w:hint="cs"/>
          <w:color w:val="000000" w:themeColor="text1"/>
          <w:sz w:val="28"/>
          <w:szCs w:val="28"/>
          <w:rtl/>
        </w:rPr>
        <w:t>الاسلحة</w:t>
      </w:r>
      <w:r w:rsidRPr="008B3D1B">
        <w:rPr>
          <w:rFonts w:ascii="Arial" w:hAnsi="Arial" w:cs="Arial"/>
          <w:color w:val="000000" w:themeColor="text1"/>
          <w:sz w:val="28"/>
          <w:szCs w:val="28"/>
          <w:rtl/>
        </w:rPr>
        <w:t xml:space="preserve"> الكيميائية لذا يتوقع أن يستخدم العدو العناصر الكيميائية غير الدائمة والمتمثلة </w:t>
      </w:r>
      <w:r>
        <w:rPr>
          <w:rFonts w:ascii="Arial" w:hAnsi="Arial" w:cs="Arial" w:hint="cs"/>
          <w:color w:val="000000" w:themeColor="text1"/>
          <w:sz w:val="28"/>
          <w:szCs w:val="28"/>
          <w:rtl/>
        </w:rPr>
        <w:t xml:space="preserve">في </w:t>
      </w:r>
      <w:r w:rsidRPr="008B3D1B">
        <w:rPr>
          <w:rFonts w:ascii="Arial" w:hAnsi="Arial" w:cs="Arial"/>
          <w:color w:val="000000" w:themeColor="text1"/>
          <w:sz w:val="28"/>
          <w:szCs w:val="28"/>
          <w:rtl/>
        </w:rPr>
        <w:t>غاز السارين.</w:t>
      </w:r>
    </w:p>
    <w:p w14:paraId="3D22BE4B"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9476C3">
        <w:rPr>
          <w:rFonts w:ascii="Arial" w:hAnsi="Arial" w:cs="Arial" w:hint="cs"/>
          <w:color w:val="000000" w:themeColor="text1"/>
          <w:sz w:val="28"/>
          <w:szCs w:val="28"/>
          <w:rtl/>
        </w:rPr>
        <w:t>ي.</w:t>
      </w:r>
      <w:r w:rsidRPr="009476C3">
        <w:rPr>
          <w:rFonts w:ascii="Arial" w:hAnsi="Arial" w:cs="Arial"/>
          <w:color w:val="000000" w:themeColor="text1"/>
          <w:sz w:val="28"/>
          <w:szCs w:val="28"/>
          <w:rtl/>
        </w:rPr>
        <w:tab/>
      </w:r>
      <w:r w:rsidRPr="009476C3">
        <w:rPr>
          <w:rFonts w:ascii="Arial" w:hAnsi="Arial" w:cs="Arial"/>
          <w:b/>
          <w:bCs/>
          <w:color w:val="000000" w:themeColor="text1"/>
          <w:sz w:val="28"/>
          <w:szCs w:val="28"/>
          <w:u w:val="single"/>
          <w:rtl/>
        </w:rPr>
        <w:t>الدفاع الجوي</w:t>
      </w:r>
      <w:r w:rsidRPr="009476C3">
        <w:rPr>
          <w:rFonts w:ascii="Arial" w:hAnsi="Arial" w:cs="Arial"/>
          <w:color w:val="000000" w:themeColor="text1"/>
          <w:sz w:val="28"/>
          <w:szCs w:val="28"/>
          <w:rtl/>
        </w:rPr>
        <w:t xml:space="preserve">. </w:t>
      </w:r>
      <w:r w:rsidRPr="009476C3">
        <w:rPr>
          <w:rFonts w:ascii="Arial" w:hAnsi="Arial" w:cs="Arial" w:hint="cs"/>
          <w:color w:val="000000" w:themeColor="text1"/>
          <w:sz w:val="28"/>
          <w:szCs w:val="28"/>
          <w:rtl/>
        </w:rPr>
        <w:t xml:space="preserve">تم تدمير عدد كبير من الرادارات </w:t>
      </w:r>
      <w:r w:rsidRPr="009476C3">
        <w:rPr>
          <w:rFonts w:ascii="Arial" w:hAnsi="Arial" w:cs="Arial"/>
          <w:color w:val="000000" w:themeColor="text1"/>
          <w:sz w:val="28"/>
          <w:szCs w:val="28"/>
          <w:rtl/>
        </w:rPr>
        <w:t>الأرضية</w:t>
      </w:r>
      <w:r w:rsidRPr="009476C3">
        <w:rPr>
          <w:rFonts w:ascii="Arial" w:hAnsi="Arial" w:cs="Arial" w:hint="cs"/>
          <w:color w:val="000000" w:themeColor="text1"/>
          <w:sz w:val="28"/>
          <w:szCs w:val="28"/>
          <w:rtl/>
        </w:rPr>
        <w:t xml:space="preserve"> </w:t>
      </w:r>
      <w:r>
        <w:rPr>
          <w:rFonts w:ascii="Arial" w:hAnsi="Arial" w:cs="Arial" w:hint="cs"/>
          <w:color w:val="000000" w:themeColor="text1"/>
          <w:sz w:val="28"/>
          <w:szCs w:val="28"/>
          <w:rtl/>
        </w:rPr>
        <w:t xml:space="preserve">وأنظمة الدفاع الجوي </w:t>
      </w:r>
      <w:r w:rsidRPr="009476C3">
        <w:rPr>
          <w:rFonts w:ascii="Arial" w:hAnsi="Arial" w:cs="Arial" w:hint="cs"/>
          <w:color w:val="000000" w:themeColor="text1"/>
          <w:sz w:val="28"/>
          <w:szCs w:val="28"/>
          <w:rtl/>
        </w:rPr>
        <w:t xml:space="preserve">لدولة العدو </w:t>
      </w:r>
      <w:r>
        <w:rPr>
          <w:rFonts w:ascii="Arial" w:hAnsi="Arial" w:cs="Arial" w:hint="cs"/>
          <w:color w:val="000000" w:themeColor="text1"/>
          <w:sz w:val="28"/>
          <w:szCs w:val="28"/>
          <w:rtl/>
        </w:rPr>
        <w:t>مما أضعف قدرته على توفير الحماية الجوية لقواته التي نجحت في الأبرار</w:t>
      </w:r>
      <w:r w:rsidRPr="009476C3">
        <w:rPr>
          <w:rFonts w:ascii="Arial" w:hAnsi="Arial" w:cs="Arial"/>
          <w:color w:val="000000" w:themeColor="text1"/>
          <w:sz w:val="28"/>
          <w:szCs w:val="28"/>
          <w:rtl/>
        </w:rPr>
        <w:t>، و</w:t>
      </w:r>
      <w:r>
        <w:rPr>
          <w:rFonts w:ascii="Arial" w:hAnsi="Arial" w:cs="Arial" w:hint="cs"/>
          <w:color w:val="000000" w:themeColor="text1"/>
          <w:sz w:val="28"/>
          <w:szCs w:val="28"/>
          <w:rtl/>
        </w:rPr>
        <w:t xml:space="preserve">تقتصر الحماية الجوية على </w:t>
      </w:r>
      <w:r w:rsidRPr="009476C3">
        <w:rPr>
          <w:rFonts w:ascii="Arial" w:hAnsi="Arial" w:cs="Arial"/>
          <w:color w:val="000000" w:themeColor="text1"/>
          <w:sz w:val="28"/>
          <w:szCs w:val="28"/>
          <w:rtl/>
        </w:rPr>
        <w:t xml:space="preserve">قدرات الدفاع الجوي العضوية </w:t>
      </w:r>
      <w:r>
        <w:rPr>
          <w:rFonts w:ascii="Arial" w:hAnsi="Arial" w:cs="Arial" w:hint="cs"/>
          <w:color w:val="000000" w:themeColor="text1"/>
          <w:sz w:val="28"/>
          <w:szCs w:val="28"/>
          <w:rtl/>
        </w:rPr>
        <w:t>المتوفرة في القوات التي نجحت في الأبرار والمتمثلة في منظومة (إجلا) المحمولة على الكتف.</w:t>
      </w:r>
    </w:p>
    <w:p w14:paraId="78EB0541"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ك</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الحرب الإلكترونية</w:t>
      </w:r>
      <w:r w:rsidRPr="008B3D1B">
        <w:rPr>
          <w:rFonts w:ascii="Arial" w:hAnsi="Arial" w:cs="Arial"/>
          <w:color w:val="000000" w:themeColor="text1"/>
          <w:sz w:val="28"/>
          <w:szCs w:val="28"/>
          <w:rtl/>
        </w:rPr>
        <w:t>. تمتلك قوات العدو</w:t>
      </w:r>
      <w:r>
        <w:rPr>
          <w:rFonts w:ascii="Arial" w:hAnsi="Arial" w:cs="Arial" w:hint="cs"/>
          <w:color w:val="000000" w:themeColor="text1"/>
          <w:sz w:val="28"/>
          <w:szCs w:val="28"/>
          <w:rtl/>
        </w:rPr>
        <w:t xml:space="preserve"> </w:t>
      </w:r>
      <w:r w:rsidRPr="008B3D1B">
        <w:rPr>
          <w:rFonts w:ascii="Arial" w:hAnsi="Arial" w:cs="Arial"/>
          <w:color w:val="000000" w:themeColor="text1"/>
          <w:sz w:val="28"/>
          <w:szCs w:val="28"/>
          <w:rtl/>
        </w:rPr>
        <w:t xml:space="preserve">قدرات حرب الكترونية بحجم </w:t>
      </w:r>
      <w:r>
        <w:rPr>
          <w:rFonts w:ascii="Arial" w:hAnsi="Arial" w:cs="Arial" w:hint="cs"/>
          <w:color w:val="000000" w:themeColor="text1"/>
          <w:sz w:val="28"/>
          <w:szCs w:val="28"/>
          <w:rtl/>
        </w:rPr>
        <w:t>كتيبة</w:t>
      </w:r>
      <w:r w:rsidRPr="008B3D1B">
        <w:rPr>
          <w:rFonts w:ascii="Arial" w:hAnsi="Arial" w:cs="Arial"/>
          <w:color w:val="000000" w:themeColor="text1"/>
          <w:sz w:val="28"/>
          <w:szCs w:val="28"/>
          <w:rtl/>
        </w:rPr>
        <w:t xml:space="preserve"> لكل فرقة ولديها اجهزة ومعدات ورادارات حرب الكترونية من الممكن استخدامها في اعاقة منظومة القيادة والسيطرة والتشويش على الاتصالات اللاسلكية ومن المحتمل استخدام الاعاقة على رادارات الدفاع الجوي في جميع مراحل القتال داخل </w:t>
      </w:r>
      <w:r w:rsidRPr="008B3D1B">
        <w:rPr>
          <w:rFonts w:ascii="Arial" w:hAnsi="Arial" w:cs="Arial" w:hint="cs"/>
          <w:color w:val="000000" w:themeColor="text1"/>
          <w:sz w:val="28"/>
          <w:szCs w:val="28"/>
          <w:rtl/>
        </w:rPr>
        <w:t xml:space="preserve">اراضي </w:t>
      </w:r>
      <w:r>
        <w:rPr>
          <w:rFonts w:ascii="Arial" w:hAnsi="Arial" w:cs="Arial" w:hint="cs"/>
          <w:color w:val="000000" w:themeColor="text1"/>
          <w:sz w:val="28"/>
          <w:szCs w:val="28"/>
          <w:rtl/>
        </w:rPr>
        <w:t>دولتنا، وبرغم تعرض قوات دولة العدو لضربات مكثفة من قوات التحالف الدولي إلا أننا لا نتملك حتى الآن معلومات مؤكدة عن مدى خسائره من منظومات الحرب الإلكترونية.</w:t>
      </w:r>
    </w:p>
    <w:p w14:paraId="6B358FCA" w14:textId="77777777" w:rsidR="00580D15" w:rsidRPr="00282590"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ل.</w:t>
      </w:r>
      <w:r>
        <w:rPr>
          <w:rFonts w:ascii="Arial" w:hAnsi="Arial" w:cs="Arial"/>
          <w:color w:val="000000" w:themeColor="text1"/>
          <w:sz w:val="28"/>
          <w:szCs w:val="28"/>
          <w:rtl/>
        </w:rPr>
        <w:tab/>
      </w:r>
      <w:r w:rsidRPr="00282590">
        <w:rPr>
          <w:rFonts w:ascii="Arial" w:hAnsi="Arial" w:cs="Arial"/>
          <w:b/>
          <w:bCs/>
          <w:color w:val="000000" w:themeColor="text1"/>
          <w:sz w:val="28"/>
          <w:szCs w:val="28"/>
          <w:u w:val="single"/>
          <w:rtl/>
        </w:rPr>
        <w:t>نقاط القوة</w:t>
      </w:r>
      <w:r w:rsidRPr="00282590">
        <w:rPr>
          <w:rFonts w:ascii="Arial" w:hAnsi="Arial" w:cs="Arial"/>
          <w:color w:val="000000" w:themeColor="text1"/>
          <w:sz w:val="28"/>
          <w:szCs w:val="28"/>
          <w:rtl/>
        </w:rPr>
        <w:t>.</w:t>
      </w:r>
    </w:p>
    <w:p w14:paraId="00DA17E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1A4A50">
        <w:rPr>
          <w:rFonts w:ascii="Arial" w:hAnsi="Arial" w:cs="Arial"/>
          <w:color w:val="000000" w:themeColor="text1"/>
          <w:sz w:val="28"/>
          <w:szCs w:val="28"/>
          <w:rtl/>
        </w:rPr>
        <w:t>تنفيذ عمليات تعرضية بحجم فرقة (+)</w:t>
      </w:r>
      <w:r>
        <w:rPr>
          <w:rFonts w:ascii="Arial" w:hAnsi="Arial" w:cs="Arial" w:hint="cs"/>
          <w:color w:val="000000" w:themeColor="text1"/>
          <w:sz w:val="28"/>
          <w:szCs w:val="28"/>
          <w:rtl/>
        </w:rPr>
        <w:t xml:space="preserve"> </w:t>
      </w:r>
      <w:r w:rsidRPr="001A4A50">
        <w:rPr>
          <w:rFonts w:ascii="Arial" w:hAnsi="Arial" w:cs="Arial"/>
          <w:color w:val="000000" w:themeColor="text1"/>
          <w:sz w:val="28"/>
          <w:szCs w:val="28"/>
          <w:rtl/>
        </w:rPr>
        <w:t>بقوات جوية وبحرية وبرية</w:t>
      </w:r>
      <w:r>
        <w:rPr>
          <w:rFonts w:ascii="Arial" w:hAnsi="Arial" w:cs="Arial" w:hint="cs"/>
          <w:color w:val="000000" w:themeColor="text1"/>
          <w:sz w:val="28"/>
          <w:szCs w:val="28"/>
          <w:rtl/>
        </w:rPr>
        <w:t>.</w:t>
      </w:r>
    </w:p>
    <w:p w14:paraId="49D45CA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lastRenderedPageBreak/>
        <w:t>(2)</w:t>
      </w:r>
      <w:r>
        <w:rPr>
          <w:rFonts w:ascii="Arial" w:hAnsi="Arial" w:cs="Arial"/>
          <w:color w:val="000000" w:themeColor="text1"/>
          <w:sz w:val="28"/>
          <w:szCs w:val="28"/>
          <w:rtl/>
        </w:rPr>
        <w:tab/>
      </w:r>
      <w:r>
        <w:rPr>
          <w:rFonts w:ascii="Arial" w:hAnsi="Arial" w:cs="Arial" w:hint="cs"/>
          <w:color w:val="000000" w:themeColor="text1"/>
          <w:sz w:val="28"/>
          <w:szCs w:val="28"/>
          <w:rtl/>
        </w:rPr>
        <w:t xml:space="preserve">شن هجمات مكثفة </w:t>
      </w:r>
      <w:r w:rsidRPr="001A4A50">
        <w:rPr>
          <w:rFonts w:ascii="Arial" w:hAnsi="Arial" w:cs="Arial"/>
          <w:color w:val="000000" w:themeColor="text1"/>
          <w:sz w:val="28"/>
          <w:szCs w:val="28"/>
          <w:rtl/>
        </w:rPr>
        <w:t xml:space="preserve">بالطائرات المسيرة </w:t>
      </w:r>
      <w:r>
        <w:rPr>
          <w:rFonts w:ascii="Arial" w:hAnsi="Arial" w:cs="Arial" w:hint="cs"/>
          <w:color w:val="000000" w:themeColor="text1"/>
          <w:sz w:val="28"/>
          <w:szCs w:val="28"/>
          <w:rtl/>
        </w:rPr>
        <w:t>الانتحارية من منصات متعددة في دولة العدو ومن بعض الدول المجاورة.</w:t>
      </w:r>
    </w:p>
    <w:p w14:paraId="72F2403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استخدام </w:t>
      </w:r>
      <w:r w:rsidRPr="001A4A50">
        <w:rPr>
          <w:rFonts w:ascii="Arial" w:hAnsi="Arial" w:cs="Arial"/>
          <w:color w:val="000000" w:themeColor="text1"/>
          <w:sz w:val="28"/>
          <w:szCs w:val="28"/>
          <w:rtl/>
        </w:rPr>
        <w:t>الصواريخ البالستية</w:t>
      </w:r>
      <w:r>
        <w:rPr>
          <w:rFonts w:ascii="Arial" w:hAnsi="Arial" w:cs="Arial" w:hint="cs"/>
          <w:color w:val="000000" w:themeColor="text1"/>
          <w:sz w:val="28"/>
          <w:szCs w:val="28"/>
          <w:rtl/>
        </w:rPr>
        <w:t xml:space="preserve"> والجوالة قصيرة ومتوسطة المدى </w:t>
      </w:r>
      <w:r w:rsidRPr="001A4A50">
        <w:rPr>
          <w:rFonts w:ascii="Arial" w:hAnsi="Arial" w:cs="Arial"/>
          <w:color w:val="000000" w:themeColor="text1"/>
          <w:sz w:val="28"/>
          <w:szCs w:val="28"/>
          <w:rtl/>
        </w:rPr>
        <w:t>متعددة الحمولة</w:t>
      </w:r>
      <w:r>
        <w:rPr>
          <w:rFonts w:ascii="Arial" w:hAnsi="Arial" w:cs="Arial" w:hint="cs"/>
          <w:color w:val="000000" w:themeColor="text1"/>
          <w:sz w:val="28"/>
          <w:szCs w:val="28"/>
          <w:rtl/>
        </w:rPr>
        <w:t>.</w:t>
      </w:r>
    </w:p>
    <w:p w14:paraId="5295637A"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1A4A50">
        <w:rPr>
          <w:rFonts w:ascii="Arial" w:hAnsi="Arial" w:cs="Arial"/>
          <w:color w:val="000000" w:themeColor="text1"/>
          <w:sz w:val="28"/>
          <w:szCs w:val="28"/>
          <w:rtl/>
        </w:rPr>
        <w:t>توجيه ضربات بالعوامل الكيميائية</w:t>
      </w:r>
      <w:r>
        <w:rPr>
          <w:rFonts w:ascii="Arial" w:hAnsi="Arial" w:cs="Arial" w:hint="cs"/>
          <w:color w:val="000000" w:themeColor="text1"/>
          <w:sz w:val="28"/>
          <w:szCs w:val="28"/>
          <w:rtl/>
        </w:rPr>
        <w:t>.</w:t>
      </w:r>
    </w:p>
    <w:p w14:paraId="48162AD8"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(5)</w:t>
      </w:r>
      <w:r>
        <w:rPr>
          <w:rFonts w:ascii="Arial" w:hAnsi="Arial" w:cs="Arial"/>
          <w:color w:val="000000" w:themeColor="text1"/>
          <w:sz w:val="28"/>
          <w:szCs w:val="28"/>
          <w:rtl/>
        </w:rPr>
        <w:tab/>
      </w:r>
      <w:r w:rsidRPr="001A4A50">
        <w:rPr>
          <w:rFonts w:ascii="Arial" w:hAnsi="Arial" w:cs="Arial"/>
          <w:color w:val="000000" w:themeColor="text1"/>
          <w:sz w:val="28"/>
          <w:szCs w:val="28"/>
          <w:rtl/>
        </w:rPr>
        <w:t>استخدام الحرب الإلكترونية ضد قواتنا</w:t>
      </w:r>
      <w:r w:rsidRPr="00282590">
        <w:rPr>
          <w:rFonts w:ascii="Arial" w:hAnsi="Arial" w:cs="Arial"/>
          <w:color w:val="000000" w:themeColor="text1"/>
          <w:sz w:val="28"/>
          <w:szCs w:val="28"/>
          <w:rtl/>
        </w:rPr>
        <w:t>.</w:t>
      </w:r>
    </w:p>
    <w:p w14:paraId="15766D0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(6)</w:t>
      </w:r>
      <w:r>
        <w:rPr>
          <w:rFonts w:ascii="Arial" w:hAnsi="Arial" w:cs="Arial"/>
          <w:color w:val="000000" w:themeColor="text1"/>
          <w:sz w:val="28"/>
          <w:szCs w:val="28"/>
          <w:rtl/>
        </w:rPr>
        <w:tab/>
      </w:r>
      <w:r>
        <w:rPr>
          <w:rFonts w:ascii="Arial" w:hAnsi="Arial" w:cs="Arial" w:hint="cs"/>
          <w:color w:val="000000" w:themeColor="text1"/>
          <w:sz w:val="28"/>
          <w:szCs w:val="28"/>
          <w:rtl/>
        </w:rPr>
        <w:t>تنفيذ عمليات المعلومات.</w:t>
      </w:r>
    </w:p>
    <w:p w14:paraId="7B423142"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م.</w:t>
      </w:r>
      <w:r>
        <w:rPr>
          <w:rFonts w:ascii="Arial" w:hAnsi="Arial" w:cs="Arial"/>
          <w:color w:val="000000" w:themeColor="text1"/>
          <w:sz w:val="28"/>
          <w:szCs w:val="28"/>
          <w:rtl/>
        </w:rPr>
        <w:tab/>
      </w:r>
      <w:r w:rsidRPr="00282590">
        <w:rPr>
          <w:rFonts w:ascii="Arial" w:hAnsi="Arial" w:cs="Arial"/>
          <w:b/>
          <w:bCs/>
          <w:color w:val="000000" w:themeColor="text1"/>
          <w:sz w:val="28"/>
          <w:szCs w:val="28"/>
          <w:u w:val="single"/>
          <w:rtl/>
        </w:rPr>
        <w:t xml:space="preserve">نقاط </w:t>
      </w:r>
      <w:r>
        <w:rPr>
          <w:rFonts w:ascii="Arial" w:hAnsi="Arial" w:cs="Arial" w:hint="cs"/>
          <w:b/>
          <w:bCs/>
          <w:color w:val="000000" w:themeColor="text1"/>
          <w:sz w:val="28"/>
          <w:szCs w:val="28"/>
          <w:u w:val="single"/>
          <w:rtl/>
        </w:rPr>
        <w:t>الوهن</w:t>
      </w:r>
      <w:r w:rsidRPr="00282590">
        <w:rPr>
          <w:rFonts w:ascii="Arial" w:hAnsi="Arial" w:cs="Arial"/>
          <w:color w:val="000000" w:themeColor="text1"/>
          <w:sz w:val="28"/>
          <w:szCs w:val="28"/>
          <w:rtl/>
        </w:rPr>
        <w:t xml:space="preserve">. </w:t>
      </w:r>
    </w:p>
    <w:p w14:paraId="3568B141" w14:textId="77777777" w:rsidR="00580D15" w:rsidRDefault="00580D15" w:rsidP="00580D15">
      <w:pPr>
        <w:spacing w:line="360" w:lineRule="auto"/>
        <w:ind w:left="1416"/>
        <w:jc w:val="both"/>
        <w:rPr>
          <w:rFonts w:ascii="Arial" w:hAnsi="Arial" w:cs="Arial"/>
          <w:color w:val="000000" w:themeColor="text1"/>
          <w:sz w:val="28"/>
          <w:szCs w:val="28"/>
          <w:rtl/>
        </w:rPr>
      </w:pPr>
      <w:r w:rsidRPr="00634787">
        <w:rPr>
          <w:rFonts w:ascii="Arial" w:hAnsi="Arial" w:cs="Arial" w:hint="cs"/>
          <w:color w:val="000000" w:themeColor="text1"/>
          <w:sz w:val="28"/>
          <w:szCs w:val="28"/>
          <w:rtl/>
        </w:rPr>
        <w:t>(</w:t>
      </w:r>
      <w:r>
        <w:rPr>
          <w:rFonts w:ascii="Arial" w:hAnsi="Arial" w:cs="Arial" w:hint="cs"/>
          <w:color w:val="000000" w:themeColor="text1"/>
          <w:sz w:val="28"/>
          <w:szCs w:val="28"/>
          <w:rtl/>
        </w:rPr>
        <w:t>1</w:t>
      </w:r>
      <w:r w:rsidRPr="00634787">
        <w:rPr>
          <w:rFonts w:ascii="Arial" w:hAnsi="Arial" w:cs="Arial" w:hint="cs"/>
          <w:color w:val="000000" w:themeColor="text1"/>
          <w:sz w:val="28"/>
          <w:szCs w:val="28"/>
          <w:rtl/>
        </w:rPr>
        <w:t>)</w:t>
      </w:r>
      <w:r w:rsidRPr="00634787">
        <w:rPr>
          <w:rFonts w:ascii="Arial" w:hAnsi="Arial" w:cs="Arial"/>
          <w:color w:val="000000" w:themeColor="text1"/>
          <w:sz w:val="28"/>
          <w:szCs w:val="28"/>
          <w:rtl/>
        </w:rPr>
        <w:tab/>
      </w:r>
      <w:r w:rsidRPr="00634787">
        <w:rPr>
          <w:rFonts w:ascii="Arial" w:hAnsi="Arial" w:cs="Arial" w:hint="cs"/>
          <w:color w:val="000000" w:themeColor="text1"/>
          <w:sz w:val="28"/>
          <w:szCs w:val="28"/>
          <w:rtl/>
        </w:rPr>
        <w:t>الحاجة لمزيد من الوقت (</w:t>
      </w:r>
      <w:r>
        <w:rPr>
          <w:rFonts w:ascii="Arial" w:hAnsi="Arial" w:cs="Arial" w:hint="cs"/>
          <w:color w:val="000000" w:themeColor="text1"/>
          <w:sz w:val="28"/>
          <w:szCs w:val="28"/>
          <w:rtl/>
        </w:rPr>
        <w:t>27</w:t>
      </w:r>
      <w:r w:rsidRPr="00634787">
        <w:rPr>
          <w:rFonts w:ascii="Arial" w:hAnsi="Arial" w:cs="Arial" w:hint="cs"/>
          <w:color w:val="000000" w:themeColor="text1"/>
          <w:sz w:val="28"/>
          <w:szCs w:val="28"/>
          <w:rtl/>
        </w:rPr>
        <w:t>) يوم لاستكمال تحضيرات فرقة المشاة الآلية/6 وفرقة المشاة الآلية/7 والفرقة المدرعة/8.</w:t>
      </w:r>
    </w:p>
    <w:p w14:paraId="0C64E34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Pr>
          <w:rFonts w:ascii="Arial" w:hAnsi="Arial" w:cs="Arial" w:hint="cs"/>
          <w:color w:val="000000" w:themeColor="text1"/>
          <w:sz w:val="28"/>
          <w:szCs w:val="28"/>
          <w:rtl/>
        </w:rPr>
        <w:t xml:space="preserve">محدودية قدرة العدو على </w:t>
      </w:r>
      <w:r w:rsidRPr="00282590">
        <w:rPr>
          <w:rFonts w:ascii="Arial" w:hAnsi="Arial" w:cs="Arial"/>
          <w:color w:val="000000" w:themeColor="text1"/>
          <w:sz w:val="28"/>
          <w:szCs w:val="28"/>
          <w:rtl/>
        </w:rPr>
        <w:t xml:space="preserve">إعادة تزويد </w:t>
      </w:r>
      <w:r>
        <w:rPr>
          <w:rFonts w:ascii="Arial" w:hAnsi="Arial" w:cs="Arial" w:hint="cs"/>
          <w:color w:val="000000" w:themeColor="text1"/>
          <w:sz w:val="28"/>
          <w:szCs w:val="28"/>
          <w:rtl/>
        </w:rPr>
        <w:t>قواته التي تم أبرارها في منطقة الحمرا.</w:t>
      </w:r>
    </w:p>
    <w:p w14:paraId="156F09E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محدودية </w:t>
      </w:r>
      <w:r w:rsidRPr="00752011">
        <w:rPr>
          <w:rFonts w:ascii="Arial" w:hAnsi="Arial" w:cs="Arial"/>
          <w:color w:val="000000" w:themeColor="text1"/>
          <w:sz w:val="28"/>
          <w:szCs w:val="28"/>
          <w:rtl/>
        </w:rPr>
        <w:t xml:space="preserve">قدرة </w:t>
      </w:r>
      <w:r>
        <w:rPr>
          <w:rFonts w:ascii="Arial" w:hAnsi="Arial" w:cs="Arial" w:hint="cs"/>
          <w:color w:val="000000" w:themeColor="text1"/>
          <w:sz w:val="28"/>
          <w:szCs w:val="28"/>
          <w:rtl/>
        </w:rPr>
        <w:t>الدفاع الجوي و</w:t>
      </w:r>
      <w:r w:rsidRPr="00752011">
        <w:rPr>
          <w:rFonts w:ascii="Arial" w:hAnsi="Arial" w:cs="Arial"/>
          <w:color w:val="000000" w:themeColor="text1"/>
          <w:sz w:val="28"/>
          <w:szCs w:val="28"/>
          <w:rtl/>
        </w:rPr>
        <w:t xml:space="preserve">القوات الجوية </w:t>
      </w:r>
      <w:r>
        <w:rPr>
          <w:rFonts w:ascii="Arial" w:hAnsi="Arial" w:cs="Arial" w:hint="cs"/>
          <w:color w:val="000000" w:themeColor="text1"/>
          <w:sz w:val="28"/>
          <w:szCs w:val="28"/>
          <w:rtl/>
        </w:rPr>
        <w:t xml:space="preserve">على </w:t>
      </w:r>
      <w:r w:rsidRPr="00752011">
        <w:rPr>
          <w:rFonts w:ascii="Arial" w:hAnsi="Arial" w:cs="Arial"/>
          <w:color w:val="000000" w:themeColor="text1"/>
          <w:sz w:val="28"/>
          <w:szCs w:val="28"/>
          <w:rtl/>
        </w:rPr>
        <w:t>تنفيذ قتال جو- جو</w:t>
      </w:r>
      <w:r>
        <w:rPr>
          <w:rFonts w:ascii="Arial" w:hAnsi="Arial" w:cs="Arial" w:hint="cs"/>
          <w:color w:val="000000" w:themeColor="text1"/>
          <w:sz w:val="28"/>
          <w:szCs w:val="28"/>
          <w:rtl/>
        </w:rPr>
        <w:t xml:space="preserve"> وإسناد وحداته البرية بشكل مستمر.</w:t>
      </w:r>
    </w:p>
    <w:p w14:paraId="5FDAF1B3"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282590">
        <w:rPr>
          <w:rFonts w:ascii="Arial" w:hAnsi="Arial" w:cs="Arial"/>
          <w:color w:val="000000" w:themeColor="text1"/>
          <w:sz w:val="28"/>
          <w:szCs w:val="28"/>
          <w:rtl/>
        </w:rPr>
        <w:t xml:space="preserve">تستخدم </w:t>
      </w:r>
      <w:r>
        <w:rPr>
          <w:rFonts w:ascii="Arial" w:hAnsi="Arial" w:cs="Arial" w:hint="cs"/>
          <w:color w:val="000000" w:themeColor="text1"/>
          <w:sz w:val="28"/>
          <w:szCs w:val="28"/>
          <w:rtl/>
        </w:rPr>
        <w:t xml:space="preserve">قوات العدو </w:t>
      </w:r>
      <w:r w:rsidRPr="00282590">
        <w:rPr>
          <w:rFonts w:ascii="Arial" w:hAnsi="Arial" w:cs="Arial"/>
          <w:color w:val="000000" w:themeColor="text1"/>
          <w:sz w:val="28"/>
          <w:szCs w:val="28"/>
          <w:rtl/>
        </w:rPr>
        <w:t xml:space="preserve">العقيدة الشرقية القديمة في القتال، وبالتالي فإن تدمير أنظمة القيادة والسيطرة </w:t>
      </w:r>
      <w:r>
        <w:rPr>
          <w:rFonts w:ascii="Arial" w:hAnsi="Arial" w:cs="Arial" w:hint="cs"/>
          <w:color w:val="000000" w:themeColor="text1"/>
          <w:sz w:val="28"/>
          <w:szCs w:val="28"/>
          <w:rtl/>
        </w:rPr>
        <w:t xml:space="preserve">للعدو </w:t>
      </w:r>
      <w:r w:rsidRPr="00282590">
        <w:rPr>
          <w:rFonts w:ascii="Arial" w:hAnsi="Arial" w:cs="Arial"/>
          <w:color w:val="000000" w:themeColor="text1"/>
          <w:sz w:val="28"/>
          <w:szCs w:val="28"/>
          <w:rtl/>
        </w:rPr>
        <w:t>سيحد من قدرات</w:t>
      </w:r>
      <w:r>
        <w:rPr>
          <w:rFonts w:ascii="Arial" w:hAnsi="Arial" w:cs="Arial" w:hint="cs"/>
          <w:color w:val="000000" w:themeColor="text1"/>
          <w:sz w:val="28"/>
          <w:szCs w:val="28"/>
          <w:rtl/>
        </w:rPr>
        <w:t>ه</w:t>
      </w:r>
      <w:r w:rsidRPr="00282590">
        <w:rPr>
          <w:rFonts w:ascii="Arial" w:hAnsi="Arial" w:cs="Arial"/>
          <w:color w:val="000000" w:themeColor="text1"/>
          <w:sz w:val="28"/>
          <w:szCs w:val="28"/>
          <w:rtl/>
        </w:rPr>
        <w:t xml:space="preserve"> على التكيف السريع بدرجة كبيرة وبحسب ظروف المعركة</w:t>
      </w:r>
      <w:r>
        <w:rPr>
          <w:rFonts w:ascii="Arial" w:hAnsi="Arial" w:cs="Arial" w:hint="cs"/>
          <w:color w:val="000000" w:themeColor="text1"/>
          <w:sz w:val="28"/>
          <w:szCs w:val="28"/>
          <w:rtl/>
        </w:rPr>
        <w:t>.</w:t>
      </w:r>
    </w:p>
    <w:p w14:paraId="6D774E9E"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(5)</w:t>
      </w:r>
      <w:r>
        <w:rPr>
          <w:rFonts w:ascii="Arial" w:hAnsi="Arial" w:cs="Arial"/>
          <w:color w:val="000000" w:themeColor="text1"/>
          <w:sz w:val="28"/>
          <w:szCs w:val="28"/>
          <w:rtl/>
        </w:rPr>
        <w:tab/>
      </w:r>
      <w:r>
        <w:rPr>
          <w:rFonts w:ascii="Arial" w:hAnsi="Arial" w:cs="Arial" w:hint="cs"/>
          <w:color w:val="000000" w:themeColor="text1"/>
          <w:sz w:val="28"/>
          <w:szCs w:val="28"/>
          <w:rtl/>
        </w:rPr>
        <w:t>طول خطوط الإمداد بشكل عام.</w:t>
      </w:r>
    </w:p>
    <w:p w14:paraId="1510078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(6)</w:t>
      </w:r>
      <w:r>
        <w:rPr>
          <w:rFonts w:ascii="Arial" w:hAnsi="Arial" w:cs="Arial"/>
          <w:color w:val="000000" w:themeColor="text1"/>
          <w:sz w:val="28"/>
          <w:szCs w:val="28"/>
          <w:rtl/>
        </w:rPr>
        <w:tab/>
      </w:r>
      <w:r>
        <w:rPr>
          <w:rFonts w:ascii="Arial" w:hAnsi="Arial" w:cs="Arial" w:hint="cs"/>
          <w:color w:val="000000" w:themeColor="text1"/>
          <w:sz w:val="28"/>
          <w:szCs w:val="28"/>
          <w:rtl/>
        </w:rPr>
        <w:t>عداء معظم السكان المحليين في منطقة الحمرا.</w:t>
      </w:r>
    </w:p>
    <w:p w14:paraId="22FC75F8"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ن.</w:t>
      </w:r>
      <w:r>
        <w:rPr>
          <w:rFonts w:ascii="Arial" w:hAnsi="Arial" w:cs="Arial"/>
          <w:color w:val="000000" w:themeColor="text1"/>
          <w:sz w:val="28"/>
          <w:szCs w:val="28"/>
          <w:rtl/>
        </w:rPr>
        <w:tab/>
      </w:r>
      <w:r w:rsidRPr="00CF107F">
        <w:rPr>
          <w:rFonts w:ascii="Arial" w:hAnsi="Arial" w:cs="Arial" w:hint="cs"/>
          <w:b/>
          <w:bCs/>
          <w:color w:val="000000" w:themeColor="text1"/>
          <w:sz w:val="28"/>
          <w:szCs w:val="28"/>
          <w:u w:val="single"/>
          <w:rtl/>
        </w:rPr>
        <w:t xml:space="preserve">أعمال العدو الممكنة (العمل </w:t>
      </w:r>
      <w:r w:rsidRPr="00CF107F">
        <w:rPr>
          <w:rFonts w:ascii="Arial" w:hAnsi="Arial" w:cs="Arial"/>
          <w:b/>
          <w:bCs/>
          <w:color w:val="000000" w:themeColor="text1"/>
          <w:sz w:val="28"/>
          <w:szCs w:val="28"/>
          <w:u w:val="single"/>
          <w:rtl/>
        </w:rPr>
        <w:t>الأكثر احتمالا</w:t>
      </w:r>
      <w:r w:rsidRPr="00CF107F">
        <w:rPr>
          <w:rFonts w:ascii="Arial" w:hAnsi="Arial" w:cs="Arial" w:hint="cs"/>
          <w:b/>
          <w:bCs/>
          <w:color w:val="000000" w:themeColor="text1"/>
          <w:sz w:val="28"/>
          <w:szCs w:val="28"/>
          <w:u w:val="single"/>
          <w:rtl/>
        </w:rPr>
        <w:t>ً)</w:t>
      </w:r>
      <w:r w:rsidRPr="00CF107F">
        <w:rPr>
          <w:rFonts w:ascii="Arial" w:hAnsi="Arial" w:cs="Arial"/>
          <w:b/>
          <w:bCs/>
          <w:color w:val="000000" w:themeColor="text1"/>
          <w:sz w:val="28"/>
          <w:szCs w:val="28"/>
          <w:rtl/>
        </w:rPr>
        <w:t>.</w:t>
      </w:r>
      <w:r w:rsidRPr="00CF107F">
        <w:rPr>
          <w:rFonts w:ascii="Arial" w:hAnsi="Arial" w:cs="Arial" w:hint="cs"/>
          <w:b/>
          <w:bCs/>
          <w:color w:val="000000" w:themeColor="text1"/>
          <w:sz w:val="28"/>
          <w:szCs w:val="28"/>
          <w:rtl/>
        </w:rPr>
        <w:t xml:space="preserve"> </w:t>
      </w:r>
      <w:r w:rsidRPr="00E80D3A">
        <w:rPr>
          <w:rFonts w:ascii="Arial" w:hAnsi="Arial" w:cs="Arial" w:hint="cs"/>
          <w:color w:val="000000" w:themeColor="text1"/>
          <w:sz w:val="28"/>
          <w:szCs w:val="28"/>
          <w:rtl/>
        </w:rPr>
        <w:t>تهاجم</w:t>
      </w:r>
      <w:r>
        <w:rPr>
          <w:rFonts w:ascii="Arial" w:hAnsi="Arial" w:cs="Arial" w:hint="cs"/>
          <w:b/>
          <w:bCs/>
          <w:color w:val="000000" w:themeColor="text1"/>
          <w:sz w:val="28"/>
          <w:szCs w:val="28"/>
          <w:rtl/>
        </w:rPr>
        <w:t xml:space="preserve"> </w:t>
      </w:r>
      <w:r>
        <w:rPr>
          <w:rFonts w:ascii="Arial" w:hAnsi="Arial" w:cs="Arial" w:hint="cs"/>
          <w:color w:val="000000" w:themeColor="text1"/>
          <w:sz w:val="28"/>
          <w:szCs w:val="28"/>
          <w:rtl/>
        </w:rPr>
        <w:t xml:space="preserve">قوات العدو الساعة (س) يوم (ي) منطقة العمليات بثلاث فرق متمثلة في </w:t>
      </w:r>
      <w:r w:rsidRPr="00CF107F">
        <w:rPr>
          <w:rFonts w:ascii="Arial" w:hAnsi="Arial" w:cs="Arial" w:hint="cs"/>
          <w:color w:val="000000" w:themeColor="text1"/>
          <w:sz w:val="28"/>
          <w:szCs w:val="28"/>
          <w:rtl/>
        </w:rPr>
        <w:t>فرقة المشاة الآلية/6 وفرقة المشاة الآلية/</w:t>
      </w:r>
      <w:r>
        <w:rPr>
          <w:rFonts w:ascii="Arial" w:hAnsi="Arial" w:cs="Arial" w:hint="cs"/>
          <w:color w:val="000000" w:themeColor="text1"/>
          <w:sz w:val="28"/>
          <w:szCs w:val="28"/>
          <w:rtl/>
        </w:rPr>
        <w:t>7</w:t>
      </w:r>
      <w:r w:rsidRPr="00CF107F">
        <w:rPr>
          <w:rFonts w:ascii="Arial" w:hAnsi="Arial" w:cs="Arial" w:hint="cs"/>
          <w:color w:val="000000" w:themeColor="text1"/>
          <w:sz w:val="28"/>
          <w:szCs w:val="28"/>
          <w:rtl/>
        </w:rPr>
        <w:t xml:space="preserve"> والفرقة المدرعة/8</w:t>
      </w:r>
      <w:r>
        <w:rPr>
          <w:rFonts w:ascii="Arial" w:hAnsi="Arial" w:cs="Arial" w:hint="cs"/>
          <w:color w:val="000000" w:themeColor="text1"/>
          <w:sz w:val="28"/>
          <w:szCs w:val="28"/>
          <w:rtl/>
        </w:rPr>
        <w:t xml:space="preserve"> ولواء المشاة البحري/51 واللواء المحمول جواً/65 (قوات خاصة) ل</w:t>
      </w:r>
      <w:r w:rsidRPr="00026A5D">
        <w:rPr>
          <w:rFonts w:ascii="Arial" w:hAnsi="Arial" w:cs="Arial" w:hint="cs"/>
          <w:color w:val="000000" w:themeColor="text1"/>
          <w:sz w:val="28"/>
          <w:szCs w:val="28"/>
          <w:rtl/>
        </w:rPr>
        <w:t>لسيطرة على المنطقة الغربية من الدولة وصولاً إلى مدينة الظنة</w:t>
      </w:r>
      <w:r>
        <w:rPr>
          <w:rFonts w:ascii="Arial" w:hAnsi="Arial" w:cs="Arial" w:hint="cs"/>
          <w:color w:val="000000" w:themeColor="text1"/>
          <w:sz w:val="28"/>
          <w:szCs w:val="28"/>
          <w:rtl/>
        </w:rPr>
        <w:t xml:space="preserve"> وعلى ثلاث مراحل وكما يلي:</w:t>
      </w:r>
    </w:p>
    <w:p w14:paraId="4A4674F9"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المرحلة/1</w:t>
      </w:r>
      <w:r>
        <w:rPr>
          <w:rFonts w:ascii="Arial" w:hAnsi="Arial" w:cs="Arial" w:hint="cs"/>
          <w:color w:val="000000" w:themeColor="text1"/>
          <w:sz w:val="28"/>
          <w:szCs w:val="28"/>
          <w:rtl/>
        </w:rPr>
        <w:t xml:space="preserve">. ينفذ لواء المشاة البحري/51 </w:t>
      </w:r>
      <w:r w:rsidRPr="00026A5D">
        <w:rPr>
          <w:rFonts w:ascii="Arial" w:hAnsi="Arial" w:cs="Arial"/>
          <w:color w:val="000000" w:themeColor="text1"/>
          <w:sz w:val="28"/>
          <w:szCs w:val="28"/>
          <w:rtl/>
        </w:rPr>
        <w:t xml:space="preserve">عملية </w:t>
      </w:r>
      <w:r>
        <w:rPr>
          <w:rFonts w:ascii="Arial" w:hAnsi="Arial" w:cs="Arial"/>
          <w:color w:val="000000" w:themeColor="text1"/>
          <w:sz w:val="28"/>
          <w:szCs w:val="28"/>
          <w:rtl/>
        </w:rPr>
        <w:t>أبرار</w:t>
      </w:r>
      <w:r w:rsidRPr="00026A5D">
        <w:rPr>
          <w:rFonts w:ascii="Arial" w:hAnsi="Arial" w:cs="Arial"/>
          <w:color w:val="000000" w:themeColor="text1"/>
          <w:sz w:val="28"/>
          <w:szCs w:val="28"/>
          <w:rtl/>
        </w:rPr>
        <w:t xml:space="preserve"> بحري على مدينة الحمرا والساحل </w:t>
      </w:r>
      <w:r w:rsidRPr="00026A5D">
        <w:rPr>
          <w:rFonts w:ascii="Arial" w:hAnsi="Arial" w:cs="Arial" w:hint="cs"/>
          <w:color w:val="000000" w:themeColor="text1"/>
          <w:sz w:val="28"/>
          <w:szCs w:val="28"/>
          <w:rtl/>
        </w:rPr>
        <w:t>المقابل لها</w:t>
      </w:r>
      <w:r>
        <w:rPr>
          <w:rFonts w:ascii="Arial" w:hAnsi="Arial" w:cs="Arial" w:hint="cs"/>
          <w:color w:val="000000" w:themeColor="text1"/>
          <w:sz w:val="28"/>
          <w:szCs w:val="28"/>
          <w:rtl/>
        </w:rPr>
        <w:t xml:space="preserve"> لاحتلال موطئ قدم والتمهيد لعمليات أبرار فرقة المشاة الآلية/6 وفرقة المشاة الآلية/7 وبالتزامن مع قيام </w:t>
      </w:r>
      <w:r w:rsidRPr="00026A5D">
        <w:rPr>
          <w:rFonts w:ascii="Arial" w:hAnsi="Arial" w:cs="Arial" w:hint="cs"/>
          <w:color w:val="000000" w:themeColor="text1"/>
          <w:sz w:val="28"/>
          <w:szCs w:val="28"/>
          <w:rtl/>
        </w:rPr>
        <w:t xml:space="preserve">اللواء المحمول جواً/65 بتنفيذ عملية </w:t>
      </w:r>
      <w:r>
        <w:rPr>
          <w:rFonts w:ascii="Arial" w:hAnsi="Arial" w:cs="Arial" w:hint="cs"/>
          <w:color w:val="000000" w:themeColor="text1"/>
          <w:sz w:val="28"/>
          <w:szCs w:val="28"/>
          <w:rtl/>
        </w:rPr>
        <w:t>أبرار</w:t>
      </w:r>
      <w:r w:rsidRPr="00026A5D">
        <w:rPr>
          <w:rFonts w:ascii="Arial" w:hAnsi="Arial" w:cs="Arial" w:hint="cs"/>
          <w:color w:val="000000" w:themeColor="text1"/>
          <w:sz w:val="28"/>
          <w:szCs w:val="28"/>
          <w:rtl/>
        </w:rPr>
        <w:t xml:space="preserve"> جوي</w:t>
      </w:r>
      <w:r>
        <w:rPr>
          <w:rFonts w:ascii="Arial" w:hAnsi="Arial" w:cs="Arial" w:hint="cs"/>
          <w:color w:val="000000" w:themeColor="text1"/>
          <w:sz w:val="28"/>
          <w:szCs w:val="28"/>
          <w:rtl/>
        </w:rPr>
        <w:t xml:space="preserve"> في منطقة العمليات.</w:t>
      </w:r>
    </w:p>
    <w:p w14:paraId="0C02520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المرحلة/2</w:t>
      </w:r>
      <w:r>
        <w:rPr>
          <w:rFonts w:ascii="Arial" w:hAnsi="Arial" w:cs="Arial" w:hint="cs"/>
          <w:color w:val="000000" w:themeColor="text1"/>
          <w:sz w:val="28"/>
          <w:szCs w:val="28"/>
          <w:rtl/>
        </w:rPr>
        <w:t xml:space="preserve">. ستقوم فرقة المشاة الآلية/6 وفرقة المشاة الآلية/7 بتنفيذ </w:t>
      </w:r>
      <w:r w:rsidRPr="00CF107F">
        <w:rPr>
          <w:rFonts w:ascii="Arial" w:hAnsi="Arial" w:cs="Arial" w:hint="cs"/>
          <w:color w:val="000000" w:themeColor="text1"/>
          <w:sz w:val="28"/>
          <w:szCs w:val="28"/>
          <w:rtl/>
        </w:rPr>
        <w:t xml:space="preserve">عمليات </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برمائي على سواحل دولتنا في الاتجاه الاستراتيجي الغربي واستغلال موطئ القدم لل</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البحري على الساحل </w:t>
      </w:r>
      <w:r w:rsidRPr="00CF107F">
        <w:rPr>
          <w:rFonts w:ascii="Arial" w:hAnsi="Arial" w:cs="Arial"/>
          <w:color w:val="000000" w:themeColor="text1"/>
          <w:sz w:val="28"/>
          <w:szCs w:val="28"/>
          <w:rtl/>
        </w:rPr>
        <w:t>بالقرب من منطقة الحمرا</w:t>
      </w:r>
      <w:r>
        <w:rPr>
          <w:rFonts w:ascii="Arial" w:hAnsi="Arial" w:cs="Arial" w:hint="cs"/>
          <w:color w:val="000000" w:themeColor="text1"/>
          <w:sz w:val="28"/>
          <w:szCs w:val="28"/>
          <w:rtl/>
        </w:rPr>
        <w:t>.</w:t>
      </w:r>
    </w:p>
    <w:p w14:paraId="501244D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lastRenderedPageBreak/>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ستواصل </w:t>
      </w:r>
      <w:r w:rsidRPr="00CF107F">
        <w:rPr>
          <w:rFonts w:ascii="Arial" w:hAnsi="Arial" w:cs="Arial" w:hint="cs"/>
          <w:color w:val="000000" w:themeColor="text1"/>
          <w:sz w:val="28"/>
          <w:szCs w:val="28"/>
          <w:rtl/>
        </w:rPr>
        <w:t>قوات العدو التي نجحت في ال</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في منطقة الحمرا إنشاء مواقع دفاعية لمنع قوات المكون البري </w:t>
      </w:r>
      <w:r w:rsidRPr="00CF107F">
        <w:rPr>
          <w:rFonts w:ascii="Arial" w:hAnsi="Arial" w:cs="Arial"/>
          <w:color w:val="000000" w:themeColor="text1"/>
          <w:sz w:val="28"/>
          <w:szCs w:val="28"/>
          <w:rtl/>
        </w:rPr>
        <w:t xml:space="preserve">من </w:t>
      </w:r>
      <w:r w:rsidRPr="00CF107F">
        <w:rPr>
          <w:rFonts w:ascii="Arial" w:hAnsi="Arial" w:cs="Arial" w:hint="cs"/>
          <w:color w:val="000000" w:themeColor="text1"/>
          <w:sz w:val="28"/>
          <w:szCs w:val="28"/>
          <w:rtl/>
        </w:rPr>
        <w:t>احتلال</w:t>
      </w:r>
      <w:r w:rsidRPr="00CF107F">
        <w:rPr>
          <w:rFonts w:ascii="Arial" w:hAnsi="Arial" w:cs="Arial"/>
          <w:color w:val="000000" w:themeColor="text1"/>
          <w:sz w:val="28"/>
          <w:szCs w:val="28"/>
          <w:rtl/>
        </w:rPr>
        <w:t xml:space="preserve"> منطقة المسؤولية</w:t>
      </w:r>
      <w:r w:rsidRPr="00CF107F">
        <w:rPr>
          <w:rFonts w:ascii="Arial" w:hAnsi="Arial" w:cs="Arial" w:hint="cs"/>
          <w:color w:val="000000" w:themeColor="text1"/>
          <w:sz w:val="28"/>
          <w:szCs w:val="28"/>
          <w:rtl/>
        </w:rPr>
        <w:t>.</w:t>
      </w:r>
    </w:p>
    <w:p w14:paraId="67E6D114"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المرحلة/3</w:t>
      </w:r>
      <w:r>
        <w:rPr>
          <w:rFonts w:ascii="Arial" w:hAnsi="Arial" w:cs="Arial" w:hint="cs"/>
          <w:color w:val="000000" w:themeColor="text1"/>
          <w:sz w:val="28"/>
          <w:szCs w:val="28"/>
          <w:rtl/>
        </w:rPr>
        <w:t>. أبرار الفرقة المدرعة/8 في منطقة العمليات والاندفاع نحو الأهداف النهائية واحتلال مدينة الظنة والحقول النفطية المحيطة بها.</w:t>
      </w:r>
    </w:p>
    <w:p w14:paraId="1CEFCD3A" w14:textId="77777777" w:rsidR="00580D15" w:rsidRPr="008B3D1B" w:rsidRDefault="00580D15" w:rsidP="00580D15">
      <w:pPr>
        <w:spacing w:line="360" w:lineRule="auto"/>
        <w:ind w:left="757"/>
        <w:jc w:val="lowKashida"/>
        <w:rPr>
          <w:rFonts w:ascii="Arial" w:hAnsi="Arial" w:cs="Arial"/>
          <w:color w:val="000000" w:themeColor="text1"/>
          <w:sz w:val="28"/>
          <w:szCs w:val="28"/>
          <w:rtl/>
        </w:rPr>
      </w:pPr>
    </w:p>
    <w:p w14:paraId="36A0DF32" w14:textId="77777777" w:rsidR="00580D15" w:rsidRPr="008B3D1B" w:rsidRDefault="00580D15" w:rsidP="00580D15">
      <w:pPr>
        <w:tabs>
          <w:tab w:val="right" w:pos="757"/>
          <w:tab w:val="right" w:pos="899"/>
        </w:tabs>
        <w:spacing w:line="360" w:lineRule="auto"/>
        <w:jc w:val="lowKashida"/>
        <w:rPr>
          <w:rFonts w:ascii="Arial" w:hAnsi="Arial" w:cs="Arial"/>
          <w:color w:val="000000" w:themeColor="text1"/>
          <w:sz w:val="28"/>
          <w:szCs w:val="28"/>
          <w:lang w:bidi="ar-JO"/>
        </w:rPr>
      </w:pPr>
      <w:r w:rsidRPr="008B3D1B">
        <w:rPr>
          <w:rFonts w:ascii="Arial" w:hAnsi="Arial" w:cs="Arial"/>
          <w:color w:val="000000" w:themeColor="text1"/>
          <w:sz w:val="28"/>
          <w:szCs w:val="28"/>
          <w:rtl/>
          <w:lang w:bidi="ar-JO"/>
        </w:rPr>
        <w:t>2.</w:t>
      </w:r>
      <w:r w:rsidRPr="008B3D1B">
        <w:rPr>
          <w:rFonts w:ascii="Arial" w:hAnsi="Arial" w:cs="Arial"/>
          <w:color w:val="000000" w:themeColor="text1"/>
          <w:sz w:val="28"/>
          <w:szCs w:val="28"/>
          <w:rtl/>
          <w:lang w:bidi="ar-JO"/>
        </w:rPr>
        <w:tab/>
      </w:r>
      <w:r w:rsidRPr="008B3D1B">
        <w:rPr>
          <w:rFonts w:ascii="Arial" w:hAnsi="Arial" w:cs="Arial"/>
          <w:color w:val="000000" w:themeColor="text1"/>
          <w:sz w:val="28"/>
          <w:szCs w:val="28"/>
          <w:rtl/>
          <w:lang w:bidi="ar-JO"/>
        </w:rPr>
        <w:tab/>
      </w:r>
      <w:r w:rsidRPr="008B3D1B">
        <w:rPr>
          <w:rFonts w:ascii="Arial" w:hAnsi="Arial" w:cs="Arial"/>
          <w:b/>
          <w:bCs/>
          <w:color w:val="000000" w:themeColor="text1"/>
          <w:sz w:val="28"/>
          <w:szCs w:val="28"/>
          <w:u w:val="single"/>
          <w:rtl/>
          <w:lang w:bidi="ar-JO"/>
        </w:rPr>
        <w:t>البيئة العملياتية</w:t>
      </w:r>
      <w:r w:rsidRPr="008B3D1B">
        <w:rPr>
          <w:rFonts w:ascii="Arial" w:hAnsi="Arial" w:cs="Arial"/>
          <w:b/>
          <w:bCs/>
          <w:color w:val="000000" w:themeColor="text1"/>
          <w:sz w:val="28"/>
          <w:szCs w:val="28"/>
          <w:rtl/>
          <w:lang w:bidi="ar-JO"/>
        </w:rPr>
        <w:t>.</w:t>
      </w:r>
      <w:r w:rsidRPr="008B3D1B">
        <w:rPr>
          <w:rFonts w:ascii="Arial" w:hAnsi="Arial" w:cs="Arial"/>
          <w:color w:val="000000" w:themeColor="text1"/>
          <w:sz w:val="28"/>
          <w:szCs w:val="28"/>
          <w:rtl/>
          <w:lang w:bidi="ar-JO"/>
        </w:rPr>
        <w:t xml:space="preserve"> </w:t>
      </w:r>
    </w:p>
    <w:p w14:paraId="549F52AF"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8B3D1B">
        <w:rPr>
          <w:rFonts w:ascii="Arial" w:hAnsi="Arial" w:cs="Arial"/>
          <w:color w:val="000000" w:themeColor="text1"/>
          <w:sz w:val="28"/>
          <w:szCs w:val="28"/>
          <w:rtl/>
          <w:lang w:bidi="ar-JO"/>
        </w:rPr>
        <w:t>أ.</w:t>
      </w:r>
      <w:r w:rsidRPr="008B3D1B">
        <w:rPr>
          <w:rFonts w:ascii="Arial" w:hAnsi="Arial" w:cs="Arial"/>
          <w:color w:val="000000" w:themeColor="text1"/>
          <w:sz w:val="28"/>
          <w:szCs w:val="28"/>
          <w:rtl/>
          <w:lang w:bidi="ar-JO"/>
        </w:rPr>
        <w:tab/>
      </w:r>
      <w:r w:rsidRPr="008B3D1B">
        <w:rPr>
          <w:rFonts w:ascii="Arial" w:hAnsi="Arial" w:cs="Arial"/>
          <w:b/>
          <w:bCs/>
          <w:color w:val="000000" w:themeColor="text1"/>
          <w:sz w:val="28"/>
          <w:szCs w:val="28"/>
          <w:u w:val="single"/>
          <w:rtl/>
          <w:lang w:bidi="ar-JO"/>
        </w:rPr>
        <w:t>الارض</w:t>
      </w:r>
      <w:r w:rsidRPr="008B3D1B">
        <w:rPr>
          <w:rFonts w:ascii="Arial" w:hAnsi="Arial" w:cs="Arial"/>
          <w:b/>
          <w:bCs/>
          <w:color w:val="000000" w:themeColor="text1"/>
          <w:sz w:val="28"/>
          <w:szCs w:val="28"/>
          <w:rtl/>
          <w:lang w:bidi="ar-JO"/>
        </w:rPr>
        <w:t>.</w:t>
      </w:r>
      <w:r w:rsidRPr="008B3D1B">
        <w:rPr>
          <w:rFonts w:ascii="Arial" w:hAnsi="Arial" w:cs="Arial"/>
          <w:color w:val="000000" w:themeColor="text1"/>
          <w:sz w:val="28"/>
          <w:szCs w:val="28"/>
          <w:rtl/>
        </w:rPr>
        <w:t xml:space="preserve"> </w:t>
      </w:r>
      <w:r w:rsidRPr="00EA4565">
        <w:rPr>
          <w:rFonts w:ascii="Arial" w:hAnsi="Arial" w:cs="Arial"/>
          <w:color w:val="000000" w:themeColor="text1"/>
          <w:sz w:val="28"/>
          <w:szCs w:val="28"/>
          <w:rtl/>
        </w:rPr>
        <w:t>لا تغيير على ما جاء في الملخص الاستخباري/1</w:t>
      </w:r>
      <w:r w:rsidRPr="008B3D1B">
        <w:rPr>
          <w:rFonts w:ascii="Arial" w:hAnsi="Arial" w:cs="Arial"/>
          <w:color w:val="000000" w:themeColor="text1"/>
          <w:sz w:val="28"/>
          <w:szCs w:val="28"/>
          <w:rtl/>
        </w:rPr>
        <w:t>.</w:t>
      </w:r>
    </w:p>
    <w:p w14:paraId="7F33F563"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8B3D1B">
        <w:rPr>
          <w:rFonts w:ascii="Arial" w:hAnsi="Arial" w:cs="Arial"/>
          <w:color w:val="000000" w:themeColor="text1"/>
          <w:sz w:val="28"/>
          <w:szCs w:val="28"/>
          <w:rtl/>
        </w:rPr>
        <w:t>ب.</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الطــقـس</w:t>
      </w:r>
      <w:r w:rsidRPr="008B3D1B">
        <w:rPr>
          <w:rFonts w:ascii="Arial" w:hAnsi="Arial" w:cs="Arial"/>
          <w:color w:val="000000" w:themeColor="text1"/>
          <w:sz w:val="28"/>
          <w:szCs w:val="28"/>
          <w:rtl/>
        </w:rPr>
        <w:t xml:space="preserve">. </w:t>
      </w:r>
      <w:r w:rsidRPr="00DC374C">
        <w:rPr>
          <w:rFonts w:ascii="Arial" w:hAnsi="Arial" w:cs="Arial" w:hint="cs"/>
          <w:color w:val="000000" w:themeColor="text1"/>
          <w:sz w:val="28"/>
          <w:szCs w:val="28"/>
          <w:rtl/>
        </w:rPr>
        <w:t xml:space="preserve">لا تغيير على ما جاء في </w:t>
      </w:r>
      <w:r w:rsidRPr="00DC374C">
        <w:rPr>
          <w:rFonts w:ascii="Arial" w:hAnsi="Arial" w:cs="Arial"/>
          <w:color w:val="000000" w:themeColor="text1"/>
          <w:sz w:val="28"/>
          <w:szCs w:val="28"/>
          <w:rtl/>
        </w:rPr>
        <w:t>الملخص الاستخباري/</w:t>
      </w:r>
      <w:r w:rsidRPr="00DC374C">
        <w:rPr>
          <w:rFonts w:ascii="Arial" w:hAnsi="Arial" w:cs="Arial" w:hint="cs"/>
          <w:color w:val="000000" w:themeColor="text1"/>
          <w:sz w:val="28"/>
          <w:szCs w:val="28"/>
          <w:rtl/>
        </w:rPr>
        <w:t>1</w:t>
      </w:r>
      <w:r w:rsidRPr="008B3D1B">
        <w:rPr>
          <w:rFonts w:ascii="Arial" w:hAnsi="Arial" w:cs="Arial"/>
          <w:color w:val="000000" w:themeColor="text1"/>
          <w:sz w:val="28"/>
          <w:szCs w:val="28"/>
          <w:rtl/>
        </w:rPr>
        <w:t>.</w:t>
      </w:r>
    </w:p>
    <w:p w14:paraId="0759D3CD" w14:textId="77777777" w:rsidR="00580D15" w:rsidRPr="006B2C1A" w:rsidRDefault="00580D15" w:rsidP="00580D15">
      <w:pPr>
        <w:spacing w:line="360" w:lineRule="auto"/>
        <w:ind w:left="757"/>
        <w:jc w:val="lowKashida"/>
        <w:rPr>
          <w:rFonts w:ascii="Arial" w:hAnsi="Arial" w:cs="Arial"/>
          <w:color w:val="FF0000"/>
          <w:sz w:val="28"/>
          <w:szCs w:val="28"/>
          <w:rtl/>
        </w:rPr>
      </w:pPr>
      <w:r w:rsidRPr="002070F3">
        <w:rPr>
          <w:rFonts w:ascii="Arial" w:hAnsi="Arial" w:cs="Arial"/>
          <w:color w:val="000000" w:themeColor="text1"/>
          <w:sz w:val="28"/>
          <w:szCs w:val="28"/>
          <w:rtl/>
        </w:rPr>
        <w:t>جـ.</w:t>
      </w:r>
      <w:r w:rsidRPr="002070F3">
        <w:rPr>
          <w:rFonts w:ascii="Arial" w:hAnsi="Arial" w:cs="Arial"/>
          <w:b/>
          <w:bCs/>
          <w:color w:val="000000" w:themeColor="text1"/>
          <w:sz w:val="28"/>
          <w:szCs w:val="28"/>
          <w:rtl/>
        </w:rPr>
        <w:tab/>
      </w:r>
      <w:r w:rsidRPr="002070F3">
        <w:rPr>
          <w:rFonts w:ascii="Arial" w:hAnsi="Arial" w:cs="Arial"/>
          <w:b/>
          <w:bCs/>
          <w:color w:val="000000" w:themeColor="text1"/>
          <w:sz w:val="28"/>
          <w:szCs w:val="28"/>
          <w:u w:val="single"/>
          <w:rtl/>
        </w:rPr>
        <w:t>الضوء الأول والأخير</w:t>
      </w:r>
      <w:r w:rsidRPr="002070F3">
        <w:rPr>
          <w:rFonts w:ascii="Arial" w:hAnsi="Arial" w:cs="Arial"/>
          <w:color w:val="000000" w:themeColor="text1"/>
          <w:sz w:val="28"/>
          <w:szCs w:val="28"/>
          <w:rtl/>
        </w:rPr>
        <w:t xml:space="preserve">. </w:t>
      </w:r>
      <w:r w:rsidRPr="00C1641A">
        <w:rPr>
          <w:rFonts w:ascii="Arial" w:hAnsi="Arial" w:cs="Arial"/>
          <w:sz w:val="28"/>
          <w:szCs w:val="28"/>
          <w:rtl/>
        </w:rPr>
        <w:t>الذيل (1) للملحق "ب" حالات الشمس والقمر والإضاءة</w:t>
      </w:r>
      <w:r>
        <w:rPr>
          <w:rFonts w:ascii="Arial" w:hAnsi="Arial" w:cs="Arial" w:hint="cs"/>
          <w:sz w:val="28"/>
          <w:szCs w:val="28"/>
          <w:rtl/>
        </w:rPr>
        <w:t xml:space="preserve"> </w:t>
      </w:r>
      <w:r w:rsidRPr="002070F3">
        <w:rPr>
          <w:rFonts w:ascii="Arial" w:hAnsi="Arial" w:cs="Arial"/>
          <w:color w:val="000000" w:themeColor="text1"/>
          <w:sz w:val="28"/>
          <w:szCs w:val="28"/>
          <w:rtl/>
        </w:rPr>
        <w:t>(يصدر لاحقاً)</w:t>
      </w:r>
      <w:r w:rsidRPr="00C1641A">
        <w:rPr>
          <w:rFonts w:ascii="Arial" w:hAnsi="Arial" w:cs="Arial"/>
          <w:sz w:val="28"/>
          <w:szCs w:val="28"/>
          <w:rtl/>
        </w:rPr>
        <w:t>.</w:t>
      </w:r>
    </w:p>
    <w:p w14:paraId="1C1F0444" w14:textId="77777777" w:rsidR="00580D15" w:rsidRPr="00C1641A" w:rsidRDefault="00580D15" w:rsidP="00580D15">
      <w:pPr>
        <w:spacing w:line="360" w:lineRule="auto"/>
        <w:ind w:left="757"/>
        <w:jc w:val="lowKashida"/>
        <w:rPr>
          <w:rFonts w:ascii="Arial" w:hAnsi="Arial" w:cs="Arial"/>
          <w:sz w:val="28"/>
          <w:szCs w:val="28"/>
        </w:rPr>
      </w:pPr>
      <w:r w:rsidRPr="00C1641A">
        <w:rPr>
          <w:rFonts w:ascii="Arial" w:hAnsi="Arial" w:cs="Arial"/>
          <w:sz w:val="28"/>
          <w:szCs w:val="28"/>
          <w:rtl/>
        </w:rPr>
        <w:t>د.</w:t>
      </w:r>
      <w:r w:rsidRPr="00C1641A">
        <w:rPr>
          <w:rFonts w:ascii="Arial" w:hAnsi="Arial" w:cs="Arial"/>
          <w:sz w:val="28"/>
          <w:szCs w:val="28"/>
          <w:rtl/>
        </w:rPr>
        <w:tab/>
      </w:r>
      <w:r w:rsidRPr="00C1641A">
        <w:rPr>
          <w:rFonts w:ascii="Arial" w:hAnsi="Arial" w:cs="Arial"/>
          <w:b/>
          <w:bCs/>
          <w:sz w:val="28"/>
          <w:szCs w:val="28"/>
          <w:u w:val="single"/>
          <w:rtl/>
        </w:rPr>
        <w:t>الاعتبارات المدنية</w:t>
      </w:r>
      <w:r w:rsidRPr="00C1641A">
        <w:rPr>
          <w:rFonts w:ascii="Arial" w:hAnsi="Arial" w:cs="Arial"/>
          <w:b/>
          <w:bCs/>
          <w:sz w:val="28"/>
          <w:szCs w:val="28"/>
          <w:rtl/>
        </w:rPr>
        <w:t>.</w:t>
      </w:r>
    </w:p>
    <w:p w14:paraId="6CF35F4B" w14:textId="77777777" w:rsidR="00580D15" w:rsidRPr="00DC374C" w:rsidRDefault="00580D15" w:rsidP="00580D15">
      <w:pPr>
        <w:spacing w:line="360" w:lineRule="auto"/>
        <w:ind w:left="1416"/>
        <w:jc w:val="both"/>
        <w:rPr>
          <w:rFonts w:ascii="Arial" w:hAnsi="Arial" w:cs="Arial"/>
          <w:color w:val="000000" w:themeColor="text1"/>
          <w:sz w:val="28"/>
          <w:szCs w:val="28"/>
          <w:rtl/>
          <w:lang w:bidi="ar-JO"/>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DC374C">
        <w:rPr>
          <w:rFonts w:ascii="Arial" w:hAnsi="Arial" w:cs="Arial"/>
          <w:color w:val="000000" w:themeColor="text1"/>
          <w:sz w:val="28"/>
          <w:szCs w:val="28"/>
          <w:rtl/>
          <w:lang w:bidi="ar-JO"/>
        </w:rPr>
        <w:t xml:space="preserve">تقل نسبة تواجد السكان ضمن منطقة المسؤولية وتعتبر مدينة الظنة من المدن متوسطة الحجم، </w:t>
      </w:r>
      <w:r w:rsidRPr="00DC374C">
        <w:rPr>
          <w:rFonts w:ascii="Arial" w:hAnsi="Arial" w:cs="Arial" w:hint="cs"/>
          <w:color w:val="000000" w:themeColor="text1"/>
          <w:sz w:val="28"/>
          <w:szCs w:val="28"/>
          <w:rtl/>
          <w:lang w:bidi="ar-JO"/>
        </w:rPr>
        <w:t xml:space="preserve">وتقع </w:t>
      </w:r>
      <w:r w:rsidRPr="00DC374C">
        <w:rPr>
          <w:rFonts w:ascii="Arial" w:hAnsi="Arial" w:cs="Arial"/>
          <w:color w:val="000000" w:themeColor="text1"/>
          <w:sz w:val="28"/>
          <w:szCs w:val="28"/>
          <w:rtl/>
          <w:lang w:bidi="ar-JO"/>
        </w:rPr>
        <w:t>ضمن منطقة المسؤولية مجمعات سكنية تتكون من بيوت صغيرة وبنايات يبلغ أقصى ارتفاع لها خمسة طوابق، يقع إلى الشمال الشرقي من المدينة مصانع بتروكيماويات، تعتبر "مدينة زايد" احداثي (</w:t>
      </w:r>
      <w:r w:rsidRPr="00DC374C">
        <w:rPr>
          <w:rFonts w:ascii="Arial" w:hAnsi="Arial" w:cs="Arial"/>
          <w:color w:val="000000" w:themeColor="text1"/>
          <w:sz w:val="28"/>
          <w:szCs w:val="28"/>
          <w:lang w:bidi="ar-JO"/>
        </w:rPr>
        <w:t>YG180760</w:t>
      </w:r>
      <w:r w:rsidRPr="00DC374C">
        <w:rPr>
          <w:rFonts w:ascii="Arial" w:hAnsi="Arial" w:cs="Arial"/>
          <w:color w:val="000000" w:themeColor="text1"/>
          <w:sz w:val="28"/>
          <w:szCs w:val="28"/>
          <w:rtl/>
          <w:lang w:bidi="ar-JO"/>
        </w:rPr>
        <w:t>) من المناطق السكنية الكبيرة في المنطقة، كما يتواجد في المنطقة بعض القرى المتناثرة مثل شعبية الحمرا احداثي (</w:t>
      </w:r>
      <w:r w:rsidRPr="00DC374C">
        <w:rPr>
          <w:rFonts w:ascii="Arial" w:hAnsi="Arial" w:cs="Arial"/>
          <w:color w:val="000000" w:themeColor="text1"/>
          <w:sz w:val="28"/>
          <w:szCs w:val="28"/>
          <w:lang w:bidi="ar-JO"/>
        </w:rPr>
        <w:t>XG 660540</w:t>
      </w:r>
      <w:r w:rsidRPr="00DC374C">
        <w:rPr>
          <w:rFonts w:ascii="Arial" w:hAnsi="Arial" w:cs="Arial"/>
          <w:color w:val="000000" w:themeColor="text1"/>
          <w:sz w:val="28"/>
          <w:szCs w:val="28"/>
          <w:rtl/>
          <w:lang w:bidi="ar-JO"/>
        </w:rPr>
        <w:t xml:space="preserve">) وبدع المطاوعة وبعض المزارع المتناثرة على أطرافها. </w:t>
      </w:r>
    </w:p>
    <w:p w14:paraId="4F9BC219" w14:textId="77777777" w:rsidR="00580D15" w:rsidRPr="00DC374C"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DC374C">
        <w:rPr>
          <w:rFonts w:ascii="Arial" w:hAnsi="Arial" w:cs="Arial"/>
          <w:color w:val="000000" w:themeColor="text1"/>
          <w:sz w:val="28"/>
          <w:szCs w:val="28"/>
          <w:rtl/>
        </w:rPr>
        <w:t xml:space="preserve">يتوقع وجود بعض </w:t>
      </w:r>
      <w:r w:rsidRPr="00DC374C">
        <w:rPr>
          <w:rFonts w:ascii="Arial" w:hAnsi="Arial" w:cs="Arial"/>
          <w:color w:val="000000" w:themeColor="text1"/>
          <w:sz w:val="28"/>
          <w:szCs w:val="28"/>
          <w:rtl/>
          <w:lang w:bidi="ar-JO"/>
        </w:rPr>
        <w:t>المدنيين</w:t>
      </w:r>
      <w:r w:rsidRPr="00DC374C">
        <w:rPr>
          <w:rFonts w:ascii="Arial" w:hAnsi="Arial" w:cs="Arial"/>
          <w:color w:val="000000" w:themeColor="text1"/>
          <w:sz w:val="28"/>
          <w:szCs w:val="28"/>
          <w:rtl/>
        </w:rPr>
        <w:t xml:space="preserve"> </w:t>
      </w:r>
      <w:r>
        <w:rPr>
          <w:rFonts w:ascii="Arial" w:hAnsi="Arial" w:cs="Arial" w:hint="cs"/>
          <w:color w:val="000000" w:themeColor="text1"/>
          <w:sz w:val="28"/>
          <w:szCs w:val="28"/>
          <w:rtl/>
        </w:rPr>
        <w:t xml:space="preserve">من </w:t>
      </w:r>
      <w:r w:rsidRPr="001A21F6">
        <w:rPr>
          <w:rFonts w:ascii="Arial" w:hAnsi="Arial" w:cs="Arial"/>
          <w:color w:val="000000" w:themeColor="text1"/>
          <w:sz w:val="28"/>
          <w:szCs w:val="28"/>
          <w:rtl/>
        </w:rPr>
        <w:t xml:space="preserve">جاليات دولة </w:t>
      </w:r>
      <w:r>
        <w:rPr>
          <w:rFonts w:ascii="Arial" w:hAnsi="Arial" w:cs="Arial" w:hint="cs"/>
          <w:color w:val="000000" w:themeColor="text1"/>
          <w:sz w:val="28"/>
          <w:szCs w:val="28"/>
          <w:rtl/>
        </w:rPr>
        <w:t>ا</w:t>
      </w:r>
      <w:r w:rsidRPr="00DC374C">
        <w:rPr>
          <w:rFonts w:ascii="Arial" w:hAnsi="Arial" w:cs="Arial"/>
          <w:color w:val="000000" w:themeColor="text1"/>
          <w:sz w:val="28"/>
          <w:szCs w:val="28"/>
          <w:rtl/>
        </w:rPr>
        <w:t>لعدو في بعض المدن والقرى الرئيسية في منطقة العمليات</w:t>
      </w:r>
      <w:r w:rsidRPr="00DC374C">
        <w:rPr>
          <w:rFonts w:ascii="Arial" w:hAnsi="Arial" w:cs="Arial" w:hint="cs"/>
          <w:color w:val="000000" w:themeColor="text1"/>
          <w:sz w:val="28"/>
          <w:szCs w:val="28"/>
          <w:rtl/>
        </w:rPr>
        <w:t>،</w:t>
      </w:r>
      <w:r w:rsidRPr="00DC374C">
        <w:rPr>
          <w:rFonts w:ascii="Arial" w:hAnsi="Arial" w:cs="Arial"/>
          <w:color w:val="000000" w:themeColor="text1"/>
          <w:sz w:val="28"/>
          <w:szCs w:val="28"/>
          <w:rtl/>
        </w:rPr>
        <w:t xml:space="preserve"> وقد تحاول قوات العدو استغلال المدنيين كدروع بشرية لحماية قواته من الهجمات الجوية وضربات المدفعية التابعة لقوات دولتنا</w:t>
      </w:r>
      <w:r w:rsidRPr="00DC374C">
        <w:rPr>
          <w:rFonts w:ascii="Arial" w:hAnsi="Arial" w:cs="Arial" w:hint="cs"/>
          <w:color w:val="000000" w:themeColor="text1"/>
          <w:sz w:val="28"/>
          <w:szCs w:val="28"/>
          <w:rtl/>
        </w:rPr>
        <w:t>.</w:t>
      </w:r>
    </w:p>
    <w:p w14:paraId="25720AAE" w14:textId="77777777" w:rsidR="00580D15" w:rsidRPr="00DC374C"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sidRPr="00DC374C">
        <w:rPr>
          <w:rFonts w:ascii="Arial" w:hAnsi="Arial" w:cs="Arial"/>
          <w:color w:val="000000" w:themeColor="text1"/>
          <w:sz w:val="28"/>
          <w:szCs w:val="28"/>
          <w:rtl/>
          <w:lang w:bidi="ar-JO"/>
        </w:rPr>
        <w:t>تقوم</w:t>
      </w:r>
      <w:r w:rsidRPr="00DC374C">
        <w:rPr>
          <w:rFonts w:ascii="Arial" w:hAnsi="Arial" w:cs="Arial"/>
          <w:color w:val="000000" w:themeColor="text1"/>
          <w:sz w:val="28"/>
          <w:szCs w:val="28"/>
          <w:rtl/>
        </w:rPr>
        <w:t xml:space="preserve"> قوة الواجب المشتركة/20 بتشكيل فريق مشترك من ضباط الارتباط مع إدارة المنطقة الغربية بمدينة المرفأ لتنسيق العمليات وفصل النشاطات العسكرية وتقييم آثار العمليات العسكرية على المدنيين وعلى البنية التحتية.</w:t>
      </w:r>
    </w:p>
    <w:p w14:paraId="78A328C7" w14:textId="35D3A8D5" w:rsidR="001555D6" w:rsidRPr="00580D15" w:rsidRDefault="00580D15" w:rsidP="00580D15">
      <w:pPr>
        <w:spacing w:line="360" w:lineRule="auto"/>
        <w:ind w:left="757"/>
        <w:jc w:val="lowKashida"/>
        <w:rPr>
          <w:rFonts w:ascii="Arial" w:hAnsi="Arial" w:cs="Arial"/>
          <w:color w:val="000000" w:themeColor="text1"/>
          <w:sz w:val="28"/>
          <w:szCs w:val="28"/>
          <w:rtl/>
        </w:rPr>
      </w:pPr>
      <w:r w:rsidRPr="002070F3">
        <w:rPr>
          <w:rFonts w:ascii="Arial" w:hAnsi="Arial" w:cs="Arial" w:hint="cs"/>
          <w:color w:val="000000" w:themeColor="text1"/>
          <w:sz w:val="28"/>
          <w:szCs w:val="28"/>
          <w:rtl/>
        </w:rPr>
        <w:t>هـ.</w:t>
      </w:r>
      <w:r w:rsidRPr="002070F3">
        <w:rPr>
          <w:rFonts w:ascii="Arial" w:hAnsi="Arial" w:cs="Arial"/>
          <w:color w:val="000000" w:themeColor="text1"/>
          <w:sz w:val="28"/>
          <w:szCs w:val="28"/>
          <w:rtl/>
        </w:rPr>
        <w:tab/>
      </w:r>
      <w:r w:rsidRPr="002070F3">
        <w:rPr>
          <w:rFonts w:ascii="Arial" w:hAnsi="Arial" w:cs="Arial"/>
          <w:b/>
          <w:bCs/>
          <w:color w:val="000000" w:themeColor="text1"/>
          <w:sz w:val="28"/>
          <w:szCs w:val="28"/>
          <w:u w:val="single"/>
          <w:rtl/>
        </w:rPr>
        <w:t>المؤسسات الحكومية المحلية والغير حكومية</w:t>
      </w:r>
      <w:r w:rsidRPr="002070F3">
        <w:rPr>
          <w:rFonts w:ascii="Arial" w:hAnsi="Arial" w:cs="Arial"/>
          <w:color w:val="000000" w:themeColor="text1"/>
          <w:sz w:val="28"/>
          <w:szCs w:val="28"/>
          <w:rtl/>
        </w:rPr>
        <w:t>.</w:t>
      </w:r>
      <w:r>
        <w:rPr>
          <w:rFonts w:ascii="Arial" w:hAnsi="Arial" w:cs="Arial" w:hint="cs"/>
          <w:color w:val="000000" w:themeColor="text1"/>
          <w:sz w:val="28"/>
          <w:szCs w:val="28"/>
          <w:rtl/>
        </w:rPr>
        <w:t xml:space="preserve"> </w:t>
      </w:r>
      <w:r w:rsidRPr="002070F3">
        <w:rPr>
          <w:rFonts w:ascii="Arial" w:hAnsi="Arial" w:cs="Arial"/>
          <w:color w:val="000000" w:themeColor="text1"/>
          <w:sz w:val="28"/>
          <w:szCs w:val="28"/>
          <w:rtl/>
        </w:rPr>
        <w:t>تنتشر في المنطقة الغربية عدة مؤسسات سواءاً كانت حكومية أوغير حكومية فمنها على سبيل المثال المنشآت البتروكيميائية ومحطات الكهرباء وبعض المرافق الاصطناعية والاقتصادية الأخرى وكذلك مراكز الشرطة والدفاع المدني</w:t>
      </w:r>
    </w:p>
    <w:p w14:paraId="26605B06" w14:textId="77777777" w:rsidR="001555D6" w:rsidRPr="00B0431E" w:rsidRDefault="00020CD2" w:rsidP="00B0431E">
      <w:pPr>
        <w:spacing w:line="360" w:lineRule="auto"/>
        <w:ind w:left="6480"/>
        <w:jc w:val="both"/>
        <w:rPr>
          <w:rFonts w:asciiTheme="majorBidi" w:hAnsiTheme="majorBidi" w:cstheme="majorBidi"/>
          <w:color w:val="000000" w:themeColor="text1"/>
          <w:sz w:val="28"/>
          <w:szCs w:val="28"/>
          <w:rtl/>
          <w:lang w:bidi="ar-AE"/>
        </w:rPr>
      </w:pPr>
      <w:r>
        <w:rPr>
          <w:rFonts w:asciiTheme="majorBidi" w:hAnsiTheme="majorBidi" w:cstheme="majorBidi" w:hint="cs"/>
          <w:color w:val="000000" w:themeColor="text1"/>
          <w:sz w:val="28"/>
          <w:szCs w:val="28"/>
          <w:rtl/>
          <w:lang w:bidi="ar-AE"/>
        </w:rPr>
        <w:t>رائد</w:t>
      </w:r>
    </w:p>
    <w:p w14:paraId="5990AB0D" w14:textId="77777777" w:rsidR="001555D6" w:rsidRPr="00020CD2" w:rsidRDefault="00322F05" w:rsidP="00020CD2">
      <w:pPr>
        <w:spacing w:line="360" w:lineRule="auto"/>
        <w:ind w:left="6480"/>
        <w:jc w:val="both"/>
        <w:rPr>
          <w:rFonts w:asciiTheme="majorBidi" w:hAnsiTheme="majorBidi" w:cstheme="majorBidi"/>
          <w:color w:val="000000" w:themeColor="text1"/>
          <w:sz w:val="28"/>
          <w:szCs w:val="28"/>
          <w:rtl/>
          <w:lang w:bidi="ar-AE"/>
        </w:rPr>
      </w:pPr>
      <w:r w:rsidRPr="00B0431E">
        <w:rPr>
          <w:rFonts w:asciiTheme="majorBidi" w:hAnsiTheme="majorBidi" w:cstheme="majorBidi"/>
          <w:color w:val="000000" w:themeColor="text1"/>
          <w:sz w:val="28"/>
          <w:szCs w:val="28"/>
          <w:rtl/>
          <w:lang w:bidi="ar-AE"/>
        </w:rPr>
        <w:t>رك</w:t>
      </w:r>
      <w:r w:rsidR="00020CD2">
        <w:rPr>
          <w:rFonts w:asciiTheme="majorBidi" w:hAnsiTheme="majorBidi" w:cstheme="majorBidi" w:hint="cs"/>
          <w:color w:val="000000" w:themeColor="text1"/>
          <w:sz w:val="28"/>
          <w:szCs w:val="28"/>
          <w:rtl/>
          <w:lang w:bidi="ar-AE"/>
        </w:rPr>
        <w:t>ـــــــــــــــ</w:t>
      </w:r>
      <w:r w:rsidRPr="00B0431E">
        <w:rPr>
          <w:rFonts w:asciiTheme="majorBidi" w:hAnsiTheme="majorBidi" w:cstheme="majorBidi"/>
          <w:color w:val="000000" w:themeColor="text1"/>
          <w:sz w:val="28"/>
          <w:szCs w:val="28"/>
          <w:rtl/>
          <w:lang w:bidi="ar-AE"/>
        </w:rPr>
        <w:t>ن</w:t>
      </w:r>
      <w:r w:rsidR="00020CD2">
        <w:rPr>
          <w:rFonts w:asciiTheme="majorBidi" w:hAnsiTheme="majorBidi" w:cstheme="majorBidi" w:hint="cs"/>
          <w:color w:val="000000" w:themeColor="text1"/>
          <w:sz w:val="28"/>
          <w:szCs w:val="28"/>
          <w:rtl/>
          <w:lang w:bidi="ar-AE"/>
        </w:rPr>
        <w:t>/2</w:t>
      </w:r>
      <w:r w:rsidRPr="00B0431E">
        <w:rPr>
          <w:rFonts w:asciiTheme="majorBidi" w:hAnsiTheme="majorBidi" w:cstheme="majorBidi"/>
          <w:color w:val="000000" w:themeColor="text1"/>
          <w:sz w:val="28"/>
          <w:szCs w:val="28"/>
          <w:rtl/>
          <w:lang w:bidi="ar-AE"/>
        </w:rPr>
        <w:t xml:space="preserve"> استخب</w:t>
      </w:r>
      <w:r w:rsidR="00020CD2">
        <w:rPr>
          <w:rFonts w:asciiTheme="majorBidi" w:hAnsiTheme="majorBidi" w:cstheme="majorBidi" w:hint="cs"/>
          <w:color w:val="000000" w:themeColor="text1"/>
          <w:sz w:val="28"/>
          <w:szCs w:val="28"/>
          <w:rtl/>
          <w:lang w:bidi="ar-AE"/>
        </w:rPr>
        <w:t>ـــــــــــ</w:t>
      </w:r>
      <w:r w:rsidRPr="00B0431E">
        <w:rPr>
          <w:rFonts w:asciiTheme="majorBidi" w:hAnsiTheme="majorBidi" w:cstheme="majorBidi"/>
          <w:color w:val="000000" w:themeColor="text1"/>
          <w:sz w:val="28"/>
          <w:szCs w:val="28"/>
          <w:rtl/>
          <w:lang w:bidi="ar-AE"/>
        </w:rPr>
        <w:t xml:space="preserve">ارات </w:t>
      </w:r>
    </w:p>
    <w:p w14:paraId="1DFF0291" w14:textId="33092E26" w:rsidR="001555D6" w:rsidRPr="00B0431E" w:rsidRDefault="001555D6" w:rsidP="00B0431E">
      <w:pPr>
        <w:spacing w:line="360" w:lineRule="auto"/>
        <w:ind w:left="6480"/>
        <w:jc w:val="both"/>
        <w:rPr>
          <w:rFonts w:asciiTheme="majorBidi" w:hAnsiTheme="majorBidi" w:cstheme="majorBidi"/>
          <w:sz w:val="28"/>
          <w:szCs w:val="28"/>
          <w:rtl/>
          <w:lang w:bidi="ar-AE"/>
        </w:rPr>
        <w:sectPr w:rsidR="001555D6" w:rsidRPr="00B0431E" w:rsidSect="00267343">
          <w:headerReference w:type="even" r:id="rId16"/>
          <w:headerReference w:type="default" r:id="rId17"/>
          <w:headerReference w:type="first" r:id="rId18"/>
          <w:pgSz w:w="11907" w:h="16840" w:code="9"/>
          <w:pgMar w:top="1268" w:right="1138" w:bottom="1138" w:left="1138" w:header="562" w:footer="850" w:gutter="0"/>
          <w:pgNumType w:fmt="numberInDash"/>
          <w:cols w:space="720"/>
          <w:bidi/>
          <w:rtlGutter/>
          <w:docGrid w:linePitch="272"/>
        </w:sectPr>
      </w:pPr>
      <w:r>
        <w:rPr>
          <w:rFonts w:asciiTheme="majorBidi" w:hAnsiTheme="majorBidi" w:cstheme="majorBidi" w:hint="cs"/>
          <w:sz w:val="28"/>
          <w:szCs w:val="28"/>
          <w:rtl/>
          <w:lang w:bidi="ar-AE"/>
        </w:rPr>
        <w:t xml:space="preserve">عمر المزروعي </w:t>
      </w:r>
    </w:p>
    <w:p w14:paraId="5B123D48" w14:textId="28BAD3A3" w:rsidR="001555D6" w:rsidRDefault="00322F05" w:rsidP="00020CD2">
      <w:pPr>
        <w:spacing w:line="360" w:lineRule="auto"/>
        <w:contextualSpacing/>
        <w:jc w:val="lowKashida"/>
        <w:rPr>
          <w:rFonts w:asciiTheme="majorBidi" w:hAnsiTheme="majorBidi" w:cstheme="majorBidi"/>
          <w:noProof w:val="0"/>
          <w:color w:val="000000"/>
          <w:sz w:val="28"/>
          <w:szCs w:val="28"/>
          <w:rtl/>
          <w:lang w:eastAsia="en-US" w:bidi="ar-AE"/>
        </w:rPr>
      </w:pPr>
      <w:bookmarkStart w:id="8" w:name="_Hlk144967621"/>
      <w:bookmarkStart w:id="9" w:name="_Hlk144969546"/>
      <w:r w:rsidRPr="00B0431E">
        <w:rPr>
          <w:rFonts w:asciiTheme="majorBidi" w:hAnsiTheme="majorBidi" w:cstheme="majorBidi"/>
          <w:noProof w:val="0"/>
          <w:color w:val="000000"/>
          <w:sz w:val="28"/>
          <w:szCs w:val="28"/>
          <w:rtl/>
          <w:lang w:eastAsia="en-US"/>
        </w:rPr>
        <w:lastRenderedPageBreak/>
        <w:t xml:space="preserve">الملحـــــــــــق " </w:t>
      </w:r>
      <w:proofErr w:type="gramStart"/>
      <w:r w:rsidRPr="00B0431E">
        <w:rPr>
          <w:rFonts w:asciiTheme="majorBidi" w:hAnsiTheme="majorBidi" w:cstheme="majorBidi"/>
          <w:noProof w:val="0"/>
          <w:color w:val="000000"/>
          <w:sz w:val="28"/>
          <w:szCs w:val="28"/>
          <w:rtl/>
          <w:lang w:eastAsia="en-US"/>
        </w:rPr>
        <w:t>ب"</w:t>
      </w:r>
      <w:proofErr w:type="gramEnd"/>
      <w:r w:rsidRPr="00B0431E">
        <w:rPr>
          <w:rFonts w:asciiTheme="majorBidi" w:hAnsiTheme="majorBidi" w:cstheme="majorBidi"/>
          <w:noProof w:val="0"/>
          <w:color w:val="000000"/>
          <w:sz w:val="28"/>
          <w:szCs w:val="28"/>
          <w:rtl/>
          <w:lang w:eastAsia="en-US"/>
        </w:rPr>
        <w:t xml:space="preserve"> </w:t>
      </w:r>
      <w:r w:rsidRPr="00B0431E">
        <w:rPr>
          <w:rFonts w:asciiTheme="majorBidi" w:hAnsiTheme="majorBidi" w:cstheme="majorBidi"/>
          <w:noProof w:val="0"/>
          <w:color w:val="000000"/>
          <w:sz w:val="28"/>
          <w:szCs w:val="28"/>
          <w:rtl/>
          <w:lang w:eastAsia="en-US" w:bidi="ar-AE"/>
        </w:rPr>
        <w:t xml:space="preserve">للأمـــــــر الإنـــــــذاري/1 </w:t>
      </w:r>
      <w:bookmarkEnd w:id="8"/>
    </w:p>
    <w:tbl>
      <w:tblPr>
        <w:tblStyle w:val="a8"/>
        <w:bidiVisual/>
        <w:tblW w:w="5000" w:type="pct"/>
        <w:tblLook w:val="04A0" w:firstRow="1" w:lastRow="0" w:firstColumn="1" w:lastColumn="0" w:noHBand="0" w:noVBand="1"/>
      </w:tblPr>
      <w:tblGrid>
        <w:gridCol w:w="413"/>
        <w:gridCol w:w="1503"/>
        <w:gridCol w:w="660"/>
        <w:gridCol w:w="972"/>
        <w:gridCol w:w="761"/>
        <w:gridCol w:w="3253"/>
        <w:gridCol w:w="3256"/>
        <w:gridCol w:w="2169"/>
        <w:gridCol w:w="1433"/>
      </w:tblGrid>
      <w:tr w:rsidR="00580D15" w:rsidRPr="00AF79B1" w14:paraId="071B30AE" w14:textId="77777777" w:rsidTr="00647A31">
        <w:trPr>
          <w:trHeight w:val="20"/>
        </w:trPr>
        <w:tc>
          <w:tcPr>
            <w:tcW w:w="143" w:type="pct"/>
            <w:vMerge w:val="restart"/>
            <w:shd w:val="clear" w:color="auto" w:fill="D9D9D9" w:themeFill="background1" w:themeFillShade="D9"/>
            <w:vAlign w:val="center"/>
          </w:tcPr>
          <w:p w14:paraId="3CB30DE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w:t>
            </w:r>
          </w:p>
        </w:tc>
        <w:tc>
          <w:tcPr>
            <w:tcW w:w="521" w:type="pct"/>
            <w:vMerge w:val="restart"/>
            <w:shd w:val="clear" w:color="auto" w:fill="D9D9D9" w:themeFill="background1" w:themeFillShade="D9"/>
            <w:vAlign w:val="center"/>
          </w:tcPr>
          <w:p w14:paraId="3C2A1C55"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الخطر</w:t>
            </w:r>
          </w:p>
        </w:tc>
        <w:tc>
          <w:tcPr>
            <w:tcW w:w="830" w:type="pct"/>
            <w:gridSpan w:val="3"/>
            <w:shd w:val="clear" w:color="auto" w:fill="D9D9D9" w:themeFill="background1" w:themeFillShade="D9"/>
            <w:vAlign w:val="center"/>
          </w:tcPr>
          <w:p w14:paraId="368DBD8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التأثير</w:t>
            </w:r>
          </w:p>
        </w:tc>
        <w:tc>
          <w:tcPr>
            <w:tcW w:w="1128" w:type="pct"/>
            <w:vMerge w:val="restart"/>
            <w:shd w:val="clear" w:color="auto" w:fill="D9D9D9" w:themeFill="background1" w:themeFillShade="D9"/>
            <w:vAlign w:val="center"/>
          </w:tcPr>
          <w:p w14:paraId="76AD8770"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تطبيق إجراءات سيطرة</w:t>
            </w:r>
          </w:p>
        </w:tc>
        <w:tc>
          <w:tcPr>
            <w:tcW w:w="1129" w:type="pct"/>
            <w:vMerge w:val="restart"/>
            <w:shd w:val="clear" w:color="auto" w:fill="D9D9D9" w:themeFill="background1" w:themeFillShade="D9"/>
            <w:vAlign w:val="center"/>
          </w:tcPr>
          <w:p w14:paraId="7A31BCE2"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المكلف بالإجراء</w:t>
            </w:r>
          </w:p>
        </w:tc>
        <w:tc>
          <w:tcPr>
            <w:tcW w:w="752" w:type="pct"/>
            <w:vMerge w:val="restart"/>
            <w:shd w:val="clear" w:color="auto" w:fill="D9D9D9" w:themeFill="background1" w:themeFillShade="D9"/>
            <w:vAlign w:val="center"/>
          </w:tcPr>
          <w:p w14:paraId="61282B34"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الخطر المتبقي يعد تطبيق الإجراءات</w:t>
            </w:r>
          </w:p>
        </w:tc>
        <w:tc>
          <w:tcPr>
            <w:tcW w:w="499" w:type="pct"/>
            <w:vMerge w:val="restart"/>
            <w:shd w:val="clear" w:color="auto" w:fill="D9D9D9" w:themeFill="background1" w:themeFillShade="D9"/>
            <w:vAlign w:val="center"/>
          </w:tcPr>
          <w:p w14:paraId="5D0E428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نوع الخطر</w:t>
            </w:r>
          </w:p>
        </w:tc>
      </w:tr>
      <w:tr w:rsidR="00580D15" w:rsidRPr="00AF79B1" w14:paraId="739608F7" w14:textId="77777777" w:rsidTr="00647A31">
        <w:trPr>
          <w:trHeight w:val="20"/>
        </w:trPr>
        <w:tc>
          <w:tcPr>
            <w:tcW w:w="143" w:type="pct"/>
            <w:vMerge/>
            <w:vAlign w:val="center"/>
          </w:tcPr>
          <w:p w14:paraId="39272B73" w14:textId="77777777" w:rsidR="00580D15" w:rsidRPr="00AF79B1" w:rsidRDefault="00580D15" w:rsidP="00647A31">
            <w:pPr>
              <w:spacing w:line="276" w:lineRule="auto"/>
              <w:jc w:val="center"/>
              <w:rPr>
                <w:rFonts w:ascii="Arial" w:hAnsi="Arial"/>
                <w:b/>
                <w:bCs/>
                <w:sz w:val="22"/>
                <w:szCs w:val="22"/>
                <w:rtl/>
              </w:rPr>
            </w:pPr>
          </w:p>
        </w:tc>
        <w:tc>
          <w:tcPr>
            <w:tcW w:w="521" w:type="pct"/>
            <w:vMerge/>
            <w:vAlign w:val="center"/>
          </w:tcPr>
          <w:p w14:paraId="2EBAA302" w14:textId="77777777" w:rsidR="00580D15" w:rsidRPr="00AF79B1" w:rsidRDefault="00580D15" w:rsidP="00647A31">
            <w:pPr>
              <w:spacing w:line="276" w:lineRule="auto"/>
              <w:jc w:val="center"/>
              <w:rPr>
                <w:rFonts w:ascii="Arial" w:hAnsi="Arial"/>
                <w:b/>
                <w:bCs/>
                <w:sz w:val="22"/>
                <w:szCs w:val="22"/>
                <w:rtl/>
              </w:rPr>
            </w:pPr>
          </w:p>
        </w:tc>
        <w:tc>
          <w:tcPr>
            <w:tcW w:w="229" w:type="pct"/>
            <w:shd w:val="clear" w:color="auto" w:fill="D9D9D9" w:themeFill="background1" w:themeFillShade="D9"/>
            <w:vAlign w:val="center"/>
          </w:tcPr>
          <w:p w14:paraId="490C6176"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التأثير</w:t>
            </w:r>
          </w:p>
        </w:tc>
        <w:tc>
          <w:tcPr>
            <w:tcW w:w="337" w:type="pct"/>
            <w:shd w:val="clear" w:color="auto" w:fill="D9D9D9" w:themeFill="background1" w:themeFillShade="D9"/>
            <w:vAlign w:val="center"/>
          </w:tcPr>
          <w:p w14:paraId="7B03CE9F"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الاحتمالية</w:t>
            </w:r>
          </w:p>
        </w:tc>
        <w:tc>
          <w:tcPr>
            <w:tcW w:w="264" w:type="pct"/>
            <w:shd w:val="clear" w:color="auto" w:fill="D9D9D9" w:themeFill="background1" w:themeFillShade="D9"/>
            <w:vAlign w:val="center"/>
          </w:tcPr>
          <w:p w14:paraId="5C1A9309"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الخطر</w:t>
            </w:r>
          </w:p>
        </w:tc>
        <w:tc>
          <w:tcPr>
            <w:tcW w:w="1128" w:type="pct"/>
            <w:vMerge/>
            <w:vAlign w:val="center"/>
          </w:tcPr>
          <w:p w14:paraId="0287A20E" w14:textId="77777777" w:rsidR="00580D15" w:rsidRPr="00AF79B1" w:rsidRDefault="00580D15" w:rsidP="00647A31">
            <w:pPr>
              <w:spacing w:line="276" w:lineRule="auto"/>
              <w:jc w:val="center"/>
              <w:rPr>
                <w:rFonts w:ascii="Arial" w:hAnsi="Arial"/>
                <w:b/>
                <w:bCs/>
                <w:sz w:val="22"/>
                <w:szCs w:val="22"/>
                <w:rtl/>
              </w:rPr>
            </w:pPr>
          </w:p>
        </w:tc>
        <w:tc>
          <w:tcPr>
            <w:tcW w:w="1129" w:type="pct"/>
            <w:vMerge/>
            <w:vAlign w:val="center"/>
          </w:tcPr>
          <w:p w14:paraId="2860A823" w14:textId="77777777" w:rsidR="00580D15" w:rsidRPr="00AF79B1" w:rsidRDefault="00580D15" w:rsidP="00647A31">
            <w:pPr>
              <w:spacing w:line="276" w:lineRule="auto"/>
              <w:jc w:val="center"/>
              <w:rPr>
                <w:rFonts w:ascii="Arial" w:hAnsi="Arial"/>
                <w:b/>
                <w:bCs/>
                <w:sz w:val="22"/>
                <w:szCs w:val="22"/>
                <w:rtl/>
              </w:rPr>
            </w:pPr>
          </w:p>
        </w:tc>
        <w:tc>
          <w:tcPr>
            <w:tcW w:w="752" w:type="pct"/>
            <w:vMerge/>
            <w:vAlign w:val="center"/>
          </w:tcPr>
          <w:p w14:paraId="1F1F1146" w14:textId="77777777" w:rsidR="00580D15" w:rsidRPr="00AF79B1" w:rsidRDefault="00580D15" w:rsidP="00647A31">
            <w:pPr>
              <w:spacing w:line="276" w:lineRule="auto"/>
              <w:jc w:val="center"/>
              <w:rPr>
                <w:rFonts w:ascii="Arial" w:hAnsi="Arial"/>
                <w:b/>
                <w:bCs/>
                <w:sz w:val="22"/>
                <w:szCs w:val="22"/>
                <w:rtl/>
              </w:rPr>
            </w:pPr>
          </w:p>
        </w:tc>
        <w:tc>
          <w:tcPr>
            <w:tcW w:w="499" w:type="pct"/>
            <w:vMerge/>
            <w:vAlign w:val="center"/>
          </w:tcPr>
          <w:p w14:paraId="05E66AA6" w14:textId="77777777" w:rsidR="00580D15" w:rsidRPr="00AF79B1" w:rsidRDefault="00580D15" w:rsidP="00647A31">
            <w:pPr>
              <w:spacing w:line="276" w:lineRule="auto"/>
              <w:jc w:val="center"/>
              <w:rPr>
                <w:rFonts w:ascii="Arial" w:hAnsi="Arial"/>
                <w:b/>
                <w:bCs/>
                <w:sz w:val="22"/>
                <w:szCs w:val="22"/>
                <w:rtl/>
              </w:rPr>
            </w:pPr>
          </w:p>
        </w:tc>
      </w:tr>
      <w:tr w:rsidR="00580D15" w:rsidRPr="00AF79B1" w14:paraId="59070736" w14:textId="77777777" w:rsidTr="00647A31">
        <w:trPr>
          <w:trHeight w:val="20"/>
        </w:trPr>
        <w:tc>
          <w:tcPr>
            <w:tcW w:w="143" w:type="pct"/>
            <w:vAlign w:val="center"/>
          </w:tcPr>
          <w:p w14:paraId="5DE2E171"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1</w:t>
            </w:r>
          </w:p>
        </w:tc>
        <w:tc>
          <w:tcPr>
            <w:tcW w:w="521" w:type="pct"/>
            <w:vAlign w:val="center"/>
          </w:tcPr>
          <w:p w14:paraId="63EF93A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إمكانية تعزيز العدو لقواته</w:t>
            </w:r>
          </w:p>
        </w:tc>
        <w:tc>
          <w:tcPr>
            <w:tcW w:w="229" w:type="pct"/>
            <w:vAlign w:val="center"/>
          </w:tcPr>
          <w:p w14:paraId="790135B3"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3E761CC6"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متكرر</w:t>
            </w:r>
          </w:p>
        </w:tc>
        <w:tc>
          <w:tcPr>
            <w:tcW w:w="264" w:type="pct"/>
            <w:vAlign w:val="center"/>
          </w:tcPr>
          <w:p w14:paraId="543A9E70"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67DD059A"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 في قطع التعزيزات.</w:t>
            </w:r>
          </w:p>
          <w:p w14:paraId="252CD9C3"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الطائرات العمودية.</w:t>
            </w:r>
          </w:p>
          <w:p w14:paraId="44AAC822"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استخدام المدفعية.</w:t>
            </w:r>
          </w:p>
        </w:tc>
        <w:tc>
          <w:tcPr>
            <w:tcW w:w="1129" w:type="pct"/>
            <w:vAlign w:val="center"/>
          </w:tcPr>
          <w:p w14:paraId="66CCA654"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سرية الطائرات العمودية.</w:t>
            </w:r>
          </w:p>
          <w:p w14:paraId="5415C685"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626DCCA2"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مدفعية المكون.</w:t>
            </w:r>
          </w:p>
        </w:tc>
        <w:tc>
          <w:tcPr>
            <w:tcW w:w="752" w:type="pct"/>
            <w:vAlign w:val="center"/>
          </w:tcPr>
          <w:p w14:paraId="2950476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متوسط</w:t>
            </w:r>
          </w:p>
        </w:tc>
        <w:tc>
          <w:tcPr>
            <w:tcW w:w="499" w:type="pct"/>
            <w:vAlign w:val="center"/>
          </w:tcPr>
          <w:p w14:paraId="07D0317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1FEBA16F" w14:textId="77777777" w:rsidTr="00647A31">
        <w:trPr>
          <w:trHeight w:val="20"/>
        </w:trPr>
        <w:tc>
          <w:tcPr>
            <w:tcW w:w="143" w:type="pct"/>
            <w:vAlign w:val="center"/>
          </w:tcPr>
          <w:p w14:paraId="7DAC800D"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2</w:t>
            </w:r>
          </w:p>
        </w:tc>
        <w:tc>
          <w:tcPr>
            <w:tcW w:w="521" w:type="pct"/>
            <w:vAlign w:val="center"/>
          </w:tcPr>
          <w:p w14:paraId="5DB95FF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 xml:space="preserve">إمكانية إنزال قوات </w:t>
            </w:r>
            <w:r>
              <w:rPr>
                <w:rFonts w:ascii="Arial" w:hAnsi="Arial" w:hint="cs"/>
                <w:b/>
                <w:bCs/>
                <w:sz w:val="22"/>
                <w:szCs w:val="22"/>
                <w:rtl/>
                <w:lang w:bidi="ar-AE"/>
              </w:rPr>
              <w:t>العدو</w:t>
            </w:r>
            <w:r w:rsidRPr="00AF79B1">
              <w:rPr>
                <w:rFonts w:ascii="Arial" w:hAnsi="Arial"/>
                <w:b/>
                <w:bCs/>
                <w:sz w:val="22"/>
                <w:szCs w:val="22"/>
                <w:rtl/>
                <w:lang w:bidi="ar-AE"/>
              </w:rPr>
              <w:t xml:space="preserve"> </w:t>
            </w:r>
            <w:r>
              <w:rPr>
                <w:rFonts w:ascii="Arial" w:hAnsi="Arial" w:hint="cs"/>
                <w:b/>
                <w:bCs/>
                <w:sz w:val="22"/>
                <w:szCs w:val="22"/>
                <w:rtl/>
                <w:lang w:bidi="ar-AE"/>
              </w:rPr>
              <w:t>ال</w:t>
            </w:r>
            <w:r w:rsidRPr="00AF79B1">
              <w:rPr>
                <w:rFonts w:ascii="Arial" w:hAnsi="Arial"/>
                <w:b/>
                <w:bCs/>
                <w:sz w:val="22"/>
                <w:szCs w:val="22"/>
                <w:rtl/>
                <w:lang w:bidi="ar-AE"/>
              </w:rPr>
              <w:t>محمولة جواً</w:t>
            </w:r>
          </w:p>
        </w:tc>
        <w:tc>
          <w:tcPr>
            <w:tcW w:w="229" w:type="pct"/>
            <w:vAlign w:val="center"/>
          </w:tcPr>
          <w:p w14:paraId="2BA380A4"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3A8ADB5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7C0E32B5"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47BC453C"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الدفاع الجوي.</w:t>
            </w:r>
          </w:p>
          <w:p w14:paraId="1CB8F5D3"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w:t>
            </w:r>
          </w:p>
          <w:p w14:paraId="7EBB701F"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الطائرات العمودية.</w:t>
            </w:r>
          </w:p>
          <w:p w14:paraId="77C9589C"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الاحتياط.</w:t>
            </w:r>
          </w:p>
          <w:p w14:paraId="0259428D"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 xml:space="preserve">استخدام المدفعية. </w:t>
            </w:r>
          </w:p>
        </w:tc>
        <w:tc>
          <w:tcPr>
            <w:tcW w:w="1129" w:type="pct"/>
            <w:vAlign w:val="center"/>
          </w:tcPr>
          <w:p w14:paraId="355AC1A9"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وحدات الدفاع الجوي.</w:t>
            </w:r>
          </w:p>
          <w:p w14:paraId="75C45134"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076C1C73"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سرية الطائرات العمودية</w:t>
            </w:r>
            <w:r>
              <w:rPr>
                <w:rFonts w:ascii="Arial" w:hAnsi="Arial" w:hint="cs"/>
                <w:b/>
                <w:bCs/>
                <w:sz w:val="22"/>
                <w:szCs w:val="22"/>
                <w:rtl/>
              </w:rPr>
              <w:t>.</w:t>
            </w:r>
          </w:p>
          <w:p w14:paraId="598C1243"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لواء الاحتياط</w:t>
            </w:r>
            <w:r>
              <w:rPr>
                <w:rFonts w:ascii="Arial" w:hAnsi="Arial" w:hint="cs"/>
                <w:b/>
                <w:bCs/>
                <w:sz w:val="22"/>
                <w:szCs w:val="22"/>
                <w:rtl/>
              </w:rPr>
              <w:t>.</w:t>
            </w:r>
          </w:p>
          <w:p w14:paraId="6DA56DCD"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مدفعية المكون.</w:t>
            </w:r>
          </w:p>
        </w:tc>
        <w:tc>
          <w:tcPr>
            <w:tcW w:w="752" w:type="pct"/>
            <w:vAlign w:val="center"/>
          </w:tcPr>
          <w:p w14:paraId="7E724D0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0201F39E"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24A5B834" w14:textId="77777777" w:rsidTr="00647A31">
        <w:trPr>
          <w:trHeight w:val="20"/>
        </w:trPr>
        <w:tc>
          <w:tcPr>
            <w:tcW w:w="143" w:type="pct"/>
            <w:vAlign w:val="center"/>
          </w:tcPr>
          <w:p w14:paraId="2D9CD92C"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3</w:t>
            </w:r>
          </w:p>
        </w:tc>
        <w:tc>
          <w:tcPr>
            <w:tcW w:w="521" w:type="pct"/>
            <w:vAlign w:val="center"/>
          </w:tcPr>
          <w:p w14:paraId="7544402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 xml:space="preserve">إمكانية </w:t>
            </w:r>
            <w:r>
              <w:rPr>
                <w:rFonts w:ascii="Arial" w:hAnsi="Arial"/>
                <w:b/>
                <w:bCs/>
                <w:sz w:val="22"/>
                <w:szCs w:val="22"/>
                <w:rtl/>
                <w:lang w:bidi="ar-AE"/>
              </w:rPr>
              <w:t>أبرار</w:t>
            </w:r>
            <w:r w:rsidRPr="00AF79B1">
              <w:rPr>
                <w:rFonts w:ascii="Arial" w:hAnsi="Arial"/>
                <w:b/>
                <w:bCs/>
                <w:sz w:val="22"/>
                <w:szCs w:val="22"/>
                <w:rtl/>
                <w:lang w:bidi="ar-AE"/>
              </w:rPr>
              <w:t xml:space="preserve"> قوات العدو</w:t>
            </w:r>
          </w:p>
        </w:tc>
        <w:tc>
          <w:tcPr>
            <w:tcW w:w="229" w:type="pct"/>
            <w:vAlign w:val="center"/>
          </w:tcPr>
          <w:p w14:paraId="565E09D5"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70AC1F5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163B738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01CC9004"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الدفاع الجوي.</w:t>
            </w:r>
          </w:p>
          <w:p w14:paraId="1FBD87E0"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البحري.</w:t>
            </w:r>
          </w:p>
          <w:p w14:paraId="45126C7A"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w:t>
            </w:r>
          </w:p>
          <w:p w14:paraId="6ED85577"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الاحتياط.</w:t>
            </w:r>
          </w:p>
          <w:p w14:paraId="7C53AB91"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 xml:space="preserve">استخدام المدفعية والصواريخ بعيدة المدى. </w:t>
            </w:r>
          </w:p>
        </w:tc>
        <w:tc>
          <w:tcPr>
            <w:tcW w:w="1129" w:type="pct"/>
            <w:vAlign w:val="center"/>
          </w:tcPr>
          <w:p w14:paraId="30E9C4E6"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وحدات الدفاع الجوي.</w:t>
            </w:r>
          </w:p>
          <w:p w14:paraId="133382B3"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3A29CA05"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سرية الطائرات العمودية</w:t>
            </w:r>
            <w:r>
              <w:rPr>
                <w:rFonts w:ascii="Arial" w:hAnsi="Arial" w:hint="cs"/>
                <w:b/>
                <w:bCs/>
                <w:sz w:val="22"/>
                <w:szCs w:val="22"/>
                <w:rtl/>
              </w:rPr>
              <w:t>.</w:t>
            </w:r>
          </w:p>
          <w:p w14:paraId="7037F61C"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لواء الاحتياط</w:t>
            </w:r>
            <w:r>
              <w:rPr>
                <w:rFonts w:ascii="Arial" w:hAnsi="Arial" w:hint="cs"/>
                <w:b/>
                <w:bCs/>
                <w:sz w:val="22"/>
                <w:szCs w:val="22"/>
                <w:rtl/>
              </w:rPr>
              <w:t>.</w:t>
            </w:r>
          </w:p>
          <w:p w14:paraId="2DE97746"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مدفعية المكون.</w:t>
            </w:r>
          </w:p>
          <w:p w14:paraId="70918FDE"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المكون البحري.</w:t>
            </w:r>
          </w:p>
        </w:tc>
        <w:tc>
          <w:tcPr>
            <w:tcW w:w="752" w:type="pct"/>
            <w:vAlign w:val="center"/>
          </w:tcPr>
          <w:p w14:paraId="1B4936E1"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62CB19B2"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01B0C2CE" w14:textId="77777777" w:rsidTr="00647A31">
        <w:trPr>
          <w:trHeight w:val="1263"/>
        </w:trPr>
        <w:tc>
          <w:tcPr>
            <w:tcW w:w="143" w:type="pct"/>
            <w:vAlign w:val="center"/>
          </w:tcPr>
          <w:p w14:paraId="04986402"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4</w:t>
            </w:r>
          </w:p>
        </w:tc>
        <w:tc>
          <w:tcPr>
            <w:tcW w:w="521" w:type="pct"/>
            <w:vAlign w:val="center"/>
          </w:tcPr>
          <w:p w14:paraId="65414E4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نزوح السكان المحليين</w:t>
            </w:r>
          </w:p>
        </w:tc>
        <w:tc>
          <w:tcPr>
            <w:tcW w:w="229" w:type="pct"/>
            <w:vAlign w:val="center"/>
          </w:tcPr>
          <w:p w14:paraId="15650AC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ثانوي</w:t>
            </w:r>
          </w:p>
        </w:tc>
        <w:tc>
          <w:tcPr>
            <w:tcW w:w="337" w:type="pct"/>
            <w:vAlign w:val="center"/>
          </w:tcPr>
          <w:p w14:paraId="605B605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متكرر</w:t>
            </w:r>
          </w:p>
        </w:tc>
        <w:tc>
          <w:tcPr>
            <w:tcW w:w="264" w:type="pct"/>
            <w:vAlign w:val="center"/>
          </w:tcPr>
          <w:p w14:paraId="2C8BC099"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متوسط</w:t>
            </w:r>
          </w:p>
        </w:tc>
        <w:tc>
          <w:tcPr>
            <w:tcW w:w="1128" w:type="pct"/>
            <w:vAlign w:val="center"/>
          </w:tcPr>
          <w:p w14:paraId="08688301"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تحديد طرق الإخلاء.</w:t>
            </w:r>
          </w:p>
          <w:p w14:paraId="2C76738A"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التنسيق مع السلطات المدنية.</w:t>
            </w:r>
          </w:p>
          <w:p w14:paraId="573B351F"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تحضير معسكرات الإيواء.</w:t>
            </w:r>
          </w:p>
        </w:tc>
        <w:tc>
          <w:tcPr>
            <w:tcW w:w="1129" w:type="pct"/>
            <w:vAlign w:val="center"/>
          </w:tcPr>
          <w:p w14:paraId="1571C4C0" w14:textId="77777777" w:rsidR="00580D15" w:rsidRPr="00AF79B1" w:rsidRDefault="00580D15" w:rsidP="00580D15">
            <w:pPr>
              <w:pStyle w:val="ac"/>
              <w:numPr>
                <w:ilvl w:val="0"/>
                <w:numId w:val="26"/>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الشرطة العسكرية.</w:t>
            </w:r>
          </w:p>
          <w:p w14:paraId="4895AF19" w14:textId="77777777" w:rsidR="00580D15" w:rsidRPr="00AF79B1" w:rsidRDefault="00580D15" w:rsidP="00580D15">
            <w:pPr>
              <w:pStyle w:val="ac"/>
              <w:numPr>
                <w:ilvl w:val="0"/>
                <w:numId w:val="26"/>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ركن الإمداد.</w:t>
            </w:r>
          </w:p>
        </w:tc>
        <w:tc>
          <w:tcPr>
            <w:tcW w:w="752" w:type="pct"/>
            <w:vAlign w:val="center"/>
          </w:tcPr>
          <w:p w14:paraId="316B3883"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7963B8A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عارض</w:t>
            </w:r>
          </w:p>
        </w:tc>
      </w:tr>
      <w:tr w:rsidR="00580D15" w:rsidRPr="00AF79B1" w14:paraId="0A58653F" w14:textId="77777777" w:rsidTr="00647A31">
        <w:trPr>
          <w:trHeight w:val="1920"/>
        </w:trPr>
        <w:tc>
          <w:tcPr>
            <w:tcW w:w="143" w:type="pct"/>
            <w:vAlign w:val="center"/>
          </w:tcPr>
          <w:p w14:paraId="752E1959"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lastRenderedPageBreak/>
              <w:t>5</w:t>
            </w:r>
          </w:p>
        </w:tc>
        <w:tc>
          <w:tcPr>
            <w:tcW w:w="521" w:type="pct"/>
            <w:vAlign w:val="center"/>
          </w:tcPr>
          <w:p w14:paraId="048F543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تعرض القوات لنيران صديقة</w:t>
            </w:r>
          </w:p>
        </w:tc>
        <w:tc>
          <w:tcPr>
            <w:tcW w:w="229" w:type="pct"/>
            <w:vAlign w:val="center"/>
          </w:tcPr>
          <w:p w14:paraId="099F57BE"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ثانوي</w:t>
            </w:r>
          </w:p>
        </w:tc>
        <w:tc>
          <w:tcPr>
            <w:tcW w:w="337" w:type="pct"/>
            <w:vAlign w:val="center"/>
          </w:tcPr>
          <w:p w14:paraId="40F5D49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31EA548A"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متوسط</w:t>
            </w:r>
          </w:p>
        </w:tc>
        <w:tc>
          <w:tcPr>
            <w:tcW w:w="1128" w:type="pct"/>
            <w:vAlign w:val="center"/>
          </w:tcPr>
          <w:p w14:paraId="05BA133E"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تحديد نقاط مرور.</w:t>
            </w:r>
          </w:p>
          <w:p w14:paraId="4E80F495"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التنسيق من خلال ضباط الارتباط.</w:t>
            </w:r>
          </w:p>
          <w:p w14:paraId="4433E7C6"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الالتزام بقواعد الاشتباك.</w:t>
            </w:r>
          </w:p>
        </w:tc>
        <w:tc>
          <w:tcPr>
            <w:tcW w:w="1129" w:type="pct"/>
            <w:vAlign w:val="center"/>
          </w:tcPr>
          <w:p w14:paraId="164F6322" w14:textId="77777777" w:rsidR="00580D15" w:rsidRPr="00AF79B1" w:rsidRDefault="00580D15" w:rsidP="00580D15">
            <w:pPr>
              <w:pStyle w:val="ac"/>
              <w:numPr>
                <w:ilvl w:val="0"/>
                <w:numId w:val="27"/>
              </w:numPr>
              <w:tabs>
                <w:tab w:val="right" w:pos="175"/>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ركن العمليات.</w:t>
            </w:r>
          </w:p>
          <w:p w14:paraId="7E9ADEC6" w14:textId="77777777" w:rsidR="00580D15" w:rsidRPr="00AF79B1" w:rsidRDefault="00580D15" w:rsidP="00580D15">
            <w:pPr>
              <w:pStyle w:val="ac"/>
              <w:numPr>
                <w:ilvl w:val="0"/>
                <w:numId w:val="27"/>
              </w:numPr>
              <w:tabs>
                <w:tab w:val="right" w:pos="175"/>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الشرطة العسكرية.</w:t>
            </w:r>
          </w:p>
        </w:tc>
        <w:tc>
          <w:tcPr>
            <w:tcW w:w="752" w:type="pct"/>
            <w:vAlign w:val="center"/>
          </w:tcPr>
          <w:p w14:paraId="16614074"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2BF2529F" w14:textId="4DE5A97C"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عارض</w:t>
            </w:r>
          </w:p>
        </w:tc>
      </w:tr>
    </w:tbl>
    <w:p w14:paraId="53190F47" w14:textId="66985BA6" w:rsidR="00580D15" w:rsidRPr="00020CD2" w:rsidRDefault="00580D15" w:rsidP="00580D15">
      <w:pPr>
        <w:spacing w:line="360" w:lineRule="auto"/>
        <w:contextualSpacing/>
        <w:jc w:val="lowKashida"/>
        <w:rPr>
          <w:rFonts w:asciiTheme="majorBidi" w:hAnsiTheme="majorBidi" w:cstheme="majorBidi"/>
          <w:noProof w:val="0"/>
          <w:color w:val="000000"/>
          <w:sz w:val="28"/>
          <w:szCs w:val="28"/>
          <w:rtl/>
          <w:lang w:eastAsia="en-US" w:bidi="ar-AE"/>
        </w:rPr>
      </w:pPr>
    </w:p>
    <w:bookmarkEnd w:id="9"/>
    <w:p w14:paraId="65C5CD5E" w14:textId="30DBC31A" w:rsidR="001555D6" w:rsidRPr="00B0431E" w:rsidRDefault="00580D15" w:rsidP="00B0431E">
      <w:pPr>
        <w:spacing w:line="360" w:lineRule="auto"/>
        <w:contextualSpacing/>
        <w:jc w:val="center"/>
        <w:rPr>
          <w:rFonts w:asciiTheme="majorBidi" w:hAnsiTheme="majorBidi" w:cstheme="majorBidi"/>
          <w:sz w:val="28"/>
          <w:szCs w:val="28"/>
          <w:u w:val="single"/>
          <w:rtl/>
          <w:lang w:bidi="ar-AE"/>
        </w:rPr>
      </w:pPr>
      <w:r>
        <w:lastRenderedPageBreak/>
        <w:drawing>
          <wp:anchor distT="0" distB="0" distL="114300" distR="114300" simplePos="0" relativeHeight="251659264" behindDoc="1" locked="0" layoutInCell="1" allowOverlap="1" wp14:anchorId="603BBE7E" wp14:editId="2B0FF711">
            <wp:simplePos x="0" y="0"/>
            <wp:positionH relativeFrom="column">
              <wp:posOffset>-356235</wp:posOffset>
            </wp:positionH>
            <wp:positionV relativeFrom="paragraph">
              <wp:posOffset>427990</wp:posOffset>
            </wp:positionV>
            <wp:extent cx="9986645" cy="4999355"/>
            <wp:effectExtent l="0" t="0" r="0" b="8890"/>
            <wp:wrapTight wrapText="bothSides">
              <wp:wrapPolygon edited="0">
                <wp:start x="0" y="0"/>
                <wp:lineTo x="0" y="21557"/>
                <wp:lineTo x="21549" y="21557"/>
                <wp:lineTo x="21549" y="0"/>
                <wp:lineTo x="0" y="0"/>
              </wp:wrapPolygon>
            </wp:wrapTight>
            <wp:docPr id="59" name="صورة 10">
              <a:extLst xmlns:a="http://schemas.openxmlformats.org/drawingml/2006/main">
                <a:ext uri="{FF2B5EF4-FFF2-40B4-BE49-F238E27FC236}">
                  <a16:creationId xmlns:a16="http://schemas.microsoft.com/office/drawing/2014/main" id="{1F558D79-1FD6-C5AA-8DE3-A8436079C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0">
                      <a:extLst>
                        <a:ext uri="{FF2B5EF4-FFF2-40B4-BE49-F238E27FC236}">
                          <a16:creationId xmlns:a16="http://schemas.microsoft.com/office/drawing/2014/main" id="{1F558D79-1FD6-C5AA-8DE3-A8436079C31D}"/>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9986645" cy="4999355"/>
                    </a:xfrm>
                    <a:prstGeom prst="rect">
                      <a:avLst/>
                    </a:prstGeom>
                  </pic:spPr>
                </pic:pic>
              </a:graphicData>
            </a:graphic>
            <wp14:sizeRelH relativeFrom="margin">
              <wp14:pctWidth>0</wp14:pctWidth>
            </wp14:sizeRelH>
            <wp14:sizeRelV relativeFrom="margin">
              <wp14:pctHeight>0</wp14:pctHeight>
            </wp14:sizeRelV>
          </wp:anchor>
        </w:drawing>
      </w:r>
      <w:r w:rsidR="00322F05" w:rsidRPr="00B0431E">
        <w:rPr>
          <w:rFonts w:asciiTheme="majorBidi" w:hAnsiTheme="majorBidi" w:cstheme="majorBidi"/>
          <w:sz w:val="28"/>
          <w:szCs w:val="28"/>
          <w:u w:val="single"/>
          <w:rtl/>
          <w:lang w:bidi="ar-AE"/>
        </w:rPr>
        <w:t>شفاف العمليات</w:t>
      </w:r>
    </w:p>
    <w:p w14:paraId="299298CF" w14:textId="63426F96" w:rsidR="00580D15" w:rsidRPr="00B0431E" w:rsidRDefault="00580D15" w:rsidP="00B0431E">
      <w:pPr>
        <w:spacing w:line="360" w:lineRule="auto"/>
        <w:rPr>
          <w:rFonts w:asciiTheme="majorBidi" w:hAnsiTheme="majorBidi" w:cstheme="majorBidi"/>
          <w:sz w:val="28"/>
          <w:szCs w:val="28"/>
          <w:rtl/>
          <w:lang w:bidi="ar-AE"/>
        </w:rPr>
      </w:pPr>
    </w:p>
    <w:p w14:paraId="45C60B93" w14:textId="1E861148" w:rsidR="00FD4AD1" w:rsidRPr="00B0431E" w:rsidRDefault="00322F05" w:rsidP="00580D15">
      <w:pPr>
        <w:spacing w:line="360" w:lineRule="auto"/>
        <w:rPr>
          <w:rFonts w:asciiTheme="majorBidi" w:hAnsiTheme="majorBidi" w:cstheme="majorBidi"/>
          <w:sz w:val="28"/>
          <w:szCs w:val="28"/>
          <w:rtl/>
          <w:lang w:bidi="ar-AE"/>
        </w:rPr>
      </w:pPr>
      <w:r w:rsidRPr="00B0431E">
        <w:rPr>
          <w:rFonts w:asciiTheme="majorBidi" w:hAnsiTheme="majorBidi" w:cstheme="majorBidi"/>
          <w:sz w:val="28"/>
          <w:szCs w:val="28"/>
          <w:lang w:eastAsia="en-US"/>
        </w:rPr>
        <mc:AlternateContent>
          <mc:Choice Requires="wps">
            <w:drawing>
              <wp:anchor distT="45720" distB="45720" distL="114300" distR="114300" simplePos="0" relativeHeight="251658240" behindDoc="1" locked="0" layoutInCell="1" allowOverlap="1" wp14:anchorId="187F9E8D" wp14:editId="612288D4">
                <wp:simplePos x="0" y="0"/>
                <wp:positionH relativeFrom="page">
                  <wp:align>center</wp:align>
                </wp:positionH>
                <wp:positionV relativeFrom="paragraph">
                  <wp:posOffset>220885</wp:posOffset>
                </wp:positionV>
                <wp:extent cx="2360930" cy="322580"/>
                <wp:effectExtent l="0" t="0" r="1143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2580"/>
                        </a:xfrm>
                        <a:prstGeom prst="rect">
                          <a:avLst/>
                        </a:prstGeom>
                        <a:solidFill>
                          <a:srgbClr val="FFFFFF"/>
                        </a:solidFill>
                        <a:ln w="9525">
                          <a:solidFill>
                            <a:schemeClr val="bg1"/>
                          </a:solidFill>
                          <a:miter lim="800000"/>
                          <a:headEnd/>
                          <a:tailEnd/>
                        </a:ln>
                      </wps:spPr>
                      <wps:txbx>
                        <w:txbxContent>
                          <w:p w14:paraId="61CA1DBB" w14:textId="77777777" w:rsidR="001555D6" w:rsidRPr="00D40C4D" w:rsidRDefault="00322F05" w:rsidP="00D40C4D">
                            <w:pPr>
                              <w:spacing w:line="360" w:lineRule="auto"/>
                              <w:ind w:left="631" w:hanging="630"/>
                              <w:jc w:val="center"/>
                              <w:rPr>
                                <w:rFonts w:ascii="Arial" w:hAnsi="Arial" w:cs="Arial"/>
                                <w:bCs/>
                                <w:sz w:val="28"/>
                                <w:szCs w:val="28"/>
                                <w:lang w:bidi="ar-AE"/>
                              </w:rPr>
                            </w:pPr>
                            <w:r>
                              <w:rPr>
                                <w:rFonts w:ascii="Arial" w:hAnsi="Arial" w:cs="Arial" w:hint="cs"/>
                                <w:bCs/>
                                <w:sz w:val="28"/>
                                <w:szCs w:val="28"/>
                                <w:rtl/>
                                <w:lang w:bidi="ar-AE"/>
                              </w:rPr>
                              <w:t>الصفحة الأخيرة</w:t>
                            </w:r>
                          </w:p>
                        </w:txbxContent>
                      </wps:txbx>
                      <wps:bodyPr rot="0" vert="horz" wrap="square" anchor="ctr" anchorCtr="0"/>
                    </wps:wsp>
                  </a:graphicData>
                </a:graphic>
                <wp14:sizeRelH relativeFrom="margin">
                  <wp14:pctWidth>40000</wp14:pctWidth>
                </wp14:sizeRelH>
                <wp14:sizeRelV relativeFrom="margin">
                  <wp14:pctHeight>0</wp14:pctHeight>
                </wp14:sizeRelV>
              </wp:anchor>
            </w:drawing>
          </mc:Choice>
          <mc:Fallback>
            <w:pict>
              <v:shapetype w14:anchorId="187F9E8D" id="_x0000_t202" coordsize="21600,21600" o:spt="202" path="m,l,21600r21600,l21600,xe">
                <v:stroke joinstyle="miter"/>
                <v:path gradientshapeok="t" o:connecttype="rect"/>
              </v:shapetype>
              <v:shape id="Text Box 2" o:spid="_x0000_s1026" type="#_x0000_t202" style="position:absolute;left:0;text-align:left;margin-left:0;margin-top:17.4pt;width:185.9pt;height:25.4pt;z-index:-251658240;visibility:visible;mso-wrap-style:square;mso-width-percent:400;mso-height-percent:0;mso-wrap-distance-left:9pt;mso-wrap-distance-top:3.6pt;mso-wrap-distance-right:9pt;mso-wrap-distance-bottom:3.6pt;mso-position-horizontal:center;mso-position-horizontal-relative:page;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" strokecolor="white [3212]">
                <v:textbox>
                  <w:txbxContent>
                    <w:p w14:paraId="61CA1DBB" w14:textId="77777777" w:rsidR="001555D6" w:rsidRPr="00D40C4D" w:rsidRDefault="00322F05" w:rsidP="00D40C4D">
                      <w:pPr>
                        <w:spacing w:line="360" w:lineRule="auto"/>
                        <w:ind w:left="631" w:hanging="630"/>
                        <w:jc w:val="center"/>
                        <w:rPr>
                          <w:rFonts w:ascii="Arial" w:hAnsi="Arial" w:cs="Arial"/>
                          <w:bCs/>
                          <w:sz w:val="28"/>
                          <w:szCs w:val="28"/>
                          <w:lang w:bidi="ar-AE"/>
                        </w:rPr>
                      </w:pPr>
                      <w:r>
                        <w:rPr>
                          <w:rFonts w:ascii="Arial" w:hAnsi="Arial" w:cs="Arial" w:hint="cs"/>
                          <w:bCs/>
                          <w:sz w:val="28"/>
                          <w:szCs w:val="28"/>
                          <w:rtl/>
                          <w:lang w:bidi="ar-AE"/>
                        </w:rPr>
                        <w:t>الصفحة الأخيرة</w:t>
                      </w:r>
                    </w:p>
                  </w:txbxContent>
                </v:textbox>
                <w10:wrap anchorx="page"/>
              </v:shape>
            </w:pict>
          </mc:Fallback>
        </mc:AlternateContent>
      </w:r>
      <w:r w:rsidRPr="00B0431E">
        <w:rPr>
          <w:rFonts w:asciiTheme="majorBidi" w:hAnsiTheme="majorBidi" w:cstheme="majorBidi"/>
          <w:sz w:val="28"/>
          <w:szCs w:val="28"/>
          <w:rtl/>
          <w:lang w:bidi="ar-AE"/>
        </w:rPr>
        <w:t xml:space="preserve"> </w:t>
      </w:r>
    </w:p>
    <w:sectPr w:rsidR="00FD4AD1" w:rsidRPr="00B0431E" w:rsidSect="00B33C97">
      <w:headerReference w:type="even" r:id="rId20"/>
      <w:headerReference w:type="default" r:id="rId21"/>
      <w:footerReference w:type="default" r:id="rId22"/>
      <w:headerReference w:type="first" r:id="rId23"/>
      <w:pgSz w:w="16840" w:h="11907" w:orient="landscape" w:code="9"/>
      <w:pgMar w:top="1140" w:right="1270" w:bottom="1140" w:left="1140" w:header="561" w:footer="851" w:gutter="0"/>
      <w:pgNumType w:fmt="numberInDash"/>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0AD9F" w14:textId="77777777" w:rsidR="00C46422" w:rsidRDefault="00C46422">
      <w:r>
        <w:separator/>
      </w:r>
    </w:p>
  </w:endnote>
  <w:endnote w:type="continuationSeparator" w:id="0">
    <w:p w14:paraId="373BD411" w14:textId="77777777" w:rsidR="00C46422" w:rsidRDefault="00C46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altName w:val="Times New Roman"/>
    <w:panose1 w:val="02010000000000000000"/>
    <w:charset w:val="B2"/>
    <w:family w:val="auto"/>
    <w:pitch w:val="variable"/>
    <w:sig w:usb0="00002001" w:usb1="00000000" w:usb2="00000000" w:usb3="00000000" w:csb0="00000040" w:csb1="00000000"/>
  </w:font>
  <w:font w:name="Arabic Transparent">
    <w:panose1 w:val="02010000000000000000"/>
    <w:charset w:val="B2"/>
    <w:family w:val="auto"/>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sz w:val="24"/>
        <w:szCs w:val="24"/>
        <w:rtl/>
      </w:rPr>
      <w:id w:val="125209032"/>
      <w:docPartObj>
        <w:docPartGallery w:val="Page Numbers (Bottom of Page)"/>
        <w:docPartUnique/>
      </w:docPartObj>
    </w:sdtPr>
    <w:sdtEndPr>
      <w:rPr>
        <w:noProof/>
        <w:sz w:val="20"/>
        <w:szCs w:val="20"/>
      </w:rPr>
    </w:sdtEndPr>
    <w:sdtContent>
      <w:p w14:paraId="450D9586" w14:textId="77777777" w:rsidR="001555D6" w:rsidRPr="00552F4B" w:rsidRDefault="00322F05" w:rsidP="00552F4B">
        <w:pPr>
          <w:pStyle w:val="a5"/>
          <w:tabs>
            <w:tab w:val="clear" w:pos="4153"/>
            <w:tab w:val="clear" w:pos="8306"/>
          </w:tabs>
          <w:spacing w:line="204" w:lineRule="auto"/>
          <w:jc w:val="center"/>
          <w:rPr>
            <w:sz w:val="24"/>
            <w:szCs w:val="24"/>
            <w:rtl/>
          </w:rPr>
        </w:pPr>
        <w:r w:rsidRPr="00552F4B">
          <w:rPr>
            <w:noProof w:val="0"/>
            <w:sz w:val="24"/>
            <w:szCs w:val="24"/>
          </w:rPr>
          <w:fldChar w:fldCharType="begin"/>
        </w:r>
        <w:r w:rsidRPr="00552F4B">
          <w:rPr>
            <w:sz w:val="24"/>
            <w:szCs w:val="24"/>
          </w:rPr>
          <w:instrText xml:space="preserve"> PAGE   \* MERGEFORMAT </w:instrText>
        </w:r>
        <w:r w:rsidRPr="00552F4B">
          <w:rPr>
            <w:noProof w:val="0"/>
            <w:sz w:val="24"/>
            <w:szCs w:val="24"/>
          </w:rPr>
          <w:fldChar w:fldCharType="separate"/>
        </w:r>
        <w:r>
          <w:rPr>
            <w:sz w:val="24"/>
            <w:szCs w:val="24"/>
            <w:rtl/>
          </w:rPr>
          <w:t>- 18 -</w:t>
        </w:r>
        <w:r w:rsidRPr="00552F4B">
          <w:rPr>
            <w:sz w:val="24"/>
            <w:szCs w:val="24"/>
          </w:rPr>
          <w:fldChar w:fldCharType="end"/>
        </w:r>
      </w:p>
      <w:p w14:paraId="352E0DB9" w14:textId="77777777" w:rsidR="001555D6" w:rsidRDefault="00322F05" w:rsidP="00552F4B">
        <w:pPr>
          <w:pStyle w:val="a5"/>
          <w:tabs>
            <w:tab w:val="clear" w:pos="4153"/>
            <w:tab w:val="clear" w:pos="8306"/>
          </w:tabs>
          <w:spacing w:line="204" w:lineRule="auto"/>
          <w:jc w:val="center"/>
        </w:pPr>
        <w:r w:rsidRPr="00552F4B">
          <w:rPr>
            <w:rFonts w:ascii="Arial" w:hAnsi="Arial" w:cs="Arial" w:hint="cs"/>
            <w:b/>
            <w:bCs/>
            <w:sz w:val="28"/>
            <w:szCs w:val="28"/>
            <w:u w:val="single"/>
            <w:rtl/>
            <w:lang w:bidi="ar-AE"/>
          </w:rPr>
          <w:t>س</w:t>
        </w:r>
        <w:r>
          <w:rPr>
            <w:rFonts w:ascii="Arial" w:hAnsi="Arial" w:cs="Arial" w:hint="cs"/>
            <w:b/>
            <w:bCs/>
            <w:sz w:val="28"/>
            <w:szCs w:val="28"/>
            <w:u w:val="single"/>
            <w:rtl/>
            <w:lang w:bidi="ar-AE"/>
          </w:rPr>
          <w:t>ـ</w:t>
        </w:r>
        <w:r w:rsidRPr="00552F4B">
          <w:rPr>
            <w:rFonts w:ascii="Arial" w:hAnsi="Arial" w:cs="Arial" w:hint="cs"/>
            <w:b/>
            <w:bCs/>
            <w:sz w:val="28"/>
            <w:szCs w:val="28"/>
            <w:u w:val="single"/>
            <w:rtl/>
            <w:lang w:bidi="ar-AE"/>
          </w:rPr>
          <w:t>ري</w:t>
        </w:r>
      </w:p>
    </w:sdtContent>
  </w:sdt>
  <w:p w14:paraId="42D13618" w14:textId="77777777" w:rsidR="001555D6" w:rsidRPr="000D22AC" w:rsidRDefault="001555D6" w:rsidP="0085764D">
    <w:pPr>
      <w:pStyle w:val="a5"/>
      <w:tabs>
        <w:tab w:val="clear" w:pos="4153"/>
        <w:tab w:val="clear" w:pos="8306"/>
      </w:tabs>
      <w:spacing w:line="204" w:lineRule="auto"/>
      <w:jc w:val="center"/>
      <w:rPr>
        <w:rFonts w:ascii="Arial" w:hAnsi="Arial" w:cs="Arial"/>
        <w:sz w:val="24"/>
        <w:szCs w:val="24"/>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E8049" w14:textId="77777777" w:rsidR="001555D6" w:rsidRDefault="001555D6" w:rsidP="0085764D">
    <w:pPr>
      <w:pStyle w:val="a5"/>
      <w:tabs>
        <w:tab w:val="clear" w:pos="4153"/>
        <w:tab w:val="clear" w:pos="8306"/>
      </w:tabs>
      <w:spacing w:line="204" w:lineRule="auto"/>
      <w:jc w:val="center"/>
      <w:rPr>
        <w:rFonts w:ascii="Arial" w:hAnsi="Arial" w:cs="Arial"/>
        <w:b/>
        <w:bCs/>
        <w:sz w:val="28"/>
        <w:szCs w:val="28"/>
        <w:u w:val="single"/>
        <w:rtl/>
        <w:lang w:bidi="ar-AE"/>
      </w:rPr>
    </w:pPr>
  </w:p>
  <w:p w14:paraId="715C415D" w14:textId="77777777" w:rsidR="001555D6" w:rsidRPr="001D4C0B" w:rsidRDefault="00322F05" w:rsidP="0085764D">
    <w:pPr>
      <w:pStyle w:val="a5"/>
      <w:tabs>
        <w:tab w:val="clear" w:pos="4153"/>
        <w:tab w:val="clear" w:pos="8306"/>
      </w:tabs>
      <w:spacing w:line="204" w:lineRule="auto"/>
      <w:jc w:val="center"/>
      <w:rPr>
        <w:rFonts w:ascii="Arial" w:hAnsi="Arial" w:cs="Arial"/>
        <w:b/>
        <w:bCs/>
        <w:sz w:val="28"/>
        <w:szCs w:val="28"/>
        <w:u w:val="single"/>
        <w:lang w:bidi="ar-AE"/>
      </w:rPr>
    </w:pPr>
    <w:r w:rsidRPr="001D4C0B">
      <w:rPr>
        <w:rFonts w:ascii="Arial" w:hAnsi="Arial" w:cs="Arial"/>
        <w:b/>
        <w:bCs/>
        <w:sz w:val="28"/>
        <w:szCs w:val="28"/>
        <w:u w:val="single"/>
        <w:rtl/>
        <w:lang w:bidi="ar-AE"/>
      </w:rPr>
      <w:t xml:space="preserve">سـري </w:t>
    </w:r>
  </w:p>
  <w:p w14:paraId="7B448C9C" w14:textId="77777777" w:rsidR="001555D6" w:rsidRPr="0085764D" w:rsidRDefault="001555D6" w:rsidP="0085764D">
    <w:pPr>
      <w:pStyle w:val="a5"/>
      <w:tabs>
        <w:tab w:val="clear" w:pos="4153"/>
        <w:tab w:val="clear" w:pos="8306"/>
      </w:tabs>
      <w:spacing w:line="204" w:lineRule="auto"/>
      <w:jc w:val="center"/>
      <w:rPr>
        <w:rFonts w:ascii="Arial" w:hAnsi="Arial" w:cs="Arial"/>
        <w:sz w:val="24"/>
        <w:szCs w:val="24"/>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7F26" w14:textId="5F535F5A" w:rsidR="008B12E1" w:rsidRPr="008B12E1" w:rsidRDefault="008B12E1">
    <w:pPr>
      <w:pStyle w:val="a3"/>
      <w:jc w:val="center"/>
      <w:rPr>
        <w:rFonts w:ascii="Arial" w:hAnsi="Arial" w:cs="Arial"/>
        <w:sz w:val="28"/>
        <w:szCs w:val="28"/>
        <w:u w:val="single"/>
      </w:rPr>
    </w:pPr>
    <w:r w:rsidRPr="008B12E1">
      <w:rPr>
        <w:rFonts w:ascii="Arial" w:hAnsi="Arial" w:cs="Arial"/>
        <w:sz w:val="28"/>
        <w:szCs w:val="28"/>
        <w:u w:val="single"/>
        <w:rtl/>
      </w:rPr>
      <w:t>سري</w:t>
    </w:r>
  </w:p>
  <w:p w14:paraId="64E564B3" w14:textId="77777777" w:rsidR="008B12E1" w:rsidRPr="000D22AC" w:rsidRDefault="008B12E1" w:rsidP="0085764D">
    <w:pPr>
      <w:pStyle w:val="a5"/>
      <w:tabs>
        <w:tab w:val="clear" w:pos="4153"/>
        <w:tab w:val="clear" w:pos="8306"/>
      </w:tabs>
      <w:spacing w:line="204" w:lineRule="auto"/>
      <w:jc w:val="center"/>
      <w:rPr>
        <w:rFonts w:ascii="Arial" w:hAnsi="Arial" w:cs="Arial"/>
        <w:sz w:val="24"/>
        <w:szCs w:val="24"/>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385F" w14:textId="77777777" w:rsidR="00C46422" w:rsidRDefault="00C46422">
      <w:r>
        <w:separator/>
      </w:r>
    </w:p>
  </w:footnote>
  <w:footnote w:type="continuationSeparator" w:id="0">
    <w:p w14:paraId="78F886A3" w14:textId="77777777" w:rsidR="00C46422" w:rsidRDefault="00C46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FCBF4" w14:textId="77777777" w:rsidR="00AE7FD0" w:rsidRDefault="00AE7FD0">
    <w:pPr>
      <w:spacing w:line="0" w:lineRule="auto"/>
    </w:pPr>
  </w:p>
  <w:p w14:paraId="4BA03E02" w14:textId="77777777" w:rsidR="00AE7FD0" w:rsidRDefault="00AE7FD0">
    <w:pPr>
      <w:spacing w:line="0" w:lineRule="auto"/>
    </w:pPr>
  </w:p>
  <w:p w14:paraId="5D77C1EB" w14:textId="77777777" w:rsidR="00AE7FD0" w:rsidRDefault="00AE7FD0">
    <w:pPr>
      <w:spacing w:line="0" w:lineRule="auto"/>
    </w:pPr>
  </w:p>
  <w:p w14:paraId="5657437D" w14:textId="77777777" w:rsidR="00AE7FD0" w:rsidRDefault="001822A6">
    <w:pPr>
      <w:spacing w:line="0" w:lineRule="auto"/>
    </w:pPr>
    <w:r>
      <mc:AlternateContent>
        <mc:Choice Requires="wps">
          <w:drawing>
            <wp:anchor distT="0" distB="0" distL="114300" distR="114300" simplePos="0" relativeHeight="251658240" behindDoc="0" locked="0" layoutInCell="1" allowOverlap="1" wp14:anchorId="1D5641BB" wp14:editId="11247296">
              <wp:simplePos x="0" y="0"/>
              <wp:positionH relativeFrom="page">
                <wp:align>center</wp:align>
              </wp:positionH>
              <wp:positionV relativeFrom="page">
                <wp:align>center</wp:align>
              </wp:positionV>
              <wp:extent cx="4241800" cy="1270000"/>
              <wp:effectExtent l="0" t="1152525" r="0" b="9779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1270000"/>
                      </a:xfrm>
                      <a:prstGeom prst="rect">
                        <a:avLst/>
                      </a:prstGeom>
                    </wps:spPr>
                    <wps:txbx>
                      <w:txbxContent>
                        <w:p w14:paraId="2BB3ABA5" w14:textId="77777777" w:rsidR="001822A6" w:rsidRDefault="001822A6" w:rsidP="001822A6">
                          <w:pPr>
                            <w:pStyle w:val="aa"/>
                            <w:spacing w:before="0" w:beforeAutospacing="0" w:after="0" w:afterAutospacing="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5641BB" id="_x0000_t202" coordsize="21600,21600" o:spt="202" path="m,l,21600r21600,l21600,xe">
              <v:stroke joinstyle="miter"/>
              <v:path gradientshapeok="t" o:connecttype="rect"/>
            </v:shapetype>
            <v:shape id="Text Box 11" o:spid="_x0000_s1027" type="#_x0000_t202" style="position:absolute;left:0;text-align:left;margin-left:0;margin-top:0;width:334pt;height:100pt;rotation:-45;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" filled="f" stroked="f">
              <o:lock v:ext="edit" shapetype="t"/>
              <v:textbox style="mso-fit-shape-to-text:t">
                <w:txbxContent>
                  <w:p w14:paraId="2BB3ABA5" w14:textId="77777777" w:rsidR="001822A6" w:rsidRDefault="001822A6" w:rsidP="001822A6">
                    <w:pPr>
                      <w:pStyle w:val="aa"/>
                      <w:spacing w:before="0" w:beforeAutospacing="0" w:after="0" w:afterAutospacing="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1687800948</w:t>
                    </w:r>
                  </w:p>
                </w:txbxContent>
              </v:textbox>
              <w10:wrap anchorx="page" anchory="page"/>
            </v:shape>
          </w:pict>
        </mc:Fallback>
      </mc:AlternateContent>
    </w:r>
  </w:p>
  <w:p w14:paraId="6CC4FA8F" w14:textId="77777777" w:rsidR="00AE7FD0" w:rsidRDefault="001822A6">
    <w:pPr>
      <w:spacing w:line="0" w:lineRule="auto"/>
    </w:pPr>
    <w:r>
      <mc:AlternateContent>
        <mc:Choice Requires="wps">
          <w:drawing>
            <wp:anchor distT="0" distB="0" distL="114300" distR="114300" simplePos="0" relativeHeight="251659264" behindDoc="0" locked="0" layoutInCell="1" allowOverlap="1" wp14:anchorId="3E4C9B31" wp14:editId="1BEA7135">
              <wp:simplePos x="0" y="0"/>
              <wp:positionH relativeFrom="page">
                <wp:posOffset>1012190</wp:posOffset>
              </wp:positionH>
              <wp:positionV relativeFrom="page">
                <wp:posOffset>4483100</wp:posOffset>
              </wp:positionV>
              <wp:extent cx="4241800" cy="317500"/>
              <wp:effectExtent l="0" t="1416050" r="0" b="13811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14:paraId="13C00DAE"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E4C9B31" id="Text Box 10" o:spid="_x0000_s1028" type="#_x0000_t202" style="position:absolute;left:0;text-align:left;margin-left:79.7pt;margin-top:353pt;width:334pt;height:25pt;rotation:-45;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" filled="f" stroked="f">
              <o:lock v:ext="edit" shapetype="t"/>
              <v:textbox style="mso-fit-shape-to-text:t">
                <w:txbxContent>
                  <w:p w14:paraId="13C00DAE"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v:textbox>
              <w10:wrap anchorx="page" anchory="page"/>
            </v:shape>
          </w:pict>
        </mc:Fallback>
      </mc:AlternateContent>
    </w:r>
  </w:p>
  <w:p w14:paraId="5BCD2C38" w14:textId="77777777" w:rsidR="00AE7FD0" w:rsidRDefault="001822A6">
    <w:pPr>
      <w:spacing w:line="0" w:lineRule="auto"/>
    </w:pPr>
    <w:r>
      <mc:AlternateContent>
        <mc:Choice Requires="wps">
          <w:drawing>
            <wp:anchor distT="0" distB="0" distL="114300" distR="114300" simplePos="0" relativeHeight="251660288" behindDoc="0" locked="0" layoutInCell="1" allowOverlap="1" wp14:anchorId="0C05BFE5" wp14:editId="539F6C29">
              <wp:simplePos x="0" y="0"/>
              <wp:positionH relativeFrom="page">
                <wp:posOffset>2345690</wp:posOffset>
              </wp:positionH>
              <wp:positionV relativeFrom="page">
                <wp:posOffset>5816600</wp:posOffset>
              </wp:positionV>
              <wp:extent cx="4241800" cy="317500"/>
              <wp:effectExtent l="0" t="1416050" r="0" b="13811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14:paraId="384391C4"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C05BFE5" id="Text Box 9" o:spid="_x0000_s1029" type="#_x0000_t202" style="position:absolute;left:0;text-align:left;margin-left:184.7pt;margin-top:458pt;width:334pt;height:25pt;rotation:-45;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" filled="f" stroked="f">
              <o:lock v:ext="edit" shapetype="t"/>
              <v:textbox style="mso-fit-shape-to-text:t">
                <w:txbxContent>
                  <w:p w14:paraId="384391C4"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A8F72" w14:textId="77777777" w:rsidR="001555D6" w:rsidRPr="001D4C0B" w:rsidRDefault="00322F05" w:rsidP="002932CC">
    <w:pPr>
      <w:pStyle w:val="a5"/>
      <w:tabs>
        <w:tab w:val="clear" w:pos="4153"/>
        <w:tab w:val="clear" w:pos="8306"/>
      </w:tabs>
      <w:spacing w:line="204" w:lineRule="auto"/>
      <w:jc w:val="center"/>
      <w:rPr>
        <w:rFonts w:ascii="Arial" w:hAnsi="Arial" w:cs="Arial"/>
        <w:b/>
        <w:bCs/>
        <w:sz w:val="28"/>
        <w:szCs w:val="28"/>
        <w:u w:val="single"/>
        <w:rtl/>
        <w:lang w:bidi="ar-AE"/>
      </w:rPr>
    </w:pPr>
    <w:r w:rsidRPr="001D4C0B">
      <w:rPr>
        <w:rFonts w:ascii="Arial" w:hAnsi="Arial" w:cs="Arial"/>
        <w:b/>
        <w:bCs/>
        <w:sz w:val="28"/>
        <w:szCs w:val="28"/>
        <w:u w:val="single"/>
        <w:rtl/>
        <w:lang w:bidi="ar-AE"/>
      </w:rPr>
      <w:t xml:space="preserve">سـري </w:t>
    </w:r>
  </w:p>
  <w:p w14:paraId="306E0851" w14:textId="77777777" w:rsidR="001555D6" w:rsidRPr="001D4C0B" w:rsidRDefault="001555D6" w:rsidP="00990795">
    <w:pPr>
      <w:pStyle w:val="a5"/>
      <w:jc w:val="center"/>
      <w:rPr>
        <w:rFonts w:ascii="Arial" w:hAnsi="Arial" w:cs="Arial"/>
        <w:sz w:val="28"/>
        <w:szCs w:val="28"/>
        <w:u w:val="single"/>
        <w:rtl/>
      </w:rPr>
    </w:pPr>
  </w:p>
  <w:p w14:paraId="0841E7AB" w14:textId="77777777" w:rsidR="00AE7FD0" w:rsidRDefault="00AE7FD0">
    <w:pPr>
      <w:spacing w:line="0" w:lineRule="auto"/>
    </w:pPr>
  </w:p>
  <w:p w14:paraId="63612F3C" w14:textId="77777777" w:rsidR="00AE7FD0" w:rsidRDefault="00AE7FD0">
    <w:pPr>
      <w:spacing w:line="0" w:lineRule="auto"/>
    </w:pPr>
  </w:p>
  <w:p w14:paraId="225DFFC5" w14:textId="77777777" w:rsidR="00AE7FD0" w:rsidRDefault="00AE7FD0">
    <w:pPr>
      <w:spacing w:line="0" w:lineRule="auto"/>
    </w:pPr>
  </w:p>
  <w:p w14:paraId="0B29DC6C" w14:textId="4C15BA93" w:rsidR="00AE7FD0" w:rsidRDefault="00AE7FD0">
    <w:pPr>
      <w:spacing w:line="0" w:lineRule="auto"/>
    </w:pPr>
  </w:p>
  <w:p w14:paraId="5FF9C305" w14:textId="3413FB4E" w:rsidR="00AE7FD0" w:rsidRDefault="00AE7FD0">
    <w:pPr>
      <w:spacing w:line="0" w:lineRule="auto"/>
    </w:pPr>
  </w:p>
  <w:p w14:paraId="0BBB81F8" w14:textId="1AC42B3C" w:rsidR="00AE7FD0" w:rsidRDefault="00AE7FD0">
    <w:pPr>
      <w:spacing w:line="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AEC56" w14:textId="77777777" w:rsidR="001822A6" w:rsidRDefault="001822A6" w:rsidP="00A80CDC">
    <w:pPr>
      <w:pStyle w:val="a5"/>
      <w:tabs>
        <w:tab w:val="clear" w:pos="4153"/>
        <w:tab w:val="clear" w:pos="8306"/>
      </w:tabs>
      <w:spacing w:line="204" w:lineRule="auto"/>
      <w:jc w:val="center"/>
      <w:rPr>
        <w:rFonts w:ascii="Arial" w:hAnsi="Arial" w:cs="Arial"/>
        <w:b/>
        <w:bCs/>
        <w:sz w:val="28"/>
        <w:szCs w:val="28"/>
        <w:u w:val="single"/>
        <w:rtl/>
        <w:lang w:bidi="ar-AE"/>
      </w:rPr>
    </w:pPr>
    <w:r>
      <w:rPr>
        <w:rFonts w:ascii="Arial" w:hAnsi="Arial" w:cs="Arial" w:hint="cs"/>
        <w:b/>
        <w:bCs/>
        <w:sz w:val="28"/>
        <w:szCs w:val="28"/>
        <w:u w:val="single"/>
        <w:rtl/>
        <w:lang w:bidi="ar-AE"/>
      </w:rPr>
      <w:t>بسم الله الرحمن الرحيم</w:t>
    </w:r>
  </w:p>
  <w:p w14:paraId="1F394C6D" w14:textId="77777777" w:rsidR="001555D6" w:rsidRDefault="00322F05" w:rsidP="00A80CDC">
    <w:pPr>
      <w:pStyle w:val="a5"/>
      <w:tabs>
        <w:tab w:val="clear" w:pos="4153"/>
        <w:tab w:val="clear" w:pos="8306"/>
      </w:tabs>
      <w:spacing w:line="204" w:lineRule="auto"/>
      <w:jc w:val="center"/>
      <w:rPr>
        <w:rFonts w:ascii="Arial" w:hAnsi="Arial" w:cs="Arial"/>
        <w:b/>
        <w:bCs/>
        <w:sz w:val="28"/>
        <w:szCs w:val="28"/>
        <w:u w:val="single"/>
        <w:rtl/>
        <w:lang w:bidi="ar-AE"/>
      </w:rPr>
    </w:pPr>
    <w:r w:rsidRPr="00763313">
      <w:rPr>
        <w:rFonts w:ascii="Arial" w:hAnsi="Arial" w:cs="Arial"/>
        <w:b/>
        <w:bCs/>
        <w:sz w:val="28"/>
        <w:szCs w:val="28"/>
        <w:u w:val="single"/>
        <w:rtl/>
        <w:lang w:bidi="ar-AE"/>
      </w:rPr>
      <w:t>سـري</w:t>
    </w:r>
  </w:p>
  <w:p w14:paraId="7435B960" w14:textId="77777777" w:rsidR="001555D6" w:rsidRDefault="00322F05" w:rsidP="00A80CDC">
    <w:pPr>
      <w:pStyle w:val="a5"/>
      <w:tabs>
        <w:tab w:val="clear" w:pos="4153"/>
        <w:tab w:val="clear" w:pos="8306"/>
      </w:tabs>
      <w:spacing w:line="204" w:lineRule="auto"/>
      <w:jc w:val="center"/>
      <w:rPr>
        <w:rFonts w:ascii="Arial" w:hAnsi="Arial" w:cs="Arial"/>
        <w:b/>
        <w:bCs/>
        <w:sz w:val="28"/>
        <w:szCs w:val="28"/>
        <w:u w:val="single"/>
        <w:lang w:bidi="ar-AE"/>
      </w:rPr>
    </w:pPr>
    <w:r>
      <w:rPr>
        <w:rFonts w:ascii="Arial" w:hAnsi="Arial" w:cs="Arial"/>
        <w:b/>
        <w:bCs/>
        <w:sz w:val="28"/>
        <w:szCs w:val="28"/>
        <w:rtl/>
      </w:rPr>
      <w:tab/>
    </w:r>
    <w:r>
      <w:rPr>
        <w:rFonts w:ascii="Arial" w:hAnsi="Arial" w:cs="Arial" w:hint="cs"/>
        <w:b/>
        <w:bCs/>
        <w:sz w:val="28"/>
        <w:szCs w:val="28"/>
        <w:rtl/>
      </w:rPr>
      <w:t xml:space="preserve">                    </w:t>
    </w:r>
  </w:p>
  <w:p w14:paraId="4C159887" w14:textId="77777777" w:rsidR="001555D6" w:rsidRPr="000D22AC" w:rsidRDefault="001555D6" w:rsidP="000D22AC">
    <w:pPr>
      <w:pStyle w:val="a5"/>
      <w:tabs>
        <w:tab w:val="clear" w:pos="4153"/>
        <w:tab w:val="clear" w:pos="8306"/>
      </w:tabs>
      <w:spacing w:line="204" w:lineRule="auto"/>
      <w:jc w:val="center"/>
      <w:rPr>
        <w:rFonts w:ascii="Arial" w:hAnsi="Arial" w:cs="Arial"/>
        <w:sz w:val="24"/>
        <w:szCs w:val="24"/>
        <w:u w:val="single"/>
      </w:rPr>
    </w:pPr>
  </w:p>
  <w:p w14:paraId="7389483C" w14:textId="77777777" w:rsidR="00AE7FD0" w:rsidRDefault="00AE7FD0">
    <w:pPr>
      <w:spacing w:line="0" w:lineRule="auto"/>
    </w:pPr>
  </w:p>
  <w:p w14:paraId="74A513CA" w14:textId="77777777" w:rsidR="00AE7FD0" w:rsidRDefault="00AE7FD0">
    <w:pPr>
      <w:spacing w:line="0" w:lineRule="auto"/>
    </w:pPr>
  </w:p>
  <w:p w14:paraId="7BF51F18" w14:textId="77777777" w:rsidR="00AE7FD0" w:rsidRDefault="00AE7FD0">
    <w:pPr>
      <w:spacing w:line="0" w:lineRule="auto"/>
    </w:pPr>
  </w:p>
  <w:p w14:paraId="05B6DF86" w14:textId="73BBE595" w:rsidR="00AE7FD0" w:rsidRDefault="00AE7FD0">
    <w:pPr>
      <w:spacing w:line="0" w:lineRule="auto"/>
    </w:pPr>
  </w:p>
  <w:p w14:paraId="53A9B846" w14:textId="0A638496" w:rsidR="00AE7FD0" w:rsidRDefault="00AE7FD0">
    <w:pPr>
      <w:spacing w:line="0" w:lineRule="auto"/>
    </w:pPr>
  </w:p>
  <w:p w14:paraId="310F2FCB" w14:textId="26E220EC" w:rsidR="00AE7FD0" w:rsidRDefault="00AE7FD0">
    <w:pPr>
      <w:spacing w:line="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6B6E2" w14:textId="77777777" w:rsidR="00AE7FD0" w:rsidRDefault="00AE7FD0">
    <w:pPr>
      <w:spacing w:line="0" w:lineRule="auto"/>
    </w:pPr>
  </w:p>
  <w:p w14:paraId="2942C72E" w14:textId="77777777" w:rsidR="00AE7FD0" w:rsidRDefault="00AE7FD0">
    <w:pPr>
      <w:spacing w:line="0" w:lineRule="auto"/>
    </w:pPr>
  </w:p>
  <w:p w14:paraId="01E009B4" w14:textId="77777777" w:rsidR="00AE7FD0" w:rsidRDefault="00AE7FD0">
    <w:pPr>
      <w:spacing w:line="0" w:lineRule="auto"/>
    </w:pPr>
  </w:p>
  <w:p w14:paraId="0AE0F7A4" w14:textId="77777777" w:rsidR="00AE7FD0" w:rsidRDefault="00BC658A">
    <w:pPr>
      <w:spacing w:line="0" w:lineRule="auto"/>
    </w:pPr>
    <w:r>
      <w:pict w14:anchorId="5AD59B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2" type="#_x0000_t136" style="position:absolute;left:0;text-align:left;margin-left:0;margin-top:0;width:334pt;height:100pt;rotation:315;z-index:251667456;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7388F95D" w14:textId="77777777" w:rsidR="00AE7FD0" w:rsidRDefault="00BC658A">
    <w:pPr>
      <w:spacing w:line="0" w:lineRule="auto"/>
    </w:pPr>
    <w:r>
      <w:pict w14:anchorId="4FB6AEC8">
        <v:shape id="_x0000_s3083" type="#_x0000_t136" style="position:absolute;left:0;text-align:left;margin-left:79.7pt;margin-top:353pt;width:334pt;height:25pt;rotation:315;z-index:251668480;mso-position-horizontal-relative:page;mso-position-vertical-relative:page" fillcolor="#d3d3d3" strokecolor="#d3d3d3">
          <v:stroke opacity=".5"/>
          <v:textpath style="font-family:&quot;Helvetica&quot;;font-size:15pt" string="1687800948         1687800948         1687800948"/>
          <w10:wrap anchorx="page" anchory="page"/>
        </v:shape>
      </w:pict>
    </w:r>
  </w:p>
  <w:p w14:paraId="68D34AC0" w14:textId="77777777" w:rsidR="00AE7FD0" w:rsidRDefault="00BC658A">
    <w:pPr>
      <w:spacing w:line="0" w:lineRule="auto"/>
    </w:pPr>
    <w:r>
      <w:pict w14:anchorId="2E5C00A1">
        <v:shape id="_x0000_s3084" type="#_x0000_t136" style="position:absolute;left:0;text-align:left;margin-left:184.7pt;margin-top:458pt;width:334pt;height:25pt;rotation:315;z-index:251669504;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4D978" w14:textId="77777777" w:rsidR="00AE7FD0" w:rsidRDefault="00AE7FD0">
    <w:pPr>
      <w:spacing w:line="0" w:lineRule="auto"/>
    </w:pPr>
  </w:p>
  <w:p w14:paraId="13E7ADBC" w14:textId="77777777" w:rsidR="00AE7FD0" w:rsidRDefault="00AE7FD0">
    <w:pPr>
      <w:spacing w:line="0" w:lineRule="auto"/>
    </w:pPr>
  </w:p>
  <w:p w14:paraId="3A00B04E" w14:textId="77777777" w:rsidR="00AE7FD0" w:rsidRDefault="00AE7FD0">
    <w:pPr>
      <w:spacing w:line="0" w:lineRule="auto"/>
    </w:pPr>
  </w:p>
  <w:p w14:paraId="47788437" w14:textId="6D98049A" w:rsidR="00AE7FD0" w:rsidRDefault="00AE7FD0">
    <w:pPr>
      <w:spacing w:line="0" w:lineRule="auto"/>
    </w:pPr>
  </w:p>
  <w:p w14:paraId="757510B0" w14:textId="7BF58A8B" w:rsidR="00AE7FD0" w:rsidRDefault="00AE7FD0">
    <w:pPr>
      <w:spacing w:line="0" w:lineRule="auto"/>
    </w:pPr>
  </w:p>
  <w:p w14:paraId="270E208E" w14:textId="15D0E76A" w:rsidR="00AE7FD0" w:rsidRDefault="00AE7FD0">
    <w:pPr>
      <w:spacing w:line="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BC3C0" w14:textId="77777777" w:rsidR="00AE7FD0" w:rsidRDefault="00AE7FD0">
    <w:pPr>
      <w:spacing w:line="0" w:lineRule="auto"/>
    </w:pPr>
  </w:p>
  <w:p w14:paraId="4D018C05" w14:textId="77777777" w:rsidR="00AE7FD0" w:rsidRDefault="00AE7FD0">
    <w:pPr>
      <w:spacing w:line="0" w:lineRule="auto"/>
    </w:pPr>
  </w:p>
  <w:p w14:paraId="4F656B9D" w14:textId="77777777" w:rsidR="00AE7FD0" w:rsidRDefault="00AE7FD0">
    <w:pPr>
      <w:spacing w:line="0" w:lineRule="auto"/>
    </w:pPr>
  </w:p>
  <w:p w14:paraId="00DE5109" w14:textId="77777777" w:rsidR="00AE7FD0" w:rsidRDefault="00BC658A">
    <w:pPr>
      <w:spacing w:line="0" w:lineRule="auto"/>
    </w:pPr>
    <w:r>
      <w:pict w14:anchorId="004A01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8" type="#_x0000_t136" style="position:absolute;left:0;text-align:left;margin-left:0;margin-top:0;width:334pt;height:100pt;rotation:315;z-index:251673600;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6BD7886E" w14:textId="77777777" w:rsidR="00AE7FD0" w:rsidRDefault="00BC658A">
    <w:pPr>
      <w:spacing w:line="0" w:lineRule="auto"/>
    </w:pPr>
    <w:r>
      <w:pict w14:anchorId="322DA567">
        <v:shape id="_x0000_s3089" type="#_x0000_t136" style="position:absolute;left:0;text-align:left;margin-left:79.7pt;margin-top:353pt;width:334pt;height:25pt;rotation:315;z-index:251674624;mso-position-horizontal-relative:page;mso-position-vertical-relative:page" fillcolor="#d3d3d3" strokecolor="#d3d3d3">
          <v:stroke opacity=".5"/>
          <v:textpath style="font-family:&quot;Helvetica&quot;;font-size:15pt" string="1687800948         1687800948         1687800948"/>
          <w10:wrap anchorx="page" anchory="page"/>
        </v:shape>
      </w:pict>
    </w:r>
  </w:p>
  <w:p w14:paraId="4699CCB6" w14:textId="77777777" w:rsidR="00AE7FD0" w:rsidRDefault="00BC658A">
    <w:pPr>
      <w:spacing w:line="0" w:lineRule="auto"/>
    </w:pPr>
    <w:r>
      <w:pict w14:anchorId="1C2F3C6F">
        <v:shape id="_x0000_s3090" type="#_x0000_t136" style="position:absolute;left:0;text-align:left;margin-left:184.7pt;margin-top:458pt;width:334pt;height:25pt;rotation:315;z-index:251675648;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4E829" w14:textId="77777777" w:rsidR="00AE7FD0" w:rsidRDefault="00AE7FD0">
    <w:pPr>
      <w:spacing w:line="0" w:lineRule="auto"/>
    </w:pPr>
  </w:p>
  <w:p w14:paraId="461B241E" w14:textId="77777777" w:rsidR="00AE7FD0" w:rsidRDefault="00AE7FD0">
    <w:pPr>
      <w:spacing w:line="0" w:lineRule="auto"/>
    </w:pPr>
  </w:p>
  <w:p w14:paraId="1A4567B8" w14:textId="77777777" w:rsidR="00AE7FD0" w:rsidRDefault="00AE7FD0">
    <w:pPr>
      <w:spacing w:line="0" w:lineRule="auto"/>
    </w:pPr>
  </w:p>
  <w:p w14:paraId="73A8C8FE" w14:textId="77777777" w:rsidR="00AE7FD0" w:rsidRDefault="00BC658A">
    <w:pPr>
      <w:spacing w:line="0" w:lineRule="auto"/>
    </w:pPr>
    <w:r>
      <w:pict w14:anchorId="5B2E32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1" type="#_x0000_t136" style="position:absolute;left:0;text-align:left;margin-left:0;margin-top:0;width:334pt;height:100pt;rotation:315;z-index:251676672;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2D33BF98" w14:textId="77777777" w:rsidR="00AE7FD0" w:rsidRDefault="00BC658A">
    <w:pPr>
      <w:spacing w:line="0" w:lineRule="auto"/>
    </w:pPr>
    <w:r>
      <w:pict w14:anchorId="164BEAB2">
        <v:shape id="_x0000_s3092" type="#_x0000_t136" style="position:absolute;left:0;text-align:left;margin-left:79.7pt;margin-top:353pt;width:334pt;height:25pt;rotation:315;z-index:251677696;mso-position-horizontal-relative:page;mso-position-vertical-relative:page" fillcolor="#d3d3d3" strokecolor="#d3d3d3">
          <v:stroke opacity=".5"/>
          <v:textpath style="font-family:&quot;Helvetica&quot;;font-size:15pt" string="1687800948         1687800948         1687800948"/>
          <w10:wrap anchorx="page" anchory="page"/>
        </v:shape>
      </w:pict>
    </w:r>
  </w:p>
  <w:p w14:paraId="354A05DB" w14:textId="77777777" w:rsidR="00AE7FD0" w:rsidRDefault="00BC658A">
    <w:pPr>
      <w:spacing w:line="0" w:lineRule="auto"/>
    </w:pPr>
    <w:r>
      <w:pict w14:anchorId="79776FC6">
        <v:shape id="_x0000_s3093" type="#_x0000_t136" style="position:absolute;left:0;text-align:left;margin-left:184.7pt;margin-top:458pt;width:334pt;height:25pt;rotation:315;z-index:251678720;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BBD06" w14:textId="77777777" w:rsidR="00AE7FD0" w:rsidRDefault="00AE7FD0">
    <w:pPr>
      <w:spacing w:line="0" w:lineRule="auto"/>
    </w:pPr>
  </w:p>
  <w:p w14:paraId="0F4F8CD6" w14:textId="77777777" w:rsidR="00AE7FD0" w:rsidRDefault="00AE7FD0">
    <w:pPr>
      <w:spacing w:line="0" w:lineRule="auto"/>
    </w:pPr>
  </w:p>
  <w:p w14:paraId="79DAB8BE" w14:textId="77777777" w:rsidR="00AE7FD0" w:rsidRDefault="00AE7FD0">
    <w:pPr>
      <w:spacing w:line="0" w:lineRule="auto"/>
    </w:pPr>
  </w:p>
  <w:p w14:paraId="56EE4A68" w14:textId="77777777" w:rsidR="00AE7FD0" w:rsidRDefault="00BC658A">
    <w:pPr>
      <w:spacing w:line="0" w:lineRule="auto"/>
    </w:pPr>
    <w:r>
      <w:pict w14:anchorId="7607F9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4" type="#_x0000_t136" style="position:absolute;left:0;text-align:left;margin-left:0;margin-top:0;width:334pt;height:100pt;rotation:315;z-index:251679744;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0EA95B84" w14:textId="6B7BE497" w:rsidR="00AE7FD0" w:rsidRDefault="00AE7FD0">
    <w:pPr>
      <w:spacing w:line="0" w:lineRule="auto"/>
    </w:pPr>
  </w:p>
  <w:p w14:paraId="1228815E" w14:textId="0A4A9D29" w:rsidR="00AE7FD0" w:rsidRDefault="00AE7FD0">
    <w:pPr>
      <w:spacing w:line="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66678" w14:textId="77777777" w:rsidR="00AE7FD0" w:rsidRDefault="00AE7FD0">
    <w:pPr>
      <w:spacing w:line="0" w:lineRule="auto"/>
    </w:pPr>
  </w:p>
  <w:p w14:paraId="0EB5F738" w14:textId="77777777" w:rsidR="00AE7FD0" w:rsidRDefault="00AE7FD0">
    <w:pPr>
      <w:spacing w:line="0" w:lineRule="auto"/>
    </w:pPr>
  </w:p>
  <w:p w14:paraId="75D9C8DA" w14:textId="77777777" w:rsidR="00AE7FD0" w:rsidRDefault="00AE7FD0">
    <w:pPr>
      <w:spacing w:line="0" w:lineRule="auto"/>
    </w:pPr>
  </w:p>
  <w:p w14:paraId="3EFB4529" w14:textId="77777777" w:rsidR="00AE7FD0" w:rsidRDefault="00BC658A">
    <w:pPr>
      <w:spacing w:line="0" w:lineRule="auto"/>
    </w:pPr>
    <w:r>
      <w:pict w14:anchorId="4023E7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7" type="#_x0000_t136" style="position:absolute;left:0;text-align:left;margin-left:0;margin-top:0;width:334pt;height:100pt;rotation:315;z-index:251682816;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48991A60" w14:textId="77777777" w:rsidR="00AE7FD0" w:rsidRDefault="00BC658A">
    <w:pPr>
      <w:spacing w:line="0" w:lineRule="auto"/>
    </w:pPr>
    <w:r>
      <w:pict w14:anchorId="3C663B32">
        <v:shape id="_x0000_s3098" type="#_x0000_t136" style="position:absolute;left:0;text-align:left;margin-left:79.7pt;margin-top:353pt;width:334pt;height:25pt;rotation:315;z-index:251683840;mso-position-horizontal-relative:page;mso-position-vertical-relative:page" fillcolor="#d3d3d3" strokecolor="#d3d3d3">
          <v:stroke opacity=".5"/>
          <v:textpath style="font-family:&quot;Helvetica&quot;;font-size:15pt" string="1687800948         1687800948         1687800948"/>
          <w10:wrap anchorx="page" anchory="page"/>
        </v:shape>
      </w:pict>
    </w:r>
  </w:p>
  <w:p w14:paraId="34959E9B" w14:textId="77777777" w:rsidR="00AE7FD0" w:rsidRDefault="00BC658A">
    <w:pPr>
      <w:spacing w:line="0" w:lineRule="auto"/>
    </w:pPr>
    <w:r>
      <w:pict w14:anchorId="38F9CA13">
        <v:shape id="_x0000_s3099" type="#_x0000_t136" style="position:absolute;left:0;text-align:left;margin-left:184.7pt;margin-top:458pt;width:334pt;height:25pt;rotation:315;z-index:251684864;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7CA"/>
    <w:multiLevelType w:val="hybridMultilevel"/>
    <w:tmpl w:val="C770B48C"/>
    <w:lvl w:ilvl="0" w:tplc="9D3C8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44E5F"/>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15870"/>
    <w:multiLevelType w:val="singleLevel"/>
    <w:tmpl w:val="5888E17C"/>
    <w:lvl w:ilvl="0">
      <w:start w:val="1"/>
      <w:numFmt w:val="decimal"/>
      <w:pStyle w:val="Listenabsatz4"/>
      <w:lvlText w:val="%1."/>
      <w:legacy w:legacy="1" w:legacySpace="0" w:legacyIndent="0"/>
      <w:lvlJc w:val="left"/>
      <w:rPr>
        <w:rFonts w:ascii="Arial" w:hAnsi="Arial" w:cs="Arial" w:hint="default"/>
      </w:rPr>
    </w:lvl>
  </w:abstractNum>
  <w:abstractNum w:abstractNumId="3" w15:restartNumberingAfterBreak="0">
    <w:nsid w:val="0CB95982"/>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D0856"/>
    <w:multiLevelType w:val="hybridMultilevel"/>
    <w:tmpl w:val="B602F38A"/>
    <w:lvl w:ilvl="0" w:tplc="DF544F76">
      <w:start w:val="1"/>
      <w:numFmt w:val="decimal"/>
      <w:lvlText w:val="%1."/>
      <w:lvlJc w:val="left"/>
      <w:pPr>
        <w:ind w:left="1418" w:hanging="851"/>
      </w:pPr>
      <w:rPr>
        <w:rFonts w:hint="default"/>
        <w:b w:val="0"/>
        <w:bCs w:val="0"/>
        <w:lang w:bidi="ar-AE"/>
      </w:rPr>
    </w:lvl>
    <w:lvl w:ilvl="1" w:tplc="EAA8DD3C">
      <w:start w:val="1"/>
      <w:numFmt w:val="arabicAbjad"/>
      <w:lvlText w:val="%2."/>
      <w:lvlJc w:val="left"/>
      <w:pPr>
        <w:ind w:left="2268" w:hanging="850"/>
      </w:pPr>
      <w:rPr>
        <w:rFonts w:hint="default"/>
      </w:rPr>
    </w:lvl>
    <w:lvl w:ilvl="2" w:tplc="EE2CB46A">
      <w:start w:val="1"/>
      <w:numFmt w:val="decimal"/>
      <w:lvlText w:val="(%3)"/>
      <w:lvlJc w:val="left"/>
      <w:pPr>
        <w:ind w:left="2471" w:hanging="851"/>
      </w:pPr>
      <w:rPr>
        <w:rFonts w:asciiTheme="minorHAnsi" w:eastAsiaTheme="minorEastAsia" w:hAnsiTheme="minorHAnsi" w:cstheme="minorBidi" w:hint="default"/>
        <w:b w:val="0"/>
        <w:bCs w:val="0"/>
      </w:rPr>
    </w:lvl>
    <w:lvl w:ilvl="3" w:tplc="C020205E">
      <w:start w:val="1"/>
      <w:numFmt w:val="arabicAbjad"/>
      <w:lvlText w:val="(%4)"/>
      <w:lvlJc w:val="left"/>
      <w:pPr>
        <w:ind w:left="3969" w:hanging="850"/>
      </w:pPr>
      <w:rPr>
        <w:rFonts w:hint="default"/>
        <w:lang w:val="en-US"/>
      </w:rPr>
    </w:lvl>
    <w:lvl w:ilvl="4" w:tplc="0D6A0DCC">
      <w:start w:val="1"/>
      <w:numFmt w:val="arabicAbjad"/>
      <w:lvlText w:val="(%5 أ)"/>
      <w:lvlJc w:val="left"/>
      <w:pPr>
        <w:ind w:left="4820" w:hanging="851"/>
      </w:pPr>
      <w:rPr>
        <w:rFonts w:hint="default"/>
      </w:rPr>
    </w:lvl>
    <w:lvl w:ilvl="5" w:tplc="8D649CFA">
      <w:start w:val="29"/>
      <w:numFmt w:val="arabicAlpha"/>
      <w:lvlText w:val="(%6)"/>
      <w:lvlJc w:val="left"/>
      <w:pPr>
        <w:ind w:left="4500" w:hanging="360"/>
      </w:pPr>
      <w:rPr>
        <w:rFonts w:hint="default"/>
      </w:rPr>
    </w:lvl>
    <w:lvl w:ilvl="6" w:tplc="B2CA9504" w:tentative="1">
      <w:start w:val="1"/>
      <w:numFmt w:val="decimal"/>
      <w:lvlText w:val="%7."/>
      <w:lvlJc w:val="left"/>
      <w:pPr>
        <w:ind w:left="5040" w:hanging="360"/>
      </w:pPr>
    </w:lvl>
    <w:lvl w:ilvl="7" w:tplc="4EE407FC" w:tentative="1">
      <w:start w:val="1"/>
      <w:numFmt w:val="lowerLetter"/>
      <w:lvlText w:val="%8."/>
      <w:lvlJc w:val="left"/>
      <w:pPr>
        <w:ind w:left="5760" w:hanging="360"/>
      </w:pPr>
    </w:lvl>
    <w:lvl w:ilvl="8" w:tplc="A306BB14" w:tentative="1">
      <w:start w:val="1"/>
      <w:numFmt w:val="lowerRoman"/>
      <w:lvlText w:val="%9."/>
      <w:lvlJc w:val="right"/>
      <w:pPr>
        <w:ind w:left="6480" w:hanging="180"/>
      </w:pPr>
    </w:lvl>
  </w:abstractNum>
  <w:abstractNum w:abstractNumId="5" w15:restartNumberingAfterBreak="0">
    <w:nsid w:val="12ED498B"/>
    <w:multiLevelType w:val="hybridMultilevel"/>
    <w:tmpl w:val="52C4C388"/>
    <w:lvl w:ilvl="0" w:tplc="0E22A752">
      <w:start w:val="1"/>
      <w:numFmt w:val="decimal"/>
      <w:lvlText w:val="%1."/>
      <w:lvlJc w:val="left"/>
      <w:pPr>
        <w:tabs>
          <w:tab w:val="num" w:pos="360"/>
        </w:tabs>
        <w:ind w:left="360" w:hanging="360"/>
      </w:pPr>
    </w:lvl>
    <w:lvl w:ilvl="1" w:tplc="94E822CE" w:tentative="1">
      <w:start w:val="1"/>
      <w:numFmt w:val="decimal"/>
      <w:lvlText w:val="%2."/>
      <w:lvlJc w:val="left"/>
      <w:pPr>
        <w:tabs>
          <w:tab w:val="num" w:pos="1080"/>
        </w:tabs>
        <w:ind w:left="1080" w:hanging="360"/>
      </w:pPr>
    </w:lvl>
    <w:lvl w:ilvl="2" w:tplc="9CC2557C" w:tentative="1">
      <w:start w:val="1"/>
      <w:numFmt w:val="decimal"/>
      <w:lvlText w:val="%3."/>
      <w:lvlJc w:val="left"/>
      <w:pPr>
        <w:tabs>
          <w:tab w:val="num" w:pos="1800"/>
        </w:tabs>
        <w:ind w:left="1800" w:hanging="360"/>
      </w:pPr>
    </w:lvl>
    <w:lvl w:ilvl="3" w:tplc="09C40B18" w:tentative="1">
      <w:start w:val="1"/>
      <w:numFmt w:val="decimal"/>
      <w:lvlText w:val="%4."/>
      <w:lvlJc w:val="left"/>
      <w:pPr>
        <w:tabs>
          <w:tab w:val="num" w:pos="2520"/>
        </w:tabs>
        <w:ind w:left="2520" w:hanging="360"/>
      </w:pPr>
    </w:lvl>
    <w:lvl w:ilvl="4" w:tplc="ED880B50" w:tentative="1">
      <w:start w:val="1"/>
      <w:numFmt w:val="decimal"/>
      <w:lvlText w:val="%5."/>
      <w:lvlJc w:val="left"/>
      <w:pPr>
        <w:tabs>
          <w:tab w:val="num" w:pos="3240"/>
        </w:tabs>
        <w:ind w:left="3240" w:hanging="360"/>
      </w:pPr>
    </w:lvl>
    <w:lvl w:ilvl="5" w:tplc="7F46FDA0" w:tentative="1">
      <w:start w:val="1"/>
      <w:numFmt w:val="decimal"/>
      <w:lvlText w:val="%6."/>
      <w:lvlJc w:val="left"/>
      <w:pPr>
        <w:tabs>
          <w:tab w:val="num" w:pos="3960"/>
        </w:tabs>
        <w:ind w:left="3960" w:hanging="360"/>
      </w:pPr>
    </w:lvl>
    <w:lvl w:ilvl="6" w:tplc="722EECD8" w:tentative="1">
      <w:start w:val="1"/>
      <w:numFmt w:val="decimal"/>
      <w:lvlText w:val="%7."/>
      <w:lvlJc w:val="left"/>
      <w:pPr>
        <w:tabs>
          <w:tab w:val="num" w:pos="4680"/>
        </w:tabs>
        <w:ind w:left="4680" w:hanging="360"/>
      </w:pPr>
    </w:lvl>
    <w:lvl w:ilvl="7" w:tplc="DDBC11B6" w:tentative="1">
      <w:start w:val="1"/>
      <w:numFmt w:val="decimal"/>
      <w:lvlText w:val="%8."/>
      <w:lvlJc w:val="left"/>
      <w:pPr>
        <w:tabs>
          <w:tab w:val="num" w:pos="5400"/>
        </w:tabs>
        <w:ind w:left="5400" w:hanging="360"/>
      </w:pPr>
    </w:lvl>
    <w:lvl w:ilvl="8" w:tplc="B6C8CD20" w:tentative="1">
      <w:start w:val="1"/>
      <w:numFmt w:val="decimal"/>
      <w:lvlText w:val="%9."/>
      <w:lvlJc w:val="left"/>
      <w:pPr>
        <w:tabs>
          <w:tab w:val="num" w:pos="6120"/>
        </w:tabs>
        <w:ind w:left="6120" w:hanging="360"/>
      </w:pPr>
    </w:lvl>
  </w:abstractNum>
  <w:abstractNum w:abstractNumId="6" w15:restartNumberingAfterBreak="0">
    <w:nsid w:val="1B571B2A"/>
    <w:multiLevelType w:val="hybridMultilevel"/>
    <w:tmpl w:val="7C52EB9E"/>
    <w:lvl w:ilvl="0" w:tplc="FA423D64">
      <w:start w:val="1"/>
      <w:numFmt w:val="decimal"/>
      <w:lvlText w:val="%1."/>
      <w:lvlJc w:val="left"/>
      <w:pPr>
        <w:ind w:left="992" w:hanging="851"/>
      </w:pPr>
      <w:rPr>
        <w:rFonts w:hint="default"/>
        <w:b w:val="0"/>
        <w:bCs w:val="0"/>
      </w:rPr>
    </w:lvl>
    <w:lvl w:ilvl="1" w:tplc="A8CAEA32" w:tentative="1">
      <w:start w:val="1"/>
      <w:numFmt w:val="lowerLetter"/>
      <w:lvlText w:val="%2."/>
      <w:lvlJc w:val="left"/>
      <w:pPr>
        <w:ind w:left="1440" w:hanging="360"/>
      </w:pPr>
    </w:lvl>
    <w:lvl w:ilvl="2" w:tplc="02BAEB16" w:tentative="1">
      <w:start w:val="1"/>
      <w:numFmt w:val="lowerRoman"/>
      <w:lvlText w:val="%3."/>
      <w:lvlJc w:val="right"/>
      <w:pPr>
        <w:ind w:left="2160" w:hanging="180"/>
      </w:pPr>
    </w:lvl>
    <w:lvl w:ilvl="3" w:tplc="28767F5E" w:tentative="1">
      <w:start w:val="1"/>
      <w:numFmt w:val="decimal"/>
      <w:lvlText w:val="%4."/>
      <w:lvlJc w:val="left"/>
      <w:pPr>
        <w:ind w:left="2880" w:hanging="360"/>
      </w:pPr>
    </w:lvl>
    <w:lvl w:ilvl="4" w:tplc="A1409886" w:tentative="1">
      <w:start w:val="1"/>
      <w:numFmt w:val="lowerLetter"/>
      <w:lvlText w:val="%5."/>
      <w:lvlJc w:val="left"/>
      <w:pPr>
        <w:ind w:left="3600" w:hanging="360"/>
      </w:pPr>
    </w:lvl>
    <w:lvl w:ilvl="5" w:tplc="EB0EF7AC" w:tentative="1">
      <w:start w:val="1"/>
      <w:numFmt w:val="lowerRoman"/>
      <w:lvlText w:val="%6."/>
      <w:lvlJc w:val="right"/>
      <w:pPr>
        <w:ind w:left="4320" w:hanging="180"/>
      </w:pPr>
    </w:lvl>
    <w:lvl w:ilvl="6" w:tplc="3BF0CFFA" w:tentative="1">
      <w:start w:val="1"/>
      <w:numFmt w:val="decimal"/>
      <w:lvlText w:val="%7."/>
      <w:lvlJc w:val="left"/>
      <w:pPr>
        <w:ind w:left="5040" w:hanging="360"/>
      </w:pPr>
    </w:lvl>
    <w:lvl w:ilvl="7" w:tplc="5BB8F616" w:tentative="1">
      <w:start w:val="1"/>
      <w:numFmt w:val="lowerLetter"/>
      <w:lvlText w:val="%8."/>
      <w:lvlJc w:val="left"/>
      <w:pPr>
        <w:ind w:left="5760" w:hanging="360"/>
      </w:pPr>
    </w:lvl>
    <w:lvl w:ilvl="8" w:tplc="3B3AB024" w:tentative="1">
      <w:start w:val="1"/>
      <w:numFmt w:val="lowerRoman"/>
      <w:lvlText w:val="%9."/>
      <w:lvlJc w:val="right"/>
      <w:pPr>
        <w:ind w:left="6480" w:hanging="180"/>
      </w:pPr>
    </w:lvl>
  </w:abstractNum>
  <w:abstractNum w:abstractNumId="7" w15:restartNumberingAfterBreak="0">
    <w:nsid w:val="26013300"/>
    <w:multiLevelType w:val="singleLevel"/>
    <w:tmpl w:val="7EE8E730"/>
    <w:lvl w:ilvl="0">
      <w:start w:val="1"/>
      <w:numFmt w:val="decimal"/>
      <w:pStyle w:val="Listenabsatz2"/>
      <w:lvlText w:val="%1)"/>
      <w:legacy w:legacy="1" w:legacySpace="0" w:legacyIndent="0"/>
      <w:lvlJc w:val="left"/>
      <w:rPr>
        <w:rFonts w:ascii="Arial" w:hAnsi="Arial" w:cs="Arial" w:hint="default"/>
      </w:rPr>
    </w:lvl>
  </w:abstractNum>
  <w:abstractNum w:abstractNumId="8" w15:restartNumberingAfterBreak="0">
    <w:nsid w:val="313B559F"/>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1124D"/>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201F1C"/>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D404DC"/>
    <w:multiLevelType w:val="hybridMultilevel"/>
    <w:tmpl w:val="11424FDA"/>
    <w:lvl w:ilvl="0" w:tplc="38BAC3E6">
      <w:start w:val="1"/>
      <w:numFmt w:val="decimal"/>
      <w:lvlText w:val="%1."/>
      <w:lvlJc w:val="left"/>
      <w:pPr>
        <w:ind w:left="720" w:hanging="360"/>
      </w:pPr>
      <w:rPr>
        <w:rFonts w:hint="default"/>
      </w:rPr>
    </w:lvl>
    <w:lvl w:ilvl="1" w:tplc="0758167A" w:tentative="1">
      <w:start w:val="1"/>
      <w:numFmt w:val="lowerLetter"/>
      <w:lvlText w:val="%2."/>
      <w:lvlJc w:val="left"/>
      <w:pPr>
        <w:ind w:left="1440" w:hanging="360"/>
      </w:pPr>
    </w:lvl>
    <w:lvl w:ilvl="2" w:tplc="CEA2A540" w:tentative="1">
      <w:start w:val="1"/>
      <w:numFmt w:val="lowerRoman"/>
      <w:lvlText w:val="%3."/>
      <w:lvlJc w:val="right"/>
      <w:pPr>
        <w:ind w:left="2160" w:hanging="180"/>
      </w:pPr>
    </w:lvl>
    <w:lvl w:ilvl="3" w:tplc="3A145FE8" w:tentative="1">
      <w:start w:val="1"/>
      <w:numFmt w:val="decimal"/>
      <w:lvlText w:val="%4."/>
      <w:lvlJc w:val="left"/>
      <w:pPr>
        <w:ind w:left="2880" w:hanging="360"/>
      </w:pPr>
    </w:lvl>
    <w:lvl w:ilvl="4" w:tplc="B4D83CC4" w:tentative="1">
      <w:start w:val="1"/>
      <w:numFmt w:val="lowerLetter"/>
      <w:lvlText w:val="%5."/>
      <w:lvlJc w:val="left"/>
      <w:pPr>
        <w:ind w:left="3600" w:hanging="360"/>
      </w:pPr>
    </w:lvl>
    <w:lvl w:ilvl="5" w:tplc="7390C082" w:tentative="1">
      <w:start w:val="1"/>
      <w:numFmt w:val="lowerRoman"/>
      <w:lvlText w:val="%6."/>
      <w:lvlJc w:val="right"/>
      <w:pPr>
        <w:ind w:left="4320" w:hanging="180"/>
      </w:pPr>
    </w:lvl>
    <w:lvl w:ilvl="6" w:tplc="F014F244" w:tentative="1">
      <w:start w:val="1"/>
      <w:numFmt w:val="decimal"/>
      <w:lvlText w:val="%7."/>
      <w:lvlJc w:val="left"/>
      <w:pPr>
        <w:ind w:left="5040" w:hanging="360"/>
      </w:pPr>
    </w:lvl>
    <w:lvl w:ilvl="7" w:tplc="BBD683F4" w:tentative="1">
      <w:start w:val="1"/>
      <w:numFmt w:val="lowerLetter"/>
      <w:lvlText w:val="%8."/>
      <w:lvlJc w:val="left"/>
      <w:pPr>
        <w:ind w:left="5760" w:hanging="360"/>
      </w:pPr>
    </w:lvl>
    <w:lvl w:ilvl="8" w:tplc="96B65AB0" w:tentative="1">
      <w:start w:val="1"/>
      <w:numFmt w:val="lowerRoman"/>
      <w:lvlText w:val="%9."/>
      <w:lvlJc w:val="right"/>
      <w:pPr>
        <w:ind w:left="6480" w:hanging="180"/>
      </w:pPr>
    </w:lvl>
  </w:abstractNum>
  <w:abstractNum w:abstractNumId="12" w15:restartNumberingAfterBreak="0">
    <w:nsid w:val="38361BA9"/>
    <w:multiLevelType w:val="hybridMultilevel"/>
    <w:tmpl w:val="47B41AB8"/>
    <w:lvl w:ilvl="0" w:tplc="8E2EEE38">
      <w:start w:val="1"/>
      <w:numFmt w:val="decimal"/>
      <w:lvlText w:val="(%1)"/>
      <w:lvlJc w:val="left"/>
      <w:pPr>
        <w:ind w:left="2242" w:hanging="540"/>
      </w:pPr>
      <w:rPr>
        <w:rFonts w:hint="default"/>
      </w:rPr>
    </w:lvl>
    <w:lvl w:ilvl="1" w:tplc="9DA44E72" w:tentative="1">
      <w:start w:val="1"/>
      <w:numFmt w:val="lowerLetter"/>
      <w:lvlText w:val="%2."/>
      <w:lvlJc w:val="left"/>
      <w:pPr>
        <w:ind w:left="2782" w:hanging="360"/>
      </w:pPr>
    </w:lvl>
    <w:lvl w:ilvl="2" w:tplc="F15C072E" w:tentative="1">
      <w:start w:val="1"/>
      <w:numFmt w:val="lowerRoman"/>
      <w:lvlText w:val="%3."/>
      <w:lvlJc w:val="right"/>
      <w:pPr>
        <w:ind w:left="3502" w:hanging="180"/>
      </w:pPr>
    </w:lvl>
    <w:lvl w:ilvl="3" w:tplc="E3AC0122" w:tentative="1">
      <w:start w:val="1"/>
      <w:numFmt w:val="decimal"/>
      <w:lvlText w:val="%4."/>
      <w:lvlJc w:val="left"/>
      <w:pPr>
        <w:ind w:left="4222" w:hanging="360"/>
      </w:pPr>
    </w:lvl>
    <w:lvl w:ilvl="4" w:tplc="BE740F92" w:tentative="1">
      <w:start w:val="1"/>
      <w:numFmt w:val="lowerLetter"/>
      <w:lvlText w:val="%5."/>
      <w:lvlJc w:val="left"/>
      <w:pPr>
        <w:ind w:left="4942" w:hanging="360"/>
      </w:pPr>
    </w:lvl>
    <w:lvl w:ilvl="5" w:tplc="AC1C42AA" w:tentative="1">
      <w:start w:val="1"/>
      <w:numFmt w:val="lowerRoman"/>
      <w:lvlText w:val="%6."/>
      <w:lvlJc w:val="right"/>
      <w:pPr>
        <w:ind w:left="5662" w:hanging="180"/>
      </w:pPr>
    </w:lvl>
    <w:lvl w:ilvl="6" w:tplc="CF348456" w:tentative="1">
      <w:start w:val="1"/>
      <w:numFmt w:val="decimal"/>
      <w:lvlText w:val="%7."/>
      <w:lvlJc w:val="left"/>
      <w:pPr>
        <w:ind w:left="6382" w:hanging="360"/>
      </w:pPr>
    </w:lvl>
    <w:lvl w:ilvl="7" w:tplc="54243CAA" w:tentative="1">
      <w:start w:val="1"/>
      <w:numFmt w:val="lowerLetter"/>
      <w:lvlText w:val="%8."/>
      <w:lvlJc w:val="left"/>
      <w:pPr>
        <w:ind w:left="7102" w:hanging="360"/>
      </w:pPr>
    </w:lvl>
    <w:lvl w:ilvl="8" w:tplc="D0A010C0" w:tentative="1">
      <w:start w:val="1"/>
      <w:numFmt w:val="lowerRoman"/>
      <w:lvlText w:val="%9."/>
      <w:lvlJc w:val="right"/>
      <w:pPr>
        <w:ind w:left="7822" w:hanging="180"/>
      </w:pPr>
    </w:lvl>
  </w:abstractNum>
  <w:abstractNum w:abstractNumId="13" w15:restartNumberingAfterBreak="0">
    <w:nsid w:val="3CD57914"/>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E041B"/>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A08BB"/>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77719"/>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D3289"/>
    <w:multiLevelType w:val="hybridMultilevel"/>
    <w:tmpl w:val="B954763E"/>
    <w:lvl w:ilvl="0" w:tplc="2E0AA49A">
      <w:start w:val="1"/>
      <w:numFmt w:val="decimal"/>
      <w:lvlText w:val="%1."/>
      <w:lvlJc w:val="left"/>
      <w:pPr>
        <w:ind w:left="720" w:hanging="360"/>
      </w:pPr>
      <w:rPr>
        <w:rFonts w:hint="default"/>
      </w:rPr>
    </w:lvl>
    <w:lvl w:ilvl="1" w:tplc="11A4349C" w:tentative="1">
      <w:start w:val="1"/>
      <w:numFmt w:val="lowerLetter"/>
      <w:lvlText w:val="%2."/>
      <w:lvlJc w:val="left"/>
      <w:pPr>
        <w:ind w:left="1440" w:hanging="360"/>
      </w:pPr>
    </w:lvl>
    <w:lvl w:ilvl="2" w:tplc="B40CB1FC" w:tentative="1">
      <w:start w:val="1"/>
      <w:numFmt w:val="lowerRoman"/>
      <w:lvlText w:val="%3."/>
      <w:lvlJc w:val="right"/>
      <w:pPr>
        <w:ind w:left="2160" w:hanging="180"/>
      </w:pPr>
    </w:lvl>
    <w:lvl w:ilvl="3" w:tplc="B172030C" w:tentative="1">
      <w:start w:val="1"/>
      <w:numFmt w:val="decimal"/>
      <w:lvlText w:val="%4."/>
      <w:lvlJc w:val="left"/>
      <w:pPr>
        <w:ind w:left="2880" w:hanging="360"/>
      </w:pPr>
    </w:lvl>
    <w:lvl w:ilvl="4" w:tplc="351CCB50" w:tentative="1">
      <w:start w:val="1"/>
      <w:numFmt w:val="lowerLetter"/>
      <w:lvlText w:val="%5."/>
      <w:lvlJc w:val="left"/>
      <w:pPr>
        <w:ind w:left="3600" w:hanging="360"/>
      </w:pPr>
    </w:lvl>
    <w:lvl w:ilvl="5" w:tplc="2F82105E" w:tentative="1">
      <w:start w:val="1"/>
      <w:numFmt w:val="lowerRoman"/>
      <w:lvlText w:val="%6."/>
      <w:lvlJc w:val="right"/>
      <w:pPr>
        <w:ind w:left="4320" w:hanging="180"/>
      </w:pPr>
    </w:lvl>
    <w:lvl w:ilvl="6" w:tplc="51EE6D9E" w:tentative="1">
      <w:start w:val="1"/>
      <w:numFmt w:val="decimal"/>
      <w:lvlText w:val="%7."/>
      <w:lvlJc w:val="left"/>
      <w:pPr>
        <w:ind w:left="5040" w:hanging="360"/>
      </w:pPr>
    </w:lvl>
    <w:lvl w:ilvl="7" w:tplc="BC023296" w:tentative="1">
      <w:start w:val="1"/>
      <w:numFmt w:val="lowerLetter"/>
      <w:lvlText w:val="%8."/>
      <w:lvlJc w:val="left"/>
      <w:pPr>
        <w:ind w:left="5760" w:hanging="360"/>
      </w:pPr>
    </w:lvl>
    <w:lvl w:ilvl="8" w:tplc="1458E01C" w:tentative="1">
      <w:start w:val="1"/>
      <w:numFmt w:val="lowerRoman"/>
      <w:lvlText w:val="%9."/>
      <w:lvlJc w:val="right"/>
      <w:pPr>
        <w:ind w:left="6480" w:hanging="180"/>
      </w:pPr>
    </w:lvl>
  </w:abstractNum>
  <w:abstractNum w:abstractNumId="18" w15:restartNumberingAfterBreak="0">
    <w:nsid w:val="48EA03FB"/>
    <w:multiLevelType w:val="hybridMultilevel"/>
    <w:tmpl w:val="489CE74C"/>
    <w:lvl w:ilvl="0" w:tplc="B916015E">
      <w:start w:val="1"/>
      <w:numFmt w:val="arabicAlpha"/>
      <w:lvlText w:val="%1."/>
      <w:lvlJc w:val="left"/>
      <w:pPr>
        <w:ind w:left="1689" w:hanging="840"/>
      </w:pPr>
      <w:rPr>
        <w:rFonts w:hint="default"/>
      </w:rPr>
    </w:lvl>
    <w:lvl w:ilvl="1" w:tplc="D1264270" w:tentative="1">
      <w:start w:val="1"/>
      <w:numFmt w:val="lowerLetter"/>
      <w:lvlText w:val="%2."/>
      <w:lvlJc w:val="left"/>
      <w:pPr>
        <w:ind w:left="1929" w:hanging="360"/>
      </w:pPr>
    </w:lvl>
    <w:lvl w:ilvl="2" w:tplc="3B34CCC2" w:tentative="1">
      <w:start w:val="1"/>
      <w:numFmt w:val="lowerRoman"/>
      <w:lvlText w:val="%3."/>
      <w:lvlJc w:val="right"/>
      <w:pPr>
        <w:ind w:left="2649" w:hanging="180"/>
      </w:pPr>
    </w:lvl>
    <w:lvl w:ilvl="3" w:tplc="A5008C60" w:tentative="1">
      <w:start w:val="1"/>
      <w:numFmt w:val="decimal"/>
      <w:lvlText w:val="%4."/>
      <w:lvlJc w:val="left"/>
      <w:pPr>
        <w:ind w:left="3369" w:hanging="360"/>
      </w:pPr>
    </w:lvl>
    <w:lvl w:ilvl="4" w:tplc="EA22B244" w:tentative="1">
      <w:start w:val="1"/>
      <w:numFmt w:val="lowerLetter"/>
      <w:lvlText w:val="%5."/>
      <w:lvlJc w:val="left"/>
      <w:pPr>
        <w:ind w:left="4089" w:hanging="360"/>
      </w:pPr>
    </w:lvl>
    <w:lvl w:ilvl="5" w:tplc="54D4B868" w:tentative="1">
      <w:start w:val="1"/>
      <w:numFmt w:val="lowerRoman"/>
      <w:lvlText w:val="%6."/>
      <w:lvlJc w:val="right"/>
      <w:pPr>
        <w:ind w:left="4809" w:hanging="180"/>
      </w:pPr>
    </w:lvl>
    <w:lvl w:ilvl="6" w:tplc="F6F25642" w:tentative="1">
      <w:start w:val="1"/>
      <w:numFmt w:val="decimal"/>
      <w:lvlText w:val="%7."/>
      <w:lvlJc w:val="left"/>
      <w:pPr>
        <w:ind w:left="5529" w:hanging="360"/>
      </w:pPr>
    </w:lvl>
    <w:lvl w:ilvl="7" w:tplc="90E66552" w:tentative="1">
      <w:start w:val="1"/>
      <w:numFmt w:val="lowerLetter"/>
      <w:lvlText w:val="%8."/>
      <w:lvlJc w:val="left"/>
      <w:pPr>
        <w:ind w:left="6249" w:hanging="360"/>
      </w:pPr>
    </w:lvl>
    <w:lvl w:ilvl="8" w:tplc="60389C4C" w:tentative="1">
      <w:start w:val="1"/>
      <w:numFmt w:val="lowerRoman"/>
      <w:lvlText w:val="%9."/>
      <w:lvlJc w:val="right"/>
      <w:pPr>
        <w:ind w:left="6969" w:hanging="180"/>
      </w:pPr>
    </w:lvl>
  </w:abstractNum>
  <w:abstractNum w:abstractNumId="19" w15:restartNumberingAfterBreak="0">
    <w:nsid w:val="532A3728"/>
    <w:multiLevelType w:val="hybridMultilevel"/>
    <w:tmpl w:val="5778FB5C"/>
    <w:lvl w:ilvl="0" w:tplc="463E1FCC">
      <w:start w:val="5"/>
      <w:numFmt w:val="decimal"/>
      <w:lvlText w:val="%1."/>
      <w:lvlJc w:val="left"/>
      <w:pPr>
        <w:tabs>
          <w:tab w:val="num" w:pos="720"/>
        </w:tabs>
        <w:ind w:left="720" w:hanging="360"/>
      </w:pPr>
    </w:lvl>
    <w:lvl w:ilvl="1" w:tplc="33908478" w:tentative="1">
      <w:start w:val="1"/>
      <w:numFmt w:val="decimal"/>
      <w:lvlText w:val="%2."/>
      <w:lvlJc w:val="left"/>
      <w:pPr>
        <w:tabs>
          <w:tab w:val="num" w:pos="1440"/>
        </w:tabs>
        <w:ind w:left="1440" w:hanging="360"/>
      </w:pPr>
    </w:lvl>
    <w:lvl w:ilvl="2" w:tplc="81A2BCEE" w:tentative="1">
      <w:start w:val="1"/>
      <w:numFmt w:val="decimal"/>
      <w:lvlText w:val="%3."/>
      <w:lvlJc w:val="left"/>
      <w:pPr>
        <w:tabs>
          <w:tab w:val="num" w:pos="2160"/>
        </w:tabs>
        <w:ind w:left="2160" w:hanging="360"/>
      </w:pPr>
    </w:lvl>
    <w:lvl w:ilvl="3" w:tplc="82BE2F48" w:tentative="1">
      <w:start w:val="1"/>
      <w:numFmt w:val="decimal"/>
      <w:lvlText w:val="%4."/>
      <w:lvlJc w:val="left"/>
      <w:pPr>
        <w:tabs>
          <w:tab w:val="num" w:pos="2880"/>
        </w:tabs>
        <w:ind w:left="2880" w:hanging="360"/>
      </w:pPr>
    </w:lvl>
    <w:lvl w:ilvl="4" w:tplc="3FC6024A" w:tentative="1">
      <w:start w:val="1"/>
      <w:numFmt w:val="decimal"/>
      <w:lvlText w:val="%5."/>
      <w:lvlJc w:val="left"/>
      <w:pPr>
        <w:tabs>
          <w:tab w:val="num" w:pos="3600"/>
        </w:tabs>
        <w:ind w:left="3600" w:hanging="360"/>
      </w:pPr>
    </w:lvl>
    <w:lvl w:ilvl="5" w:tplc="1B32D046" w:tentative="1">
      <w:start w:val="1"/>
      <w:numFmt w:val="decimal"/>
      <w:lvlText w:val="%6."/>
      <w:lvlJc w:val="left"/>
      <w:pPr>
        <w:tabs>
          <w:tab w:val="num" w:pos="4320"/>
        </w:tabs>
        <w:ind w:left="4320" w:hanging="360"/>
      </w:pPr>
    </w:lvl>
    <w:lvl w:ilvl="6" w:tplc="A1EED26C" w:tentative="1">
      <w:start w:val="1"/>
      <w:numFmt w:val="decimal"/>
      <w:lvlText w:val="%7."/>
      <w:lvlJc w:val="left"/>
      <w:pPr>
        <w:tabs>
          <w:tab w:val="num" w:pos="5040"/>
        </w:tabs>
        <w:ind w:left="5040" w:hanging="360"/>
      </w:pPr>
    </w:lvl>
    <w:lvl w:ilvl="7" w:tplc="168AF3BE" w:tentative="1">
      <w:start w:val="1"/>
      <w:numFmt w:val="decimal"/>
      <w:lvlText w:val="%8."/>
      <w:lvlJc w:val="left"/>
      <w:pPr>
        <w:tabs>
          <w:tab w:val="num" w:pos="5760"/>
        </w:tabs>
        <w:ind w:left="5760" w:hanging="360"/>
      </w:pPr>
    </w:lvl>
    <w:lvl w:ilvl="8" w:tplc="5B74CDD2" w:tentative="1">
      <w:start w:val="1"/>
      <w:numFmt w:val="decimal"/>
      <w:lvlText w:val="%9."/>
      <w:lvlJc w:val="left"/>
      <w:pPr>
        <w:tabs>
          <w:tab w:val="num" w:pos="6480"/>
        </w:tabs>
        <w:ind w:left="6480" w:hanging="360"/>
      </w:pPr>
    </w:lvl>
  </w:abstractNum>
  <w:abstractNum w:abstractNumId="20" w15:restartNumberingAfterBreak="0">
    <w:nsid w:val="5A7622D3"/>
    <w:multiLevelType w:val="hybridMultilevel"/>
    <w:tmpl w:val="EC809D30"/>
    <w:lvl w:ilvl="0" w:tplc="704CA326">
      <w:start w:val="1"/>
      <w:numFmt w:val="decimal"/>
      <w:lvlText w:val="%1."/>
      <w:lvlJc w:val="left"/>
      <w:pPr>
        <w:ind w:left="720" w:hanging="360"/>
      </w:pPr>
      <w:rPr>
        <w:rFonts w:hint="default"/>
      </w:rPr>
    </w:lvl>
    <w:lvl w:ilvl="1" w:tplc="5560D580" w:tentative="1">
      <w:start w:val="1"/>
      <w:numFmt w:val="lowerLetter"/>
      <w:lvlText w:val="%2."/>
      <w:lvlJc w:val="left"/>
      <w:pPr>
        <w:ind w:left="1440" w:hanging="360"/>
      </w:pPr>
    </w:lvl>
    <w:lvl w:ilvl="2" w:tplc="3BB61EAE" w:tentative="1">
      <w:start w:val="1"/>
      <w:numFmt w:val="lowerRoman"/>
      <w:lvlText w:val="%3."/>
      <w:lvlJc w:val="right"/>
      <w:pPr>
        <w:ind w:left="2160" w:hanging="180"/>
      </w:pPr>
    </w:lvl>
    <w:lvl w:ilvl="3" w:tplc="41303100" w:tentative="1">
      <w:start w:val="1"/>
      <w:numFmt w:val="decimal"/>
      <w:lvlText w:val="%4."/>
      <w:lvlJc w:val="left"/>
      <w:pPr>
        <w:ind w:left="2880" w:hanging="360"/>
      </w:pPr>
    </w:lvl>
    <w:lvl w:ilvl="4" w:tplc="35C2DCBA" w:tentative="1">
      <w:start w:val="1"/>
      <w:numFmt w:val="lowerLetter"/>
      <w:lvlText w:val="%5."/>
      <w:lvlJc w:val="left"/>
      <w:pPr>
        <w:ind w:left="3600" w:hanging="360"/>
      </w:pPr>
    </w:lvl>
    <w:lvl w:ilvl="5" w:tplc="629EB06C" w:tentative="1">
      <w:start w:val="1"/>
      <w:numFmt w:val="lowerRoman"/>
      <w:lvlText w:val="%6."/>
      <w:lvlJc w:val="right"/>
      <w:pPr>
        <w:ind w:left="4320" w:hanging="180"/>
      </w:pPr>
    </w:lvl>
    <w:lvl w:ilvl="6" w:tplc="B2B2D792" w:tentative="1">
      <w:start w:val="1"/>
      <w:numFmt w:val="decimal"/>
      <w:lvlText w:val="%7."/>
      <w:lvlJc w:val="left"/>
      <w:pPr>
        <w:ind w:left="5040" w:hanging="360"/>
      </w:pPr>
    </w:lvl>
    <w:lvl w:ilvl="7" w:tplc="9E629A28" w:tentative="1">
      <w:start w:val="1"/>
      <w:numFmt w:val="lowerLetter"/>
      <w:lvlText w:val="%8."/>
      <w:lvlJc w:val="left"/>
      <w:pPr>
        <w:ind w:left="5760" w:hanging="360"/>
      </w:pPr>
    </w:lvl>
    <w:lvl w:ilvl="8" w:tplc="77C8D0BC" w:tentative="1">
      <w:start w:val="1"/>
      <w:numFmt w:val="lowerRoman"/>
      <w:lvlText w:val="%9."/>
      <w:lvlJc w:val="right"/>
      <w:pPr>
        <w:ind w:left="6480" w:hanging="180"/>
      </w:pPr>
    </w:lvl>
  </w:abstractNum>
  <w:abstractNum w:abstractNumId="21" w15:restartNumberingAfterBreak="0">
    <w:nsid w:val="622F022F"/>
    <w:multiLevelType w:val="hybridMultilevel"/>
    <w:tmpl w:val="D194D0B0"/>
    <w:lvl w:ilvl="0" w:tplc="79C03176">
      <w:start w:val="2"/>
      <w:numFmt w:val="arabicAlpha"/>
      <w:lvlText w:val="(%1)"/>
      <w:lvlJc w:val="left"/>
      <w:pPr>
        <w:ind w:left="2385" w:hanging="405"/>
      </w:pPr>
      <w:rPr>
        <w:rFonts w:hint="default"/>
        <w:u w:val="none"/>
      </w:rPr>
    </w:lvl>
    <w:lvl w:ilvl="1" w:tplc="028AA388" w:tentative="1">
      <w:start w:val="1"/>
      <w:numFmt w:val="lowerLetter"/>
      <w:lvlText w:val="%2."/>
      <w:lvlJc w:val="left"/>
      <w:pPr>
        <w:ind w:left="1287" w:hanging="360"/>
      </w:pPr>
    </w:lvl>
    <w:lvl w:ilvl="2" w:tplc="28F469DA" w:tentative="1">
      <w:start w:val="1"/>
      <w:numFmt w:val="lowerRoman"/>
      <w:lvlText w:val="%3."/>
      <w:lvlJc w:val="right"/>
      <w:pPr>
        <w:ind w:left="2007" w:hanging="180"/>
      </w:pPr>
    </w:lvl>
    <w:lvl w:ilvl="3" w:tplc="4596F06A" w:tentative="1">
      <w:start w:val="1"/>
      <w:numFmt w:val="decimal"/>
      <w:lvlText w:val="%4."/>
      <w:lvlJc w:val="left"/>
      <w:pPr>
        <w:ind w:left="2727" w:hanging="360"/>
      </w:pPr>
    </w:lvl>
    <w:lvl w:ilvl="4" w:tplc="96F8449E" w:tentative="1">
      <w:start w:val="1"/>
      <w:numFmt w:val="lowerLetter"/>
      <w:lvlText w:val="%5."/>
      <w:lvlJc w:val="left"/>
      <w:pPr>
        <w:ind w:left="3447" w:hanging="360"/>
      </w:pPr>
    </w:lvl>
    <w:lvl w:ilvl="5" w:tplc="EA0C4DE6" w:tentative="1">
      <w:start w:val="1"/>
      <w:numFmt w:val="lowerRoman"/>
      <w:lvlText w:val="%6."/>
      <w:lvlJc w:val="right"/>
      <w:pPr>
        <w:ind w:left="4167" w:hanging="180"/>
      </w:pPr>
    </w:lvl>
    <w:lvl w:ilvl="6" w:tplc="DDD4CB98" w:tentative="1">
      <w:start w:val="1"/>
      <w:numFmt w:val="decimal"/>
      <w:lvlText w:val="%7."/>
      <w:lvlJc w:val="left"/>
      <w:pPr>
        <w:ind w:left="4887" w:hanging="360"/>
      </w:pPr>
    </w:lvl>
    <w:lvl w:ilvl="7" w:tplc="FC78355E" w:tentative="1">
      <w:start w:val="1"/>
      <w:numFmt w:val="lowerLetter"/>
      <w:lvlText w:val="%8."/>
      <w:lvlJc w:val="left"/>
      <w:pPr>
        <w:ind w:left="5607" w:hanging="360"/>
      </w:pPr>
    </w:lvl>
    <w:lvl w:ilvl="8" w:tplc="C890C766" w:tentative="1">
      <w:start w:val="1"/>
      <w:numFmt w:val="lowerRoman"/>
      <w:lvlText w:val="%9."/>
      <w:lvlJc w:val="right"/>
      <w:pPr>
        <w:ind w:left="6327" w:hanging="180"/>
      </w:pPr>
    </w:lvl>
  </w:abstractNum>
  <w:abstractNum w:abstractNumId="22" w15:restartNumberingAfterBreak="0">
    <w:nsid w:val="71D37CEC"/>
    <w:multiLevelType w:val="hybridMultilevel"/>
    <w:tmpl w:val="489CE74C"/>
    <w:lvl w:ilvl="0" w:tplc="38EE5318">
      <w:start w:val="1"/>
      <w:numFmt w:val="arabicAlpha"/>
      <w:lvlText w:val="%1."/>
      <w:lvlJc w:val="left"/>
      <w:pPr>
        <w:ind w:left="1740" w:hanging="840"/>
      </w:pPr>
      <w:rPr>
        <w:rFonts w:hint="default"/>
      </w:rPr>
    </w:lvl>
    <w:lvl w:ilvl="1" w:tplc="50287C4A" w:tentative="1">
      <w:start w:val="1"/>
      <w:numFmt w:val="lowerLetter"/>
      <w:lvlText w:val="%2."/>
      <w:lvlJc w:val="left"/>
      <w:pPr>
        <w:ind w:left="1980" w:hanging="360"/>
      </w:pPr>
    </w:lvl>
    <w:lvl w:ilvl="2" w:tplc="C672AF40" w:tentative="1">
      <w:start w:val="1"/>
      <w:numFmt w:val="lowerRoman"/>
      <w:lvlText w:val="%3."/>
      <w:lvlJc w:val="right"/>
      <w:pPr>
        <w:ind w:left="2700" w:hanging="180"/>
      </w:pPr>
    </w:lvl>
    <w:lvl w:ilvl="3" w:tplc="D6CA9F0E" w:tentative="1">
      <w:start w:val="1"/>
      <w:numFmt w:val="decimal"/>
      <w:lvlText w:val="%4."/>
      <w:lvlJc w:val="left"/>
      <w:pPr>
        <w:ind w:left="3420" w:hanging="360"/>
      </w:pPr>
    </w:lvl>
    <w:lvl w:ilvl="4" w:tplc="84682008" w:tentative="1">
      <w:start w:val="1"/>
      <w:numFmt w:val="lowerLetter"/>
      <w:lvlText w:val="%5."/>
      <w:lvlJc w:val="left"/>
      <w:pPr>
        <w:ind w:left="4140" w:hanging="360"/>
      </w:pPr>
    </w:lvl>
    <w:lvl w:ilvl="5" w:tplc="279279D4" w:tentative="1">
      <w:start w:val="1"/>
      <w:numFmt w:val="lowerRoman"/>
      <w:lvlText w:val="%6."/>
      <w:lvlJc w:val="right"/>
      <w:pPr>
        <w:ind w:left="4860" w:hanging="180"/>
      </w:pPr>
    </w:lvl>
    <w:lvl w:ilvl="6" w:tplc="3E186ED4" w:tentative="1">
      <w:start w:val="1"/>
      <w:numFmt w:val="decimal"/>
      <w:lvlText w:val="%7."/>
      <w:lvlJc w:val="left"/>
      <w:pPr>
        <w:ind w:left="5580" w:hanging="360"/>
      </w:pPr>
    </w:lvl>
    <w:lvl w:ilvl="7" w:tplc="5A1AF6CC" w:tentative="1">
      <w:start w:val="1"/>
      <w:numFmt w:val="lowerLetter"/>
      <w:lvlText w:val="%8."/>
      <w:lvlJc w:val="left"/>
      <w:pPr>
        <w:ind w:left="6300" w:hanging="360"/>
      </w:pPr>
    </w:lvl>
    <w:lvl w:ilvl="8" w:tplc="73AE35E4" w:tentative="1">
      <w:start w:val="1"/>
      <w:numFmt w:val="lowerRoman"/>
      <w:lvlText w:val="%9."/>
      <w:lvlJc w:val="right"/>
      <w:pPr>
        <w:ind w:left="7020" w:hanging="180"/>
      </w:pPr>
    </w:lvl>
  </w:abstractNum>
  <w:abstractNum w:abstractNumId="23" w15:restartNumberingAfterBreak="0">
    <w:nsid w:val="79446831"/>
    <w:multiLevelType w:val="hybridMultilevel"/>
    <w:tmpl w:val="B8729D50"/>
    <w:lvl w:ilvl="0" w:tplc="F0A0C42E">
      <w:start w:val="1"/>
      <w:numFmt w:val="bullet"/>
      <w:lvlText w:val="•"/>
      <w:lvlJc w:val="left"/>
      <w:pPr>
        <w:tabs>
          <w:tab w:val="num" w:pos="720"/>
        </w:tabs>
        <w:ind w:left="720" w:hanging="360"/>
      </w:pPr>
      <w:rPr>
        <w:rFonts w:ascii="Arial" w:hAnsi="Arial" w:hint="default"/>
      </w:rPr>
    </w:lvl>
    <w:lvl w:ilvl="1" w:tplc="9E300C4E" w:tentative="1">
      <w:start w:val="1"/>
      <w:numFmt w:val="bullet"/>
      <w:lvlText w:val="•"/>
      <w:lvlJc w:val="left"/>
      <w:pPr>
        <w:tabs>
          <w:tab w:val="num" w:pos="1440"/>
        </w:tabs>
        <w:ind w:left="1440" w:hanging="360"/>
      </w:pPr>
      <w:rPr>
        <w:rFonts w:ascii="Arial" w:hAnsi="Arial" w:hint="default"/>
      </w:rPr>
    </w:lvl>
    <w:lvl w:ilvl="2" w:tplc="6F94096A" w:tentative="1">
      <w:start w:val="1"/>
      <w:numFmt w:val="bullet"/>
      <w:lvlText w:val="•"/>
      <w:lvlJc w:val="left"/>
      <w:pPr>
        <w:tabs>
          <w:tab w:val="num" w:pos="2160"/>
        </w:tabs>
        <w:ind w:left="2160" w:hanging="360"/>
      </w:pPr>
      <w:rPr>
        <w:rFonts w:ascii="Arial" w:hAnsi="Arial" w:hint="default"/>
      </w:rPr>
    </w:lvl>
    <w:lvl w:ilvl="3" w:tplc="6D54C6DC" w:tentative="1">
      <w:start w:val="1"/>
      <w:numFmt w:val="bullet"/>
      <w:lvlText w:val="•"/>
      <w:lvlJc w:val="left"/>
      <w:pPr>
        <w:tabs>
          <w:tab w:val="num" w:pos="2880"/>
        </w:tabs>
        <w:ind w:left="2880" w:hanging="360"/>
      </w:pPr>
      <w:rPr>
        <w:rFonts w:ascii="Arial" w:hAnsi="Arial" w:hint="default"/>
      </w:rPr>
    </w:lvl>
    <w:lvl w:ilvl="4" w:tplc="A02E7846" w:tentative="1">
      <w:start w:val="1"/>
      <w:numFmt w:val="bullet"/>
      <w:lvlText w:val="•"/>
      <w:lvlJc w:val="left"/>
      <w:pPr>
        <w:tabs>
          <w:tab w:val="num" w:pos="3600"/>
        </w:tabs>
        <w:ind w:left="3600" w:hanging="360"/>
      </w:pPr>
      <w:rPr>
        <w:rFonts w:ascii="Arial" w:hAnsi="Arial" w:hint="default"/>
      </w:rPr>
    </w:lvl>
    <w:lvl w:ilvl="5" w:tplc="9B94EEDA" w:tentative="1">
      <w:start w:val="1"/>
      <w:numFmt w:val="bullet"/>
      <w:lvlText w:val="•"/>
      <w:lvlJc w:val="left"/>
      <w:pPr>
        <w:tabs>
          <w:tab w:val="num" w:pos="4320"/>
        </w:tabs>
        <w:ind w:left="4320" w:hanging="360"/>
      </w:pPr>
      <w:rPr>
        <w:rFonts w:ascii="Arial" w:hAnsi="Arial" w:hint="default"/>
      </w:rPr>
    </w:lvl>
    <w:lvl w:ilvl="6" w:tplc="B4886A9E" w:tentative="1">
      <w:start w:val="1"/>
      <w:numFmt w:val="bullet"/>
      <w:lvlText w:val="•"/>
      <w:lvlJc w:val="left"/>
      <w:pPr>
        <w:tabs>
          <w:tab w:val="num" w:pos="5040"/>
        </w:tabs>
        <w:ind w:left="5040" w:hanging="360"/>
      </w:pPr>
      <w:rPr>
        <w:rFonts w:ascii="Arial" w:hAnsi="Arial" w:hint="default"/>
      </w:rPr>
    </w:lvl>
    <w:lvl w:ilvl="7" w:tplc="CBF4CED2" w:tentative="1">
      <w:start w:val="1"/>
      <w:numFmt w:val="bullet"/>
      <w:lvlText w:val="•"/>
      <w:lvlJc w:val="left"/>
      <w:pPr>
        <w:tabs>
          <w:tab w:val="num" w:pos="5760"/>
        </w:tabs>
        <w:ind w:left="5760" w:hanging="360"/>
      </w:pPr>
      <w:rPr>
        <w:rFonts w:ascii="Arial" w:hAnsi="Arial" w:hint="default"/>
      </w:rPr>
    </w:lvl>
    <w:lvl w:ilvl="8" w:tplc="024EB8F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A266890"/>
    <w:multiLevelType w:val="hybridMultilevel"/>
    <w:tmpl w:val="372E7026"/>
    <w:lvl w:ilvl="0" w:tplc="CA06CAEA">
      <w:start w:val="1"/>
      <w:numFmt w:val="decimal"/>
      <w:lvlText w:val="%1."/>
      <w:lvlJc w:val="left"/>
      <w:pPr>
        <w:tabs>
          <w:tab w:val="num" w:pos="720"/>
        </w:tabs>
        <w:ind w:left="720" w:hanging="360"/>
      </w:pPr>
    </w:lvl>
    <w:lvl w:ilvl="1" w:tplc="0C905D12" w:tentative="1">
      <w:start w:val="1"/>
      <w:numFmt w:val="decimal"/>
      <w:lvlText w:val="%2."/>
      <w:lvlJc w:val="left"/>
      <w:pPr>
        <w:tabs>
          <w:tab w:val="num" w:pos="1440"/>
        </w:tabs>
        <w:ind w:left="1440" w:hanging="360"/>
      </w:pPr>
    </w:lvl>
    <w:lvl w:ilvl="2" w:tplc="0EB0EBD2" w:tentative="1">
      <w:start w:val="1"/>
      <w:numFmt w:val="decimal"/>
      <w:lvlText w:val="%3."/>
      <w:lvlJc w:val="left"/>
      <w:pPr>
        <w:tabs>
          <w:tab w:val="num" w:pos="2160"/>
        </w:tabs>
        <w:ind w:left="2160" w:hanging="360"/>
      </w:pPr>
    </w:lvl>
    <w:lvl w:ilvl="3" w:tplc="5FC45A34" w:tentative="1">
      <w:start w:val="1"/>
      <w:numFmt w:val="decimal"/>
      <w:lvlText w:val="%4."/>
      <w:lvlJc w:val="left"/>
      <w:pPr>
        <w:tabs>
          <w:tab w:val="num" w:pos="2880"/>
        </w:tabs>
        <w:ind w:left="2880" w:hanging="360"/>
      </w:pPr>
    </w:lvl>
    <w:lvl w:ilvl="4" w:tplc="D846B20E" w:tentative="1">
      <w:start w:val="1"/>
      <w:numFmt w:val="decimal"/>
      <w:lvlText w:val="%5."/>
      <w:lvlJc w:val="left"/>
      <w:pPr>
        <w:tabs>
          <w:tab w:val="num" w:pos="3600"/>
        </w:tabs>
        <w:ind w:left="3600" w:hanging="360"/>
      </w:pPr>
    </w:lvl>
    <w:lvl w:ilvl="5" w:tplc="6D2EE11A" w:tentative="1">
      <w:start w:val="1"/>
      <w:numFmt w:val="decimal"/>
      <w:lvlText w:val="%6."/>
      <w:lvlJc w:val="left"/>
      <w:pPr>
        <w:tabs>
          <w:tab w:val="num" w:pos="4320"/>
        </w:tabs>
        <w:ind w:left="4320" w:hanging="360"/>
      </w:pPr>
    </w:lvl>
    <w:lvl w:ilvl="6" w:tplc="5E263ED0" w:tentative="1">
      <w:start w:val="1"/>
      <w:numFmt w:val="decimal"/>
      <w:lvlText w:val="%7."/>
      <w:lvlJc w:val="left"/>
      <w:pPr>
        <w:tabs>
          <w:tab w:val="num" w:pos="5040"/>
        </w:tabs>
        <w:ind w:left="5040" w:hanging="360"/>
      </w:pPr>
    </w:lvl>
    <w:lvl w:ilvl="7" w:tplc="35B0F3F4" w:tentative="1">
      <w:start w:val="1"/>
      <w:numFmt w:val="decimal"/>
      <w:lvlText w:val="%8."/>
      <w:lvlJc w:val="left"/>
      <w:pPr>
        <w:tabs>
          <w:tab w:val="num" w:pos="5760"/>
        </w:tabs>
        <w:ind w:left="5760" w:hanging="360"/>
      </w:pPr>
    </w:lvl>
    <w:lvl w:ilvl="8" w:tplc="732AB57E" w:tentative="1">
      <w:start w:val="1"/>
      <w:numFmt w:val="decimal"/>
      <w:lvlText w:val="%9."/>
      <w:lvlJc w:val="left"/>
      <w:pPr>
        <w:tabs>
          <w:tab w:val="num" w:pos="6480"/>
        </w:tabs>
        <w:ind w:left="6480" w:hanging="360"/>
      </w:pPr>
    </w:lvl>
  </w:abstractNum>
  <w:abstractNum w:abstractNumId="25" w15:restartNumberingAfterBreak="0">
    <w:nsid w:val="7B3733E3"/>
    <w:multiLevelType w:val="hybridMultilevel"/>
    <w:tmpl w:val="0D0A97BE"/>
    <w:lvl w:ilvl="0" w:tplc="1742A6AA">
      <w:start w:val="1"/>
      <w:numFmt w:val="arabicAlpha"/>
      <w:lvlText w:val="%1."/>
      <w:lvlJc w:val="left"/>
      <w:pPr>
        <w:ind w:left="762" w:hanging="360"/>
      </w:pPr>
      <w:rPr>
        <w:rFonts w:hint="default"/>
      </w:rPr>
    </w:lvl>
    <w:lvl w:ilvl="1" w:tplc="4670C03E" w:tentative="1">
      <w:start w:val="1"/>
      <w:numFmt w:val="lowerLetter"/>
      <w:lvlText w:val="%2."/>
      <w:lvlJc w:val="left"/>
      <w:pPr>
        <w:ind w:left="1482" w:hanging="360"/>
      </w:pPr>
    </w:lvl>
    <w:lvl w:ilvl="2" w:tplc="82E870F8" w:tentative="1">
      <w:start w:val="1"/>
      <w:numFmt w:val="lowerRoman"/>
      <w:lvlText w:val="%3."/>
      <w:lvlJc w:val="right"/>
      <w:pPr>
        <w:ind w:left="2202" w:hanging="180"/>
      </w:pPr>
    </w:lvl>
    <w:lvl w:ilvl="3" w:tplc="7270A6DC" w:tentative="1">
      <w:start w:val="1"/>
      <w:numFmt w:val="decimal"/>
      <w:lvlText w:val="%4."/>
      <w:lvlJc w:val="left"/>
      <w:pPr>
        <w:ind w:left="2922" w:hanging="360"/>
      </w:pPr>
    </w:lvl>
    <w:lvl w:ilvl="4" w:tplc="C4EE6FDA" w:tentative="1">
      <w:start w:val="1"/>
      <w:numFmt w:val="lowerLetter"/>
      <w:lvlText w:val="%5."/>
      <w:lvlJc w:val="left"/>
      <w:pPr>
        <w:ind w:left="3642" w:hanging="360"/>
      </w:pPr>
    </w:lvl>
    <w:lvl w:ilvl="5" w:tplc="56821C6E" w:tentative="1">
      <w:start w:val="1"/>
      <w:numFmt w:val="lowerRoman"/>
      <w:lvlText w:val="%6."/>
      <w:lvlJc w:val="right"/>
      <w:pPr>
        <w:ind w:left="4362" w:hanging="180"/>
      </w:pPr>
    </w:lvl>
    <w:lvl w:ilvl="6" w:tplc="31AA94BA" w:tentative="1">
      <w:start w:val="1"/>
      <w:numFmt w:val="decimal"/>
      <w:lvlText w:val="%7."/>
      <w:lvlJc w:val="left"/>
      <w:pPr>
        <w:ind w:left="5082" w:hanging="360"/>
      </w:pPr>
    </w:lvl>
    <w:lvl w:ilvl="7" w:tplc="5280535A" w:tentative="1">
      <w:start w:val="1"/>
      <w:numFmt w:val="lowerLetter"/>
      <w:lvlText w:val="%8."/>
      <w:lvlJc w:val="left"/>
      <w:pPr>
        <w:ind w:left="5802" w:hanging="360"/>
      </w:pPr>
    </w:lvl>
    <w:lvl w:ilvl="8" w:tplc="0D026C12" w:tentative="1">
      <w:start w:val="1"/>
      <w:numFmt w:val="lowerRoman"/>
      <w:lvlText w:val="%9."/>
      <w:lvlJc w:val="right"/>
      <w:pPr>
        <w:ind w:left="6522" w:hanging="180"/>
      </w:pPr>
    </w:lvl>
  </w:abstractNum>
  <w:abstractNum w:abstractNumId="26" w15:restartNumberingAfterBreak="0">
    <w:nsid w:val="7C5E7E16"/>
    <w:multiLevelType w:val="hybridMultilevel"/>
    <w:tmpl w:val="D45AF8BA"/>
    <w:lvl w:ilvl="0" w:tplc="A81CC764">
      <w:start w:val="11"/>
      <w:numFmt w:val="bullet"/>
      <w:lvlText w:val="-"/>
      <w:lvlJc w:val="left"/>
      <w:pPr>
        <w:ind w:left="720" w:hanging="360"/>
      </w:pPr>
      <w:rPr>
        <w:rFonts w:ascii="Arial" w:eastAsia="Times New Roman" w:hAnsi="Arial" w:cs="Arial" w:hint="default"/>
      </w:rPr>
    </w:lvl>
    <w:lvl w:ilvl="1" w:tplc="C9F6572E" w:tentative="1">
      <w:start w:val="1"/>
      <w:numFmt w:val="bullet"/>
      <w:lvlText w:val="o"/>
      <w:lvlJc w:val="left"/>
      <w:pPr>
        <w:ind w:left="1440" w:hanging="360"/>
      </w:pPr>
      <w:rPr>
        <w:rFonts w:ascii="Courier New" w:hAnsi="Courier New" w:cs="Courier New" w:hint="default"/>
      </w:rPr>
    </w:lvl>
    <w:lvl w:ilvl="2" w:tplc="DA662256" w:tentative="1">
      <w:start w:val="1"/>
      <w:numFmt w:val="bullet"/>
      <w:lvlText w:val=""/>
      <w:lvlJc w:val="left"/>
      <w:pPr>
        <w:ind w:left="2160" w:hanging="360"/>
      </w:pPr>
      <w:rPr>
        <w:rFonts w:ascii="Wingdings" w:hAnsi="Wingdings" w:hint="default"/>
      </w:rPr>
    </w:lvl>
    <w:lvl w:ilvl="3" w:tplc="C82A8640" w:tentative="1">
      <w:start w:val="1"/>
      <w:numFmt w:val="bullet"/>
      <w:lvlText w:val=""/>
      <w:lvlJc w:val="left"/>
      <w:pPr>
        <w:ind w:left="2880" w:hanging="360"/>
      </w:pPr>
      <w:rPr>
        <w:rFonts w:ascii="Symbol" w:hAnsi="Symbol" w:hint="default"/>
      </w:rPr>
    </w:lvl>
    <w:lvl w:ilvl="4" w:tplc="BFC8E73A" w:tentative="1">
      <w:start w:val="1"/>
      <w:numFmt w:val="bullet"/>
      <w:lvlText w:val="o"/>
      <w:lvlJc w:val="left"/>
      <w:pPr>
        <w:ind w:left="3600" w:hanging="360"/>
      </w:pPr>
      <w:rPr>
        <w:rFonts w:ascii="Courier New" w:hAnsi="Courier New" w:cs="Courier New" w:hint="default"/>
      </w:rPr>
    </w:lvl>
    <w:lvl w:ilvl="5" w:tplc="1AD6DD78" w:tentative="1">
      <w:start w:val="1"/>
      <w:numFmt w:val="bullet"/>
      <w:lvlText w:val=""/>
      <w:lvlJc w:val="left"/>
      <w:pPr>
        <w:ind w:left="4320" w:hanging="360"/>
      </w:pPr>
      <w:rPr>
        <w:rFonts w:ascii="Wingdings" w:hAnsi="Wingdings" w:hint="default"/>
      </w:rPr>
    </w:lvl>
    <w:lvl w:ilvl="6" w:tplc="E0AA7214" w:tentative="1">
      <w:start w:val="1"/>
      <w:numFmt w:val="bullet"/>
      <w:lvlText w:val=""/>
      <w:lvlJc w:val="left"/>
      <w:pPr>
        <w:ind w:left="5040" w:hanging="360"/>
      </w:pPr>
      <w:rPr>
        <w:rFonts w:ascii="Symbol" w:hAnsi="Symbol" w:hint="default"/>
      </w:rPr>
    </w:lvl>
    <w:lvl w:ilvl="7" w:tplc="DFA8AF4C" w:tentative="1">
      <w:start w:val="1"/>
      <w:numFmt w:val="bullet"/>
      <w:lvlText w:val="o"/>
      <w:lvlJc w:val="left"/>
      <w:pPr>
        <w:ind w:left="5760" w:hanging="360"/>
      </w:pPr>
      <w:rPr>
        <w:rFonts w:ascii="Courier New" w:hAnsi="Courier New" w:cs="Courier New" w:hint="default"/>
      </w:rPr>
    </w:lvl>
    <w:lvl w:ilvl="8" w:tplc="8CB8D576" w:tentative="1">
      <w:start w:val="1"/>
      <w:numFmt w:val="bullet"/>
      <w:lvlText w:val=""/>
      <w:lvlJc w:val="left"/>
      <w:pPr>
        <w:ind w:left="6480" w:hanging="360"/>
      </w:pPr>
      <w:rPr>
        <w:rFonts w:ascii="Wingdings" w:hAnsi="Wingdings" w:hint="default"/>
      </w:rPr>
    </w:lvl>
  </w:abstractNum>
  <w:num w:numId="1" w16cid:durableId="388771149">
    <w:abstractNumId w:val="25"/>
  </w:num>
  <w:num w:numId="2" w16cid:durableId="607540712">
    <w:abstractNumId w:val="7"/>
  </w:num>
  <w:num w:numId="3" w16cid:durableId="236062446">
    <w:abstractNumId w:val="2"/>
  </w:num>
  <w:num w:numId="4" w16cid:durableId="854226311">
    <w:abstractNumId w:val="4"/>
  </w:num>
  <w:num w:numId="5" w16cid:durableId="52243035">
    <w:abstractNumId w:val="18"/>
  </w:num>
  <w:num w:numId="6" w16cid:durableId="1309629204">
    <w:abstractNumId w:val="20"/>
  </w:num>
  <w:num w:numId="7" w16cid:durableId="1628390784">
    <w:abstractNumId w:val="26"/>
  </w:num>
  <w:num w:numId="8" w16cid:durableId="2122845186">
    <w:abstractNumId w:val="17"/>
  </w:num>
  <w:num w:numId="9" w16cid:durableId="354041846">
    <w:abstractNumId w:val="11"/>
  </w:num>
  <w:num w:numId="10" w16cid:durableId="1152596319">
    <w:abstractNumId w:val="23"/>
  </w:num>
  <w:num w:numId="11" w16cid:durableId="458763787">
    <w:abstractNumId w:val="12"/>
  </w:num>
  <w:num w:numId="12" w16cid:durableId="833687026">
    <w:abstractNumId w:val="6"/>
  </w:num>
  <w:num w:numId="13" w16cid:durableId="1487551491">
    <w:abstractNumId w:val="24"/>
  </w:num>
  <w:num w:numId="14" w16cid:durableId="519583245">
    <w:abstractNumId w:val="21"/>
  </w:num>
  <w:num w:numId="15" w16cid:durableId="332299171">
    <w:abstractNumId w:val="22"/>
  </w:num>
  <w:num w:numId="16" w16cid:durableId="1380086133">
    <w:abstractNumId w:val="5"/>
  </w:num>
  <w:num w:numId="17" w16cid:durableId="904030514">
    <w:abstractNumId w:val="19"/>
  </w:num>
  <w:num w:numId="18" w16cid:durableId="730157369">
    <w:abstractNumId w:val="1"/>
  </w:num>
  <w:num w:numId="19" w16cid:durableId="990521106">
    <w:abstractNumId w:val="13"/>
  </w:num>
  <w:num w:numId="20" w16cid:durableId="1227570576">
    <w:abstractNumId w:val="10"/>
  </w:num>
  <w:num w:numId="21" w16cid:durableId="1447459508">
    <w:abstractNumId w:val="3"/>
  </w:num>
  <w:num w:numId="22" w16cid:durableId="1531256575">
    <w:abstractNumId w:val="9"/>
  </w:num>
  <w:num w:numId="23" w16cid:durableId="549876153">
    <w:abstractNumId w:val="15"/>
  </w:num>
  <w:num w:numId="24" w16cid:durableId="1680812890">
    <w:abstractNumId w:val="8"/>
  </w:num>
  <w:num w:numId="25" w16cid:durableId="377776129">
    <w:abstractNumId w:val="0"/>
  </w:num>
  <w:num w:numId="26" w16cid:durableId="1273901304">
    <w:abstractNumId w:val="16"/>
  </w:num>
  <w:num w:numId="27" w16cid:durableId="392391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851"/>
  <w:drawingGridHorizontalSpacing w:val="57"/>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3100"/>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D0"/>
    <w:rsid w:val="00020CD2"/>
    <w:rsid w:val="00040160"/>
    <w:rsid w:val="0009529B"/>
    <w:rsid w:val="00122A7D"/>
    <w:rsid w:val="0014163C"/>
    <w:rsid w:val="001463F9"/>
    <w:rsid w:val="001555D6"/>
    <w:rsid w:val="00162E9C"/>
    <w:rsid w:val="0016402E"/>
    <w:rsid w:val="00174505"/>
    <w:rsid w:val="001822A6"/>
    <w:rsid w:val="001C275D"/>
    <w:rsid w:val="001E012C"/>
    <w:rsid w:val="002A766F"/>
    <w:rsid w:val="00322F05"/>
    <w:rsid w:val="00414A4C"/>
    <w:rsid w:val="00440736"/>
    <w:rsid w:val="004453B6"/>
    <w:rsid w:val="004574F6"/>
    <w:rsid w:val="004A2579"/>
    <w:rsid w:val="00580D15"/>
    <w:rsid w:val="00583725"/>
    <w:rsid w:val="005F553A"/>
    <w:rsid w:val="0064769E"/>
    <w:rsid w:val="00655DFD"/>
    <w:rsid w:val="00710E89"/>
    <w:rsid w:val="0075330C"/>
    <w:rsid w:val="00760C17"/>
    <w:rsid w:val="007730D2"/>
    <w:rsid w:val="00840762"/>
    <w:rsid w:val="00881B19"/>
    <w:rsid w:val="008B12E1"/>
    <w:rsid w:val="00912CEB"/>
    <w:rsid w:val="009954E2"/>
    <w:rsid w:val="009B503B"/>
    <w:rsid w:val="009D034F"/>
    <w:rsid w:val="009E0D36"/>
    <w:rsid w:val="00A60FF5"/>
    <w:rsid w:val="00A90DBB"/>
    <w:rsid w:val="00AA6048"/>
    <w:rsid w:val="00AC78E8"/>
    <w:rsid w:val="00AE7FD0"/>
    <w:rsid w:val="00B0431E"/>
    <w:rsid w:val="00B06C2B"/>
    <w:rsid w:val="00B6164E"/>
    <w:rsid w:val="00B90C61"/>
    <w:rsid w:val="00BC658A"/>
    <w:rsid w:val="00C22017"/>
    <w:rsid w:val="00C43EEB"/>
    <w:rsid w:val="00C46422"/>
    <w:rsid w:val="00C628D9"/>
    <w:rsid w:val="00CC72E3"/>
    <w:rsid w:val="00D76E36"/>
    <w:rsid w:val="00DC7FA9"/>
    <w:rsid w:val="00E03C15"/>
    <w:rsid w:val="00E62370"/>
    <w:rsid w:val="00E640E8"/>
    <w:rsid w:val="00EC6506"/>
    <w:rsid w:val="00FD4A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00"/>
    <o:shapelayout v:ext="edit">
      <o:idmap v:ext="edit" data="1"/>
    </o:shapelayout>
  </w:shapeDefaults>
  <w:decimalSymbol w:val="."/>
  <w:listSeparator w:val=","/>
  <w14:docId w14:val="75E1D7CD"/>
  <w15:docId w15:val="{79752442-DCEE-4B55-8FF3-0184D539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iPriority="99" w:unhideWhenUsed="1"/>
  </w:latentStyles>
  <w:style w:type="paragraph" w:default="1" w:styleId="a">
    <w:name w:val="Normal"/>
    <w:qFormat/>
    <w:rsid w:val="007D03BF"/>
    <w:pPr>
      <w:bidi/>
    </w:pPr>
    <w:rPr>
      <w:noProof/>
      <w:lang w:eastAsia="ar-SA"/>
    </w:rPr>
  </w:style>
  <w:style w:type="paragraph" w:styleId="1">
    <w:name w:val="heading 1"/>
    <w:basedOn w:val="a"/>
    <w:next w:val="a"/>
    <w:link w:val="1Char"/>
    <w:uiPriority w:val="9"/>
    <w:qFormat/>
    <w:rsid w:val="00C204C2"/>
    <w:pPr>
      <w:keepNext/>
      <w:outlineLvl w:val="0"/>
    </w:pPr>
    <w:rPr>
      <w:rFonts w:cs="Arabic Transparent"/>
      <w:b/>
      <w:bCs/>
      <w:szCs w:val="28"/>
    </w:rPr>
  </w:style>
  <w:style w:type="paragraph" w:styleId="2">
    <w:name w:val="heading 2"/>
    <w:basedOn w:val="a"/>
    <w:next w:val="a"/>
    <w:qFormat/>
    <w:rsid w:val="00C204C2"/>
    <w:pPr>
      <w:keepNext/>
      <w:spacing w:line="360" w:lineRule="auto"/>
      <w:jc w:val="center"/>
      <w:outlineLvl w:val="1"/>
    </w:pPr>
    <w:rPr>
      <w:rFonts w:cs="Arabic Transparent"/>
      <w:b/>
      <w:bCs/>
      <w:szCs w:val="28"/>
      <w:u w:val="single"/>
    </w:rPr>
  </w:style>
  <w:style w:type="paragraph" w:styleId="3">
    <w:name w:val="heading 3"/>
    <w:basedOn w:val="a"/>
    <w:next w:val="a"/>
    <w:link w:val="3Char"/>
    <w:qFormat/>
    <w:rsid w:val="00C204C2"/>
    <w:pPr>
      <w:keepNext/>
      <w:spacing w:line="360" w:lineRule="auto"/>
      <w:outlineLvl w:val="2"/>
    </w:pPr>
    <w:rPr>
      <w:rFonts w:cs="Arabic Transparent"/>
      <w:szCs w:val="28"/>
    </w:rPr>
  </w:style>
  <w:style w:type="paragraph" w:styleId="4">
    <w:name w:val="heading 4"/>
    <w:basedOn w:val="a"/>
    <w:next w:val="a"/>
    <w:qFormat/>
    <w:rsid w:val="00C204C2"/>
    <w:pPr>
      <w:keepNext/>
      <w:spacing w:line="360" w:lineRule="auto"/>
      <w:ind w:left="720" w:right="720"/>
      <w:jc w:val="lowKashida"/>
      <w:outlineLvl w:val="3"/>
    </w:pPr>
    <w:rPr>
      <w:rFonts w:cs="Arabic Transparent"/>
      <w:szCs w:val="28"/>
    </w:rPr>
  </w:style>
  <w:style w:type="paragraph" w:styleId="5">
    <w:name w:val="heading 5"/>
    <w:basedOn w:val="a"/>
    <w:next w:val="a"/>
    <w:qFormat/>
    <w:rsid w:val="00C204C2"/>
    <w:pPr>
      <w:keepNext/>
      <w:spacing w:line="360" w:lineRule="auto"/>
      <w:jc w:val="center"/>
      <w:outlineLvl w:val="4"/>
    </w:pPr>
    <w:rPr>
      <w:rFonts w:cs="Arabic Transparent"/>
      <w:b/>
      <w:bCs/>
    </w:rPr>
  </w:style>
  <w:style w:type="paragraph" w:styleId="6">
    <w:name w:val="heading 6"/>
    <w:basedOn w:val="a"/>
    <w:next w:val="a"/>
    <w:qFormat/>
    <w:rsid w:val="00C204C2"/>
    <w:pPr>
      <w:keepNext/>
      <w:outlineLvl w:val="5"/>
    </w:pPr>
    <w:rPr>
      <w:rFonts w:cs="Arabic Transparent"/>
      <w:szCs w:val="28"/>
      <w:u w:val="single"/>
    </w:rPr>
  </w:style>
  <w:style w:type="paragraph" w:styleId="7">
    <w:name w:val="heading 7"/>
    <w:basedOn w:val="a"/>
    <w:next w:val="a"/>
    <w:qFormat/>
    <w:rsid w:val="00C204C2"/>
    <w:pPr>
      <w:keepNext/>
      <w:spacing w:line="360" w:lineRule="auto"/>
      <w:jc w:val="center"/>
      <w:outlineLvl w:val="6"/>
    </w:pPr>
    <w:rPr>
      <w:rFonts w:cs="Arabic Transparent"/>
      <w:szCs w:val="28"/>
      <w:u w:val="single"/>
    </w:rPr>
  </w:style>
  <w:style w:type="paragraph" w:styleId="8">
    <w:name w:val="heading 8"/>
    <w:basedOn w:val="a"/>
    <w:next w:val="a"/>
    <w:qFormat/>
    <w:rsid w:val="00C204C2"/>
    <w:pPr>
      <w:keepNext/>
      <w:spacing w:line="360" w:lineRule="auto"/>
      <w:ind w:left="720" w:right="720"/>
      <w:jc w:val="center"/>
      <w:outlineLvl w:val="7"/>
    </w:pPr>
    <w:rPr>
      <w:rFonts w:cs="Arabic Transparent"/>
      <w:szCs w:val="28"/>
      <w:u w:val="single"/>
    </w:rPr>
  </w:style>
  <w:style w:type="paragraph" w:styleId="9">
    <w:name w:val="heading 9"/>
    <w:basedOn w:val="a"/>
    <w:next w:val="a"/>
    <w:link w:val="9Char"/>
    <w:qFormat/>
    <w:rsid w:val="00C204C2"/>
    <w:pPr>
      <w:keepNext/>
      <w:jc w:val="center"/>
      <w:outlineLvl w:val="8"/>
    </w:pPr>
    <w:rPr>
      <w:rFonts w:cs="Arabic Transparent"/>
      <w:sz w:val="16"/>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C204C2"/>
    <w:pPr>
      <w:tabs>
        <w:tab w:val="center" w:pos="4153"/>
        <w:tab w:val="right" w:pos="8306"/>
      </w:tabs>
    </w:pPr>
  </w:style>
  <w:style w:type="character" w:styleId="a4">
    <w:name w:val="page number"/>
    <w:basedOn w:val="a0"/>
    <w:rsid w:val="00C204C2"/>
  </w:style>
  <w:style w:type="paragraph" w:styleId="a5">
    <w:name w:val="header"/>
    <w:basedOn w:val="a"/>
    <w:link w:val="Char0"/>
    <w:uiPriority w:val="99"/>
    <w:rsid w:val="00C204C2"/>
    <w:pPr>
      <w:tabs>
        <w:tab w:val="center" w:pos="4153"/>
        <w:tab w:val="right" w:pos="8306"/>
      </w:tabs>
    </w:pPr>
  </w:style>
  <w:style w:type="paragraph" w:styleId="a6">
    <w:name w:val="Body Text"/>
    <w:basedOn w:val="a"/>
    <w:link w:val="Char1"/>
    <w:rsid w:val="00C204C2"/>
    <w:rPr>
      <w:rFonts w:cs="Arabic Transparent"/>
      <w:b/>
      <w:bCs/>
      <w:szCs w:val="28"/>
      <w:u w:val="single"/>
    </w:rPr>
  </w:style>
  <w:style w:type="paragraph" w:styleId="a7">
    <w:name w:val="Block Text"/>
    <w:basedOn w:val="a"/>
    <w:rsid w:val="00C204C2"/>
    <w:pPr>
      <w:spacing w:line="360" w:lineRule="auto"/>
      <w:ind w:left="720" w:right="720"/>
      <w:jc w:val="lowKashida"/>
    </w:pPr>
    <w:rPr>
      <w:rFonts w:cs="Arabic Transparent"/>
      <w:szCs w:val="28"/>
    </w:rPr>
  </w:style>
  <w:style w:type="paragraph" w:styleId="20">
    <w:name w:val="Body Text 2"/>
    <w:basedOn w:val="a"/>
    <w:link w:val="2Char"/>
    <w:rsid w:val="00C204C2"/>
    <w:pPr>
      <w:spacing w:line="360" w:lineRule="auto"/>
      <w:jc w:val="lowKashida"/>
    </w:pPr>
    <w:rPr>
      <w:rFonts w:cs="Arabic Transparent"/>
      <w:szCs w:val="28"/>
    </w:rPr>
  </w:style>
  <w:style w:type="paragraph" w:styleId="30">
    <w:name w:val="Body Text 3"/>
    <w:basedOn w:val="a"/>
    <w:rsid w:val="00C204C2"/>
    <w:pPr>
      <w:jc w:val="lowKashida"/>
    </w:pPr>
    <w:rPr>
      <w:rFonts w:cs="Arabic Transparent"/>
      <w:sz w:val="28"/>
      <w:szCs w:val="28"/>
    </w:rPr>
  </w:style>
  <w:style w:type="paragraph" w:customStyle="1" w:styleId="40">
    <w:name w:val="4"/>
    <w:basedOn w:val="a"/>
    <w:next w:val="a7"/>
    <w:rsid w:val="00C204C2"/>
    <w:pPr>
      <w:spacing w:line="360" w:lineRule="auto"/>
      <w:ind w:left="720" w:right="720"/>
      <w:jc w:val="lowKashida"/>
    </w:pPr>
    <w:rPr>
      <w:rFonts w:cs="Arabic Transparent"/>
      <w:szCs w:val="28"/>
    </w:rPr>
  </w:style>
  <w:style w:type="paragraph" w:customStyle="1" w:styleId="31">
    <w:name w:val="3"/>
    <w:basedOn w:val="a"/>
    <w:next w:val="a7"/>
    <w:rsid w:val="00C204C2"/>
    <w:pPr>
      <w:spacing w:line="360" w:lineRule="auto"/>
      <w:ind w:left="720" w:right="720"/>
      <w:jc w:val="lowKashida"/>
    </w:pPr>
    <w:rPr>
      <w:rFonts w:cs="Arabic Transparent"/>
      <w:szCs w:val="28"/>
    </w:rPr>
  </w:style>
  <w:style w:type="table" w:styleId="a8">
    <w:name w:val="Table Grid"/>
    <w:basedOn w:val="a1"/>
    <w:rsid w:val="00546A0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نمط"/>
    <w:basedOn w:val="a"/>
    <w:next w:val="30"/>
    <w:rsid w:val="008F7051"/>
    <w:pPr>
      <w:snapToGrid w:val="0"/>
    </w:pPr>
    <w:rPr>
      <w:rFonts w:cs="Arabic Transparent"/>
      <w:noProof w:val="0"/>
      <w:sz w:val="28"/>
      <w:szCs w:val="28"/>
    </w:rPr>
  </w:style>
  <w:style w:type="paragraph" w:customStyle="1" w:styleId="21">
    <w:name w:val="2"/>
    <w:basedOn w:val="a"/>
    <w:next w:val="a6"/>
    <w:rsid w:val="00F867BD"/>
    <w:rPr>
      <w:rFonts w:cs="Arabic Transparent"/>
      <w:b/>
      <w:bCs/>
      <w:szCs w:val="28"/>
      <w:u w:val="single"/>
    </w:rPr>
  </w:style>
  <w:style w:type="paragraph" w:customStyle="1" w:styleId="10">
    <w:name w:val="1"/>
    <w:basedOn w:val="a"/>
    <w:next w:val="30"/>
    <w:rsid w:val="0043738B"/>
    <w:pPr>
      <w:spacing w:after="120"/>
    </w:pPr>
    <w:rPr>
      <w:sz w:val="16"/>
      <w:szCs w:val="16"/>
    </w:rPr>
  </w:style>
  <w:style w:type="paragraph" w:styleId="aa">
    <w:name w:val="Normal (Web)"/>
    <w:basedOn w:val="a"/>
    <w:uiPriority w:val="99"/>
    <w:rsid w:val="005875D5"/>
    <w:pPr>
      <w:bidi w:val="0"/>
      <w:spacing w:before="100" w:beforeAutospacing="1" w:after="100" w:afterAutospacing="1"/>
    </w:pPr>
    <w:rPr>
      <w:rFonts w:cs="Times New Roman"/>
      <w:noProof w:val="0"/>
      <w:sz w:val="24"/>
      <w:szCs w:val="24"/>
      <w:lang w:eastAsia="en-US" w:bidi="ar-AE"/>
    </w:rPr>
  </w:style>
  <w:style w:type="paragraph" w:styleId="ab">
    <w:name w:val="Balloon Text"/>
    <w:basedOn w:val="a"/>
    <w:link w:val="Char2"/>
    <w:uiPriority w:val="99"/>
    <w:rsid w:val="00071E89"/>
    <w:rPr>
      <w:rFonts w:ascii="Tahoma" w:hAnsi="Tahoma" w:cs="Tahoma"/>
      <w:sz w:val="16"/>
      <w:szCs w:val="16"/>
    </w:rPr>
  </w:style>
  <w:style w:type="character" w:customStyle="1" w:styleId="Char2">
    <w:name w:val="نص في بالون Char"/>
    <w:basedOn w:val="a0"/>
    <w:link w:val="ab"/>
    <w:uiPriority w:val="99"/>
    <w:rsid w:val="00071E89"/>
    <w:rPr>
      <w:rFonts w:ascii="Tahoma" w:hAnsi="Tahoma" w:cs="Tahoma"/>
      <w:noProof/>
      <w:sz w:val="16"/>
      <w:szCs w:val="16"/>
      <w:lang w:eastAsia="ar-SA"/>
    </w:rPr>
  </w:style>
  <w:style w:type="paragraph" w:styleId="ac">
    <w:name w:val="List Paragraph"/>
    <w:aliases w:val="Listenabsatz 1"/>
    <w:basedOn w:val="a"/>
    <w:uiPriority w:val="34"/>
    <w:qFormat/>
    <w:rsid w:val="006E15CE"/>
    <w:pPr>
      <w:ind w:left="720"/>
      <w:contextualSpacing/>
    </w:pPr>
  </w:style>
  <w:style w:type="character" w:customStyle="1" w:styleId="2Char">
    <w:name w:val="نص أساسي 2 Char"/>
    <w:basedOn w:val="a0"/>
    <w:link w:val="20"/>
    <w:rsid w:val="007A0F28"/>
    <w:rPr>
      <w:rFonts w:cs="Arabic Transparent"/>
      <w:noProof/>
      <w:szCs w:val="28"/>
      <w:lang w:eastAsia="ar-SA"/>
    </w:rPr>
  </w:style>
  <w:style w:type="character" w:customStyle="1" w:styleId="Absatz-Standardschriftart">
    <w:name w:val="Absatz-Standardschriftart"/>
    <w:rsid w:val="00420F57"/>
  </w:style>
  <w:style w:type="paragraph" w:styleId="ad">
    <w:name w:val="Body Text Indent"/>
    <w:basedOn w:val="a"/>
    <w:link w:val="Char3"/>
    <w:unhideWhenUsed/>
    <w:rsid w:val="00912858"/>
    <w:pPr>
      <w:spacing w:after="120"/>
      <w:ind w:left="360"/>
    </w:pPr>
  </w:style>
  <w:style w:type="character" w:customStyle="1" w:styleId="Char3">
    <w:name w:val="نص أساسي بمسافة بادئة Char"/>
    <w:basedOn w:val="a0"/>
    <w:link w:val="ad"/>
    <w:rsid w:val="00912858"/>
    <w:rPr>
      <w:noProof/>
      <w:lang w:eastAsia="ar-SA"/>
    </w:rPr>
  </w:style>
  <w:style w:type="character" w:customStyle="1" w:styleId="Char1">
    <w:name w:val="نص أساسي Char"/>
    <w:basedOn w:val="a0"/>
    <w:link w:val="a6"/>
    <w:rsid w:val="000A73A9"/>
    <w:rPr>
      <w:rFonts w:cs="Arabic Transparent"/>
      <w:b/>
      <w:bCs/>
      <w:noProof/>
      <w:szCs w:val="28"/>
      <w:u w:val="single"/>
      <w:lang w:eastAsia="ar-SA"/>
    </w:rPr>
  </w:style>
  <w:style w:type="character" w:customStyle="1" w:styleId="longtext">
    <w:name w:val="long_text"/>
    <w:basedOn w:val="a0"/>
    <w:rsid w:val="000A73A9"/>
  </w:style>
  <w:style w:type="character" w:customStyle="1" w:styleId="hps">
    <w:name w:val="hps"/>
    <w:basedOn w:val="a0"/>
    <w:rsid w:val="000A73A9"/>
  </w:style>
  <w:style w:type="numbering" w:customStyle="1" w:styleId="11">
    <w:name w:val="بلا قائمة1"/>
    <w:next w:val="a2"/>
    <w:uiPriority w:val="99"/>
    <w:semiHidden/>
    <w:unhideWhenUsed/>
    <w:rsid w:val="00E81C60"/>
  </w:style>
  <w:style w:type="character" w:customStyle="1" w:styleId="3Char">
    <w:name w:val="عنوان 3 Char"/>
    <w:basedOn w:val="a0"/>
    <w:link w:val="3"/>
    <w:rsid w:val="00E81C60"/>
    <w:rPr>
      <w:rFonts w:cs="Arabic Transparent"/>
      <w:noProof/>
      <w:szCs w:val="28"/>
      <w:lang w:eastAsia="ar-SA"/>
    </w:rPr>
  </w:style>
  <w:style w:type="character" w:customStyle="1" w:styleId="9Char">
    <w:name w:val="عنوان 9 Char"/>
    <w:basedOn w:val="a0"/>
    <w:link w:val="9"/>
    <w:rsid w:val="00E81C60"/>
    <w:rPr>
      <w:rFonts w:cs="Arabic Transparent"/>
      <w:noProof/>
      <w:sz w:val="16"/>
      <w:u w:val="single"/>
      <w:lang w:eastAsia="ar-SA"/>
    </w:rPr>
  </w:style>
  <w:style w:type="character" w:customStyle="1" w:styleId="Char0">
    <w:name w:val="رأس الصفحة Char"/>
    <w:basedOn w:val="a0"/>
    <w:link w:val="a5"/>
    <w:uiPriority w:val="99"/>
    <w:rsid w:val="00E81C60"/>
    <w:rPr>
      <w:noProof/>
      <w:lang w:eastAsia="ar-SA"/>
    </w:rPr>
  </w:style>
  <w:style w:type="character" w:customStyle="1" w:styleId="Char">
    <w:name w:val="تذييل الصفحة Char"/>
    <w:basedOn w:val="a0"/>
    <w:link w:val="a3"/>
    <w:uiPriority w:val="99"/>
    <w:rsid w:val="00E81C60"/>
    <w:rPr>
      <w:noProof/>
      <w:lang w:eastAsia="ar-SA"/>
    </w:rPr>
  </w:style>
  <w:style w:type="paragraph" w:styleId="ae">
    <w:name w:val="Subtitle"/>
    <w:basedOn w:val="a"/>
    <w:link w:val="Char4"/>
    <w:uiPriority w:val="11"/>
    <w:qFormat/>
    <w:rsid w:val="00E81C60"/>
    <w:pPr>
      <w:jc w:val="center"/>
    </w:pPr>
    <w:rPr>
      <w:rFonts w:cs="Arabic Transparent"/>
      <w:b/>
      <w:bCs/>
      <w:u w:val="single"/>
    </w:rPr>
  </w:style>
  <w:style w:type="character" w:customStyle="1" w:styleId="Char4">
    <w:name w:val="عنوان فرعي Char"/>
    <w:basedOn w:val="a0"/>
    <w:link w:val="ae"/>
    <w:uiPriority w:val="11"/>
    <w:rsid w:val="00E81C60"/>
    <w:rPr>
      <w:rFonts w:cs="Arabic Transparent"/>
      <w:b/>
      <w:bCs/>
      <w:noProof/>
      <w:u w:val="single"/>
      <w:lang w:eastAsia="ar-SA"/>
    </w:rPr>
  </w:style>
  <w:style w:type="table" w:customStyle="1" w:styleId="12">
    <w:name w:val="شبكة جدول1"/>
    <w:basedOn w:val="a1"/>
    <w:next w:val="a8"/>
    <w:rsid w:val="00E81C60"/>
    <w:pPr>
      <w:bidi/>
      <w:spacing w:after="200" w:line="276"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rsid w:val="00454B7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GridTable3-Accent21">
    <w:name w:val="Grid Table 3 - Accent 21"/>
    <w:basedOn w:val="a1"/>
    <w:uiPriority w:val="48"/>
    <w:rsid w:val="00172C9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ListTable3-Accent11">
    <w:name w:val="List Table 3 - Accent 11"/>
    <w:basedOn w:val="a1"/>
    <w:uiPriority w:val="48"/>
    <w:rsid w:val="00172C94"/>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Formatvorlage1">
    <w:name w:val="Formatvorlage1"/>
    <w:basedOn w:val="ac"/>
    <w:link w:val="Formatvorlage1Zchn"/>
    <w:rsid w:val="00C22A82"/>
    <w:pPr>
      <w:suppressAutoHyphens/>
      <w:autoSpaceDE w:val="0"/>
      <w:autoSpaceDN w:val="0"/>
      <w:bidi w:val="0"/>
      <w:adjustRightInd w:val="0"/>
      <w:spacing w:before="240" w:line="312" w:lineRule="exact"/>
      <w:ind w:left="1094" w:right="62" w:hanging="357"/>
      <w:contextualSpacing w:val="0"/>
      <w:jc w:val="both"/>
    </w:pPr>
    <w:rPr>
      <w:rFonts w:ascii="Arial" w:eastAsia="Calibri" w:hAnsi="Arial" w:cs="Arial"/>
      <w:noProof w:val="0"/>
      <w:color w:val="000000"/>
      <w:lang w:eastAsia="en-US"/>
    </w:rPr>
  </w:style>
  <w:style w:type="character" w:customStyle="1" w:styleId="Formatvorlage1Zchn">
    <w:name w:val="Formatvorlage1 Zchn"/>
    <w:basedOn w:val="a0"/>
    <w:link w:val="Formatvorlage1"/>
    <w:rsid w:val="00C22A82"/>
    <w:rPr>
      <w:rFonts w:ascii="Arial" w:eastAsia="Calibri" w:hAnsi="Arial" w:cs="Arial"/>
      <w:color w:val="000000"/>
    </w:rPr>
  </w:style>
  <w:style w:type="paragraph" w:customStyle="1" w:styleId="KONEKTA">
    <w:name w:val="KONEKTA"/>
    <w:basedOn w:val="a"/>
    <w:qFormat/>
    <w:rsid w:val="00C22A82"/>
    <w:pPr>
      <w:autoSpaceDE w:val="0"/>
      <w:autoSpaceDN w:val="0"/>
      <w:bidi w:val="0"/>
      <w:adjustRightInd w:val="0"/>
      <w:spacing w:before="240" w:line="307" w:lineRule="exact"/>
      <w:ind w:left="850" w:right="51" w:hanging="425"/>
      <w:jc w:val="both"/>
    </w:pPr>
    <w:rPr>
      <w:rFonts w:ascii="Arial" w:eastAsia="Calibri" w:hAnsi="Arial" w:cs="Arial"/>
      <w:b/>
      <w:noProof w:val="0"/>
      <w:color w:val="000000"/>
      <w:lang w:eastAsia="en-US"/>
    </w:rPr>
  </w:style>
  <w:style w:type="character" w:customStyle="1" w:styleId="1Char">
    <w:name w:val="العنوان 1 Char"/>
    <w:basedOn w:val="a0"/>
    <w:link w:val="1"/>
    <w:uiPriority w:val="9"/>
    <w:rsid w:val="00C22A82"/>
    <w:rPr>
      <w:rFonts w:cs="Arabic Transparent"/>
      <w:b/>
      <w:bCs/>
      <w:noProof/>
      <w:szCs w:val="28"/>
      <w:lang w:eastAsia="ar-SA"/>
    </w:rPr>
  </w:style>
  <w:style w:type="paragraph" w:customStyle="1" w:styleId="Listenabsatz2">
    <w:name w:val="Listenabsatz 2"/>
    <w:basedOn w:val="a"/>
    <w:rsid w:val="00C22A82"/>
    <w:pPr>
      <w:numPr>
        <w:numId w:val="2"/>
      </w:numPr>
      <w:autoSpaceDE w:val="0"/>
      <w:autoSpaceDN w:val="0"/>
      <w:bidi w:val="0"/>
      <w:adjustRightInd w:val="0"/>
      <w:spacing w:before="4" w:line="307" w:lineRule="exact"/>
      <w:ind w:left="1560" w:right="62" w:hanging="426"/>
      <w:jc w:val="both"/>
    </w:pPr>
    <w:rPr>
      <w:rFonts w:ascii="Arial" w:eastAsia="Calibri" w:hAnsi="Arial" w:cs="Arial"/>
      <w:noProof w:val="0"/>
      <w:color w:val="000000"/>
      <w:sz w:val="19"/>
      <w:szCs w:val="19"/>
      <w:lang w:eastAsia="en-US"/>
    </w:rPr>
  </w:style>
  <w:style w:type="paragraph" w:customStyle="1" w:styleId="Listenabsatz3">
    <w:name w:val="Listenabsatz 3"/>
    <w:basedOn w:val="a"/>
    <w:rsid w:val="00C22A82"/>
    <w:pPr>
      <w:autoSpaceDE w:val="0"/>
      <w:autoSpaceDN w:val="0"/>
      <w:bidi w:val="0"/>
      <w:adjustRightInd w:val="0"/>
      <w:spacing w:before="4" w:line="312" w:lineRule="exact"/>
      <w:ind w:right="62"/>
      <w:jc w:val="both"/>
    </w:pPr>
    <w:rPr>
      <w:rFonts w:ascii="Arial" w:eastAsia="Calibri" w:hAnsi="Arial" w:cs="Arial"/>
      <w:noProof w:val="0"/>
      <w:color w:val="000000"/>
      <w:sz w:val="19"/>
      <w:szCs w:val="19"/>
      <w:lang w:eastAsia="en-US"/>
    </w:rPr>
  </w:style>
  <w:style w:type="paragraph" w:customStyle="1" w:styleId="Listenabsatz4">
    <w:name w:val="Listenabsatz 4"/>
    <w:basedOn w:val="a"/>
    <w:rsid w:val="00C22A82"/>
    <w:pPr>
      <w:numPr>
        <w:numId w:val="3"/>
      </w:numPr>
      <w:autoSpaceDE w:val="0"/>
      <w:autoSpaceDN w:val="0"/>
      <w:bidi w:val="0"/>
      <w:adjustRightInd w:val="0"/>
      <w:spacing w:before="4" w:line="307" w:lineRule="exact"/>
      <w:ind w:left="2410" w:right="49" w:hanging="425"/>
      <w:jc w:val="both"/>
    </w:pPr>
    <w:rPr>
      <w:rFonts w:ascii="Arial" w:eastAsia="Calibri" w:hAnsi="Arial" w:cs="Arial"/>
      <w:noProof w:val="0"/>
      <w:color w:val="000000"/>
      <w:sz w:val="19"/>
      <w:szCs w:val="19"/>
      <w:lang w:eastAsia="en-US"/>
    </w:rPr>
  </w:style>
  <w:style w:type="paragraph" w:customStyle="1" w:styleId="Style1">
    <w:name w:val="Style 1."/>
    <w:basedOn w:val="a"/>
    <w:rsid w:val="00C22A82"/>
    <w:pPr>
      <w:bidi w:val="0"/>
    </w:pPr>
    <w:rPr>
      <w:rFonts w:cs="Times New Roman"/>
      <w:noProof w:val="0"/>
      <w:sz w:val="22"/>
      <w:lang w:eastAsia="en-US"/>
    </w:rPr>
  </w:style>
  <w:style w:type="paragraph" w:customStyle="1" w:styleId="Style10">
    <w:name w:val="Style 1)"/>
    <w:basedOn w:val="a"/>
    <w:rsid w:val="00C22A82"/>
    <w:pPr>
      <w:bidi w:val="0"/>
    </w:pPr>
    <w:rPr>
      <w:rFonts w:cs="Times New Roman"/>
      <w:b/>
      <w:noProof w:val="0"/>
      <w:sz w:val="22"/>
      <w:lang w:eastAsia="en-US"/>
    </w:rPr>
  </w:style>
  <w:style w:type="paragraph" w:customStyle="1" w:styleId="Stylea">
    <w:name w:val="Style a)"/>
    <w:basedOn w:val="a"/>
    <w:rsid w:val="00C22A82"/>
    <w:pPr>
      <w:tabs>
        <w:tab w:val="left" w:pos="720"/>
      </w:tabs>
      <w:bidi w:val="0"/>
      <w:ind w:left="720"/>
    </w:pPr>
    <w:rPr>
      <w:rFonts w:cs="Times New Roman"/>
      <w:noProof w:val="0"/>
      <w:sz w:val="22"/>
      <w:lang w:eastAsia="en-US"/>
    </w:rPr>
  </w:style>
  <w:style w:type="paragraph" w:customStyle="1" w:styleId="Style11">
    <w:name w:val="Style (1)"/>
    <w:basedOn w:val="a"/>
    <w:rsid w:val="00C22A82"/>
    <w:pPr>
      <w:tabs>
        <w:tab w:val="left" w:pos="1440"/>
      </w:tabs>
      <w:bidi w:val="0"/>
      <w:ind w:left="2160" w:hanging="720"/>
    </w:pPr>
    <w:rPr>
      <w:rFonts w:cs="Times New Roman"/>
      <w:bCs/>
      <w:noProof w:val="0"/>
      <w:sz w:val="22"/>
      <w:lang w:eastAsia="en-US"/>
    </w:rPr>
  </w:style>
  <w:style w:type="paragraph" w:customStyle="1" w:styleId="Stylea0">
    <w:name w:val="Style (a)"/>
    <w:basedOn w:val="a"/>
    <w:rsid w:val="00C22A82"/>
    <w:pPr>
      <w:bidi w:val="0"/>
      <w:ind w:left="2160" w:firstLine="2160"/>
    </w:pPr>
    <w:rPr>
      <w:rFonts w:cs="Times New Roman"/>
      <w:bCs/>
      <w:noProof w:val="0"/>
      <w:sz w:val="22"/>
      <w:lang w:eastAsia="en-US"/>
    </w:rPr>
  </w:style>
  <w:style w:type="paragraph" w:customStyle="1" w:styleId="Tab-TmsRmn12">
    <w:name w:val="Tab-TmsRmn12"/>
    <w:rsid w:val="00C22A82"/>
    <w:pPr>
      <w:widowControl w:val="0"/>
      <w:tabs>
        <w:tab w:val="left" w:pos="314"/>
        <w:tab w:val="left" w:pos="681"/>
        <w:tab w:val="left" w:pos="1168"/>
        <w:tab w:val="left" w:pos="1656"/>
        <w:tab w:val="left" w:pos="1958"/>
        <w:tab w:val="left" w:pos="2304"/>
        <w:tab w:val="left" w:pos="2779"/>
      </w:tabs>
      <w:suppressAutoHyphens/>
    </w:pPr>
    <w:rPr>
      <w:rFonts w:ascii="Courier New" w:hAnsi="Courier New" w:cs="Times New Roman"/>
      <w:sz w:val="24"/>
    </w:rPr>
  </w:style>
  <w:style w:type="paragraph" w:customStyle="1" w:styleId="OPORDNumbering">
    <w:name w:val="OPORD Numbering"/>
    <w:autoRedefine/>
    <w:rsid w:val="00C22A82"/>
    <w:pPr>
      <w:tabs>
        <w:tab w:val="left" w:pos="360"/>
        <w:tab w:val="left" w:pos="468"/>
        <w:tab w:val="left" w:pos="720"/>
      </w:tabs>
    </w:pPr>
    <w:rPr>
      <w:rFonts w:cs="Times New Roman"/>
      <w:sz w:val="24"/>
    </w:rPr>
  </w:style>
  <w:style w:type="paragraph" w:customStyle="1" w:styleId="OPORD">
    <w:name w:val="OPORD"/>
    <w:rsid w:val="00C22A82"/>
    <w:pPr>
      <w:tabs>
        <w:tab w:val="left" w:pos="360"/>
      </w:tabs>
    </w:pPr>
    <w:rPr>
      <w:rFonts w:ascii="Arial" w:hAnsi="Arial" w:cs="Times New Roman"/>
    </w:rPr>
  </w:style>
  <w:style w:type="character" w:styleId="Hyperlink">
    <w:name w:val="Hyperlink"/>
    <w:basedOn w:val="a0"/>
    <w:unhideWhenUsed/>
    <w:rsid w:val="008832DE"/>
    <w:rPr>
      <w:color w:val="0000FF" w:themeColor="hyperlink"/>
      <w:u w:val="single"/>
    </w:rPr>
  </w:style>
  <w:style w:type="paragraph" w:styleId="af">
    <w:name w:val="No Spacing"/>
    <w:link w:val="Char5"/>
    <w:uiPriority w:val="1"/>
    <w:qFormat/>
    <w:rsid w:val="003B0EF6"/>
    <w:rPr>
      <w:rFonts w:asciiTheme="minorHAnsi" w:eastAsiaTheme="minorEastAsia" w:hAnsiTheme="minorHAnsi" w:cstheme="minorBidi"/>
      <w:sz w:val="22"/>
      <w:szCs w:val="22"/>
    </w:rPr>
  </w:style>
  <w:style w:type="character" w:customStyle="1" w:styleId="Char5">
    <w:name w:val="بلا تباعد Char"/>
    <w:basedOn w:val="a0"/>
    <w:link w:val="af"/>
    <w:uiPriority w:val="1"/>
    <w:rsid w:val="003B0EF6"/>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My%20Music\&#1578;&#1605;&#1585;&#1610;&#1606;%20&#1604;&#1593;&#1576;&#1577;%20&#1575;&#1604;&#1581;&#1585;&#157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25F553D23191F647B9B0BAD0BD8550B3" ma:contentTypeVersion="2" ma:contentTypeDescription="إنشاء مستند جديد." ma:contentTypeScope="" ma:versionID="5030b8dd6bb35984ecb22f70428a5337">
  <xsd:schema xmlns:xsd="http://www.w3.org/2001/XMLSchema" xmlns:p="http://schemas.microsoft.com/office/2006/metadata/properties" targetNamespace="http://schemas.microsoft.com/office/2006/metadata/properties" ma:root="true" ma:fieldsID="c2ec0960e5d2fb5de47ea8354acd3c9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CFBCDF-E134-4C02-B92F-195CE6F92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DF22367-12B9-4A32-9B07-35ED2EF2215E}">
  <ds:schemaRefs>
    <ds:schemaRef ds:uri="http://schemas.openxmlformats.org/officeDocument/2006/bibliography"/>
  </ds:schemaRefs>
</ds:datastoreItem>
</file>

<file path=customXml/itemProps3.xml><?xml version="1.0" encoding="utf-8"?>
<ds:datastoreItem xmlns:ds="http://schemas.openxmlformats.org/officeDocument/2006/customXml" ds:itemID="{BE088181-D714-4854-B590-AEEDD49A3541}">
  <ds:schemaRefs>
    <ds:schemaRef ds:uri="http://schemas.microsoft.com/office/2006/metadata/properties"/>
  </ds:schemaRefs>
</ds:datastoreItem>
</file>

<file path=customXml/itemProps4.xml><?xml version="1.0" encoding="utf-8"?>
<ds:datastoreItem xmlns:ds="http://schemas.openxmlformats.org/officeDocument/2006/customXml" ds:itemID="{87722515-33B6-4832-8329-A8E3E62241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تمرين لعبة الحرب</Template>
  <TotalTime>148</TotalTime>
  <Pages>12</Pages>
  <Words>2398</Words>
  <Characters>12616</Characters>
  <Application>Microsoft Office Word</Application>
  <DocSecurity>0</DocSecurity>
  <Lines>105</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بومعاذ</dc:creator>
  <cp:lastModifiedBy>(O5)المقدم الركن.سعيد محمد سالم بوصبوع الشامسي</cp:lastModifiedBy>
  <cp:revision>7</cp:revision>
  <cp:lastPrinted>2024-11-02T14:29:00Z</cp:lastPrinted>
  <dcterms:created xsi:type="dcterms:W3CDTF">2026-08-12T10:24:00Z</dcterms:created>
  <dcterms:modified xsi:type="dcterms:W3CDTF">2026-09-01T02:28:00Z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0x01010025F553D23191F647B9B0BAD0BD8550B3</vt:lpwstr>
  </property>
</Properties>
</file>