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68033508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3575276" w14:textId="6F81B712" w:rsidR="00B373C1" w:rsidRPr="00460ABB" w:rsidRDefault="00B373C1" w:rsidP="00010A73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5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قصف مدفعي معادي على السرية/2 من </w:t>
            </w:r>
            <w:r w:rsidR="0089553D"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كتيبة المشاة الآلية/13</w:t>
            </w:r>
          </w:p>
        </w:tc>
      </w:tr>
      <w:tr w:rsidR="00460ABB" w:rsidRPr="00460ABB" w14:paraId="0DAB2B11" w14:textId="77777777" w:rsidTr="001C33F9">
        <w:trPr>
          <w:trHeight w:val="2217"/>
        </w:trPr>
        <w:tc>
          <w:tcPr>
            <w:tcW w:w="483" w:type="dxa"/>
            <w:shd w:val="clear" w:color="auto" w:fill="FFFFFF" w:themeFill="background1"/>
          </w:tcPr>
          <w:p w14:paraId="5E166EA3" w14:textId="77777777" w:rsidR="00B373C1" w:rsidRPr="00460ABB" w:rsidRDefault="00B373C1" w:rsidP="00B373C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D9F5149" w14:textId="5E0FDF3F" w:rsidR="00B373C1" w:rsidRPr="00460ABB" w:rsidRDefault="00AE6A65" w:rsidP="00010A73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0845</w:t>
            </w:r>
          </w:p>
        </w:tc>
        <w:tc>
          <w:tcPr>
            <w:tcW w:w="3291" w:type="dxa"/>
            <w:shd w:val="clear" w:color="auto" w:fill="FFFFFF" w:themeFill="background1"/>
          </w:tcPr>
          <w:p w14:paraId="03FE30D8" w14:textId="130D4A19" w:rsidR="00B373C1" w:rsidRPr="001C33F9" w:rsidRDefault="00B373C1" w:rsidP="00010A7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4"/>
                <w:szCs w:val="24"/>
                <w:rtl/>
                <w:lang w:bidi="ar-AE"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  <w:lang w:bidi="ar-AE"/>
              </w:rPr>
              <w:t xml:space="preserve">قصف مدفعي معادي على موقع السرية/2 من </w:t>
            </w:r>
            <w:r w:rsidR="0089553D" w:rsidRPr="001C33F9">
              <w:rPr>
                <w:rFonts w:ascii="Arial" w:hAnsi="Arial" w:cs="Arial"/>
                <w:color w:val="3366FF"/>
                <w:sz w:val="24"/>
                <w:szCs w:val="24"/>
                <w:rtl/>
                <w:lang w:bidi="ar-AE"/>
              </w:rPr>
              <w:t>كتيبة المشاة الآلية/13</w:t>
            </w: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  <w:lang w:bidi="ar-AE"/>
              </w:rPr>
              <w:t xml:space="preserve"> </w:t>
            </w:r>
            <w:r w:rsidRPr="001C33F9">
              <w:rPr>
                <w:rFonts w:ascii="Arial" w:hAnsi="Arial" w:cs="Arial"/>
                <w:color w:val="3366FF"/>
                <w:sz w:val="24"/>
                <w:szCs w:val="24"/>
                <w:highlight w:val="yellow"/>
                <w:rtl/>
                <w:lang w:bidi="ar-AE"/>
              </w:rPr>
              <w:t>نتج عنه إصابة عدد (1) فرد بجرح غائر يتطلب أيقاف النزيف باستخدام الضمادة وتدخل المسعف المقاتل وإخلاء أرضي</w:t>
            </w: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  <w:lang w:bidi="ar-AE"/>
              </w:rPr>
              <w:t xml:space="preserve">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49A48158" w14:textId="042CA4C4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الكتيبة/13</w:t>
            </w:r>
          </w:p>
          <w:p w14:paraId="4702F39F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5748EEC1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23FC53B5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22240851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تفعيل رماية المدفعية من السيطرة الفنية للمشبهات</w:t>
            </w:r>
          </w:p>
          <w:p w14:paraId="5B5FE2CA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088C57A5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  <w:p w14:paraId="0B0B1CE0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تشبيه الإصابات</w:t>
            </w:r>
          </w:p>
        </w:tc>
        <w:tc>
          <w:tcPr>
            <w:tcW w:w="4053" w:type="dxa"/>
            <w:shd w:val="clear" w:color="auto" w:fill="FFFFFF" w:themeFill="background1"/>
          </w:tcPr>
          <w:p w14:paraId="445F7F3D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الحماية</w:t>
            </w:r>
          </w:p>
          <w:p w14:paraId="1EA1140A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القصف المعاكس</w:t>
            </w:r>
          </w:p>
          <w:p w14:paraId="248A850C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إعادة التنظيم</w:t>
            </w:r>
          </w:p>
          <w:p w14:paraId="711EE6C9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4988AD85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طلب الاستعواض</w:t>
            </w:r>
          </w:p>
          <w:p w14:paraId="1B75B4F0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إجراءات التعامل مع الجروح الغائرة وإيقاف النزيف باستخدام الضمادة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8AA7D0" w14:textId="77777777" w:rsidR="00571639" w:rsidRDefault="00571639">
      <w:r>
        <w:separator/>
      </w:r>
    </w:p>
  </w:endnote>
  <w:endnote w:type="continuationSeparator" w:id="0">
    <w:p w14:paraId="599E757C" w14:textId="77777777" w:rsidR="00571639" w:rsidRDefault="00571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27BD87" w14:textId="77777777" w:rsidR="00571639" w:rsidRDefault="00571639">
      <w:r>
        <w:separator/>
      </w:r>
    </w:p>
  </w:footnote>
  <w:footnote w:type="continuationSeparator" w:id="0">
    <w:p w14:paraId="1855D853" w14:textId="77777777" w:rsidR="00571639" w:rsidRDefault="00571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132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639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44C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0B45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232BBF-7FBA-4BA7-BB51-6A142C455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29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14</cp:revision>
  <cp:lastPrinted>2025-10-24T07:38:00Z</cp:lastPrinted>
  <dcterms:created xsi:type="dcterms:W3CDTF">2025-10-24T06:59:00Z</dcterms:created>
  <dcterms:modified xsi:type="dcterms:W3CDTF">2025-10-24T08:46:00Z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