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AA142A" w:rsidRPr="00460ABB" w14:paraId="3BF5047C" w14:textId="77777777" w:rsidTr="00747FCC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A7314E2" w14:textId="271E4C97" w:rsidR="00AA142A" w:rsidRPr="00460ABB" w:rsidRDefault="00AA142A" w:rsidP="00747FCC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19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إنذار وطيران مسيرة استطلاع معادية أعلى موقع قيادة كتيبة الدبابات/14</w:t>
            </w:r>
          </w:p>
        </w:tc>
      </w:tr>
      <w:tr w:rsidR="00AA142A" w:rsidRPr="00460ABB" w14:paraId="558656A9" w14:textId="77777777" w:rsidTr="00AA142A">
        <w:trPr>
          <w:trHeight w:val="2924"/>
        </w:trPr>
        <w:tc>
          <w:tcPr>
            <w:tcW w:w="483" w:type="dxa"/>
            <w:shd w:val="clear" w:color="auto" w:fill="FFFFFF" w:themeFill="background1"/>
          </w:tcPr>
          <w:p w14:paraId="41B9CF7B" w14:textId="77777777" w:rsidR="00AA142A" w:rsidRPr="00460ABB" w:rsidRDefault="00AA142A" w:rsidP="00AA142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05971A3" w14:textId="34CD191D" w:rsidR="00AA142A" w:rsidRPr="00460ABB" w:rsidRDefault="00AA142A" w:rsidP="00747FCC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1530</w:t>
            </w:r>
          </w:p>
        </w:tc>
        <w:tc>
          <w:tcPr>
            <w:tcW w:w="3291" w:type="dxa"/>
            <w:shd w:val="clear" w:color="auto" w:fill="FFFFFF" w:themeFill="background1"/>
          </w:tcPr>
          <w:p w14:paraId="5269266C" w14:textId="77777777" w:rsidR="00AA142A" w:rsidRPr="00460ABB" w:rsidRDefault="00AA142A" w:rsidP="00747FC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6F3DD85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485FA73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2E60463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D43387C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76DAC3D0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4196E970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AA142A" w:rsidRPr="00460ABB" w14:paraId="3DA98172" w14:textId="77777777" w:rsidTr="00AA142A">
        <w:trPr>
          <w:trHeight w:val="2257"/>
        </w:trPr>
        <w:tc>
          <w:tcPr>
            <w:tcW w:w="483" w:type="dxa"/>
            <w:shd w:val="clear" w:color="auto" w:fill="FFFFFF" w:themeFill="background1"/>
          </w:tcPr>
          <w:p w14:paraId="1DB77D98" w14:textId="77777777" w:rsidR="00AA142A" w:rsidRPr="00460ABB" w:rsidRDefault="00AA142A" w:rsidP="00AA142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359EEC9" w14:textId="77777777" w:rsidR="00AA142A" w:rsidRPr="00460ABB" w:rsidRDefault="00AA142A" w:rsidP="00747FCC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C2A6232" w14:textId="77777777" w:rsidR="00AA142A" w:rsidRPr="00460ABB" w:rsidRDefault="00AA142A" w:rsidP="00747FC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موقع قيادة كتيبة الدبابات/14</w:t>
            </w:r>
          </w:p>
        </w:tc>
        <w:tc>
          <w:tcPr>
            <w:tcW w:w="2160" w:type="dxa"/>
            <w:shd w:val="clear" w:color="auto" w:fill="FFFFFF" w:themeFill="background1"/>
          </w:tcPr>
          <w:p w14:paraId="1105F574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2CA61C16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7B9053A0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AE526F2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7413FBA3" w14:textId="77777777" w:rsidR="00AA142A" w:rsidRPr="00460ABB" w:rsidRDefault="00AA142A" w:rsidP="00AA142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A8BB9" w14:textId="77777777" w:rsidR="00E91E5B" w:rsidRDefault="00E91E5B">
      <w:r>
        <w:separator/>
      </w:r>
    </w:p>
  </w:endnote>
  <w:endnote w:type="continuationSeparator" w:id="0">
    <w:p w14:paraId="38D2B739" w14:textId="77777777" w:rsidR="00E91E5B" w:rsidRDefault="00E9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6FB9ED" w14:textId="77777777" w:rsidR="00E91E5B" w:rsidRDefault="00E91E5B">
      <w:r>
        <w:separator/>
      </w:r>
    </w:p>
  </w:footnote>
  <w:footnote w:type="continuationSeparator" w:id="0">
    <w:p w14:paraId="55D507BC" w14:textId="77777777" w:rsidR="00E91E5B" w:rsidRDefault="00E91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6EEA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E5B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5B787A1-05AB-4EA7-BAF7-B667F8B53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