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Auftragsverarbeitungsvertrag (AVV)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PILOTPHASE — Kostenlose Testphase (2–3 Monate)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gemäß Art. 28 DSGVO | SmartOrdi OG | FN 675586 i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Stand: Mai 2026 | Version Pilot 1.0</w:t>
      </w:r>
    </w:p>
    <w:p>
      <w:pPr>
        <w:pBdr>
          <w:top w:val="single" w:color="C9A96E" w:sz="4"/>
          <w:bottom w:val="single" w:color="C9A96E" w:sz="4"/>
          <w:left w:val="single" w:color="C9A96E" w:sz="12"/>
          <w:right w:val="single" w:color="C9A96E" w:sz="4"/>
        </w:pBdr>
        <w:spacing w:after="400" w:before="0"/>
        <w:ind w:left="360" w:right="360"/>
      </w:pPr>
      <w:r>
        <w:rPr>
          <w:rFonts w:ascii="Arial" w:cs="Arial" w:eastAsia="Arial" w:hAnsi="Arial"/>
          <w:i/>
          <w:iCs/>
          <w:color w:val="8B5E3C"/>
          <w:sz w:val="20"/>
          <w:szCs w:val="20"/>
        </w:rPr>
        <w:t xml:space="preserve">Hinweis: Dieser AVV gilt ausschließlich für die kostenlose Pilotphase (2–3 Monate). Nach Ablauf tritt automatisch der Standard-AVV in Kraft, sofern das Abonnement fortgesetzt wird.</w:t>
      </w:r>
    </w:p>
    <w:p>
      <w:pPr>
        <w:pStyle w:val="Heading1"/>
      </w:pPr>
      <w:r>
        <w:t xml:space="preserve">§ 1 Vertragsparteien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Verantwortlicher (Auftraggeber — Ordination):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Name der Ordination: 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Adresse: 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ÖÄK-Nummer: 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Vertreten durch: 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E-Mail: 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Auftragsverarbeiter: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SmartOrdi 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Firmenbuchnummer: FN 675586 i | Registriert: 1. April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Registergericht: Landesgericht Linz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Adresse: Brucknerstraße 20, 4020 Linz, Österreich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Gesellschafter: Abdelrhman Ezzat Abdelmoaty Elsayed, geb. 16.03.1994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                Ahmad Saadat, geb. 21.06.1989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E-Mail: team@smartordi.eu | Tel: +43 667 762439293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Website: www.smartordi.eu</w:t>
      </w:r>
    </w:p>
    <w:p>
      <w:pPr>
        <w:pStyle w:val="Heading1"/>
      </w:pPr>
      <w:r>
        <w:t xml:space="preserve">§ 2 Gegenstand und Dauer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Auftragsverarbeiter stellt dem Verantwortlichen die digitale Plattform SmartOrdi zur Verfügung (mehrsprachige Patientenanamnese, Terminbuchung, Arzt-Dashboard, PDF-Export).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AVV gilt für die Dauer der kostenlosen Pilotphase von 2 bis 3 Monaten ab Vertragsunterzeichnung. Er kann von beiden Parteien jederzeit ohne Frist schriftlich per E-Mail gekündigt werden.</w:t>
      </w:r>
    </w:p>
    <w:p>
      <w:pPr>
        <w:pStyle w:val="Heading1"/>
      </w:pPr>
      <w:r>
        <w:t xml:space="preserve">§ 3 Art der verarbeiteten Daten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Stammdaten: Name, Geburtsdatum, Sprache, Wohnadresse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Identifikationsdaten: Sozialversicherungsnummer (SVNR) — nur auf ausdrückliche Aktivierung durch die 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Gesundheitsdaten (Art. 9 DSGVO): Beschwerden, Medikamente, Allergien, Vorerkrankungen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Dokumente: Laborbefunde, Röntgenbilder (freiwillig hochgeladen vom Patienten)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Technische Daten: IP-Adresse, Zeitstempel, Browser-Informationen</w:t>
      </w:r>
    </w:p>
    <w:p>
      <w:pPr>
        <w:pStyle w:val="Heading1"/>
      </w:pPr>
      <w:r>
        <w:t xml:space="preserve">§ 4 Pflichten des Auftragsverarbeiters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Verarbeitung ausschließlich auf Weisung des Verantwortlichen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Gewährleistung der Vertraulichkeit aller beteiligten Personen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Umsetzung technischer und organisatorischer Maßnahmen (TOMs) gemäß Art. 32 DSGVO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Unterstützung bei Betroffenenrechten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des Verantwortlichen über Datenschutzverletzungen innerhalb von 24 Stunden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Vollständige Datenlöschung nach Beendigung der Pilotphase</w:t>
      </w:r>
    </w:p>
    <w:p>
      <w:pPr>
        <w:pStyle w:val="Heading1"/>
      </w:pPr>
      <w:r>
        <w:t xml:space="preserve">§ 5 Technische Maßnahmen (TOMs)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Verschlüsselte Datenübertragung via HTTPS/TLS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Datenspeicherung auf EU-Servern: Hetzner Online GmbH, Industriestraße 25, 91710 Gunzenhausen, Deutschland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Zugriffskontrolle mit rollenbasiertem Berechtigungssystem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Regelmäßige Sicherheitsupdates</w:t>
      </w:r>
    </w:p>
    <w:p>
      <w:pPr>
        <w:pStyle w:val="Heading1"/>
      </w:pPr>
      <w:r>
        <w:t xml:space="preserve">§ 6 Unterauftragsverarbeiter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Hetzner Online GmbH, Industriestraße 25, 91710 Gunzenhausen, Deutschland — Hosting und Serverinfrastruktur</w:t>
      </w:r>
    </w:p>
    <w:p>
      <w:pPr>
        <w:pStyle w:val="Heading1"/>
      </w:pPr>
      <w:r>
        <w:t xml:space="preserve">§ 7 Datenlöschung nach Pilotende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Beendigung der Pilotphase werden alle personenbezogenen Daten innerhalb von 30 Tagen unwiderruflich gelöscht, sofern kein Übergang in ein kostenpflichtiges Abonnement erfolgt. Eine schriftliche Löschbestätigung wird per E-Mail zugestellt.</w:t>
      </w:r>
    </w:p>
    <w:p>
      <w:pPr>
        <w:pStyle w:val="Heading1"/>
      </w:pPr>
      <w:r>
        <w:t xml:space="preserve">§ 8 Schlussbestimmungen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gilt österreichisches Recht. Gerichtsstand ist Linz. Änderungen bedürfen der Schriftform. Firmenbuchnummer: FN 675586 i.</w:t>
      </w:r>
    </w:p>
    <w:p>
      <w:pPr>
        <w:spacing w:after="240" w:before="56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Unterzeichnung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Linz, den _____________________ 2026</w:t>
      </w:r>
    </w:p>
    <w:p>
      <w:pPr>
        <w:spacing w:after="0" w:before="0"/>
      </w:pPr>
    </w:p>
    <w:p>
      <w:pPr>
        <w:pBdr>
          <w:top w:val="single" w:color="999999" w:sz="4" w:space="4"/>
        </w:pBdr>
        <w:spacing w:after="80" w:before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Für die Ordination (Verantwortlicher): Name, ÖÄK-Stempel, Unterschrift</w:t>
      </w:r>
    </w:p>
    <w:p>
      <w:pPr>
        <w:pBdr>
          <w:top w:val="single" w:color="999999" w:sz="4" w:space="4"/>
        </w:pBdr>
        <w:spacing w:after="80" w:before="5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Für SmartOrdi OG (FN 675586 i): Abdelrhman Elsayed, Unterschrift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9A96E" w:sz="5" w:space="3"/>
      </w:pBdr>
      <w:spacing w:after="100" w:before="280"/>
      <w:outlineLvl w:val="0"/>
    </w:pPr>
    <w:rPr>
      <w:rFonts w:ascii="Arial" w:cs="Arial" w:eastAsia="Arial" w:hAnsi="Arial"/>
      <w:b/>
      <w:bCs/>
      <w:color w:val="5c33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2026-05-13T11:59:00.982Z</dcterms:created>
  <dcterms:modified xsi:type="dcterms:W3CDTF">2026-05-13T11:59:00.983Z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