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5c3317"/>
          <w:sz w:val="36"/>
          <w:szCs w:val="36"/>
        </w:rPr>
        <w:t xml:space="preserve">Auftragsverarbeitungsvertrag (AVV)</w:t>
      </w:r>
    </w:p>
    <w:p>
      <w:pPr>
        <w:spacing w:after="80" w:before="0"/>
        <w:jc w:val="center"/>
      </w:pPr>
      <w:r>
        <w:rPr>
          <w:rFonts w:ascii="Arial" w:cs="Arial" w:eastAsia="Arial" w:hAnsi="Arial"/>
          <w:b/>
          <w:bCs/>
          <w:color w:val="8B5E3C"/>
          <w:sz w:val="26"/>
          <w:szCs w:val="26"/>
        </w:rPr>
        <w:t xml:space="preserve">STANDARD — Kostenpflichtiges Abonnement</w:t>
      </w:r>
    </w:p>
    <w:p>
      <w:pPr>
        <w:spacing w:after="80" w:before="0"/>
        <w:jc w:val="center"/>
      </w:pPr>
      <w:r>
        <w:rPr>
          <w:rFonts w:ascii="Arial" w:cs="Arial" w:eastAsia="Arial" w:hAnsi="Arial"/>
          <w:color w:val="666666"/>
          <w:sz w:val="20"/>
          <w:szCs w:val="20"/>
        </w:rPr>
        <w:t xml:space="preserve">gemäß Art. 28 DSGVO | SmartOrdi OG | FN 675586 i</w:t>
      </w:r>
    </w:p>
    <w:p>
      <w:pPr>
        <w:spacing w:after="480" w:before="0"/>
        <w:jc w:val="center"/>
      </w:pPr>
      <w:r>
        <w:rPr>
          <w:rFonts w:ascii="Arial" w:cs="Arial" w:eastAsia="Arial" w:hAnsi="Arial"/>
          <w:i/>
          <w:iCs/>
          <w:color w:val="999999"/>
          <w:sz w:val="18"/>
          <w:szCs w:val="18"/>
        </w:rPr>
        <w:t xml:space="preserve">Stand: Mai 2026 | Version Standard 1.0</w:t>
      </w:r>
    </w:p>
    <w:p>
      <w:pPr>
        <w:pStyle w:val="Heading1"/>
      </w:pPr>
      <w:r>
        <w:t xml:space="preserve">§ 1 Vertragsparteien</w:t>
      </w:r>
    </w:p>
    <w:p>
      <w:pPr>
        <w:spacing w:after="60" w:before="100"/>
      </w:pPr>
      <w:r>
        <w:rPr>
          <w:rFonts w:ascii="Arial" w:cs="Arial" w:eastAsia="Arial" w:hAnsi="Arial"/>
          <w:b/>
          <w:bCs/>
          <w:sz w:val="22"/>
          <w:szCs w:val="22"/>
        </w:rPr>
        <w:t xml:space="preserve">Verantwortlicher (Auftraggeber — Ordination):</w:t>
      </w:r>
    </w:p>
    <w:p>
      <w:pPr>
        <w:spacing w:after="80" w:before="80"/>
      </w:pPr>
      <w:r>
        <w:rPr>
          <w:rFonts w:ascii="Arial" w:cs="Arial" w:eastAsia="Arial" w:hAnsi="Arial"/>
          <w:sz w:val="22"/>
          <w:szCs w:val="22"/>
        </w:rPr>
        <w:t xml:space="preserve">Name der Ordination: _______________________________</w:t>
      </w:r>
    </w:p>
    <w:p>
      <w:pPr>
        <w:spacing w:after="80" w:before="80"/>
      </w:pPr>
      <w:r>
        <w:rPr>
          <w:rFonts w:ascii="Arial" w:cs="Arial" w:eastAsia="Arial" w:hAnsi="Arial"/>
          <w:sz w:val="22"/>
          <w:szCs w:val="22"/>
        </w:rPr>
        <w:t xml:space="preserve">Adresse: _______________________________</w:t>
      </w:r>
    </w:p>
    <w:p>
      <w:pPr>
        <w:spacing w:after="80" w:before="80"/>
      </w:pPr>
      <w:r>
        <w:rPr>
          <w:rFonts w:ascii="Arial" w:cs="Arial" w:eastAsia="Arial" w:hAnsi="Arial"/>
          <w:sz w:val="22"/>
          <w:szCs w:val="22"/>
        </w:rPr>
        <w:t xml:space="preserve">ÖÄK-Nummer: _______________________________</w:t>
      </w:r>
    </w:p>
    <w:p>
      <w:pPr>
        <w:spacing w:after="80" w:before="80"/>
      </w:pPr>
      <w:r>
        <w:rPr>
          <w:rFonts w:ascii="Arial" w:cs="Arial" w:eastAsia="Arial" w:hAnsi="Arial"/>
          <w:sz w:val="22"/>
          <w:szCs w:val="22"/>
        </w:rPr>
        <w:t xml:space="preserve">Vertreten durch: _______________________________</w:t>
      </w:r>
    </w:p>
    <w:p>
      <w:pPr>
        <w:spacing w:after="80" w:before="80"/>
      </w:pPr>
      <w:r>
        <w:rPr>
          <w:rFonts w:ascii="Arial" w:cs="Arial" w:eastAsia="Arial" w:hAnsi="Arial"/>
          <w:sz w:val="22"/>
          <w:szCs w:val="22"/>
        </w:rPr>
        <w:t xml:space="preserve">E-Mail: _______________________________</w:t>
      </w:r>
    </w:p>
    <w:p>
      <w:pPr>
        <w:spacing w:after="80" w:before="80"/>
      </w:pPr>
      <w:r>
        <w:rPr>
          <w:rFonts w:ascii="Arial" w:cs="Arial" w:eastAsia="Arial" w:hAnsi="Arial"/>
          <w:sz w:val="22"/>
          <w:szCs w:val="22"/>
        </w:rPr>
        <w:t xml:space="preserve">Steuernummer: _______________________________</w:t>
      </w:r>
    </w:p>
    <w:p>
      <w:pPr>
        <w:spacing w:after="80" w:before="80"/>
      </w:pPr>
      <w:r>
        <w:rPr>
          <w:rFonts w:ascii="Arial" w:cs="Arial" w:eastAsia="Arial" w:hAnsi="Arial"/>
          <w:sz w:val="22"/>
          <w:szCs w:val="22"/>
        </w:rPr>
        <w:t xml:space="preserve"/>
      </w:r>
    </w:p>
    <w:p>
      <w:pPr>
        <w:spacing w:after="60" w:before="100"/>
      </w:pPr>
      <w:r>
        <w:rPr>
          <w:rFonts w:ascii="Arial" w:cs="Arial" w:eastAsia="Arial" w:hAnsi="Arial"/>
          <w:b/>
          <w:bCs/>
          <w:sz w:val="22"/>
          <w:szCs w:val="22"/>
        </w:rPr>
        <w:t xml:space="preserve">Auftragsverarbeiter:</w:t>
      </w:r>
    </w:p>
    <w:p>
      <w:pPr>
        <w:spacing w:after="80" w:before="80"/>
      </w:pPr>
      <w:r>
        <w:rPr>
          <w:rFonts w:ascii="Arial" w:cs="Arial" w:eastAsia="Arial" w:hAnsi="Arial"/>
          <w:sz w:val="22"/>
          <w:szCs w:val="22"/>
        </w:rPr>
        <w:t xml:space="preserve">SmartOrdi OG</w:t>
      </w:r>
    </w:p>
    <w:p>
      <w:pPr>
        <w:spacing w:after="80" w:before="80"/>
      </w:pPr>
      <w:r>
        <w:rPr>
          <w:rFonts w:ascii="Arial" w:cs="Arial" w:eastAsia="Arial" w:hAnsi="Arial"/>
          <w:sz w:val="22"/>
          <w:szCs w:val="22"/>
        </w:rPr>
        <w:t xml:space="preserve">Firmenbuchnummer: FN 675586 i | Registriert: 1. April 2026</w:t>
      </w:r>
    </w:p>
    <w:p>
      <w:pPr>
        <w:spacing w:after="80" w:before="80"/>
      </w:pPr>
      <w:r>
        <w:rPr>
          <w:rFonts w:ascii="Arial" w:cs="Arial" w:eastAsia="Arial" w:hAnsi="Arial"/>
          <w:sz w:val="22"/>
          <w:szCs w:val="22"/>
        </w:rPr>
        <w:t xml:space="preserve">Registergericht: Landesgericht Linz</w:t>
      </w:r>
    </w:p>
    <w:p>
      <w:pPr>
        <w:spacing w:after="80" w:before="80"/>
      </w:pPr>
      <w:r>
        <w:rPr>
          <w:rFonts w:ascii="Arial" w:cs="Arial" w:eastAsia="Arial" w:hAnsi="Arial"/>
          <w:sz w:val="22"/>
          <w:szCs w:val="22"/>
        </w:rPr>
        <w:t xml:space="preserve">Adresse: Brucknerstraße 20, 4020 Linz, Österreich</w:t>
      </w:r>
    </w:p>
    <w:p>
      <w:pPr>
        <w:spacing w:after="80" w:before="80"/>
      </w:pPr>
      <w:r>
        <w:rPr>
          <w:rFonts w:ascii="Arial" w:cs="Arial" w:eastAsia="Arial" w:hAnsi="Arial"/>
          <w:sz w:val="22"/>
          <w:szCs w:val="22"/>
        </w:rPr>
        <w:t xml:space="preserve">Gesellschafter A: Abdelrhman Ezzat Abdelmoaty Elsayed, geb. 16.03.1994</w:t>
      </w:r>
    </w:p>
    <w:p>
      <w:pPr>
        <w:spacing w:after="80" w:before="80"/>
      </w:pPr>
      <w:r>
        <w:rPr>
          <w:rFonts w:ascii="Arial" w:cs="Arial" w:eastAsia="Arial" w:hAnsi="Arial"/>
          <w:sz w:val="22"/>
          <w:szCs w:val="22"/>
        </w:rPr>
        <w:t xml:space="preserve">Gesellschafter B: Ahmad Saadat, geb. 21.06.1989</w:t>
      </w:r>
    </w:p>
    <w:p>
      <w:pPr>
        <w:spacing w:after="80" w:before="80"/>
      </w:pPr>
      <w:r>
        <w:rPr>
          <w:rFonts w:ascii="Arial" w:cs="Arial" w:eastAsia="Arial" w:hAnsi="Arial"/>
          <w:sz w:val="22"/>
          <w:szCs w:val="22"/>
        </w:rPr>
        <w:t xml:space="preserve">E-Mail: team@smartordi.eu | Tel: +43 667 762439293</w:t>
      </w:r>
    </w:p>
    <w:p>
      <w:pPr>
        <w:spacing w:after="80" w:before="80"/>
      </w:pPr>
      <w:r>
        <w:rPr>
          <w:rFonts w:ascii="Arial" w:cs="Arial" w:eastAsia="Arial" w:hAnsi="Arial"/>
          <w:sz w:val="22"/>
          <w:szCs w:val="22"/>
        </w:rPr>
        <w:t xml:space="preserve">Website: www.smartordi.eu</w:t>
      </w:r>
    </w:p>
    <w:p>
      <w:pPr>
        <w:spacing w:after="80" w:before="80"/>
      </w:pPr>
      <w:r>
        <w:rPr>
          <w:rFonts w:ascii="Arial" w:cs="Arial" w:eastAsia="Arial" w:hAnsi="Arial"/>
          <w:sz w:val="22"/>
          <w:szCs w:val="22"/>
        </w:rPr>
        <w:t xml:space="preserve">Steuernummer: 46 600/1609</w:t>
      </w:r>
    </w:p>
    <w:p>
      <w:pPr>
        <w:pStyle w:val="Heading1"/>
      </w:pPr>
      <w:r>
        <w:t xml:space="preserve">§ 2 Gegenstand, Zweck und Dauer</w:t>
      </w:r>
    </w:p>
    <w:p>
      <w:pPr>
        <w:spacing w:after="80" w:before="80"/>
      </w:pPr>
      <w:r>
        <w:rPr>
          <w:rFonts w:ascii="Arial" w:cs="Arial" w:eastAsia="Arial" w:hAnsi="Arial"/>
          <w:sz w:val="22"/>
          <w:szCs w:val="22"/>
        </w:rPr>
        <w:t xml:space="preserve">Der Auftragsverarbeiter erbringt für den Verantwortlichen folgende Leistungen:</w:t>
      </w:r>
    </w:p>
    <w:p>
      <w:pPr>
        <w:pStyle w:val="ListParagraph"/>
        <w:numPr>
          <w:ilvl w:val="0"/>
          <w:numId w:val="2"/>
        </w:numPr>
        <w:spacing w:after="40" w:before="40"/>
      </w:pPr>
      <w:r>
        <w:rPr>
          <w:rFonts w:ascii="Arial" w:cs="Arial" w:eastAsia="Arial" w:hAnsi="Arial"/>
          <w:sz w:val="22"/>
          <w:szCs w:val="22"/>
        </w:rPr>
        <w:t xml:space="preserve">Mehrsprachige digitale Patientenanamnese (Arabisch, Türkisch, Bosnisch, Englisch, Deutsch)</w:t>
      </w:r>
    </w:p>
    <w:p>
      <w:pPr>
        <w:pStyle w:val="ListParagraph"/>
        <w:numPr>
          <w:ilvl w:val="0"/>
          <w:numId w:val="2"/>
        </w:numPr>
        <w:spacing w:after="40" w:before="40"/>
      </w:pPr>
      <w:r>
        <w:rPr>
          <w:rFonts w:ascii="Arial" w:cs="Arial" w:eastAsia="Arial" w:hAnsi="Arial"/>
          <w:sz w:val="22"/>
          <w:szCs w:val="22"/>
        </w:rPr>
        <w:t xml:space="preserve">Automatische Übersetzung der Patientendaten ins Deutsche</w:t>
      </w:r>
    </w:p>
    <w:p>
      <w:pPr>
        <w:pStyle w:val="ListParagraph"/>
        <w:numPr>
          <w:ilvl w:val="0"/>
          <w:numId w:val="2"/>
        </w:numPr>
        <w:spacing w:after="40" w:before="40"/>
      </w:pPr>
      <w:r>
        <w:rPr>
          <w:rFonts w:ascii="Arial" w:cs="Arial" w:eastAsia="Arial" w:hAnsi="Arial"/>
          <w:sz w:val="22"/>
          <w:szCs w:val="22"/>
        </w:rPr>
        <w:t xml:space="preserve">Online-Terminbuchungssystem</w:t>
      </w:r>
    </w:p>
    <w:p>
      <w:pPr>
        <w:pStyle w:val="ListParagraph"/>
        <w:numPr>
          <w:ilvl w:val="0"/>
          <w:numId w:val="2"/>
        </w:numPr>
        <w:spacing w:after="40" w:before="40"/>
      </w:pPr>
      <w:r>
        <w:rPr>
          <w:rFonts w:ascii="Arial" w:cs="Arial" w:eastAsia="Arial" w:hAnsi="Arial"/>
          <w:sz w:val="22"/>
          <w:szCs w:val="22"/>
        </w:rPr>
        <w:t xml:space="preserve">Arzt-Dashboard zur Verwaltung und Einsicht der Patientendaten</w:t>
      </w:r>
    </w:p>
    <w:p>
      <w:pPr>
        <w:pStyle w:val="ListParagraph"/>
        <w:numPr>
          <w:ilvl w:val="0"/>
          <w:numId w:val="2"/>
        </w:numPr>
        <w:spacing w:after="40" w:before="40"/>
      </w:pPr>
      <w:r>
        <w:rPr>
          <w:rFonts w:ascii="Arial" w:cs="Arial" w:eastAsia="Arial" w:hAnsi="Arial"/>
          <w:sz w:val="22"/>
          <w:szCs w:val="22"/>
        </w:rPr>
        <w:t xml:space="preserve">PDF-Export der strukturierten Patientenzusammenfassung</w:t>
      </w:r>
    </w:p>
    <w:p>
      <w:pPr>
        <w:pStyle w:val="ListParagraph"/>
        <w:numPr>
          <w:ilvl w:val="0"/>
          <w:numId w:val="2"/>
        </w:numPr>
        <w:spacing w:after="40" w:before="40"/>
      </w:pPr>
      <w:r>
        <w:rPr>
          <w:rFonts w:ascii="Arial" w:cs="Arial" w:eastAsia="Arial" w:hAnsi="Arial"/>
          <w:sz w:val="22"/>
          <w:szCs w:val="22"/>
        </w:rPr>
        <w:t xml:space="preserve">Upload und Verwaltung medizinischer Dokumente</w:t>
      </w:r>
    </w:p>
    <w:p>
      <w:pPr>
        <w:spacing w:after="80" w:before="80"/>
      </w:pPr>
      <w:r>
        <w:rPr>
          <w:rFonts w:ascii="Arial" w:cs="Arial" w:eastAsia="Arial" w:hAnsi="Arial"/>
          <w:sz w:val="22"/>
          <w:szCs w:val="22"/>
        </w:rPr>
        <w:t xml:space="preserve">Dieser AVV gilt ab Unterzeichnung für die Dauer des kostenpflichtigen Abonnements und endet automatisch mit Kündigung des Hauptvertrags (AGB).</w:t>
      </w:r>
    </w:p>
    <w:p>
      <w:pPr>
        <w:pStyle w:val="Heading1"/>
      </w:pPr>
      <w:r>
        <w:t xml:space="preserve">§ 3 Art der verarbeiteten Daten und betroffene Personen</w:t>
      </w:r>
    </w:p>
    <w:p>
      <w:pPr>
        <w:spacing w:after="80" w:before="80"/>
      </w:pPr>
      <w:r>
        <w:rPr>
          <w:rFonts w:ascii="Arial" w:cs="Arial" w:eastAsia="Arial" w:hAnsi="Arial"/>
          <w:sz w:val="22"/>
          <w:szCs w:val="22"/>
        </w:rPr>
        <w:t xml:space="preserve">Betroffene Personen: Patienten der Ordination des Verantwortlichen.</w:t>
      </w:r>
    </w:p>
    <w:p>
      <w:pPr>
        <w:spacing w:after="80" w:before="80"/>
      </w:pPr>
      <w:r>
        <w:rPr>
          <w:rFonts w:ascii="Arial" w:cs="Arial" w:eastAsia="Arial" w:hAnsi="Arial"/>
          <w:sz w:val="22"/>
          <w:szCs w:val="22"/>
        </w:rPr>
        <w:t xml:space="preserve">Verarbeitete Datenkategorien:</w:t>
      </w:r>
    </w:p>
    <w:p>
      <w:pPr>
        <w:pStyle w:val="ListParagraph"/>
        <w:numPr>
          <w:ilvl w:val="0"/>
          <w:numId w:val="2"/>
        </w:numPr>
        <w:spacing w:after="40" w:before="40"/>
      </w:pPr>
      <w:r>
        <w:rPr>
          <w:rFonts w:ascii="Arial" w:cs="Arial" w:eastAsia="Arial" w:hAnsi="Arial"/>
          <w:sz w:val="22"/>
          <w:szCs w:val="22"/>
        </w:rPr>
        <w:t xml:space="preserve">Stammdaten: Name, Geburtsdatum, Sprache, Wohnadresse</w:t>
      </w:r>
    </w:p>
    <w:p>
      <w:pPr>
        <w:pStyle w:val="ListParagraph"/>
        <w:numPr>
          <w:ilvl w:val="0"/>
          <w:numId w:val="2"/>
        </w:numPr>
        <w:spacing w:after="40" w:before="40"/>
      </w:pPr>
      <w:r>
        <w:rPr>
          <w:rFonts w:ascii="Arial" w:cs="Arial" w:eastAsia="Arial" w:hAnsi="Arial"/>
          <w:sz w:val="22"/>
          <w:szCs w:val="22"/>
        </w:rPr>
        <w:t xml:space="preserve">Identifikationsdaten: Sozialversicherungsnummer (SVNR) — nur auf ausdrückliche Aktivierung durch die Ordination, gemäß § 51 ÄrzteG</w:t>
      </w:r>
    </w:p>
    <w:p>
      <w:pPr>
        <w:pStyle w:val="ListParagraph"/>
        <w:numPr>
          <w:ilvl w:val="0"/>
          <w:numId w:val="2"/>
        </w:numPr>
        <w:spacing w:after="40" w:before="40"/>
      </w:pPr>
      <w:r>
        <w:rPr>
          <w:rFonts w:ascii="Arial" w:cs="Arial" w:eastAsia="Arial" w:hAnsi="Arial"/>
          <w:sz w:val="22"/>
          <w:szCs w:val="22"/>
        </w:rPr>
        <w:t xml:space="preserve">Gesundheitsdaten (Art. 9 DSGVO): Beschwerden, Diagnosen, Medikamente, Allergien, Vorerkrankungen</w:t>
      </w:r>
    </w:p>
    <w:p>
      <w:pPr>
        <w:pStyle w:val="ListParagraph"/>
        <w:numPr>
          <w:ilvl w:val="0"/>
          <w:numId w:val="2"/>
        </w:numPr>
        <w:spacing w:after="40" w:before="40"/>
      </w:pPr>
      <w:r>
        <w:rPr>
          <w:rFonts w:ascii="Arial" w:cs="Arial" w:eastAsia="Arial" w:hAnsi="Arial"/>
          <w:sz w:val="22"/>
          <w:szCs w:val="22"/>
        </w:rPr>
        <w:t xml:space="preserve">Dokumente: Laborbefunde, Röntgenbilder, sonstige medizinische Unterlagen (freiwillig)</w:t>
      </w:r>
    </w:p>
    <w:p>
      <w:pPr>
        <w:pStyle w:val="ListParagraph"/>
        <w:numPr>
          <w:ilvl w:val="0"/>
          <w:numId w:val="2"/>
        </w:numPr>
        <w:spacing w:after="40" w:before="40"/>
      </w:pPr>
      <w:r>
        <w:rPr>
          <w:rFonts w:ascii="Arial" w:cs="Arial" w:eastAsia="Arial" w:hAnsi="Arial"/>
          <w:sz w:val="22"/>
          <w:szCs w:val="22"/>
        </w:rPr>
        <w:t xml:space="preserve">Kontaktdaten: E-Mail-Adresse, Telefonnummer (freiwillig)</w:t>
      </w:r>
    </w:p>
    <w:p>
      <w:pPr>
        <w:pStyle w:val="ListParagraph"/>
        <w:numPr>
          <w:ilvl w:val="0"/>
          <w:numId w:val="2"/>
        </w:numPr>
        <w:spacing w:after="40" w:before="40"/>
      </w:pPr>
      <w:r>
        <w:rPr>
          <w:rFonts w:ascii="Arial" w:cs="Arial" w:eastAsia="Arial" w:hAnsi="Arial"/>
          <w:sz w:val="22"/>
          <w:szCs w:val="22"/>
        </w:rPr>
        <w:t xml:space="preserve">Technische Daten: IP-Adresse, Browser-Informationen, Zeitstempel</w:t>
      </w:r>
    </w:p>
    <w:p>
      <w:pPr>
        <w:pStyle w:val="Heading1"/>
      </w:pPr>
      <w:r>
        <w:t xml:space="preserve">§ 4 Weisungsrecht des Verantwortlichen</w:t>
      </w:r>
    </w:p>
    <w:p>
      <w:pPr>
        <w:spacing w:after="80" w:before="80"/>
      </w:pPr>
      <w:r>
        <w:rPr>
          <w:rFonts w:ascii="Arial" w:cs="Arial" w:eastAsia="Arial" w:hAnsi="Arial"/>
          <w:sz w:val="22"/>
          <w:szCs w:val="22"/>
        </w:rPr>
        <w:t xml:space="preserve">Der Auftragsverarbeiter verarbeitet Daten ausschließlich auf dokumentierte Weisung des Verantwortlichen. Weisungen können erteilt werden:</w:t>
      </w:r>
    </w:p>
    <w:p>
      <w:pPr>
        <w:pStyle w:val="ListParagraph"/>
        <w:numPr>
          <w:ilvl w:val="0"/>
          <w:numId w:val="2"/>
        </w:numPr>
        <w:spacing w:after="40" w:before="40"/>
      </w:pPr>
      <w:r>
        <w:rPr>
          <w:rFonts w:ascii="Arial" w:cs="Arial" w:eastAsia="Arial" w:hAnsi="Arial"/>
          <w:sz w:val="22"/>
          <w:szCs w:val="22"/>
        </w:rPr>
        <w:t xml:space="preserve">Per E-Mail an team@smartordi.eu</w:t>
      </w:r>
    </w:p>
    <w:p>
      <w:pPr>
        <w:pStyle w:val="ListParagraph"/>
        <w:numPr>
          <w:ilvl w:val="0"/>
          <w:numId w:val="2"/>
        </w:numPr>
        <w:spacing w:after="40" w:before="40"/>
      </w:pPr>
      <w:r>
        <w:rPr>
          <w:rFonts w:ascii="Arial" w:cs="Arial" w:eastAsia="Arial" w:hAnsi="Arial"/>
          <w:sz w:val="22"/>
          <w:szCs w:val="22"/>
        </w:rPr>
        <w:t xml:space="preserve">Über das Arzt-Dashboard der Plattform</w:t>
      </w:r>
    </w:p>
    <w:p>
      <w:pPr>
        <w:pStyle w:val="ListParagraph"/>
        <w:numPr>
          <w:ilvl w:val="0"/>
          <w:numId w:val="2"/>
        </w:numPr>
        <w:spacing w:after="40" w:before="40"/>
      </w:pPr>
      <w:r>
        <w:rPr>
          <w:rFonts w:ascii="Arial" w:cs="Arial" w:eastAsia="Arial" w:hAnsi="Arial"/>
          <w:sz w:val="22"/>
          <w:szCs w:val="22"/>
        </w:rPr>
        <w:t xml:space="preserve">Schriftlich per Post</w:t>
      </w:r>
    </w:p>
    <w:p>
      <w:pPr>
        <w:spacing w:after="80" w:before="80"/>
      </w:pPr>
      <w:r>
        <w:rPr>
          <w:rFonts w:ascii="Arial" w:cs="Arial" w:eastAsia="Arial" w:hAnsi="Arial"/>
          <w:sz w:val="22"/>
          <w:szCs w:val="22"/>
        </w:rPr>
        <w:t xml:space="preserve">Hält der Auftragsverarbeiter eine Weisung für rechtswidrig, teilt er dies dem Verantwortlichen unverzüglich schriftlich mit.</w:t>
      </w:r>
    </w:p>
    <w:p>
      <w:pPr>
        <w:pStyle w:val="Heading1"/>
      </w:pPr>
      <w:r>
        <w:t xml:space="preserve">§ 5 Pflichten des Auftragsverarbeiters</w:t>
      </w:r>
    </w:p>
    <w:p>
      <w:pPr>
        <w:pStyle w:val="ListParagraph"/>
        <w:numPr>
          <w:ilvl w:val="0"/>
          <w:numId w:val="2"/>
        </w:numPr>
        <w:spacing w:after="40" w:before="40"/>
      </w:pPr>
      <w:r>
        <w:rPr>
          <w:rFonts w:ascii="Arial" w:cs="Arial" w:eastAsia="Arial" w:hAnsi="Arial"/>
          <w:sz w:val="22"/>
          <w:szCs w:val="22"/>
        </w:rPr>
        <w:t xml:space="preserve">Verarbeitung ausschließlich auf Weisung des Verantwortlichen (Art. 28 Abs. 3 lit. a DSGVO)</w:t>
      </w:r>
    </w:p>
    <w:p>
      <w:pPr>
        <w:pStyle w:val="ListParagraph"/>
        <w:numPr>
          <w:ilvl w:val="0"/>
          <w:numId w:val="2"/>
        </w:numPr>
        <w:spacing w:after="40" w:before="40"/>
      </w:pPr>
      <w:r>
        <w:rPr>
          <w:rFonts w:ascii="Arial" w:cs="Arial" w:eastAsia="Arial" w:hAnsi="Arial"/>
          <w:sz w:val="22"/>
          <w:szCs w:val="22"/>
        </w:rPr>
        <w:t xml:space="preserve">Vertraulichkeit aller beteiligten Personen durch schriftliche Vertraulichkeitsvereinbarungen</w:t>
      </w:r>
    </w:p>
    <w:p>
      <w:pPr>
        <w:pStyle w:val="ListParagraph"/>
        <w:numPr>
          <w:ilvl w:val="0"/>
          <w:numId w:val="2"/>
        </w:numPr>
        <w:spacing w:after="40" w:before="40"/>
      </w:pPr>
      <w:r>
        <w:rPr>
          <w:rFonts w:ascii="Arial" w:cs="Arial" w:eastAsia="Arial" w:hAnsi="Arial"/>
          <w:sz w:val="22"/>
          <w:szCs w:val="22"/>
        </w:rPr>
        <w:t xml:space="preserve">Umsetzung und Aufrechterhaltung geeigneter TOMs gemäß Art. 32 DSGVO</w:t>
      </w:r>
    </w:p>
    <w:p>
      <w:pPr>
        <w:pStyle w:val="ListParagraph"/>
        <w:numPr>
          <w:ilvl w:val="0"/>
          <w:numId w:val="2"/>
        </w:numPr>
        <w:spacing w:after="40" w:before="40"/>
      </w:pPr>
      <w:r>
        <w:rPr>
          <w:rFonts w:ascii="Arial" w:cs="Arial" w:eastAsia="Arial" w:hAnsi="Arial"/>
          <w:sz w:val="22"/>
          <w:szCs w:val="22"/>
        </w:rPr>
        <w:t xml:space="preserve">Unterstützung bei Betroffenenrechten innerhalb von 72 Stunden nach Anfrage</w:t>
      </w:r>
    </w:p>
    <w:p>
      <w:pPr>
        <w:pStyle w:val="ListParagraph"/>
        <w:numPr>
          <w:ilvl w:val="0"/>
          <w:numId w:val="2"/>
        </w:numPr>
        <w:spacing w:after="40" w:before="40"/>
      </w:pPr>
      <w:r>
        <w:rPr>
          <w:rFonts w:ascii="Arial" w:cs="Arial" w:eastAsia="Arial" w:hAnsi="Arial"/>
          <w:sz w:val="22"/>
          <w:szCs w:val="22"/>
        </w:rPr>
        <w:t xml:space="preserve">Unterstützung bei der Datenschutz-Folgenabschätzung (DSFA) gemäß Art. 35 DSGVO</w:t>
      </w:r>
    </w:p>
    <w:p>
      <w:pPr>
        <w:pStyle w:val="ListParagraph"/>
        <w:numPr>
          <w:ilvl w:val="0"/>
          <w:numId w:val="2"/>
        </w:numPr>
        <w:spacing w:after="40" w:before="40"/>
      </w:pPr>
      <w:r>
        <w:rPr>
          <w:rFonts w:ascii="Arial" w:cs="Arial" w:eastAsia="Arial" w:hAnsi="Arial"/>
          <w:sz w:val="22"/>
          <w:szCs w:val="22"/>
        </w:rPr>
        <w:t xml:space="preserve">Führung eines Verarbeitungsverzeichnisses gemäß Art. 30 DSGVO</w:t>
      </w:r>
    </w:p>
    <w:p>
      <w:pPr>
        <w:pStyle w:val="ListParagraph"/>
        <w:numPr>
          <w:ilvl w:val="0"/>
          <w:numId w:val="2"/>
        </w:numPr>
        <w:spacing w:after="40" w:before="40"/>
      </w:pPr>
      <w:r>
        <w:rPr>
          <w:rFonts w:ascii="Arial" w:cs="Arial" w:eastAsia="Arial" w:hAnsi="Arial"/>
          <w:sz w:val="22"/>
          <w:szCs w:val="22"/>
        </w:rPr>
        <w:t xml:space="preserve">Meldung von Datenschutzverletzungen innerhalb von 24 Stunden</w:t>
      </w:r>
    </w:p>
    <w:p>
      <w:pPr>
        <w:pStyle w:val="ListParagraph"/>
        <w:numPr>
          <w:ilvl w:val="0"/>
          <w:numId w:val="2"/>
        </w:numPr>
        <w:spacing w:after="40" w:before="40"/>
      </w:pPr>
      <w:r>
        <w:rPr>
          <w:rFonts w:ascii="Arial" w:cs="Arial" w:eastAsia="Arial" w:hAnsi="Arial"/>
          <w:sz w:val="22"/>
          <w:szCs w:val="22"/>
        </w:rPr>
        <w:t xml:space="preserve">Duldung und Unterstützung von Audits durch den Verantwortlichen</w:t>
      </w:r>
    </w:p>
    <w:p>
      <w:pPr>
        <w:pStyle w:val="Heading1"/>
      </w:pPr>
      <w:r>
        <w:t xml:space="preserve">§ 6 Technische und organisatorische Maßnahmen (TOMs)</w:t>
      </w:r>
    </w:p>
    <w:p>
      <w:pPr>
        <w:spacing w:after="60" w:before="100"/>
      </w:pPr>
      <w:r>
        <w:rPr>
          <w:rFonts w:ascii="Arial" w:cs="Arial" w:eastAsia="Arial" w:hAnsi="Arial"/>
          <w:b/>
          <w:bCs/>
          <w:sz w:val="22"/>
          <w:szCs w:val="22"/>
        </w:rPr>
        <w:t xml:space="preserve">Zutrittskontrolle:</w:t>
      </w:r>
    </w:p>
    <w:p>
      <w:pPr>
        <w:pStyle w:val="ListParagraph"/>
        <w:numPr>
          <w:ilvl w:val="0"/>
          <w:numId w:val="2"/>
        </w:numPr>
        <w:spacing w:after="40" w:before="40"/>
      </w:pPr>
      <w:r>
        <w:rPr>
          <w:rFonts w:ascii="Arial" w:cs="Arial" w:eastAsia="Arial" w:hAnsi="Arial"/>
          <w:sz w:val="22"/>
          <w:szCs w:val="22"/>
        </w:rPr>
        <w:t xml:space="preserve">Serverstandort mit physischer Zutrittsbeschränkung (Hetzner Rechenzentrum, Deutschland)</w:t>
      </w:r>
    </w:p>
    <w:p>
      <w:pPr>
        <w:spacing w:after="60" w:before="100"/>
      </w:pPr>
      <w:r>
        <w:rPr>
          <w:rFonts w:ascii="Arial" w:cs="Arial" w:eastAsia="Arial" w:hAnsi="Arial"/>
          <w:b/>
          <w:bCs/>
          <w:sz w:val="22"/>
          <w:szCs w:val="22"/>
        </w:rPr>
        <w:t xml:space="preserve">Zugriffskontrolle:</w:t>
      </w:r>
    </w:p>
    <w:p>
      <w:pPr>
        <w:pStyle w:val="ListParagraph"/>
        <w:numPr>
          <w:ilvl w:val="0"/>
          <w:numId w:val="2"/>
        </w:numPr>
        <w:spacing w:after="40" w:before="40"/>
      </w:pPr>
      <w:r>
        <w:rPr>
          <w:rFonts w:ascii="Arial" w:cs="Arial" w:eastAsia="Arial" w:hAnsi="Arial"/>
          <w:sz w:val="22"/>
          <w:szCs w:val="22"/>
        </w:rPr>
        <w:t xml:space="preserve">Rollenbasiertes Berechtigungssystem — Ärzte sehen ausschließlich ihre eigenen Patienten</w:t>
      </w:r>
    </w:p>
    <w:p>
      <w:pPr>
        <w:pStyle w:val="ListParagraph"/>
        <w:numPr>
          <w:ilvl w:val="0"/>
          <w:numId w:val="2"/>
        </w:numPr>
        <w:spacing w:after="40" w:before="40"/>
      </w:pPr>
      <w:r>
        <w:rPr>
          <w:rFonts w:ascii="Arial" w:cs="Arial" w:eastAsia="Arial" w:hAnsi="Arial"/>
          <w:sz w:val="22"/>
          <w:szCs w:val="22"/>
        </w:rPr>
        <w:t xml:space="preserve">Zwei-Faktor-Authentifizierung für Arzt-Accounts (empfohlen)</w:t>
      </w:r>
    </w:p>
    <w:p>
      <w:pPr>
        <w:spacing w:after="60" w:before="100"/>
      </w:pPr>
      <w:r>
        <w:rPr>
          <w:rFonts w:ascii="Arial" w:cs="Arial" w:eastAsia="Arial" w:hAnsi="Arial"/>
          <w:b/>
          <w:bCs/>
          <w:sz w:val="22"/>
          <w:szCs w:val="22"/>
        </w:rPr>
        <w:t xml:space="preserve">Übertragungssicherheit:</w:t>
      </w:r>
    </w:p>
    <w:p>
      <w:pPr>
        <w:pStyle w:val="ListParagraph"/>
        <w:numPr>
          <w:ilvl w:val="0"/>
          <w:numId w:val="2"/>
        </w:numPr>
        <w:spacing w:after="40" w:before="40"/>
      </w:pPr>
      <w:r>
        <w:rPr>
          <w:rFonts w:ascii="Arial" w:cs="Arial" w:eastAsia="Arial" w:hAnsi="Arial"/>
          <w:sz w:val="22"/>
          <w:szCs w:val="22"/>
        </w:rPr>
        <w:t xml:space="preserve">Verschlüsselte Datenübertragung via HTTPS/TLS 1.3</w:t>
      </w:r>
    </w:p>
    <w:p>
      <w:pPr>
        <w:pStyle w:val="ListParagraph"/>
        <w:numPr>
          <w:ilvl w:val="0"/>
          <w:numId w:val="2"/>
        </w:numPr>
        <w:spacing w:after="40" w:before="40"/>
      </w:pPr>
      <w:r>
        <w:rPr>
          <w:rFonts w:ascii="Arial" w:cs="Arial" w:eastAsia="Arial" w:hAnsi="Arial"/>
          <w:sz w:val="22"/>
          <w:szCs w:val="22"/>
        </w:rPr>
        <w:t xml:space="preserve">Keine unverschlüsselte Übertragung personenbezogener Daten</w:t>
      </w:r>
    </w:p>
    <w:p>
      <w:pPr>
        <w:spacing w:after="60" w:before="100"/>
      </w:pPr>
      <w:r>
        <w:rPr>
          <w:rFonts w:ascii="Arial" w:cs="Arial" w:eastAsia="Arial" w:hAnsi="Arial"/>
          <w:b/>
          <w:bCs/>
          <w:sz w:val="22"/>
          <w:szCs w:val="22"/>
        </w:rPr>
        <w:t xml:space="preserve">Verfügbarkeit:</w:t>
      </w:r>
    </w:p>
    <w:p>
      <w:pPr>
        <w:pStyle w:val="ListParagraph"/>
        <w:numPr>
          <w:ilvl w:val="0"/>
          <w:numId w:val="2"/>
        </w:numPr>
        <w:spacing w:after="40" w:before="40"/>
      </w:pPr>
      <w:r>
        <w:rPr>
          <w:rFonts w:ascii="Arial" w:cs="Arial" w:eastAsia="Arial" w:hAnsi="Arial"/>
          <w:sz w:val="22"/>
          <w:szCs w:val="22"/>
        </w:rPr>
        <w:t xml:space="preserve">Systemverfügbarkeit mindestens 99% im Jahresdurchschnitt</w:t>
      </w:r>
    </w:p>
    <w:p>
      <w:pPr>
        <w:pStyle w:val="ListParagraph"/>
        <w:numPr>
          <w:ilvl w:val="0"/>
          <w:numId w:val="2"/>
        </w:numPr>
        <w:spacing w:after="40" w:before="40"/>
      </w:pPr>
      <w:r>
        <w:rPr>
          <w:rFonts w:ascii="Arial" w:cs="Arial" w:eastAsia="Arial" w:hAnsi="Arial"/>
          <w:sz w:val="22"/>
          <w:szCs w:val="22"/>
        </w:rPr>
        <w:t xml:space="preserve">Tägliche verschlüsselte Backups auf EU-Servern</w:t>
      </w:r>
    </w:p>
    <w:p>
      <w:pPr>
        <w:spacing w:after="60" w:before="100"/>
      </w:pPr>
      <w:r>
        <w:rPr>
          <w:rFonts w:ascii="Arial" w:cs="Arial" w:eastAsia="Arial" w:hAnsi="Arial"/>
          <w:b/>
          <w:bCs/>
          <w:sz w:val="22"/>
          <w:szCs w:val="22"/>
        </w:rPr>
        <w:t xml:space="preserve">Datensparsamkeit:</w:t>
      </w:r>
    </w:p>
    <w:p>
      <w:pPr>
        <w:pStyle w:val="ListParagraph"/>
        <w:numPr>
          <w:ilvl w:val="0"/>
          <w:numId w:val="2"/>
        </w:numPr>
        <w:spacing w:after="40" w:before="40"/>
      </w:pPr>
      <w:r>
        <w:rPr>
          <w:rFonts w:ascii="Arial" w:cs="Arial" w:eastAsia="Arial" w:hAnsi="Arial"/>
          <w:sz w:val="22"/>
          <w:szCs w:val="22"/>
        </w:rPr>
        <w:t xml:space="preserve">Erhebung nur der für den Zweck notwendigen Daten (Art. 5 Abs. 1 lit. c DSGVO)</w:t>
      </w:r>
    </w:p>
    <w:p>
      <w:pPr>
        <w:pStyle w:val="ListParagraph"/>
        <w:numPr>
          <w:ilvl w:val="0"/>
          <w:numId w:val="2"/>
        </w:numPr>
        <w:spacing w:after="40" w:before="40"/>
      </w:pPr>
      <w:r>
        <w:rPr>
          <w:rFonts w:ascii="Arial" w:cs="Arial" w:eastAsia="Arial" w:hAnsi="Arial"/>
          <w:sz w:val="22"/>
          <w:szCs w:val="22"/>
        </w:rPr>
        <w:t xml:space="preserve">Pseudonymisierung wo technisch möglich</w:t>
      </w:r>
    </w:p>
    <w:p>
      <w:pPr>
        <w:pStyle w:val="Heading1"/>
      </w:pPr>
      <w:r>
        <w:t xml:space="preserve">§ 7 Unterauftragsverarbeiter</w:t>
      </w:r>
    </w:p>
    <w:p>
      <w:pPr>
        <w:spacing w:after="80" w:before="80"/>
      </w:pPr>
      <w:r>
        <w:rPr>
          <w:rFonts w:ascii="Arial" w:cs="Arial" w:eastAsia="Arial" w:hAnsi="Arial"/>
          <w:sz w:val="22"/>
          <w:szCs w:val="22"/>
        </w:rPr>
        <w:t xml:space="preserve">Folgende Unterauftragsverarbeiter sind genehmigt:</w:t>
      </w:r>
    </w:p>
    <w:p>
      <w:pPr>
        <w:pStyle w:val="ListParagraph"/>
        <w:numPr>
          <w:ilvl w:val="0"/>
          <w:numId w:val="2"/>
        </w:numPr>
        <w:spacing w:after="40" w:before="40"/>
      </w:pPr>
      <w:r>
        <w:rPr>
          <w:rFonts w:ascii="Arial" w:cs="Arial" w:eastAsia="Arial" w:hAnsi="Arial"/>
          <w:sz w:val="22"/>
          <w:szCs w:val="22"/>
        </w:rPr>
        <w:t xml:space="preserve">Hetzner Online GmbH, Industriestraße 25, 91710 Gunzenhausen, Deutschland — Hosting, Server, Backup (EU-Server)</w:t>
      </w:r>
    </w:p>
    <w:p>
      <w:pPr>
        <w:spacing w:after="80" w:before="80"/>
      </w:pPr>
      <w:r>
        <w:rPr>
          <w:rFonts w:ascii="Arial" w:cs="Arial" w:eastAsia="Arial" w:hAnsi="Arial"/>
          <w:sz w:val="22"/>
          <w:szCs w:val="22"/>
        </w:rPr>
        <w:t xml:space="preserve">Der Verantwortliche erteilt hiermit seine allgemeine Genehmigung für den Einsatz weiterer Unterauftragsverarbeiter. SmartOrdi informiert den Verantwortlichen vorab über Änderungen (Ankündigungsfrist: 14 Tage). Der Verantwortliche kann innerhalb dieser Frist Einspruch erheben. Alle Unterauftragsverarbeiter sind vertraglich zur Einhaltung der DSGVO verpflichtet.</w:t>
      </w:r>
    </w:p>
    <w:p>
      <w:pPr>
        <w:pStyle w:val="Heading1"/>
      </w:pPr>
      <w:r>
        <w:t xml:space="preserve">§ 8 Rechte der betroffenen Personen</w:t>
      </w:r>
    </w:p>
    <w:p>
      <w:pPr>
        <w:pStyle w:val="ListParagraph"/>
        <w:numPr>
          <w:ilvl w:val="0"/>
          <w:numId w:val="2"/>
        </w:numPr>
        <w:spacing w:after="40" w:before="40"/>
      </w:pPr>
      <w:r>
        <w:rPr>
          <w:rFonts w:ascii="Arial" w:cs="Arial" w:eastAsia="Arial" w:hAnsi="Arial"/>
          <w:sz w:val="22"/>
          <w:szCs w:val="22"/>
        </w:rPr>
        <w:t xml:space="preserve">Auskunftsrecht (Art. 15 DSGVO) — Bereitstellung der Daten innerhalb von 72 Stunden</w:t>
      </w:r>
    </w:p>
    <w:p>
      <w:pPr>
        <w:pStyle w:val="ListParagraph"/>
        <w:numPr>
          <w:ilvl w:val="0"/>
          <w:numId w:val="2"/>
        </w:numPr>
        <w:spacing w:after="40" w:before="40"/>
      </w:pPr>
      <w:r>
        <w:rPr>
          <w:rFonts w:ascii="Arial" w:cs="Arial" w:eastAsia="Arial" w:hAnsi="Arial"/>
          <w:sz w:val="22"/>
          <w:szCs w:val="22"/>
        </w:rPr>
        <w:t xml:space="preserve">Berichtigung (Art. 16 DSGVO) — Korrektur innerhalb von 24 Stunden nach Weisung</w:t>
      </w:r>
    </w:p>
    <w:p>
      <w:pPr>
        <w:pStyle w:val="ListParagraph"/>
        <w:numPr>
          <w:ilvl w:val="0"/>
          <w:numId w:val="2"/>
        </w:numPr>
        <w:spacing w:after="40" w:before="40"/>
      </w:pPr>
      <w:r>
        <w:rPr>
          <w:rFonts w:ascii="Arial" w:cs="Arial" w:eastAsia="Arial" w:hAnsi="Arial"/>
          <w:sz w:val="22"/>
          <w:szCs w:val="22"/>
        </w:rPr>
        <w:t xml:space="preserve">Löschung (Art. 17 DSGVO) — Löschung innerhalb von 48 Stunden nach Weisung</w:t>
      </w:r>
    </w:p>
    <w:p>
      <w:pPr>
        <w:pStyle w:val="ListParagraph"/>
        <w:numPr>
          <w:ilvl w:val="0"/>
          <w:numId w:val="2"/>
        </w:numPr>
        <w:spacing w:after="40" w:before="40"/>
      </w:pPr>
      <w:r>
        <w:rPr>
          <w:rFonts w:ascii="Arial" w:cs="Arial" w:eastAsia="Arial" w:hAnsi="Arial"/>
          <w:sz w:val="22"/>
          <w:szCs w:val="22"/>
        </w:rPr>
        <w:t xml:space="preserve">Datenübertragbarkeit (Art. 20 DSGVO) — Export im PDF- oder CSV-Format</w:t>
      </w:r>
    </w:p>
    <w:p>
      <w:pPr>
        <w:pStyle w:val="Heading1"/>
      </w:pPr>
      <w:r>
        <w:t xml:space="preserve">§ 9 Meldung von Datenschutzverletzungen</w:t>
      </w:r>
    </w:p>
    <w:p>
      <w:pPr>
        <w:pStyle w:val="ListParagraph"/>
        <w:numPr>
          <w:ilvl w:val="0"/>
          <w:numId w:val="2"/>
        </w:numPr>
        <w:spacing w:after="40" w:before="40"/>
      </w:pPr>
      <w:r>
        <w:rPr>
          <w:rFonts w:ascii="Arial" w:cs="Arial" w:eastAsia="Arial" w:hAnsi="Arial"/>
          <w:sz w:val="22"/>
          <w:szCs w:val="22"/>
        </w:rPr>
        <w:t xml:space="preserve">Unverzügliche Information des Verantwortlichen, spätestens innerhalb von 24 Stunden nach Bekanntwerden</w:t>
      </w:r>
    </w:p>
    <w:p>
      <w:pPr>
        <w:pStyle w:val="ListParagraph"/>
        <w:numPr>
          <w:ilvl w:val="0"/>
          <w:numId w:val="2"/>
        </w:numPr>
        <w:spacing w:after="40" w:before="40"/>
      </w:pPr>
      <w:r>
        <w:rPr>
          <w:rFonts w:ascii="Arial" w:cs="Arial" w:eastAsia="Arial" w:hAnsi="Arial"/>
          <w:sz w:val="22"/>
          <w:szCs w:val="22"/>
        </w:rPr>
        <w:t xml:space="preserve">Damit der Verantwortliche die Meldepflicht gegenüber der österr. Datenschutzbehörde (DSB) innerhalb von 72 Stunden (Art. 33 DSGVO) einhalten kann</w:t>
      </w:r>
    </w:p>
    <w:p>
      <w:pPr>
        <w:pStyle w:val="ListParagraph"/>
        <w:numPr>
          <w:ilvl w:val="0"/>
          <w:numId w:val="2"/>
        </w:numPr>
        <w:spacing w:after="40" w:before="40"/>
      </w:pPr>
      <w:r>
        <w:rPr>
          <w:rFonts w:ascii="Arial" w:cs="Arial" w:eastAsia="Arial" w:hAnsi="Arial"/>
          <w:sz w:val="22"/>
          <w:szCs w:val="22"/>
        </w:rPr>
        <w:t xml:space="preserve">Vollständige Dokumentation des Vorfalls und der ergriffenen Gegenmaßnahmen</w:t>
      </w:r>
    </w:p>
    <w:p>
      <w:pPr>
        <w:spacing w:after="80" w:before="80"/>
      </w:pPr>
      <w:r>
        <w:rPr>
          <w:rFonts w:ascii="Arial" w:cs="Arial" w:eastAsia="Arial" w:hAnsi="Arial"/>
          <w:sz w:val="22"/>
          <w:szCs w:val="22"/>
        </w:rPr>
        <w:t xml:space="preserve">Meldungen an: team@smartordi.eu</w:t>
      </w:r>
    </w:p>
    <w:p>
      <w:pPr>
        <w:pStyle w:val="Heading1"/>
      </w:pPr>
      <w:r>
        <w:t xml:space="preserve">§ 10 Auditrecht</w:t>
      </w:r>
    </w:p>
    <w:p>
      <w:pPr>
        <w:spacing w:after="80" w:before="80"/>
      </w:pPr>
      <w:r>
        <w:rPr>
          <w:rFonts w:ascii="Arial" w:cs="Arial" w:eastAsia="Arial" w:hAnsi="Arial"/>
          <w:sz w:val="22"/>
          <w:szCs w:val="22"/>
        </w:rPr>
        <w:t xml:space="preserve">Der Verantwortliche ist berechtigt, die Einhaltung der datenschutzrechtlichen Anforderungen zu überprüfen. Audits sind mit einer Vorlaufzeit von mindestens 14 Tagen anzukündigen. Der Auftragsverarbeiter stellt alle erforderlichen Informationen und Nachweise zur Verfügung.</w:t>
      </w:r>
    </w:p>
    <w:p>
      <w:pPr>
        <w:pStyle w:val="Heading1"/>
      </w:pPr>
      <w:r>
        <w:t xml:space="preserve">§ 11 Beendigung und Datenlöschung</w:t>
      </w:r>
    </w:p>
    <w:p>
      <w:pPr>
        <w:pStyle w:val="ListParagraph"/>
        <w:numPr>
          <w:ilvl w:val="0"/>
          <w:numId w:val="2"/>
        </w:numPr>
        <w:spacing w:after="40" w:before="40"/>
      </w:pPr>
      <w:r>
        <w:rPr>
          <w:rFonts w:ascii="Arial" w:cs="Arial" w:eastAsia="Arial" w:hAnsi="Arial"/>
          <w:sz w:val="22"/>
          <w:szCs w:val="22"/>
        </w:rPr>
        <w:t xml:space="preserve">Export aller Daten im PDF-Format innerhalb von 30 Tagen nach Kündigung (auf Wunsch)</w:t>
      </w:r>
    </w:p>
    <w:p>
      <w:pPr>
        <w:pStyle w:val="ListParagraph"/>
        <w:numPr>
          <w:ilvl w:val="0"/>
          <w:numId w:val="2"/>
        </w:numPr>
        <w:spacing w:after="40" w:before="40"/>
      </w:pPr>
      <w:r>
        <w:rPr>
          <w:rFonts w:ascii="Arial" w:cs="Arial" w:eastAsia="Arial" w:hAnsi="Arial"/>
          <w:sz w:val="22"/>
          <w:szCs w:val="22"/>
        </w:rPr>
        <w:t xml:space="preserve">Danach unwiderrufliche und vollständige Löschung aller personenbezogenen Daten</w:t>
      </w:r>
    </w:p>
    <w:p>
      <w:pPr>
        <w:pStyle w:val="ListParagraph"/>
        <w:numPr>
          <w:ilvl w:val="0"/>
          <w:numId w:val="2"/>
        </w:numPr>
        <w:spacing w:after="40" w:before="40"/>
      </w:pPr>
      <w:r>
        <w:rPr>
          <w:rFonts w:ascii="Arial" w:cs="Arial" w:eastAsia="Arial" w:hAnsi="Arial"/>
          <w:sz w:val="22"/>
          <w:szCs w:val="22"/>
        </w:rPr>
        <w:t xml:space="preserve">Schriftliche Löschbestätigung per E-Mail innerhalb von 14 Tagen nach Löschung</w:t>
      </w:r>
    </w:p>
    <w:p>
      <w:pPr>
        <w:spacing w:after="80" w:before="80"/>
      </w:pPr>
      <w:r>
        <w:rPr>
          <w:rFonts w:ascii="Arial" w:cs="Arial" w:eastAsia="Arial" w:hAnsi="Arial"/>
          <w:sz w:val="22"/>
          <w:szCs w:val="22"/>
        </w:rPr>
        <w:t xml:space="preserve">Gesetzliche Aufbewahrungspflichten bleiben unberührt.</w:t>
      </w:r>
    </w:p>
    <w:p>
      <w:pPr>
        <w:pStyle w:val="Heading1"/>
      </w:pPr>
      <w:r>
        <w:t xml:space="preserve">§ 12 Haftung</w:t>
      </w:r>
    </w:p>
    <w:p>
      <w:pPr>
        <w:spacing w:after="80" w:before="80"/>
      </w:pPr>
      <w:r>
        <w:rPr>
          <w:rFonts w:ascii="Arial" w:cs="Arial" w:eastAsia="Arial" w:hAnsi="Arial"/>
          <w:sz w:val="22"/>
          <w:szCs w:val="22"/>
        </w:rPr>
        <w:t xml:space="preserve">Die Haftung der Parteien richtet sich nach den Bestimmungen der DSGVO sowie den Regelungen im Hauptvertrag (AGB der SmartOrdi OG, FN 675586 i). Jede Partei haftet für Datenschutzverstöße in ihrem Verantwortungsbereich.</w:t>
      </w:r>
    </w:p>
    <w:p>
      <w:pPr>
        <w:pStyle w:val="Heading1"/>
      </w:pPr>
      <w:r>
        <w:t xml:space="preserve">§ 13 Schlussbestimmungen</w:t>
      </w:r>
    </w:p>
    <w:p>
      <w:pPr>
        <w:spacing w:after="80" w:before="80"/>
      </w:pPr>
      <w:r>
        <w:rPr>
          <w:rFonts w:ascii="Arial" w:cs="Arial" w:eastAsia="Arial" w:hAnsi="Arial"/>
          <w:sz w:val="22"/>
          <w:szCs w:val="22"/>
        </w:rPr>
        <w:t xml:space="preserve">Es gilt österreichisches Recht unter Ausschluss des UN-Kaufrechts (CISG). Ausschließlicher Gerichtsstand ist Linz, Österreich (Landesgericht Linz). Sollten einzelne Bestimmungen unwirksam sein, berührt dies die Wirksamkeit der übrigen Bestimmungen nicht. Änderungen bedürfen der Schriftform.</w:t>
      </w:r>
    </w:p>
    <w:p>
      <w:pPr>
        <w:spacing w:after="240" w:before="560"/>
      </w:pPr>
      <w:r>
        <w:rPr>
          <w:rFonts w:ascii="Arial" w:cs="Arial" w:eastAsia="Arial" w:hAnsi="Arial"/>
          <w:b/>
          <w:bCs/>
          <w:color w:val="5c3317"/>
          <w:sz w:val="26"/>
          <w:szCs w:val="26"/>
        </w:rPr>
        <w:t xml:space="preserve">Unterzeichnung</w:t>
      </w:r>
    </w:p>
    <w:p>
      <w:pPr>
        <w:spacing w:after="80" w:before="80"/>
      </w:pPr>
      <w:r>
        <w:rPr>
          <w:rFonts w:ascii="Arial" w:cs="Arial" w:eastAsia="Arial" w:hAnsi="Arial"/>
          <w:sz w:val="22"/>
          <w:szCs w:val="22"/>
        </w:rPr>
        <w:t xml:space="preserve">Linz, den _____________________ 2026</w:t>
      </w:r>
    </w:p>
    <w:p>
      <w:pPr>
        <w:spacing w:after="0" w:before="0"/>
      </w:pPr>
    </w:p>
    <w:p>
      <w:pPr>
        <w:pBdr>
          <w:top w:val="single" w:color="999999" w:sz="4" w:space="4"/>
        </w:pBdr>
        <w:spacing w:after="80" w:before="560"/>
      </w:pPr>
      <w:r>
        <w:rPr>
          <w:rFonts w:ascii="Arial" w:cs="Arial" w:eastAsia="Arial" w:hAnsi="Arial"/>
          <w:color w:val="555555"/>
          <w:sz w:val="20"/>
          <w:szCs w:val="20"/>
        </w:rPr>
        <w:t xml:space="preserve">Für die Ordination (Verantwortlicher): Name, ÖÄK-Stempel, Unterschrift</w:t>
      </w:r>
    </w:p>
    <w:p>
      <w:pPr>
        <w:pBdr>
          <w:top w:val="single" w:color="999999" w:sz="4" w:space="4"/>
        </w:pBdr>
        <w:spacing w:after="80" w:before="560"/>
      </w:pPr>
      <w:r>
        <w:rPr>
          <w:rFonts w:ascii="Arial" w:cs="Arial" w:eastAsia="Arial" w:hAnsi="Arial"/>
          <w:color w:val="555555"/>
          <w:sz w:val="20"/>
          <w:szCs w:val="20"/>
        </w:rPr>
        <w:t xml:space="preserve">Für SmartOrdi OG (FN 675586 i): Abdelrhman Elsayed, Unterschrift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9A96E" w:sz="5" w:space="3"/>
      </w:pBdr>
      <w:spacing w:after="100" w:before="280"/>
      <w:outlineLvl w:val="0"/>
    </w:pPr>
    <w:rPr>
      <w:rFonts w:ascii="Arial" w:cs="Arial" w:eastAsia="Arial" w:hAnsi="Arial"/>
      <w:b/>
      <w:bCs/>
      <w:color w:val="5c33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2026-05-13T11:59:01.077Z</dcterms:created>
  <dcterms:modified xsi:type="dcterms:W3CDTF">2026-05-13T11:59:01.077Z</dcterms:modified>
</cp:coreProperties>
</file>

<file path=docProps/custom.xml><?xml version="1.0" encoding="utf-8"?>
<Properties xmlns="http://schemas.openxmlformats.org/officeDocument/2006/custom-properties" xmlns:vt="http://schemas.openxmlformats.org/officeDocument/2006/docPropsVTypes"/>
</file>