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Calibri" w:hAnsi="Calibri"/>
          <w:b/>
          <w:i w:val="0"/>
          <w:color w:val="1F3864"/>
          <w:sz w:val="40"/>
          <w:spacing w:val="60"/>
        </w:rPr>
        <w:t>AHMAD ANIS</w:t>
      </w:r>
    </w:p>
    <w:p>
      <w:pPr>
        <w:spacing w:after="20" w:before="0" w:line="240" w:lineRule="auto"/>
        <w:jc w:val="center"/>
      </w:pPr>
      <w:r>
        <w:rPr>
          <w:rFonts w:ascii="Calibri" w:hAnsi="Calibri"/>
          <w:b w:val="0"/>
          <w:i w:val="0"/>
          <w:color w:val="505050"/>
          <w:sz w:val="23"/>
        </w:rPr>
        <w:t>SNOW Data Analyst -  TS/SCI w/Poly</w:t>
      </w:r>
    </w:p>
    <w:p>
      <w:pPr>
        <w:spacing w:after="80" w:before="0" w:line="240" w:lineRule="auto"/>
        <w:jc w:val="center"/>
        <w:pBdr>
          <w:bottom w:val="single" w:sz="8" w:space="2" w:color="1F3864"/>
        </w:pBdr>
      </w:pPr>
      <w:r>
        <w:rPr>
          <w:rFonts w:ascii="Calibri" w:hAnsi="Calibri"/>
          <w:b w:val="0"/>
          <w:i w:val="0"/>
          <w:color w:val="505050"/>
          <w:sz w:val="19"/>
        </w:rPr>
        <w:t>Ahmadanis3620@gmail.com  |  (216) 860-8518  |  linkedin.com/in/ahmadanis3620  |  Columbus, OH</w:t>
      </w:r>
    </w:p>
    <w:p>
      <w:pPr>
        <w:spacing w:after="60" w:before="16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PROFESSIONAL SUMMARY</w:t>
      </w:r>
    </w:p>
    <w:p>
      <w:pPr>
        <w:spacing w:after="60" w:before="0" w:line="240" w:lineRule="auto"/>
      </w:pPr>
      <w:r>
        <w:rPr>
          <w:rFonts w:ascii="Calibri" w:hAnsi="Calibri"/>
          <w:b w:val="0"/>
          <w:i w:val="0"/>
          <w:sz w:val="20"/>
        </w:rPr>
        <w:t>Data analyst with 6+ years turning complex, high-volume enterprise datasets into decisions, owning the work end to end from extraction and modelling through dashboards and executive reporting. Advanced SQL and Python, Power BI and Tableau, with a track record of dashboards that cut reporting time and KPI frameworks leadership actually uses. Forecast accuracy improved 25% at Bath &amp; Body Works and 20% at GSK through statistical modelling and structured performance review. Managed pharmaceutical master data across 1,000+ SKUs and built the reporting that flagged supply and inventory risk in real time. M.S. Information Systems; B.E. Industrial Engineering.</w:t>
      </w:r>
    </w:p>
    <w:p>
      <w:pPr>
        <w:spacing w:after="60" w:before="16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CORE COMPETENCIES</w:t>
      </w:r>
    </w:p>
    <w:p>
      <w:pPr>
        <w:spacing w:after="60" w:before="0" w:line="240" w:lineRule="auto"/>
      </w:pPr>
      <w:r>
        <w:rPr>
          <w:rFonts w:ascii="Calibri" w:hAnsi="Calibri"/>
          <w:b w:val="0"/>
          <w:i w:val="0"/>
          <w:sz w:val="19"/>
        </w:rPr>
        <w:t>SQL &amp; Python Analysis  ·  Power BI &amp; Tableau Dashboards  ·  KPI Design &amp; Executive Reporting  ·  Ad-hoc &amp; Self-Service Reporting  ·  Forecasting &amp; Predictive Modeling  ·  Statistical Analysis &amp; Regression  ·  Capacity &amp; Scenario Modeling  ·  Healthcare &amp; Pharmaceutical Data  ·  Cross-Functional Collaboration  ·  Requirements Elicitation &amp; Documentation  ·  User Stories &amp; Acceptance Criteria  ·  UAT &amp; Business Acceptance Testing</w:t>
      </w:r>
    </w:p>
    <w:p>
      <w:pPr>
        <w:spacing w:after="60" w:before="16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TECHNICAL SKILLS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Analytics &amp; Querying: </w:t>
      </w:r>
      <w:r>
        <w:rPr>
          <w:rFonts w:ascii="Calibri" w:hAnsi="Calibri"/>
          <w:sz w:val="20"/>
        </w:rPr>
        <w:t>SQL (advanced), Python (Pandas, NumPy, Scikit-learn), Excel (advanced), SAS, VBA, PowerShell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BI &amp; Visualization: </w:t>
      </w:r>
      <w:r>
        <w:rPr>
          <w:rFonts w:ascii="Calibri" w:hAnsi="Calibri"/>
          <w:sz w:val="20"/>
        </w:rPr>
        <w:t>Power BI (DAX, Power Query), Tableau, SSRS, executive dashboards, KPI scorecards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Modeling &amp; Planning: </w:t>
      </w:r>
      <w:r>
        <w:rPr>
          <w:rFonts w:ascii="Calibri" w:hAnsi="Calibri"/>
          <w:sz w:val="20"/>
        </w:rPr>
        <w:t>Forecasting, demand planning, regression, statistical analysis, capacity modeling, NLP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Data Engineering: </w:t>
      </w:r>
      <w:r>
        <w:rPr>
          <w:rFonts w:ascii="Calibri" w:hAnsi="Calibri"/>
          <w:sz w:val="20"/>
        </w:rPr>
        <w:t>ETL pipeline development, Informatica, large-dataset cleaning &amp; processing, data modeling, database design, system integration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Business Analysis: </w:t>
      </w:r>
      <w:r>
        <w:rPr>
          <w:rFonts w:ascii="Calibri" w:hAnsi="Calibri"/>
          <w:sz w:val="20"/>
        </w:rPr>
        <w:t>Requirements elicitation, functional &amp; non-functional specs, user stories, acceptance criteria, process flows (Visio), current/future-state and gap analysis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Testing &amp; Quality: </w:t>
      </w:r>
      <w:r>
        <w:rPr>
          <w:rFonts w:ascii="Calibri" w:hAnsi="Calibri"/>
          <w:sz w:val="20"/>
        </w:rPr>
        <w:t>Test scenarios &amp; test cases, test data preparation, QA partnership, defect triage, UAT and business acceptance</w:t>
      </w:r>
    </w:p>
    <w:p>
      <w:pPr>
        <w:spacing w:after="60" w:before="16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PROFESSIONAL EXPERIENCE</w:t>
      </w:r>
    </w:p>
    <w:p>
      <w:pPr>
        <w:spacing w:before="100" w:after="0" w:line="240" w:lineRule="auto"/>
      </w:pPr>
      <w:r>
        <w:rPr>
          <w:rFonts w:ascii="Calibri" w:hAnsi="Calibri"/>
          <w:b/>
          <w:sz w:val="21"/>
        </w:rPr>
        <w:t>Senior Data Analyst / Business Analyst  |  Bath &amp; Body Works</w:t>
      </w:r>
    </w:p>
    <w:p>
      <w:pPr>
        <w:spacing w:after="40" w:before="0" w:line="240" w:lineRule="auto"/>
      </w:pPr>
      <w:r>
        <w:rPr>
          <w:rFonts w:ascii="Calibri" w:hAnsi="Calibri"/>
          <w:b w:val="0"/>
          <w:i/>
          <w:color w:val="505050"/>
          <w:sz w:val="19"/>
        </w:rPr>
        <w:t>Columbus, OH  ·  May 2022 – Present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Engineered and deployed interactive Power BI dashboards integrating disparate enterprise data sources, cutting reporting time 30% and generating $20,000 in annual savings.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Developed SQL and Python analyses across large-scale sales datasets to surface demand-supply imbalances, improving forecast accuracy 25% and informing inventory and capacity decisions.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Lead a monthly executive reporting cadence, presenting dashboard-driven insight on performance, risks and trends to align senior leadership on priorities.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Built analytical models for the transportation function that exposed critical deficiencies in the bidding process, delivering recommendations worth $10M in annual cost savings.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Designed a carton-sizing optimization model that saved 200 man-hours per month through data-driven change to inventory processes.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Partnered with product and operations teams to turn analysis into process improvements, contributing to a $10,000 monthly labor cost reduction.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Build and automate Python and SQL data pipelines and reporting applications released through CI/CD practices on cloud infrastructure.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Execute SQL against backend databases for extraction, validation and reconciliation, confirming delivered data matches documented requirements before release.</w:t>
      </w:r>
    </w:p>
    <w:p>
      <w:pPr>
        <w:spacing w:before="100" w:after="0" w:line="240" w:lineRule="auto"/>
      </w:pPr>
      <w:r>
        <w:rPr>
          <w:rFonts w:ascii="Calibri" w:hAnsi="Calibri"/>
          <w:b/>
          <w:sz w:val="21"/>
        </w:rPr>
        <w:t>Data Analyst &amp; Reporting Engineer  |  GlaxoSmithKline</w:t>
      </w:r>
    </w:p>
    <w:p>
      <w:pPr>
        <w:spacing w:after="40" w:before="0" w:line="240" w:lineRule="auto"/>
      </w:pPr>
      <w:r>
        <w:rPr>
          <w:rFonts w:ascii="Calibri" w:hAnsi="Calibri"/>
          <w:b w:val="0"/>
          <w:i/>
          <w:color w:val="505050"/>
          <w:sz w:val="19"/>
        </w:rPr>
        <w:t>Karachi, Pakistan  ·  July 2018 – December 2020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Conducted cost-benefit and root cause analysis in SQL, Power BI and Tableau across pharmaceutical operations, identifying inefficiencies that drove a $50M reduction in logistics costs.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Managed and analyzed data for 1,000+ pharmaceutical SKUs across East and West Africa, building reporting infrastructure to monitor supply-demand balance and flag inventory risk in real time.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Improved demand forecast accuracy 20% through recurring performance reviews with planners and business subject-matter experts, using statistical models and historical trend analysis.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Integrated SSRS with SQL Server and Excel to automate reporting pipelines, eliminating manual reporting effort and improving data accessibility for business and IT teams.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Ran daily supply-demand gap analysis using VBA, Power BI, Tableau and PowerShell, reducing stockouts 30% through proactive insight delivery.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Coordinated data collection across markets, updating collection tools and processes to yield statistically reliable and informative data for program assessment.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Delivered capacity planning and rough-cut capacity models supporting production and distribution planning, contributing to a 15% improvement in profit margins.</w:t>
      </w:r>
    </w:p>
    <w:p>
      <w:pPr>
        <w:spacing w:after="60" w:before="16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EDUCATION</w:t>
      </w:r>
    </w:p>
    <w:p>
      <w:pPr>
        <w:spacing w:before="60" w:after="0" w:line="240" w:lineRule="auto"/>
      </w:pPr>
      <w:r>
        <w:rPr>
          <w:rFonts w:ascii="Calibri" w:hAnsi="Calibri"/>
          <w:b/>
          <w:sz w:val="20"/>
        </w:rPr>
        <w:t>M.S. Information Systems  |  Cleveland State University, Cleveland, OH</w:t>
      </w:r>
    </w:p>
    <w:p>
      <w:pPr>
        <w:spacing w:after="40" w:before="0" w:line="240" w:lineRule="auto"/>
      </w:pPr>
      <w:r>
        <w:rPr>
          <w:rFonts w:ascii="Calibri" w:hAnsi="Calibri"/>
          <w:b w:val="0"/>
          <w:i w:val="0"/>
          <w:color w:val="505050"/>
          <w:sz w:val="19"/>
        </w:rPr>
        <w:t>2021 – 2022  ·  GPA 3.62  ·  Data Analysis · SQL · Machine Learning &amp; AI · Enterprise Databases · Project Management</w:t>
      </w:r>
    </w:p>
    <w:p>
      <w:pPr>
        <w:spacing w:before="60" w:after="0" w:line="240" w:lineRule="auto"/>
      </w:pPr>
      <w:r>
        <w:rPr>
          <w:rFonts w:ascii="Calibri" w:hAnsi="Calibri"/>
          <w:b/>
          <w:sz w:val="20"/>
        </w:rPr>
        <w:t>B.E. Industrial Engineering  |  National University of Sciences &amp; Technology, Pakistan</w:t>
      </w:r>
    </w:p>
    <w:p>
      <w:pPr>
        <w:spacing w:after="40" w:before="0" w:line="240" w:lineRule="auto"/>
      </w:pPr>
      <w:r>
        <w:rPr>
          <w:rFonts w:ascii="Calibri" w:hAnsi="Calibri"/>
          <w:b w:val="0"/>
          <w:i w:val="0"/>
          <w:color w:val="505050"/>
          <w:sz w:val="19"/>
        </w:rPr>
        <w:t>2014 – 2018  ·  GPA 3.2  ·  Probability &amp; Statistics · Operations Research · SQL · ERP/SAP · Risk Management · Data Governance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