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Business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survive design, build, test and release. Writes user stories and acceptance criteria, authors test cases, partners with QA through defect triage, and drives UAT and business acceptance to formal sign-off. Comfortable across SAP, SQL Server, Snowflake and Informatica, performing impact and scope analysis over integrated systems before build. Managed pharmaceutical master data across 1,000+ SKUs and built the reporting that flagged supply and inventory risk in real time.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Requirements Elicitation &amp; Documentation  ·  User Stories &amp; Acceptance Criteria  ·  UAT &amp; Business Acceptance Testing  ·  Test Case Authoring &amp; QA Partnership  ·  Current/Future-State Process Analysis  ·  Requirements Traceability  ·  Systems &amp; Integration Impact Analysis  ·  ERP (SAP) Implementation Support  ·  Solution Documentation  ·  Healthcare &amp; Pharmaceutical Data  ·  Stakeholder Communication  ·  Mentoring &amp; Knowledge Transfer</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Delivery &amp; Tools: </w:t>
      </w:r>
      <w:r>
        <w:rPr>
          <w:rFonts w:ascii="Calibri" w:hAnsi="Calibri"/>
          <w:sz w:val="20"/>
        </w:rPr>
        <w:t>Agile/Scrum, SAFe, Waterfall, hybrid delivery, JIRA, Confluence, Smartsheet, Lean, root cause analysis</w:t>
      </w:r>
    </w:p>
    <w:p>
      <w:pPr>
        <w:spacing w:after="20" w:before="0" w:line="240" w:lineRule="auto"/>
      </w:pPr>
      <w:r>
        <w:rPr>
          <w:rFonts w:ascii="Calibri" w:hAnsi="Calibri"/>
          <w:b/>
          <w:sz w:val="20"/>
        </w:rPr>
        <w:t xml:space="preserve">Testing &amp; Quality: </w:t>
      </w:r>
      <w:r>
        <w:rPr>
          <w:rFonts w:ascii="Calibri" w:hAnsi="Calibri"/>
          <w:sz w:val="20"/>
        </w:rPr>
        <w:t>Test scenarios &amp; test cases, test data preparation, QA partnership, defect triage, UAT and business acceptance</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Cloud &amp; Delivery: </w:t>
      </w:r>
      <w:r>
        <w:rPr>
          <w:rFonts w:ascii="Calibri" w:hAnsi="Calibri"/>
          <w:sz w:val="20"/>
        </w:rPr>
        <w:t>Cloud platforms (AWS/Azure/GCP), CI/CD pipelines, Snowflake, SQL Server</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Analyze current- and future-state business processes to identify gaps, dependencies and improvement opportunities ahead of build.</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Track analytics and delivery work in JIRA and document standards, templates and procedures in Confluence, maintaining backlog visibility, ownership and dependency tracking.</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Author test scenarios and detailed test cases aligned to documented requirements, partner with QA through execution and defect triage, and support business acceptance sign-off.</w:t>
      </w:r>
    </w:p>
    <w:p>
      <w:pPr>
        <w:pStyle w:val="ListBullet"/>
        <w:spacing w:after="40" w:before="0" w:line="240" w:lineRule="auto"/>
        <w:ind w:left="259" w:hanging="187"/>
      </w:pPr>
      <w:r>
        <w:rPr>
          <w:rFonts w:ascii="Calibri" w:hAnsi="Calibri"/>
          <w:sz w:val="20"/>
        </w:rPr>
        <w:t>Maintain requirements traceability and version control across delivery cycles, keeping changes auditable from initial request through release.</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Managed analytics delivery under Agile/Scrum and Waterfall in JIRA, tracking work items, owners, status, dependencies and risks while aligning stakeholders on roadmaps.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