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PSX Latest News - Full Article Content</w:t>
      </w:r>
    </w:p>
    <w:p>
      <w:pPr>
        <w:pStyle w:val="Heading1"/>
      </w:pPr>
      <w:r>
        <w:t>[1] No consensus yet on provinces’ shares under NFC Award:</w:t>
      </w:r>
    </w:p>
    <w:p>
      <w:r>
        <w:rPr>
          <w:b/>
        </w:rPr>
        <w:t>Date: 2026-06-09</w:t>
      </w:r>
    </w:p>
    <w:p>
      <w:r>
        <w:t>Source: https://epaper.brecorder.com/2026/06/09/1-page/1106536-news.html</w:t>
      </w:r>
    </w:p>
    <w:p>
      <w:r>
        <w:rPr>
          <w:b/>
        </w:rPr>
        <w:t>DESCRIPTION (snippet):</w:t>
      </w:r>
    </w:p>
    <w:p>
      <w:r>
        <w:t xml:space="preserve">The federal government has yet to secure the consensus of provincial governments on a proposal to retain around PKR 1.1tn to PKR 1.2tn from the provinces’ shares under the National Finance Commission (NFC) Award for strategic spending and federal development projects, creating uncertainty over the Federal Budget 2026-27. </w:t>
      </w:r>
    </w:p>
    <w:p>
      <w:r>
        <w:rPr>
          <w:b/>
        </w:rPr>
        <w:t>FULL CONTENT:</w:t>
      </w:r>
    </w:p>
    <w:p>
      <w:r>
        <w:t>[No content scraped]</w:t>
      </w:r>
    </w:p>
    <w:p>
      <w:r>
        <w:t>────────────────────────────────────────────────────────────────────────────────</w:t>
      </w:r>
    </w:p>
    <w:p>
      <w:pPr>
        <w:pStyle w:val="Heading1"/>
      </w:pPr>
      <w:r>
        <w:t>[2] PKR 20bn proposed for M-6 project under PSDP:</w:t>
      </w:r>
    </w:p>
    <w:p>
      <w:r>
        <w:rPr>
          <w:b/>
        </w:rPr>
        <w:t>Date: 2026-06-09</w:t>
      </w:r>
    </w:p>
    <w:p>
      <w:r>
        <w:t>Source: https://epaper.brecorder.com/2026/06/09/1-page/1106538-news.html</w:t>
      </w:r>
    </w:p>
    <w:p>
      <w:r>
        <w:rPr>
          <w:b/>
        </w:rPr>
        <w:t>DESCRIPTION (snippet):</w:t>
      </w:r>
    </w:p>
    <w:p>
      <w:r>
        <w:t xml:space="preserve">The Ministry of Planning, Development and Special Initiatives has proposed an allocation of PKR 20bn for the Sukkur–Hyderabad Motorway (M-6) project under the Public Sector Development Programme (PSDP) 2026–27, against a requirement of PKR 70bn. </w:t>
      </w:r>
    </w:p>
    <w:p>
      <w:r>
        <w:rPr>
          <w:b/>
        </w:rPr>
        <w:t>FULL CONTENT:</w:t>
      </w:r>
    </w:p>
    <w:p>
      <w:r>
        <w:t>[No content scraped]</w:t>
      </w:r>
    </w:p>
    <w:p>
      <w:r>
        <w:t>────────────────────────────────────────────────────────────────────────────────</w:t>
      </w:r>
    </w:p>
    <w:p>
      <w:pPr>
        <w:pStyle w:val="Heading1"/>
      </w:pPr>
      <w:r>
        <w:t>[3] Taxes &amp; enforcement, Finance Bill may introduce PKR 1tn measures:</w:t>
      </w:r>
    </w:p>
    <w:p>
      <w:r>
        <w:rPr>
          <w:b/>
        </w:rPr>
        <w:t>Date: 2026-06-09</w:t>
      </w:r>
    </w:p>
    <w:p>
      <w:r>
        <w:t>Source: https://epaper.brecorder.com/2026/06/09/1-page/1106534-news.html</w:t>
      </w:r>
    </w:p>
    <w:p>
      <w:r>
        <w:rPr>
          <w:b/>
        </w:rPr>
        <w:t>DESCRIPTION (snippet):</w:t>
      </w:r>
    </w:p>
    <w:p>
      <w:r>
        <w:t xml:space="preserve">Finance Bill 2026 is likely to introduce tax policy and enforcement measures of nearly PKR 1tn in budget (2025-26) including federal excise duty (FED) on naphtha petroleum products, fixed sales tax regime on steel sector and harsh penalties on non-compliant taxpayers refusing digital integration, installation of production monitoring and point of sales (POS) system. </w:t>
      </w:r>
    </w:p>
    <w:p>
      <w:r>
        <w:rPr>
          <w:b/>
        </w:rPr>
        <w:t>FULL CONTENT:</w:t>
      </w:r>
    </w:p>
    <w:p>
      <w:r>
        <w:t>[No content scraped]</w:t>
      </w:r>
    </w:p>
    <w:p>
      <w:r>
        <w:t>────────────────────────────────────────────────────────────────────────────────</w:t>
      </w:r>
    </w:p>
    <w:p>
      <w:pPr>
        <w:pStyle w:val="Heading1"/>
      </w:pPr>
      <w:r>
        <w:t>[4] Tariff Policy Board approves second-year tariff rationalisation plan:</w:t>
      </w:r>
    </w:p>
    <w:p>
      <w:r>
        <w:rPr>
          <w:b/>
        </w:rPr>
        <w:t>Date: 2026-06-09</w:t>
      </w:r>
    </w:p>
    <w:p>
      <w:r>
        <w:t>Source: https://www.brecorder.com/news/40424635/tariff-rationalisation-tpb-approves-second-year-plan-under-ntp</w:t>
      </w:r>
    </w:p>
    <w:p>
      <w:r>
        <w:rPr>
          <w:b/>
        </w:rPr>
        <w:t>DESCRIPTION (snippet):</w:t>
      </w:r>
    </w:p>
    <w:p>
      <w:r>
        <w:t xml:space="preserve">The Tariff Policy Board (TPB), headed by the Ministry of Commerce, has reportedly approved the second-year tariff rationalisation plan under the National Tariff Policy (NTP) 2025–30. </w:t>
      </w:r>
    </w:p>
    <w:p>
      <w:r>
        <w:rPr>
          <w:b/>
        </w:rPr>
        <w:t>FULL CONTENT:</w:t>
      </w:r>
    </w:p>
    <w:p>
      <w:r>
        <w:t>[No content scraped]</w:t>
      </w:r>
    </w:p>
    <w:p>
      <w:r>
        <w:t>────────────────────────────────────────────────────────────────────────────────</w:t>
      </w:r>
    </w:p>
    <w:p>
      <w:pPr>
        <w:pStyle w:val="Heading1"/>
      </w:pPr>
      <w:r>
        <w:t>[5] Govt reviews auto policy to accelerate EV adoption:</w:t>
      </w:r>
    </w:p>
    <w:p>
      <w:r>
        <w:rPr>
          <w:b/>
        </w:rPr>
        <w:t>Date: 2026-06-09</w:t>
      </w:r>
    </w:p>
    <w:p>
      <w:r>
        <w:t>Source: https://e.thenews.pk/detail/?id=486984</w:t>
      </w:r>
    </w:p>
    <w:p>
      <w:r>
        <w:rPr>
          <w:b/>
        </w:rPr>
        <w:t>DESCRIPTION (snippet):</w:t>
      </w:r>
    </w:p>
    <w:p>
      <w:r>
        <w:t xml:space="preserve">Pakistan is reviewing its automotive policy with a renewed focus on accelerating the adoption of electric vehicles (EVs), the deputy prime minister’s office said on Monday, as the government seeks to reduce fuel imports, boost local manufacturing and transition towards cleaner transportation. </w:t>
      </w:r>
    </w:p>
    <w:p>
      <w:r>
        <w:rPr>
          <w:b/>
        </w:rPr>
        <w:t>FULL CONTENT:</w:t>
      </w:r>
    </w:p>
    <w:p>
      <w:r>
        <w:t>[No content scraped]</w:t>
      </w:r>
    </w:p>
    <w:p>
      <w:r>
        <w:t>────────────────────────────────────────────────────────────────────────────────</w:t>
      </w:r>
    </w:p>
    <w:p>
      <w:pPr>
        <w:pStyle w:val="Heading1"/>
      </w:pPr>
      <w:r>
        <w:t>[6] Pakistan to tax cryptocurrencies in upcoming budget: report:</w:t>
      </w:r>
    </w:p>
    <w:p>
      <w:r>
        <w:rPr>
          <w:b/>
        </w:rPr>
        <w:t>Date: 2026-06-09</w:t>
      </w:r>
    </w:p>
    <w:p>
      <w:r>
        <w:t>Source: https://e.thenews.pk/detail/?id=486983</w:t>
      </w:r>
    </w:p>
    <w:p>
      <w:r>
        <w:rPr>
          <w:b/>
        </w:rPr>
        <w:t>DESCRIPTION (snippet):</w:t>
      </w:r>
    </w:p>
    <w:p>
      <w:r>
        <w:t xml:space="preserve">Pakistan is set to tax cryptocurrencies in the upcoming budget as the South Asian nation steps up efforts to tap into its growing digital assets market, two officials with direct knowledge of the matter said on Sunday. </w:t>
      </w:r>
    </w:p>
    <w:p>
      <w:r>
        <w:rPr>
          <w:b/>
        </w:rPr>
        <w:t>FULL CONTENT:</w:t>
      </w:r>
    </w:p>
    <w:p>
      <w:r>
        <w:t>[No content scraped]</w:t>
      </w:r>
    </w:p>
    <w:p>
      <w:r>
        <w:t>────────────────────────────────────────────────────────────────────────────────</w:t>
      </w:r>
    </w:p>
    <w:p>
      <w:pPr>
        <w:pStyle w:val="Heading1"/>
      </w:pPr>
      <w:r>
        <w:t>[7] DISCOs &amp; KE, Consumers to get PKR 1.9857 relief in June, July &amp; August bills: Nepra:</w:t>
      </w:r>
    </w:p>
    <w:p>
      <w:r>
        <w:rPr>
          <w:b/>
        </w:rPr>
        <w:t>Date: 2026-06-09</w:t>
      </w:r>
    </w:p>
    <w:p>
      <w:r>
        <w:t>Source: https://epaper.brecorder.com/2026/06/09/1-page/1106529-news.html</w:t>
      </w:r>
    </w:p>
    <w:p>
      <w:r>
        <w:rPr>
          <w:b/>
        </w:rPr>
        <w:t>DESCRIPTION (snippet):</w:t>
      </w:r>
    </w:p>
    <w:p>
      <w:r>
        <w:t>The National Electric Power Regulatory Authority (NEPRA) has issued its detailed decision regarding a negative Quarterly Tariff Adjustment (QTA) of PKR 1.9857 per unit for DISCOs and K-Electric, which will be passed on to consumers in the bills of June, July and August 2026.</w:t>
      </w:r>
    </w:p>
    <w:p>
      <w:r>
        <w:rPr>
          <w:b/>
        </w:rPr>
        <w:t>FULL CONTENT:</w:t>
      </w:r>
    </w:p>
    <w:p>
      <w:r>
        <w:t>[No content scraped]</w:t>
      </w:r>
    </w:p>
    <w:p>
      <w:r>
        <w:t>────────────────────────────────────────────────────────────────────────────────</w:t>
      </w:r>
    </w:p>
    <w:p>
      <w:pPr>
        <w:pStyle w:val="Heading1"/>
      </w:pPr>
      <w:r>
        <w:t>[8] Leghari reviews progress on power project for Gwadar:</w:t>
      </w:r>
    </w:p>
    <w:p>
      <w:r>
        <w:rPr>
          <w:b/>
        </w:rPr>
        <w:t>Date: 2026-06-09</w:t>
      </w:r>
    </w:p>
    <w:p>
      <w:r>
        <w:t>Source: https://epaper.brecorder.com/2026/06/09/1-page/1106528-news.html</w:t>
      </w:r>
    </w:p>
    <w:p>
      <w:r>
        <w:rPr>
          <w:b/>
        </w:rPr>
        <w:t>DESCRIPTION (snippet):</w:t>
      </w:r>
    </w:p>
    <w:p>
      <w:r>
        <w:t>Minister for Power, Sardar Awais Ahmad Khan Leghari, has reviewed progress on a proposed 40 MW power project for Gwadar aimed at meeting the growing electricity requirements of the strategically important port city.</w:t>
      </w:r>
    </w:p>
    <w:p>
      <w:r>
        <w:rPr>
          <w:b/>
        </w:rPr>
        <w:t>FULL CONTENT:</w:t>
      </w:r>
    </w:p>
    <w:p>
      <w:r>
        <w:t>[No content scraped]</w:t>
      </w:r>
    </w:p>
    <w:p>
      <w:r>
        <w:t>────────────────────────────────────────────────────────────────────────────────</w:t>
      </w:r>
    </w:p>
    <w:p>
      <w:pPr>
        <w:pStyle w:val="Heading1"/>
      </w:pPr>
      <w:r>
        <w:t>[9] White oil pipeline sees Mogas share climb to 70pc:</w:t>
      </w:r>
    </w:p>
    <w:p>
      <w:r>
        <w:rPr>
          <w:b/>
        </w:rPr>
        <w:t>Date: 2026-06-09</w:t>
      </w:r>
    </w:p>
    <w:p>
      <w:r>
        <w:t>Source: https://e.thenews.pk/detail/?id=486986</w:t>
      </w:r>
    </w:p>
    <w:p>
      <w:r>
        <w:rPr>
          <w:b/>
        </w:rPr>
        <w:t>DESCRIPTION (snippet):</w:t>
      </w:r>
    </w:p>
    <w:p>
      <w:r>
        <w:t xml:space="preserve">The share of motor gasoline (Mogas) transported through the White Oil Pipeline (WOP) has increased to 70 per cent, a development expected to support higher throughput volumes in the period ahead. </w:t>
      </w:r>
    </w:p>
    <w:p>
      <w:r>
        <w:rPr>
          <w:b/>
        </w:rPr>
        <w:t>FULL CONTENT:</w:t>
      </w:r>
    </w:p>
    <w:p>
      <w:r>
        <w:t>[No content scraped]</w:t>
      </w:r>
    </w:p>
    <w:p>
      <w:r>
        <w:t>────────────────────────────────────────────────────────────────────────────────</w:t>
      </w:r>
    </w:p>
    <w:p>
      <w:pPr>
        <w:pStyle w:val="Heading1"/>
      </w:pPr>
      <w:r>
        <w:t>[10] Provinces, special areas, merged districts, Centre proposes PKR 251.68bn for uplift projects:</w:t>
      </w:r>
    </w:p>
    <w:p>
      <w:r>
        <w:rPr>
          <w:b/>
        </w:rPr>
        <w:t>Date: 2026-06-08</w:t>
      </w:r>
    </w:p>
    <w:p>
      <w:r>
        <w:t>Source: https://epaper.brecorder.com/2026/06/08/1-page/1106433-news.html</w:t>
      </w:r>
    </w:p>
    <w:p>
      <w:r>
        <w:rPr>
          <w:b/>
        </w:rPr>
        <w:t>DESCRIPTION (snippet):</w:t>
      </w:r>
    </w:p>
    <w:p>
      <w:r>
        <w:t xml:space="preserve">The federal government has proposed an allocation of Rs251.683 billion for development projects in provinces, special areas, and the merged districts of the erstwhile FATA for the fiscal year 2026-27, including PKR 2.5bn in foreign assistance and PKR 249.183bn from local resources. </w:t>
      </w:r>
    </w:p>
    <w:p>
      <w:r>
        <w:rPr>
          <w:b/>
        </w:rPr>
        <w:t>FULL CONTENT:</w:t>
      </w:r>
    </w:p>
    <w:p>
      <w:r>
        <w:t>[No content scraped]</w:t>
      </w:r>
    </w:p>
    <w:p>
      <w:r>
        <w:t>────────────────────────────────────────────────────────────────────────────────</w:t>
      </w:r>
    </w:p>
    <w:p>
      <w:pPr>
        <w:pStyle w:val="Heading1"/>
      </w:pPr>
      <w:r>
        <w:t>[11] Ogra gives green signal to National Refinery to export 60,000 tonnes of furnace oil:</w:t>
      </w:r>
    </w:p>
    <w:p>
      <w:r>
        <w:rPr>
          <w:b/>
        </w:rPr>
        <w:t>Date: 2026-06-08</w:t>
      </w:r>
    </w:p>
    <w:p>
      <w:r>
        <w:t>Source: https://www.thenews.pk/print/1419019-ogra-gives-green-signal-to-national-refinery-to-export-60-000-tonnes-of-furnace-oil</w:t>
      </w:r>
    </w:p>
    <w:p>
      <w:r>
        <w:rPr>
          <w:b/>
        </w:rPr>
        <w:t>DESCRIPTION (snippet):</w:t>
      </w:r>
    </w:p>
    <w:p>
      <w:r>
        <w:t xml:space="preserve">National Refinery Limited (NRL) has received approval from the Oil and Gas Regulatory Authority (Ogra) to export 60,000 metric tonnes of high-sulphur furnace oil (HSFO) during Jun-26. </w:t>
      </w:r>
    </w:p>
    <w:p>
      <w:r>
        <w:rPr>
          <w:b/>
        </w:rPr>
        <w:t>FULL CONTENT:</w:t>
      </w:r>
    </w:p>
    <w:p>
      <w:r>
        <w:t>[No content scraped]</w:t>
      </w:r>
    </w:p>
    <w:p>
      <w:r>
        <w:t>────────────────────────────────────────────────────────────────────────────────</w:t>
      </w:r>
    </w:p>
    <w:p>
      <w:pPr>
        <w:pStyle w:val="Heading1"/>
      </w:pPr>
      <w:r>
        <w:t>[12] IMF programme limits tax relief:</w:t>
      </w:r>
    </w:p>
    <w:p>
      <w:r>
        <w:rPr>
          <w:b/>
        </w:rPr>
        <w:t>Date: 2026-06-08</w:t>
      </w:r>
    </w:p>
    <w:p>
      <w:r>
        <w:t>Source: https://tribune.com.pk/story/2611819/imf-programme-limits-tax-relief</w:t>
      </w:r>
    </w:p>
    <w:p>
      <w:r>
        <w:rPr>
          <w:b/>
        </w:rPr>
        <w:t>DESCRIPTION (snippet):</w:t>
      </w:r>
    </w:p>
    <w:p>
      <w:r>
        <w:t xml:space="preserve">The government may not be able to provide any significant tax relief to all the affected people and businesses while remaining with the International Monetary Fund (IMF) programme and is now considering limiting it largely to the salaried class and industrialists.  </w:t>
      </w:r>
    </w:p>
    <w:p>
      <w:r>
        <w:rPr>
          <w:b/>
        </w:rPr>
        <w:t>FULL CONTENT:</w:t>
      </w:r>
    </w:p>
    <w:p>
      <w:r>
        <w:t>[No content scraped]</w:t>
      </w:r>
    </w:p>
    <w:p>
      <w:r>
        <w:t>────────────────────────────────────────────────────────────────────────────────</w:t>
      </w:r>
    </w:p>
    <w:p>
      <w:pPr>
        <w:pStyle w:val="Heading1"/>
      </w:pPr>
      <w:r>
        <w:t>[13] Saudi Arabia plans crypto zone for Karachi:</w:t>
      </w:r>
    </w:p>
    <w:p>
      <w:r>
        <w:rPr>
          <w:b/>
        </w:rPr>
        <w:t>Date: 2026-06-08</w:t>
      </w:r>
    </w:p>
    <w:p>
      <w:r>
        <w:t>Source: https://tribune.com.pk/story/2611820/saudi-arabia-plans-crypto-zone-for-karachi</w:t>
      </w:r>
    </w:p>
    <w:p>
      <w:r>
        <w:rPr>
          <w:b/>
        </w:rPr>
        <w:t>DESCRIPTION (snippet):</w:t>
      </w:r>
    </w:p>
    <w:p>
      <w:r>
        <w:t xml:space="preserve">Saudi Arabia is set to establish a crypto and blockchain zone in Karachi along with studying the potential of other mega projects. </w:t>
      </w:r>
    </w:p>
    <w:p>
      <w:r>
        <w:rPr>
          <w:b/>
        </w:rPr>
        <w:t>FULL CONTENT:</w:t>
      </w:r>
    </w:p>
    <w:p>
      <w:r>
        <w:t>[No content scraped]</w:t>
      </w:r>
    </w:p>
    <w:p>
      <w:r>
        <w:t>────────────────────────────────────────────────────────────────────────────────</w:t>
      </w:r>
    </w:p>
    <w:p>
      <w:pPr>
        <w:pStyle w:val="Heading1"/>
      </w:pPr>
      <w:r>
        <w:t>[14] Gul Ahmed announces USD 230mn data centre:</w:t>
      </w:r>
    </w:p>
    <w:p>
      <w:r>
        <w:rPr>
          <w:b/>
        </w:rPr>
        <w:t>Date: 2026-06-08</w:t>
      </w:r>
    </w:p>
    <w:p>
      <w:r>
        <w:t>Source: https://www.dawn.com/news/2005546/gul-ahmed-announces-230m-data-centre</w:t>
      </w:r>
    </w:p>
    <w:p>
      <w:r>
        <w:rPr>
          <w:b/>
        </w:rPr>
        <w:t>DESCRIPTION (snippet):</w:t>
      </w:r>
    </w:p>
    <w:p>
      <w:r>
        <w:t xml:space="preserve">Quantum Global Data Centre (QGDC), a venture of the Gul Ahmed Energy Group, announced plans on Thursday to develop Pakistan’s largest Tier III data centre, which is expected to become operational in 2027 with an initial investment of USD 230mn, Bloomberg reported. </w:t>
      </w:r>
    </w:p>
    <w:p>
      <w:r>
        <w:rPr>
          <w:b/>
        </w:rPr>
        <w:t>FULL CONTENT:</w:t>
      </w:r>
    </w:p>
    <w:p>
      <w:r>
        <w:t>[No content scraped]</w:t>
      </w:r>
    </w:p>
    <w:p>
      <w:r>
        <w:t>────────────────────────────────────────────────────────────────────────────────</w:t>
      </w:r>
    </w:p>
    <w:p>
      <w:pPr>
        <w:pStyle w:val="Heading1"/>
      </w:pPr>
      <w:r>
        <w:t>[15] Govt sets PKR290/USD  exchange rate:</w:t>
      </w:r>
    </w:p>
    <w:p>
      <w:r>
        <w:rPr>
          <w:b/>
        </w:rPr>
        <w:t>Date: 2026-06-08</w:t>
      </w:r>
    </w:p>
    <w:p>
      <w:r>
        <w:t>Source: https://tribune.com.pk/story/2611507/govt-sets-rs290-exchange-rate</w:t>
      </w:r>
    </w:p>
    <w:p>
      <w:r>
        <w:rPr>
          <w:b/>
        </w:rPr>
        <w:t>DESCRIPTION (snippet):</w:t>
      </w:r>
    </w:p>
    <w:p>
      <w:r>
        <w:t xml:space="preserve">The federal government has set the PKR 290 to a dollar exchange rate for the new budget, which shows a nominal depreciation of 3.5% in the next fiscal year and indicates its comfort in meeting external debt repayment obligations. </w:t>
      </w:r>
    </w:p>
    <w:p>
      <w:r>
        <w:rPr>
          <w:b/>
        </w:rPr>
        <w:t>FULL CONTENT:</w:t>
      </w:r>
    </w:p>
    <w:p>
      <w:r>
        <w:t>[No content scraped]</w:t>
      </w:r>
    </w:p>
    <w:p>
      <w:r>
        <w:t>────────────────────────────────────────────────────────────────────────────────</w:t>
      </w:r>
    </w:p>
    <w:p>
      <w:pPr>
        <w:pStyle w:val="Heading1"/>
      </w:pPr>
      <w:r>
        <w:t>[16] IT leads services export surge to USD 8.27bn:</w:t>
      </w:r>
    </w:p>
    <w:p>
      <w:r>
        <w:rPr>
          <w:b/>
        </w:rPr>
        <w:t>Date: 2026-06-08</w:t>
      </w:r>
    </w:p>
    <w:p>
      <w:r>
        <w:t>Source: https://www.dawn.com/news/2005768/it-leads-services-export-surge-to-827bn</w:t>
      </w:r>
    </w:p>
    <w:p>
      <w:r>
        <w:rPr>
          <w:b/>
        </w:rPr>
        <w:t>DESCRIPTION (snippet):</w:t>
      </w:r>
    </w:p>
    <w:p>
      <w:r>
        <w:t xml:space="preserve">Pakistan’s services exports grew by 17.68 per cent during the first 10 months of 2025-26, largely driven by higher earnings from the information technology sector. </w:t>
      </w:r>
    </w:p>
    <w:p>
      <w:r>
        <w:rPr>
          <w:b/>
        </w:rPr>
        <w:t>FULL CONTENT:</w:t>
      </w:r>
    </w:p>
    <w:p>
      <w:r>
        <w:t>[No content scraped]</w:t>
      </w:r>
    </w:p>
    <w:p>
      <w:r>
        <w:t>────────────────────────────────────────────────────────────────────────────────</w:t>
      </w:r>
    </w:p>
    <w:p>
      <w:pPr>
        <w:pStyle w:val="Heading1"/>
      </w:pPr>
      <w:r>
        <w:t>[17] WB approves restructuring of USD 190mn PHFP:</w:t>
      </w:r>
    </w:p>
    <w:p>
      <w:r>
        <w:rPr>
          <w:b/>
        </w:rPr>
        <w:t>Date: 2026-06-08</w:t>
      </w:r>
    </w:p>
    <w:p>
      <w:r>
        <w:t>Source: https://epaper.brecorder.com/2026/06/07/1-page/1106267-news.html</w:t>
      </w:r>
    </w:p>
    <w:p>
      <w:r>
        <w:rPr>
          <w:b/>
        </w:rPr>
        <w:t>DESCRIPTION (snippet):</w:t>
      </w:r>
    </w:p>
    <w:p>
      <w:r>
        <w:t xml:space="preserve">The World Bank has approved the restructuring of the USD 190.24mn Pakistan Housing Finance Project (PHFP), expanding the scope of its flagship risk-sharing facility and revising key performance targets to reflect changing market conditions following the suspension of the government’s subsidised housing finance programme. </w:t>
      </w:r>
    </w:p>
    <w:p>
      <w:r>
        <w:rPr>
          <w:b/>
        </w:rPr>
        <w:t>FULL CONTENT:</w:t>
      </w:r>
    </w:p>
    <w:p>
      <w:r>
        <w:t>[No content scraped]</w:t>
      </w:r>
    </w:p>
    <w:p>
      <w:r>
        <w:t>────────────────────────────────────────────────────────────────────────────────</w:t>
      </w:r>
    </w:p>
    <w:p>
      <w:pPr>
        <w:pStyle w:val="Heading1"/>
      </w:pPr>
      <w:r>
        <w:t>[18] Hisense launches Pakistan operations:</w:t>
      </w:r>
    </w:p>
    <w:p>
      <w:r>
        <w:rPr>
          <w:b/>
        </w:rPr>
        <w:t>Date: 2026-06-08</w:t>
      </w:r>
    </w:p>
    <w:p>
      <w:r>
        <w:t>Source: https://tribune.com.pk/story/2611826/hisense-launches-pakistan-operations</w:t>
      </w:r>
    </w:p>
    <w:p>
      <w:r>
        <w:rPr>
          <w:b/>
        </w:rPr>
        <w:t>DESCRIPTION (snippet):</w:t>
      </w:r>
    </w:p>
    <w:p>
      <w:r>
        <w:t xml:space="preserve">Global technology company Hisense has launched its operations in Pakistan through a partnership with Airlink Communication Limited, according to a statement issued on Saturday. </w:t>
      </w:r>
    </w:p>
    <w:p>
      <w:r>
        <w:rPr>
          <w:b/>
        </w:rPr>
        <w:t>FULL CONTENT:</w:t>
      </w:r>
    </w:p>
    <w:p>
      <w:r>
        <w:t>[No content scraped]</w:t>
      </w:r>
    </w:p>
    <w:p>
      <w:r>
        <w:t>────────────────────────────────────────────────────────────────────────────────</w:t>
      </w:r>
    </w:p>
    <w:p>
      <w:pPr>
        <w:pStyle w:val="Heading1"/>
      </w:pPr>
      <w:r>
        <w:t>[19] Second LNG spot vessel arrives at Port Qasim:</w:t>
      </w:r>
    </w:p>
    <w:p>
      <w:r>
        <w:rPr>
          <w:b/>
        </w:rPr>
        <w:t>Date: 2026-06-08</w:t>
      </w:r>
    </w:p>
    <w:p>
      <w:r>
        <w:t>Source: https://www.thenews.pk/print/1419514-second-lng-spot-vessel-arrives-at-port-qasim</w:t>
      </w:r>
    </w:p>
    <w:p>
      <w:r>
        <w:rPr>
          <w:b/>
        </w:rPr>
        <w:t>DESCRIPTION (snippet):</w:t>
      </w:r>
    </w:p>
    <w:p>
      <w:r>
        <w:t xml:space="preserve">Pakistan received another spot Liquefied Natural Gas (LNG) cargo on Sunday. </w:t>
      </w:r>
    </w:p>
    <w:p>
      <w:r>
        <w:rPr>
          <w:b/>
        </w:rPr>
        <w:t>FULL CONTENT:</w:t>
      </w:r>
    </w:p>
    <w:p>
      <w:r>
        <w:t>[No content scraped]</w:t>
      </w:r>
    </w:p>
    <w:p>
      <w:r>
        <w:t>────────────────────────────────────────────────────────────────────────────────</w:t>
      </w:r>
    </w:p>
    <w:p>
      <w:pPr>
        <w:pStyle w:val="Heading1"/>
      </w:pPr>
      <w:r>
        <w:t>[20] PKR179 bn earmarked for 44 water schemes, hydropower projects:</w:t>
      </w:r>
    </w:p>
    <w:p>
      <w:r>
        <w:rPr>
          <w:b/>
        </w:rPr>
        <w:t>Date: 2026-06-05</w:t>
      </w:r>
    </w:p>
    <w:p>
      <w:r>
        <w:t>Source: https://epaper.brecorder.com/2026/06/05/1-page/1105857-news.html</w:t>
      </w:r>
    </w:p>
    <w:p>
      <w:r>
        <w:rPr>
          <w:b/>
        </w:rPr>
        <w:t>DESCRIPTION (snippet):</w:t>
      </w:r>
    </w:p>
    <w:p>
      <w:r>
        <w:t xml:space="preserve">The federal government has reportedly earmarked PKR179 bn for nearly 44 (43 ongoing and one new) water sector development schemes and hydropower projects under Public Sector Development Program (PSDP) 2026-27 due to financial constraints.  </w:t>
      </w:r>
    </w:p>
    <w:p>
      <w:r>
        <w:rPr>
          <w:b/>
        </w:rPr>
        <w:t>FULL CONTENT:</w:t>
      </w:r>
    </w:p>
    <w:p>
      <w:r>
        <w:t>[No content scraped]</w:t>
      </w:r>
    </w:p>
    <w:p>
      <w:r>
        <w:t>────────────────────────────────────────────────────────────────────────────────</w:t>
      </w:r>
    </w:p>
    <w:p>
      <w:pPr>
        <w:pStyle w:val="Heading1"/>
      </w:pPr>
      <w:r>
        <w:t>[21] Tariffs for various sectors to be gradually cut, PM told:</w:t>
      </w:r>
    </w:p>
    <w:p>
      <w:r>
        <w:rPr>
          <w:b/>
        </w:rPr>
        <w:t>Date: 2026-06-05</w:t>
      </w:r>
    </w:p>
    <w:p>
      <w:r>
        <w:t>Source: https://epaper.brecorder.com/2026/06/05/1-page/1105863-news.html</w:t>
      </w:r>
    </w:p>
    <w:p>
      <w:r>
        <w:rPr>
          <w:b/>
        </w:rPr>
        <w:t>DESCRIPTION (snippet):</w:t>
      </w:r>
    </w:p>
    <w:p>
      <w:r>
        <w:t>Prime Minister Shehbaz Sharif was told on Thursday that under the National Tariff Policy 2025-30, tariffs for various sectors will be gradually reduced, aimed at achieving export-led economic growth targets.</w:t>
      </w:r>
    </w:p>
    <w:p>
      <w:r>
        <w:rPr>
          <w:b/>
        </w:rPr>
        <w:t>FULL CONTENT:</w:t>
      </w:r>
    </w:p>
    <w:p>
      <w:r>
        <w:t>[No content scraped]</w:t>
      </w:r>
    </w:p>
    <w:p>
      <w:r>
        <w:t>────────────────────────────────────────────────────────────────────────────────</w:t>
      </w:r>
    </w:p>
    <w:p>
      <w:pPr>
        <w:pStyle w:val="Heading1"/>
      </w:pPr>
      <w:r>
        <w:t>[22] SIFC engages with Saudis on investments:</w:t>
      </w:r>
    </w:p>
    <w:p>
      <w:r>
        <w:rPr>
          <w:b/>
        </w:rPr>
        <w:t>Date: 2026-06-05</w:t>
      </w:r>
    </w:p>
    <w:p>
      <w:r>
        <w:t>Source: https://epaper.brecorder.com/2026/06/05/1-page/1105858-news.html</w:t>
      </w:r>
    </w:p>
    <w:p>
      <w:r>
        <w:rPr>
          <w:b/>
        </w:rPr>
        <w:t>DESCRIPTION (snippet):</w:t>
      </w:r>
    </w:p>
    <w:p>
      <w:r>
        <w:t>The Special Investment Facilitation Council (SIFC) and a high-level Saudi delegation, headed by Chairman of the Saudi-Pakistan Joint Business Council (JBC) Prince Mansour, are holding parleys, aimed at accelerating investment cooperation across key sectors of Pakistan’s economy.</w:t>
      </w:r>
    </w:p>
    <w:p>
      <w:r>
        <w:rPr>
          <w:b/>
        </w:rPr>
        <w:t>FULL CONTENT:</w:t>
      </w:r>
    </w:p>
    <w:p>
      <w:r>
        <w:t>[No content scraped]</w:t>
      </w:r>
    </w:p>
    <w:p>
      <w:r>
        <w:t>────────────────────────────────────────────────────────────────────────────────</w:t>
      </w:r>
    </w:p>
    <w:p>
      <w:pPr>
        <w:pStyle w:val="Heading1"/>
      </w:pPr>
      <w:r>
        <w:t>[23] SOEs propose Rs451.316bn investment outlay:</w:t>
      </w:r>
    </w:p>
    <w:p>
      <w:r>
        <w:rPr>
          <w:b/>
        </w:rPr>
        <w:t>Date: 2026-06-05</w:t>
      </w:r>
    </w:p>
    <w:p>
      <w:r>
        <w:t>Source: https://epaper.brecorder.com/2026/06/05/1-page/1105861-news.html</w:t>
      </w:r>
    </w:p>
    <w:p>
      <w:r>
        <w:rPr>
          <w:b/>
        </w:rPr>
        <w:t>DESCRIPTION (snippet):</w:t>
      </w:r>
    </w:p>
    <w:p>
      <w:r>
        <w:t xml:space="preserve">Federal state-owned enterprises (SOEs) have proposed an investment outlay of Rs 451.316 billion for the upcoming fiscal year 2026-27. According to budget documents available with Business Recorder. </w:t>
      </w:r>
    </w:p>
    <w:p>
      <w:r>
        <w:rPr>
          <w:b/>
        </w:rPr>
        <w:t>FULL CONTENT:</w:t>
      </w:r>
    </w:p>
    <w:p>
      <w:r>
        <w:t>[No content scraped]</w:t>
      </w:r>
    </w:p>
    <w:p>
      <w:r>
        <w:t>────────────────────────────────────────────────────────────────────────────────</w:t>
      </w:r>
    </w:p>
    <w:p>
      <w:pPr>
        <w:pStyle w:val="Heading1"/>
      </w:pPr>
      <w:r>
        <w:t>[24] Major amendments to EFS likely:</w:t>
      </w:r>
    </w:p>
    <w:p>
      <w:r>
        <w:rPr>
          <w:b/>
        </w:rPr>
        <w:t>Date: 2026-06-05</w:t>
      </w:r>
    </w:p>
    <w:p>
      <w:r>
        <w:t>Source: https://epaper.brecorder.com/2026/06/05/1-page/1105859-news.html</w:t>
      </w:r>
    </w:p>
    <w:p>
      <w:r>
        <w:rPr>
          <w:b/>
        </w:rPr>
        <w:t>DESCRIPTION (snippet):</w:t>
      </w:r>
    </w:p>
    <w:p>
      <w:r>
        <w:t xml:space="preserve">The government is likely to introduce major amendments to the Export Facilitation Scheme (EFS) 2021 in the upcoming 2026-27 budget to curb the misuse of the facility in the future. </w:t>
      </w:r>
    </w:p>
    <w:p>
      <w:r>
        <w:rPr>
          <w:b/>
        </w:rPr>
        <w:t>FULL CONTENT:</w:t>
      </w:r>
    </w:p>
    <w:p>
      <w:r>
        <w:t>[No content scraped]</w:t>
      </w:r>
    </w:p>
    <w:p>
      <w:r>
        <w:t>────────────────────────────────────────────────────────────────────────────────</w:t>
      </w:r>
    </w:p>
    <w:p>
      <w:pPr>
        <w:pStyle w:val="Heading1"/>
      </w:pPr>
      <w:r>
        <w:t>[25] Forex reserves down USD10.5 mn:</w:t>
      </w:r>
    </w:p>
    <w:p>
      <w:r>
        <w:rPr>
          <w:b/>
        </w:rPr>
        <w:t>Date: 2026-06-05</w:t>
      </w:r>
    </w:p>
    <w:p>
      <w:r>
        <w:t>Source: https://www.brecorder.com/news/40424098/forex-reserves-down-usd105m</w:t>
      </w:r>
    </w:p>
    <w:p>
      <w:r>
        <w:rPr>
          <w:b/>
        </w:rPr>
        <w:t>DESCRIPTION (snippet):</w:t>
      </w:r>
    </w:p>
    <w:p>
      <w:r>
        <w:t xml:space="preserve">The country’s total liquid foreign exchange reserves declined by USD 10.5 mn during the past week According to the State Bank of Pakistan (SBP), the country’s total reserves stood at USD 22.636 bn as of May 29, 2026, compared with USD 22.646 bn a week earlier. </w:t>
      </w:r>
    </w:p>
    <w:p>
      <w:r>
        <w:rPr>
          <w:b/>
        </w:rPr>
        <w:t>FULL CONTENT:</w:t>
      </w:r>
    </w:p>
    <w:p>
      <w:r>
        <w:t>[No content scraped]</w:t>
      </w:r>
    </w:p>
    <w:p>
      <w:r>
        <w:t>────────────────────────────────────────────────────────────────────────────────</w:t>
      </w:r>
    </w:p>
    <w:p>
      <w:pPr>
        <w:pStyle w:val="Heading1"/>
      </w:pPr>
      <w:r>
        <w:t>[26] OCAC concerned over inventory gains review, cross-subsidy plans:</w:t>
      </w:r>
    </w:p>
    <w:p>
      <w:r>
        <w:rPr>
          <w:b/>
        </w:rPr>
        <w:t>Date: 2026-06-05</w:t>
      </w:r>
    </w:p>
    <w:p>
      <w:r>
        <w:t>Source: https://www.brecorder.com/news/40424096/ocac-concerned-over-inventory-gains-review-cross-subsidy-plans</w:t>
      </w:r>
    </w:p>
    <w:p>
      <w:r>
        <w:rPr>
          <w:b/>
        </w:rPr>
        <w:t>DESCRIPTION (snippet):</w:t>
      </w:r>
    </w:p>
    <w:p>
      <w:r>
        <w:t xml:space="preserve">The Oil Companies Advisory Council (OCAC) has raised serious concerns over reported government plans to review inventory gains and introduce a cross-subsidy mechanism in the petroleum sector. </w:t>
      </w:r>
    </w:p>
    <w:p>
      <w:r>
        <w:rPr>
          <w:b/>
        </w:rPr>
        <w:t>FULL CONTENT:</w:t>
      </w:r>
    </w:p>
    <w:p>
      <w:r>
        <w:t>[No content scraped]</w:t>
      </w:r>
    </w:p>
    <w:p>
      <w:r>
        <w:t>────────────────────────────────────────────────────────────────────────────────</w:t>
      </w:r>
    </w:p>
    <w:p>
      <w:pPr>
        <w:pStyle w:val="Heading1"/>
      </w:pPr>
      <w:r>
        <w:t>[27] PKR7.1 bn Agri Storage Programme Financing Facility launched:</w:t>
      </w:r>
    </w:p>
    <w:p>
      <w:r>
        <w:rPr>
          <w:b/>
        </w:rPr>
        <w:t>Date: 2026-06-05</w:t>
      </w:r>
    </w:p>
    <w:p>
      <w:r>
        <w:t>Source: https://www.brecorder.com/news/40424084/rs71bn-agri-storage-programme-financing-facility-launched</w:t>
      </w:r>
    </w:p>
    <w:p>
      <w:r>
        <w:rPr>
          <w:b/>
        </w:rPr>
        <w:t>DESCRIPTION (snippet):</w:t>
      </w:r>
    </w:p>
    <w:p>
      <w:r>
        <w:t xml:space="preserve">A landmark PKR 7.1 bn social impact financing facility aimed at strengthening Pakistan’s critical agricultural storage infrastructure was launched Thursday. </w:t>
      </w:r>
    </w:p>
    <w:p>
      <w:r>
        <w:rPr>
          <w:b/>
        </w:rPr>
        <w:t>FULL CONTENT:</w:t>
      </w:r>
    </w:p>
    <w:p>
      <w:r>
        <w:t>[No content scraped]</w:t>
      </w:r>
    </w:p>
    <w:p>
      <w:r>
        <w:t>────────────────────────────────────────────────────────────────────────────────</w:t>
      </w:r>
    </w:p>
    <w:p>
      <w:pPr>
        <w:pStyle w:val="Heading1"/>
      </w:pPr>
      <w:r>
        <w:t>[28] Govt urged to boost SME sector:</w:t>
      </w:r>
    </w:p>
    <w:p>
      <w:r>
        <w:rPr>
          <w:b/>
        </w:rPr>
        <w:t>Date: 2026-06-05</w:t>
      </w:r>
    </w:p>
    <w:p>
      <w:r>
        <w:t>Source: https://www.brecorder.com/news/40424052/govt-urged-to-boost-sme-sector</w:t>
      </w:r>
    </w:p>
    <w:p>
      <w:r>
        <w:rPr>
          <w:b/>
        </w:rPr>
        <w:t>DESCRIPTION (snippet):</w:t>
      </w:r>
    </w:p>
    <w:p>
      <w:r>
        <w:t xml:space="preserve">The Small and Medium Enterprises Development Authority (SMEDA) has urged the federal government to introduce reforms in the upcoming budget to strengthen Pakistan’s SME sector. </w:t>
      </w:r>
    </w:p>
    <w:p>
      <w:r>
        <w:rPr>
          <w:b/>
        </w:rPr>
        <w:t>FULL CONTENT:</w:t>
      </w:r>
    </w:p>
    <w:p>
      <w:r>
        <w:t>[No content scraped]</w:t>
      </w:r>
    </w:p>
    <w:p>
      <w:r>
        <w:t>────────────────────────────────────────────────────────────────────────────────</w:t>
      </w:r>
    </w:p>
    <w:p>
      <w:pPr>
        <w:pStyle w:val="Heading1"/>
      </w:pPr>
      <w:r>
        <w:t>[29] PHMA seeks partnership with ‘Dubai International Chamber’:</w:t>
      </w:r>
    </w:p>
    <w:p>
      <w:r>
        <w:rPr>
          <w:b/>
        </w:rPr>
        <w:t>Date: 2026-06-05</w:t>
      </w:r>
    </w:p>
    <w:p>
      <w:r>
        <w:t>Source: https://www.brecorder.com/news/40424049/phma-seeks-partnership-with-dubai-international-chamber</w:t>
      </w:r>
    </w:p>
    <w:p>
      <w:r>
        <w:rPr>
          <w:b/>
        </w:rPr>
        <w:t>DESCRIPTION (snippet):</w:t>
      </w:r>
    </w:p>
    <w:p>
      <w:r>
        <w:t xml:space="preserve">The Pakistan Hosiery Manufacturers &amp; Exporters Association (PHMA) has sought a formal partnership with Dubai Chamber International to institutionalize business support and facilitation for members of both organizations. </w:t>
      </w:r>
    </w:p>
    <w:p>
      <w:r>
        <w:rPr>
          <w:b/>
        </w:rPr>
        <w:t>FULL CONTENT:</w:t>
      </w:r>
    </w:p>
    <w:p>
      <w:r>
        <w:t>[No content scraped]</w:t>
      </w:r>
    </w:p>
    <w:p>
      <w:r>
        <w:t>────────────────────────────────────────────────────────────────────────────────</w:t>
      </w:r>
    </w:p>
    <w:p>
      <w:pPr>
        <w:pStyle w:val="Heading1"/>
      </w:pPr>
      <w:r>
        <w:t>[30] Provinces propose PKR3.138 tn combined development outlay:</w:t>
      </w:r>
    </w:p>
    <w:p>
      <w:r>
        <w:rPr>
          <w:b/>
        </w:rPr>
        <w:t>Date: 2026-06-05</w:t>
      </w:r>
    </w:p>
    <w:p>
      <w:r>
        <w:t>Source: https://epaper.brecorder.com/2026/06/05/1-page/1105856-news.html</w:t>
      </w:r>
    </w:p>
    <w:p>
      <w:r>
        <w:rPr>
          <w:b/>
        </w:rPr>
        <w:t>DESCRIPTION (snippet):</w:t>
      </w:r>
    </w:p>
    <w:p>
      <w:r>
        <w:t xml:space="preserve">The provinces have proposed a combined development outlay of PKR3.138 tn for fiscal year 2026-27, reflecting an increase of PKR76 bn over the current year’s allocation, with PKR660 bn expected from foreign assistance and PKR2.478 tn to be financed through domestic resources. </w:t>
      </w:r>
    </w:p>
    <w:p>
      <w:r>
        <w:rPr>
          <w:b/>
        </w:rPr>
        <w:t>FULL CONTENT:</w:t>
      </w:r>
    </w:p>
    <w:p>
      <w:r>
        <w:t>[No content scraped]</w:t>
      </w:r>
    </w:p>
    <w:p>
      <w:r>
        <w:t>────────────────────────────────────────────────────────────────────────────────</w:t>
      </w:r>
    </w:p>
    <w:p>
      <w:pPr>
        <w:pStyle w:val="Heading1"/>
      </w:pPr>
      <w:r>
        <w:t>[31] Power regulator allows Re0.80 per unit relief:</w:t>
      </w:r>
    </w:p>
    <w:p>
      <w:r>
        <w:rPr>
          <w:b/>
        </w:rPr>
        <w:t>Date: 2026-06-05</w:t>
      </w:r>
    </w:p>
    <w:p>
      <w:r>
        <w:t>Source: https://epaper.brecorder.com/2026/06/05/1-page/1105855-news.html</w:t>
      </w:r>
    </w:p>
    <w:p>
      <w:r>
        <w:rPr>
          <w:b/>
        </w:rPr>
        <w:t>DESCRIPTION (snippet):</w:t>
      </w:r>
    </w:p>
    <w:p>
      <w:r>
        <w:t xml:space="preserve">The National Electric Power Regulatory Authority (NEPRA) has allowed a net relief of about Re 0.80 per unit for electricity consumers of distribution companies and K-Electric. </w:t>
      </w:r>
    </w:p>
    <w:p>
      <w:r>
        <w:rPr>
          <w:b/>
        </w:rPr>
        <w:t>FULL CONTENT:</w:t>
      </w:r>
    </w:p>
    <w:p>
      <w:r>
        <w:t>[No content scraped]</w:t>
      </w:r>
    </w:p>
    <w:p>
      <w:r>
        <w:t>────────────────────────────────────────────────────────────────────────────────</w:t>
      </w:r>
    </w:p>
    <w:p>
      <w:pPr>
        <w:pStyle w:val="Heading1"/>
      </w:pPr>
      <w:r>
        <w:t>[32] July-May trade deficit widens 17.48pc to USD34.76bn YoY:</w:t>
      </w:r>
    </w:p>
    <w:p>
      <w:r>
        <w:rPr>
          <w:b/>
        </w:rPr>
        <w:t>Date: 2026-06-04</w:t>
      </w:r>
    </w:p>
    <w:p>
      <w:r>
        <w:t>Source: https://epaper.brecorder.com/2026/06/04/1-page/1105680-news.html</w:t>
      </w:r>
    </w:p>
    <w:p>
      <w:r>
        <w:rPr>
          <w:b/>
        </w:rPr>
        <w:t>DESCRIPTION (snippet):</w:t>
      </w:r>
    </w:p>
    <w:p>
      <w:r>
        <w:t xml:space="preserve">Pakistan’s trade deficit widened by 17.48 percent to USD 34.76 bn during the first 11 months of fiscal year 2025–26, compared with USD 29.585 bn in the corresponding period of the previous fiscal year. </w:t>
      </w:r>
    </w:p>
    <w:p>
      <w:r>
        <w:rPr>
          <w:b/>
        </w:rPr>
        <w:t>FULL CONTENT:</w:t>
      </w:r>
    </w:p>
    <w:p>
      <w:r>
        <w:t>[No content scraped]</w:t>
      </w:r>
    </w:p>
    <w:p>
      <w:r>
        <w:t>────────────────────────────────────────────────────────────────────────────────</w:t>
      </w:r>
    </w:p>
    <w:p>
      <w:pPr>
        <w:pStyle w:val="Heading1"/>
      </w:pPr>
      <w:r>
        <w:t>[33] Aurangzeb hints at presenting budget on 10th:</w:t>
      </w:r>
    </w:p>
    <w:p>
      <w:r>
        <w:rPr>
          <w:b/>
        </w:rPr>
        <w:t>Date: 2026-06-04</w:t>
      </w:r>
    </w:p>
    <w:p>
      <w:r>
        <w:t>Source: https://epaper.brecorder.com/2026/06/04/1-page/1105685-news.html</w:t>
      </w:r>
    </w:p>
    <w:p>
      <w:r>
        <w:rPr>
          <w:b/>
        </w:rPr>
        <w:t>DESCRIPTION (snippet):</w:t>
      </w:r>
    </w:p>
    <w:p>
      <w:r>
        <w:t xml:space="preserve">Finance Minister Muhammad Aurangzeb on Wednesday indicated that the government was moving towards presenting the federal budget on June 10, while acknowledging continued consultations with coalition partners and stakeholders. </w:t>
      </w:r>
    </w:p>
    <w:p>
      <w:r>
        <w:rPr>
          <w:b/>
        </w:rPr>
        <w:t>FULL CONTENT:</w:t>
      </w:r>
    </w:p>
    <w:p>
      <w:r>
        <w:t>[No content scraped]</w:t>
      </w:r>
    </w:p>
    <w:p>
      <w:r>
        <w:t>────────────────────────────────────────────────────────────────────────────────</w:t>
      </w:r>
    </w:p>
    <w:p>
      <w:pPr>
        <w:pStyle w:val="Heading1"/>
      </w:pPr>
      <w:r>
        <w:t>[34] Three Qatari, one spot LNG cargoes secured:</w:t>
      </w:r>
    </w:p>
    <w:p>
      <w:r>
        <w:rPr>
          <w:b/>
        </w:rPr>
        <w:t>Date: 2026-06-04</w:t>
      </w:r>
    </w:p>
    <w:p>
      <w:r>
        <w:t>Source: https://epaper.brecorder.com/2026/06/04/1-page/1105676-news.html</w:t>
      </w:r>
    </w:p>
    <w:p>
      <w:r>
        <w:rPr>
          <w:b/>
        </w:rPr>
        <w:t>DESCRIPTION (snippet):</w:t>
      </w:r>
    </w:p>
    <w:p>
      <w:r>
        <w:t xml:space="preserve">The government has secured three Qatari LNG cargoes under long-term contracts and one additional cargo from the spot market to meet the surging demands of the power sector and other economic sectors this summer.  </w:t>
      </w:r>
    </w:p>
    <w:p>
      <w:r>
        <w:rPr>
          <w:b/>
        </w:rPr>
        <w:t>FULL CONTENT:</w:t>
      </w:r>
    </w:p>
    <w:p>
      <w:r>
        <w:t>[No content scraped]</w:t>
      </w:r>
    </w:p>
    <w:p>
      <w:r>
        <w:t>────────────────────────────────────────────────────────────────────────────────</w:t>
      </w:r>
    </w:p>
    <w:p>
      <w:pPr>
        <w:pStyle w:val="Heading1"/>
      </w:pPr>
      <w:r>
        <w:t>[35] FBR estimates Rs700bn revenue generation in 2026-27:</w:t>
      </w:r>
    </w:p>
    <w:p>
      <w:r>
        <w:rPr>
          <w:b/>
        </w:rPr>
        <w:t>Date: 2026-06-04</w:t>
      </w:r>
    </w:p>
    <w:p>
      <w:r>
        <w:t>Source: https://epaper.brecorder.com/2026/06/04/20-page/1105779-news.html</w:t>
      </w:r>
    </w:p>
    <w:p>
      <w:r>
        <w:rPr>
          <w:b/>
        </w:rPr>
        <w:t>DESCRIPTION (snippet):</w:t>
      </w:r>
    </w:p>
    <w:p>
      <w:r>
        <w:t xml:space="preserve">The Federal Board of Revenue (FBR) is set to assign its field formations a tax collection target of Rs92 billion through enhanced audits of taxpayers during the 2026–27 fiscal year. </w:t>
      </w:r>
    </w:p>
    <w:p>
      <w:r>
        <w:rPr>
          <w:b/>
        </w:rPr>
        <w:t>FULL CONTENT:</w:t>
      </w:r>
    </w:p>
    <w:p>
      <w:r>
        <w:t>[No content scraped]</w:t>
      </w:r>
    </w:p>
    <w:p>
      <w:r>
        <w:t>────────────────────────────────────────────────────────────────────────────────</w:t>
      </w:r>
    </w:p>
    <w:p>
      <w:pPr>
        <w:pStyle w:val="Heading1"/>
      </w:pPr>
      <w:r>
        <w:t>[36] Reko Diq security costs increase as upgrades discussed:</w:t>
      </w:r>
    </w:p>
    <w:p>
      <w:r>
        <w:rPr>
          <w:b/>
        </w:rPr>
        <w:t>Date: 2026-06-04</w:t>
      </w:r>
    </w:p>
    <w:p>
      <w:r>
        <w:t>Source: https://www.dawn.com/news/2005001/reko-diq-security-costs-increase-as-upgrades-discussed</w:t>
      </w:r>
    </w:p>
    <w:p>
      <w:r>
        <w:rPr>
          <w:b/>
        </w:rPr>
        <w:t>DESCRIPTION (snippet):</w:t>
      </w:r>
    </w:p>
    <w:p>
      <w:r>
        <w:t xml:space="preserve">Pakistan and Barrick Mining Corporation are working on upgrading the security requirements of the multi-billion dollar Reko Diq Copper-Gold Project in view of the prevailing situation, resulting in increased security costs. </w:t>
      </w:r>
    </w:p>
    <w:p>
      <w:r>
        <w:rPr>
          <w:b/>
        </w:rPr>
        <w:t>FULL CONTENT:</w:t>
      </w:r>
    </w:p>
    <w:p>
      <w:r>
        <w:t>[No content scraped]</w:t>
      </w:r>
    </w:p>
    <w:p>
      <w:r>
        <w:t>────────────────────────────────────────────────────────────────────────────────</w:t>
      </w:r>
    </w:p>
    <w:p>
      <w:pPr>
        <w:pStyle w:val="Heading1"/>
      </w:pPr>
      <w:r>
        <w:t>[37] Oil, gas reserves rise on new discoveries, field expansions:</w:t>
      </w:r>
    </w:p>
    <w:p>
      <w:r>
        <w:rPr>
          <w:b/>
        </w:rPr>
        <w:t>Date: 2026-06-04</w:t>
      </w:r>
    </w:p>
    <w:p>
      <w:r>
        <w:t>Source: https://www.thenews.pk/print/1418673-oil-gas-reserves-rise-on-new-discoveries-field-expansions</w:t>
      </w:r>
    </w:p>
    <w:p>
      <w:r>
        <w:rPr>
          <w:b/>
        </w:rPr>
        <w:t>DESCRIPTION (snippet):</w:t>
      </w:r>
    </w:p>
    <w:p>
      <w:r>
        <w:t xml:space="preserve">Pakistan’s proven oil and natural gas reserves increased year-on-year in December 2025, supported by new discoveries and reserve additions at key producing fields, according to the latest industry data. </w:t>
      </w:r>
    </w:p>
    <w:p>
      <w:r>
        <w:rPr>
          <w:b/>
        </w:rPr>
        <w:t>FULL CONTENT:</w:t>
      </w:r>
    </w:p>
    <w:p>
      <w:r>
        <w:t>[No content scraped]</w:t>
      </w:r>
    </w:p>
    <w:p>
      <w:r>
        <w:t>────────────────────────────────────────────────────────────────────────────────</w:t>
      </w:r>
    </w:p>
    <w:p>
      <w:pPr>
        <w:pStyle w:val="Heading1"/>
      </w:pPr>
      <w:r>
        <w:t>[38] Expensive diesel import cargoes booked:</w:t>
      </w:r>
    </w:p>
    <w:p>
      <w:r>
        <w:rPr>
          <w:b/>
        </w:rPr>
        <w:t>Date: 2026-06-04</w:t>
      </w:r>
    </w:p>
    <w:p>
      <w:r>
        <w:t>Source: https://tribune.com.pk/story/2611330/expensive-diesel-import-cargoes-booked</w:t>
      </w:r>
    </w:p>
    <w:p>
      <w:r>
        <w:rPr>
          <w:b/>
        </w:rPr>
        <w:t>DESCRIPTION (snippet):</w:t>
      </w:r>
    </w:p>
    <w:p>
      <w:r>
        <w:t xml:space="preserve">While smuggled diesel has flooded local markets with average inflows of 10 million litres per day, Pakistan State Oil (PSO), the country's largest fuel importer, has struck expensive oil import deals, internal shipping documents obtained by The Express Tribune reveal. </w:t>
      </w:r>
    </w:p>
    <w:p>
      <w:r>
        <w:rPr>
          <w:b/>
        </w:rPr>
        <w:t>FULL CONTENT:</w:t>
      </w:r>
    </w:p>
    <w:p>
      <w:r>
        <w:t>[No content scraped]</w:t>
      </w:r>
    </w:p>
    <w:p>
      <w:r>
        <w:t>────────────────────────────────────────────────────────────────────────────────</w:t>
      </w:r>
    </w:p>
    <w:p>
      <w:pPr>
        <w:pStyle w:val="Heading1"/>
      </w:pPr>
      <w:r>
        <w:t>[39] Economists challenge 3.70pc GDP growth figure:</w:t>
      </w:r>
    </w:p>
    <w:p>
      <w:r>
        <w:rPr>
          <w:b/>
        </w:rPr>
        <w:t>Date: 2026-06-04</w:t>
      </w:r>
    </w:p>
    <w:p>
      <w:r>
        <w:t>Source: https://www.brecorder.com/news/40423893/economists-challenge-370pc-gdp-growth-figure</w:t>
      </w:r>
    </w:p>
    <w:p>
      <w:r>
        <w:rPr>
          <w:b/>
        </w:rPr>
        <w:t>DESCRIPTION (snippet):</w:t>
      </w:r>
    </w:p>
    <w:p>
      <w:r>
        <w:t xml:space="preserve">Leading economists have challenged the government’s provisional GDP growth estimate of 3.70 pc for the outgoing fiscal year 2025-26. </w:t>
      </w:r>
    </w:p>
    <w:p>
      <w:r>
        <w:rPr>
          <w:b/>
        </w:rPr>
        <w:t>FULL CONTENT:</w:t>
      </w:r>
    </w:p>
    <w:p>
      <w:r>
        <w:t>[No content scraped]</w:t>
      </w:r>
    </w:p>
    <w:p>
      <w:r>
        <w:t>────────────────────────────────────────────────────────────────────────────────</w:t>
      </w:r>
    </w:p>
    <w:p>
      <w:pPr>
        <w:pStyle w:val="Heading1"/>
      </w:pPr>
      <w:r>
        <w:t>[40] US proposes tariffs on goods from 60 economies, including Pakistan:</w:t>
      </w:r>
    </w:p>
    <w:p>
      <w:r>
        <w:rPr>
          <w:b/>
        </w:rPr>
        <w:t>Date: 2026-06-04</w:t>
      </w:r>
    </w:p>
    <w:p>
      <w:r>
        <w:t>Source: https://tribune.com.pk/story/2611206/us-proposes-tariffs-of-10-or-125-on-goods-from-60-economies-including-pakistan</w:t>
      </w:r>
    </w:p>
    <w:p>
      <w:r>
        <w:rPr>
          <w:b/>
        </w:rPr>
        <w:t>DESCRIPTION (snippet):</w:t>
      </w:r>
    </w:p>
    <w:p>
      <w:r>
        <w:t xml:space="preserve">The Trump administration on Tuesday proposed imposing additional duties of 10% or 12.5% on imports from 60 economies after determining their failures to curb trade in ‌goods made with forced labor are unreasonable and restrict US commerce. </w:t>
      </w:r>
    </w:p>
    <w:p>
      <w:r>
        <w:rPr>
          <w:b/>
        </w:rPr>
        <w:t>FULL CONTENT:</w:t>
      </w:r>
    </w:p>
    <w:p>
      <w:r>
        <w:t>[No content scraped]</w:t>
      </w:r>
    </w:p>
    <w:p>
      <w:r>
        <w:t>────────────────────────────────────────────────────────────────────────────────</w:t>
      </w:r>
    </w:p>
    <w:p>
      <w:pPr>
        <w:pStyle w:val="Heading1"/>
      </w:pPr>
      <w:r>
        <w:t>[41] Shopkeepers and small traders:</w:t>
      </w:r>
    </w:p>
    <w:p>
      <w:r>
        <w:rPr>
          <w:b/>
        </w:rPr>
        <w:t>Date: 2026-06-04</w:t>
      </w:r>
    </w:p>
    <w:p>
      <w:r>
        <w:t>Source: https://epaper.brecorder.com/2026/06/04/1-page/1105682-news.html</w:t>
      </w:r>
    </w:p>
    <w:p>
      <w:r>
        <w:rPr>
          <w:b/>
        </w:rPr>
        <w:t>DESCRIPTION (snippet):</w:t>
      </w:r>
    </w:p>
    <w:p>
      <w:r>
        <w:t xml:space="preserve">The Federal Board of Revenue (FBR) has prepared a new scheme for small traders and shopkeepers, which is expected to be announced in the federal budget for fiscal year 2026–27. </w:t>
      </w:r>
    </w:p>
    <w:p>
      <w:r>
        <w:rPr>
          <w:b/>
        </w:rPr>
        <w:t>FULL CONTENT:</w:t>
      </w:r>
    </w:p>
    <w:p>
      <w:r>
        <w:t>[No content scraped]</w:t>
      </w:r>
    </w:p>
    <w:p>
      <w:r>
        <w:t>────────────────────────────────────────────────────────────────────────────────</w:t>
      </w:r>
    </w:p>
    <w:p>
      <w:pPr>
        <w:pStyle w:val="Heading1"/>
      </w:pPr>
      <w:r>
        <w:t>[42] CCP allows PAFL’s acquisition of a plant of Pakistan Oxygen Ltd:</w:t>
      </w:r>
    </w:p>
    <w:p>
      <w:r>
        <w:rPr>
          <w:b/>
        </w:rPr>
        <w:t>Date: 2026-06-04</w:t>
      </w:r>
    </w:p>
    <w:p>
      <w:r>
        <w:t>Source: https://epaper.brecorder.com/2026/06/04/2-page/1105693-news.html</w:t>
      </w:r>
    </w:p>
    <w:p>
      <w:r>
        <w:rPr>
          <w:b/>
        </w:rPr>
        <w:t>DESCRIPTION (snippet):</w:t>
      </w:r>
    </w:p>
    <w:p>
      <w:r>
        <w:t xml:space="preserve">The Competition Commission of Pakistan (CCP) has approved Pak Arab Fertilisers Limited’s acquisition of the liquid carbon dioxide (LCO2) plant of Pakistan Oxygen Limited. </w:t>
      </w:r>
    </w:p>
    <w:p>
      <w:r>
        <w:rPr>
          <w:b/>
        </w:rPr>
        <w:t>FULL CONTENT:</w:t>
      </w:r>
    </w:p>
    <w:p>
      <w:r>
        <w:t>[No content scraped]</w:t>
      </w:r>
    </w:p>
    <w:p>
      <w:r>
        <w:t>────────────────────────────────────────────────────────────────────────────────</w:t>
      </w:r>
    </w:p>
    <w:p>
      <w:pPr>
        <w:pStyle w:val="Heading1"/>
      </w:pPr>
      <w:r>
        <w:t>[43] Petroleum dealers issue 48-hour ultimatum:</w:t>
      </w:r>
    </w:p>
    <w:p>
      <w:r>
        <w:rPr>
          <w:b/>
        </w:rPr>
        <w:t>Date: 2026-06-04</w:t>
      </w:r>
    </w:p>
    <w:p>
      <w:r>
        <w:t>Source: https://epaper.brecorder.com/2026/06/04/20-page/1105780-news.html</w:t>
      </w:r>
    </w:p>
    <w:p>
      <w:r>
        <w:rPr>
          <w:b/>
        </w:rPr>
        <w:t>DESCRIPTION (snippet):</w:t>
      </w:r>
    </w:p>
    <w:p>
      <w:r>
        <w:t xml:space="preserve">The petroleum dealers have given the government a 48-hour ultimatum over their demand for an increase in commission, warning that a major decision regarding the future of petrol pumps across the country will be announced if the Petroleum Ministry fails to respond within two days. </w:t>
      </w:r>
    </w:p>
    <w:p>
      <w:r>
        <w:rPr>
          <w:b/>
        </w:rPr>
        <w:t>FULL CONTENT:</w:t>
      </w:r>
    </w:p>
    <w:p>
      <w:r>
        <w:t>[No content scraped]</w:t>
      </w:r>
    </w:p>
    <w:p>
      <w:r>
        <w:t>────────────────────────────────────────────────────────────────────────────────</w:t>
      </w:r>
    </w:p>
    <w:p>
      <w:pPr>
        <w:pStyle w:val="Heading1"/>
      </w:pPr>
      <w:r>
        <w:t>[44] Financial inclusion soars to 69pc in CY25: SBP:</w:t>
      </w:r>
    </w:p>
    <w:p>
      <w:r>
        <w:rPr>
          <w:b/>
        </w:rPr>
        <w:t>Date: 2026-06-03</w:t>
      </w:r>
    </w:p>
    <w:p>
      <w:r>
        <w:t>Source: https://epaper.brecorder.com/2026/06/03/1-page/1105504-news.html</w:t>
      </w:r>
    </w:p>
    <w:p>
      <w:r>
        <w:rPr>
          <w:b/>
        </w:rPr>
        <w:t>DESCRIPTION (snippet):</w:t>
      </w:r>
    </w:p>
    <w:p>
      <w:r>
        <w:t xml:space="preserve"> The State Bank of Pakistan (SBP) has achieved all headline targets under the National Financial Inclusion Strategy 2024-2028 (NFIS28), meeting every annual benchmark set for the period and recording notable progress across key financial indicators. </w:t>
      </w:r>
    </w:p>
    <w:p>
      <w:r>
        <w:rPr>
          <w:b/>
        </w:rPr>
        <w:t>FULL CONTENT:</w:t>
      </w:r>
    </w:p>
    <w:p>
      <w:r>
        <w:t>[No content scraped]</w:t>
      </w:r>
    </w:p>
    <w:p>
      <w:r>
        <w:t>────────────────────────────────────────────────────────────────────────────────</w:t>
      </w:r>
    </w:p>
    <w:p>
      <w:pPr>
        <w:pStyle w:val="Heading1"/>
      </w:pPr>
      <w:r>
        <w:t>[45] Federal Budget on 10th:</w:t>
      </w:r>
    </w:p>
    <w:p>
      <w:r>
        <w:rPr>
          <w:b/>
        </w:rPr>
        <w:t>Date: 2026-06-03</w:t>
      </w:r>
    </w:p>
    <w:p>
      <w:r>
        <w:t>Source: https://epaper.brecorder.com/2026/06/03/1-page/1105503-news.html</w:t>
      </w:r>
    </w:p>
    <w:p>
      <w:r>
        <w:rPr>
          <w:b/>
        </w:rPr>
        <w:t>DESCRIPTION (snippet):</w:t>
      </w:r>
    </w:p>
    <w:p>
      <w:r>
        <w:t xml:space="preserve">The federal government will present its budget for the financial year 2026-27 on June 10 This was stated by senior Pakistan Muslim League-Nawaz (PML-N) leader and Member of the National Assembly (MNA), Tahira Aurangzeb, to this correspondent. </w:t>
      </w:r>
    </w:p>
    <w:p>
      <w:r>
        <w:rPr>
          <w:b/>
        </w:rPr>
        <w:t>FULL CONTENT:</w:t>
      </w:r>
    </w:p>
    <w:p>
      <w:r>
        <w:t>[No content scraped]</w:t>
      </w:r>
    </w:p>
    <w:p>
      <w:r>
        <w:t>────────────────────────────────────────────────────────────────────────────────</w:t>
      </w:r>
    </w:p>
    <w:p>
      <w:pPr>
        <w:pStyle w:val="Heading1"/>
      </w:pPr>
      <w:r>
        <w:t>[46] Exports fail to take off despite big Uraan target:</w:t>
      </w:r>
    </w:p>
    <w:p>
      <w:r>
        <w:rPr>
          <w:b/>
        </w:rPr>
        <w:t>Date: 2026-06-03</w:t>
      </w:r>
    </w:p>
    <w:p>
      <w:r>
        <w:t>Source: https://epaper.brecorder.com/2026/06/03/1-page/1105502-news.html</w:t>
      </w:r>
    </w:p>
    <w:p>
      <w:r>
        <w:rPr>
          <w:b/>
        </w:rPr>
        <w:t>DESCRIPTION (snippet):</w:t>
      </w:r>
    </w:p>
    <w:p>
      <w:r>
        <w:t xml:space="preserve">Despite the government’s much-publicized Uraan programme targeting USD 60 bn in exports, the Commerce Ministry on Tuesday admitted that the country’s exports remain stagnant, citing anti-export taxes, high energy and financing costs.  </w:t>
      </w:r>
    </w:p>
    <w:p>
      <w:r>
        <w:rPr>
          <w:b/>
        </w:rPr>
        <w:t>FULL CONTENT:</w:t>
      </w:r>
    </w:p>
    <w:p>
      <w:r>
        <w:t>[No content scraped]</w:t>
      </w:r>
    </w:p>
    <w:p>
      <w:r>
        <w:t>────────────────────────────────────────────────────────────────────────────────</w:t>
      </w:r>
    </w:p>
    <w:p>
      <w:pPr>
        <w:pStyle w:val="Heading1"/>
      </w:pPr>
      <w:r>
        <w:t>[47] Fiscal, policy incentives may be introduced in Federal Budget:</w:t>
      </w:r>
    </w:p>
    <w:p>
      <w:r>
        <w:rPr>
          <w:b/>
        </w:rPr>
        <w:t>Date: 2026-06-03</w:t>
      </w:r>
    </w:p>
    <w:p>
      <w:r>
        <w:t>Source: https://epaper.brecorder.com/2026/06/03/1-page/1105506-news.html</w:t>
      </w:r>
    </w:p>
    <w:p>
      <w:r>
        <w:rPr>
          <w:b/>
        </w:rPr>
        <w:t>DESCRIPTION (snippet):</w:t>
      </w:r>
    </w:p>
    <w:p>
      <w:r>
        <w:t xml:space="preserve">The government is likely to introduce fiscal and policy incentives in the Federal Budget (2026-27) to strengthen waste collection, recycling infrastructure and circular economy initiatives from next fiscal year. </w:t>
      </w:r>
    </w:p>
    <w:p>
      <w:r>
        <w:rPr>
          <w:b/>
        </w:rPr>
        <w:t>FULL CONTENT:</w:t>
      </w:r>
    </w:p>
    <w:p>
      <w:r>
        <w:t>[No content scraped]</w:t>
      </w:r>
    </w:p>
    <w:p>
      <w:r>
        <w:t>────────────────────────────────────────────────────────────────────────────────</w:t>
      </w:r>
    </w:p>
    <w:p>
      <w:pPr>
        <w:pStyle w:val="Heading1"/>
      </w:pPr>
      <w:r>
        <w:t>[48] PD moves NEPRA for approval:</w:t>
      </w:r>
    </w:p>
    <w:p>
      <w:r>
        <w:rPr>
          <w:b/>
        </w:rPr>
        <w:t>Date: 2026-06-03</w:t>
      </w:r>
    </w:p>
    <w:p>
      <w:r>
        <w:t>Source: https://epaper.brecorder.com/2026/06/03/1-page/1105498-news.html</w:t>
      </w:r>
    </w:p>
    <w:p>
      <w:r>
        <w:rPr>
          <w:b/>
        </w:rPr>
        <w:t>DESCRIPTION (snippet):</w:t>
      </w:r>
    </w:p>
    <w:p>
      <w:r>
        <w:t xml:space="preserve">The Power Division has formally approached National Electric Power Regulatory Authority (NEPRA) for approval to impose additional charges on wheeling consumers under a uniform grid charges mechanism. </w:t>
      </w:r>
    </w:p>
    <w:p>
      <w:r>
        <w:rPr>
          <w:b/>
        </w:rPr>
        <w:t>FULL CONTENT:</w:t>
      </w:r>
    </w:p>
    <w:p>
      <w:r>
        <w:t>[No content scraped]</w:t>
      </w:r>
    </w:p>
    <w:p>
      <w:r>
        <w:t>────────────────────────────────────────────────────────────────────────────────</w:t>
      </w:r>
    </w:p>
    <w:p>
      <w:pPr>
        <w:pStyle w:val="Heading1"/>
      </w:pPr>
      <w:r>
        <w:t>[49] Pakistan projected to post 21-year low budget deficit in outgoing FY26:</w:t>
      </w:r>
    </w:p>
    <w:p>
      <w:r>
        <w:rPr>
          <w:b/>
        </w:rPr>
        <w:t>Date: 2026-06-03</w:t>
      </w:r>
    </w:p>
    <w:p>
      <w:r>
        <w:t>Source: https://www.brecorder.com/news/40423651/pakistan-projected-to-post-21-year-low-budget-deficit-in-outgoing-fy26</w:t>
      </w:r>
    </w:p>
    <w:p>
      <w:r>
        <w:rPr>
          <w:b/>
        </w:rPr>
        <w:t>DESCRIPTION (snippet):</w:t>
      </w:r>
    </w:p>
    <w:p>
      <w:r>
        <w:t xml:space="preserve">Pakistan is projected to post a 21-year low budget deficit of 3.6% of GDP (gross domestic product) in the outgoing fiscal year 2025-26 (FY26). </w:t>
      </w:r>
    </w:p>
    <w:p>
      <w:r>
        <w:rPr>
          <w:b/>
        </w:rPr>
        <w:t>FULL CONTENT:</w:t>
      </w:r>
    </w:p>
    <w:p>
      <w:r>
        <w:t>[No content scraped]</w:t>
      </w:r>
    </w:p>
    <w:p>
      <w:r>
        <w:t>────────────────────────────────────────────────────────────────────────────────</w:t>
      </w:r>
    </w:p>
    <w:p>
      <w:pPr>
        <w:pStyle w:val="Heading1"/>
      </w:pPr>
      <w:r>
        <w:t>[50] May OMC sales plunge 23pc YoY on higher fuel prices:</w:t>
      </w:r>
    </w:p>
    <w:p>
      <w:r>
        <w:rPr>
          <w:b/>
        </w:rPr>
        <w:t>Date: 2026-06-03</w:t>
      </w:r>
    </w:p>
    <w:p>
      <w:r>
        <w:t>Source: https://www.brecorder.com/news/40423695/may-omc-sales-plunge-23pc-yoy-on-higher-fuel-prices</w:t>
      </w:r>
    </w:p>
    <w:p>
      <w:r>
        <w:rPr>
          <w:b/>
        </w:rPr>
        <w:t>DESCRIPTION (snippet):</w:t>
      </w:r>
    </w:p>
    <w:p>
      <w:r>
        <w:t xml:space="preserve">Pakistan’s oil marketing companies (OMCs) witnessed a sharp decline in petroleum product sales during May 2026 as elevated fuel prices weighed on consumption. </w:t>
      </w:r>
    </w:p>
    <w:p>
      <w:r>
        <w:rPr>
          <w:b/>
        </w:rPr>
        <w:t>FULL CONTENT:</w:t>
      </w:r>
    </w:p>
    <w:p>
      <w:r>
        <w:t>[No content scraped]</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