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Kicker"/>
      </w:pPr>
      <w:r>
        <w:t xml:space="preserve">BCSE307L – COMPILER DESIGN PROJECT</w:t>
      </w:r>
    </w:p>
    <w:p>
      <w:pPr>
        <w:pStyle w:val="CoverTitle"/>
      </w:pPr>
      <w:r>
        <w:t xml:space="preserve">PROJECT REVIEW 3</w:t>
      </w:r>
    </w:p>
    <w:p>
      <w:pPr>
        <w:pStyle w:val="CoverSub"/>
      </w:pPr>
      <w:r>
        <w:t xml:space="preserve">Final Demonstration, Evaluation and Project Completion Review</w:t>
      </w:r>
    </w:p>
    <w:p>
      <w:pPr>
        <w:pStyle w:val="CoverSub"/>
      </w:pPr>
      <w:r>
        <w:rPr>
          <w:b/>
          <w:bCs/>
        </w:rPr>
        <w:t xml:space="preserve">A24 – BURS-Based Retargetable Instruction Selection</w:t>
      </w:r>
    </w:p>
    <w:p>
      <w:pPr>
        <w:pStyle w:val="CoverSmall"/>
      </w:pPr>
      <w:r>
        <w:t xml:space="preserve">Consolidated Final Report</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Course Code / Title</w:t>
            </w:r>
          </w:p>
        </w:tc>
        <w:tc>
          <w:tcPr/>
          <w:p>
            <w:pPr>
              <w:pStyle w:val="Compact"/>
              <w:jc w:val="left"/>
            </w:pPr>
            <w:r>
              <w:t xml:space="preserve">Compiler Design – BCSE307L</w:t>
            </w:r>
          </w:p>
        </w:tc>
      </w:tr>
      <w:tr>
        <w:tc>
          <w:tcPr/>
          <w:p>
            <w:pPr>
              <w:pStyle w:val="Compact"/>
              <w:jc w:val="left"/>
            </w:pPr>
            <w:r>
              <w:t xml:space="preserve">Team Number</w:t>
            </w:r>
          </w:p>
        </w:tc>
        <w:tc>
          <w:tcPr/>
          <w:p>
            <w:pPr>
              <w:pStyle w:val="Compact"/>
              <w:jc w:val="left"/>
            </w:pPr>
            <w:r>
              <w:t xml:space="preserve">8</w:t>
            </w:r>
          </w:p>
        </w:tc>
      </w:tr>
      <w:tr>
        <w:tc>
          <w:tcPr/>
          <w:p>
            <w:pPr>
              <w:pStyle w:val="Compact"/>
              <w:jc w:val="left"/>
            </w:pPr>
            <w:r>
              <w:t xml:space="preserve">Project ID and Title</w:t>
            </w:r>
          </w:p>
        </w:tc>
        <w:tc>
          <w:tcPr/>
          <w:p>
            <w:pPr>
              <w:pStyle w:val="Compact"/>
              <w:jc w:val="left"/>
            </w:pPr>
            <w:r>
              <w:t xml:space="preserve">A24 – BURS-Based Retargetable Instruction Selection</w:t>
            </w:r>
          </w:p>
        </w:tc>
      </w:tr>
      <w:tr>
        <w:tc>
          <w:tcPr/>
          <w:p>
            <w:pPr>
              <w:pStyle w:val="Compact"/>
              <w:jc w:val="left"/>
            </w:pPr>
            <w:r>
              <w:t xml:space="preserve">Review Date</w:t>
            </w:r>
          </w:p>
        </w:tc>
        <w:tc>
          <w:tcPr/>
          <w:p>
            <w:pPr>
              <w:pStyle w:val="Compact"/>
              <w:jc w:val="left"/>
            </w:pPr>
            <w:r>
              <w:t xml:space="preserve">24/10/2026</w:t>
            </w:r>
          </w:p>
        </w:tc>
      </w:tr>
      <w:tr>
        <w:tc>
          <w:tcPr/>
          <w:p>
            <w:pPr>
              <w:pStyle w:val="Compact"/>
              <w:jc w:val="left"/>
            </w:pPr>
            <w:r>
              <w:t xml:space="preserve">Faculty / Evaluator</w:t>
            </w:r>
          </w:p>
        </w:tc>
        <w:tc>
          <w:tcPr/>
          <w:p>
            <w:pPr>
              <w:pStyle w:val="Compact"/>
              <w:jc w:val="left"/>
            </w:pPr>
            <w:r>
              <w:t xml:space="preserve">Dr. Shalini L</w:t>
            </w:r>
          </w:p>
        </w:tc>
      </w:tr>
      <w:tr>
        <w:tc>
          <w:tcPr/>
          <w:p>
            <w:pPr>
              <w:pStyle w:val="Compact"/>
              <w:jc w:val="left"/>
            </w:pPr>
            <w:r>
              <w:t xml:space="preserve">Team Member 1</w:t>
            </w:r>
          </w:p>
        </w:tc>
        <w:tc>
          <w:tcPr/>
          <w:p>
            <w:pPr>
              <w:pStyle w:val="Compact"/>
              <w:jc w:val="left"/>
            </w:pPr>
            <w:r>
              <w:t xml:space="preserve">Vineet Kumar Mishra – Reg. No. </w:t>
            </w:r>
            <w:r>
              <w:rPr>
                <w:rStyle w:val="Insert"/>
              </w:rPr>
              <w:t xml:space="preserve">INSERT</w:t>
            </w:r>
          </w:p>
        </w:tc>
      </w:tr>
      <w:tr>
        <w:tc>
          <w:tcPr/>
          <w:p>
            <w:pPr>
              <w:pStyle w:val="Compact"/>
              <w:jc w:val="left"/>
            </w:pPr>
            <w:r>
              <w:t xml:space="preserve">Team Member 2</w:t>
            </w:r>
          </w:p>
        </w:tc>
        <w:tc>
          <w:tcPr/>
          <w:p>
            <w:pPr>
              <w:pStyle w:val="Compact"/>
              <w:jc w:val="left"/>
            </w:pPr>
            <w:r>
              <w:t xml:space="preserve">Mayank Verma – Reg. No. </w:t>
            </w:r>
            <w:r>
              <w:rPr>
                <w:rStyle w:val="Insert"/>
              </w:rPr>
              <w:t xml:space="preserve">INSERT</w:t>
            </w:r>
          </w:p>
        </w:tc>
      </w:tr>
      <w:tr>
        <w:tc>
          <w:tcPr/>
          <w:p>
            <w:pPr>
              <w:pStyle w:val="Compact"/>
              <w:jc w:val="left"/>
            </w:pPr>
            <w:r>
              <w:t xml:space="preserve">Team Member 3</w:t>
            </w:r>
          </w:p>
        </w:tc>
        <w:tc>
          <w:tcPr/>
          <w:p>
            <w:pPr>
              <w:pStyle w:val="Compact"/>
              <w:jc w:val="left"/>
            </w:pPr>
            <w:r>
              <w:t xml:space="preserve">Utsav Keshrwani – Reg. No. 24BCE2434</w:t>
            </w:r>
          </w:p>
        </w:tc>
      </w:tr>
      <w:tr>
        <w:tc>
          <w:tcPr/>
          <w:p>
            <w:pPr>
              <w:pStyle w:val="Compact"/>
              <w:jc w:val="left"/>
            </w:pPr>
            <w:r>
              <w:t xml:space="preserve">Team Member 4</w:t>
            </w:r>
          </w:p>
        </w:tc>
        <w:tc>
          <w:tcPr/>
          <w:p>
            <w:pPr>
              <w:pStyle w:val="Compact"/>
              <w:jc w:val="left"/>
            </w:pPr>
            <w:r>
              <w:t xml:space="preserve">Ahmad Azim – Reg. No. 24BCT0119</w:t>
            </w:r>
          </w:p>
        </w:tc>
      </w:tr>
      <w:tr>
        <w:tc>
          <w:tcPr/>
          <w:p>
            <w:pPr>
              <w:pStyle w:val="Compact"/>
              <w:jc w:val="left"/>
            </w:pPr>
            <w:r>
              <w:t xml:space="preserve">Repository</w:t>
            </w:r>
          </w:p>
        </w:tc>
        <w:tc>
          <w:tcPr/>
          <w:p>
            <w:pPr>
              <w:pStyle w:val="Compact"/>
              <w:jc w:val="left"/>
            </w:pPr>
            <w:hyperlink r:id="rId9">
              <w:r>
                <w:rPr>
                  <w:rStyle w:val="Hyperlink"/>
                </w:rPr>
                <w:t xml:space="preserve">https://github.com/ahmadazim542/burs-instruction-selector</w:t>
              </w:r>
            </w:hyperlink>
            <w:r>
              <w:t xml:space="preserve"> </w:t>
            </w:r>
            <w:r>
              <w:t xml:space="preserve">(public, branch</w:t>
            </w:r>
            <w:r>
              <w:t xml:space="preserve"> </w:t>
            </w:r>
            <w:r>
              <w:rPr>
                <w:rStyle w:val="VerbatimChar"/>
              </w:rPr>
              <w:t xml:space="preserve">main</w:t>
            </w:r>
            <w:r>
              <w:t xml:space="preserve">)</w:t>
            </w:r>
          </w:p>
        </w:tc>
      </w:tr>
      <w:tr>
        <w:tc>
          <w:tcPr/>
          <w:p>
            <w:pPr>
              <w:pStyle w:val="Compact"/>
              <w:jc w:val="left"/>
            </w:pPr>
            <w:r>
              <w:t xml:space="preserve">Maximum Marks</w:t>
            </w:r>
          </w:p>
        </w:tc>
        <w:tc>
          <w:tcPr/>
          <w:p>
            <w:pPr>
              <w:pStyle w:val="Compact"/>
              <w:jc w:val="left"/>
            </w:pPr>
            <w:r>
              <w:t xml:space="preserve">10</w:t>
            </w:r>
          </w:p>
        </w:tc>
      </w:tr>
    </w:tbl>
    <w:p>
      <w:pPr>
        <w:pStyle w:val="Heading3"/>
      </w:pPr>
      <w:bookmarkStart w:id="10" w:name="_cadff424d11eed8aa8da02e4d6487d0578026c0"/>
      <w:r>
        <w:t xml:space="preserve">Declaration of Originality</w:t>
      </w:r>
      <w:bookmarkEnd w:id="10"/>
    </w:p>
    <w:p>
      <w:pPr>
        <w:pStyle w:val="FirstParagraph"/>
      </w:pPr>
      <w:r>
        <w:t xml:space="preserve">We declare that this project report and the accompanying implementation are the work of Team 8, carried out for BCSE307L Compiler Design. All external material is acknowledged in Section 14: the BURG code-generator generator (third-party, used unmodified as a build tool), the published papers and textbook cited, and the AI coding assistant used during implementation and documentation. No part of this work has been submitted for any other course.</w:t>
      </w:r>
    </w:p>
    <w:p>
      <w:pPr>
        <w:pStyle w:val="Signature"/>
      </w:pPr>
      <w:r>
        <w:tab/>
        <w:t>Vineet Kumar Mishra</w:t>
      </w:r>
      <w:r>
        <w:tab/>
        <w:t>Mayank Verma</w:t>
      </w:r>
      <w:r>
        <w:tab/>
        <w:t>Utsav Keshrwani</w:t>
      </w:r>
    </w:p>
    <w:p>
      <w:pPr>
        <w:pStyle w:val="Signature"/>
      </w:pPr>
      <w:r>
        <w:tab/>
        <w:t>Ahmad Azim</w:t>
      </w:r>
      <w:r>
        <w:tab/>
        <w:t xml:space="preserve"> </w:t>
      </w:r>
      <w:r>
        <w:tab/>
        <w:t>Date: ____________</w:t>
      </w:r>
    </w:p>
    <w:p>
      <w:r>
        <w:br w:type="page"/>
      </w:r>
    </w:p>
    <w:p>
      <w:pPr>
        <w:pStyle w:val="Heading2"/>
      </w:pPr>
      <w:bookmarkStart w:id="11" w:name="_contents"/>
      <w:r>
        <w:t xml:space="preserve">Contents</w:t>
      </w:r>
      <w:bookmarkEnd w:id="11"/>
    </w:p>
    <w:tbl>
      <w:tblPr>
        <w:tblStyle w:val="Table"/>
        <w:tblW w:type="pct" w:w="5000"/>
        <w:tblLayout w:type="fixed"/>
        <w:tblLook w:firstRow="1" w:lastRow="0" w:firstColumn="0" w:lastColumn="0" w:noHBand="0" w:noVBand="0" w:val="0020"/>
      </w:tblPr>
      <w:tblGrid>
        <w:gridCol w:w="922"/>
        <w:gridCol w:w="2614"/>
        <w:gridCol w:w="922"/>
        <w:gridCol w:w="3460"/>
      </w:tblGrid>
      <w:tr>
        <w:trPr>
          <w:tblHeader w:val="on"/>
        </w:trPr>
        <w:tc>
          <w:tcPr/>
          <w:p>
            <w:pPr>
              <w:pStyle w:val="Compact"/>
              <w:jc w:val="left"/>
            </w:pPr>
            <w:r>
              <w:t xml:space="preserve">Section</w:t>
            </w:r>
          </w:p>
        </w:tc>
        <w:tc>
          <w:tcPr/>
          <w:p>
            <w:pPr>
              <w:pStyle w:val="Compact"/>
              <w:jc w:val="left"/>
            </w:pPr>
            <w:r>
              <w:t xml:space="preserve">Title</w:t>
            </w:r>
          </w:p>
        </w:tc>
        <w:tc>
          <w:tcPr/>
          <w:p>
            <w:pPr>
              <w:pStyle w:val="Compact"/>
              <w:jc w:val="left"/>
            </w:pPr>
            <w:r>
              <w:t xml:space="preserve">Section</w:t>
            </w:r>
          </w:p>
        </w:tc>
        <w:tc>
          <w:tcPr/>
          <w:p>
            <w:pPr>
              <w:pStyle w:val="Compact"/>
              <w:jc w:val="left"/>
            </w:pPr>
            <w:r>
              <w:t xml:space="preserve">Title</w:t>
            </w:r>
          </w:p>
        </w:tc>
      </w:tr>
      <w:tr>
        <w:tc>
          <w:tcPr/>
          <w:p>
            <w:pPr>
              <w:pStyle w:val="Compact"/>
              <w:jc w:val="left"/>
            </w:pPr>
            <w:r>
              <w:t xml:space="preserve">0</w:t>
            </w:r>
          </w:p>
        </w:tc>
        <w:tc>
          <w:tcPr/>
          <w:p>
            <w:pPr>
              <w:pStyle w:val="Compact"/>
              <w:jc w:val="left"/>
            </w:pPr>
            <w:r>
              <w:t xml:space="preserve">Review 2 Feedback Closure and Changes from Approved Plan</w:t>
            </w:r>
          </w:p>
        </w:tc>
        <w:tc>
          <w:tcPr/>
          <w:p>
            <w:pPr>
              <w:pStyle w:val="Compact"/>
              <w:jc w:val="left"/>
            </w:pPr>
            <w:r>
              <w:t xml:space="preserve">9</w:t>
            </w:r>
          </w:p>
        </w:tc>
        <w:tc>
          <w:tcPr/>
          <w:p>
            <w:pPr>
              <w:pStyle w:val="Compact"/>
              <w:jc w:val="left"/>
            </w:pPr>
            <w:r>
              <w:t xml:space="preserve">Testing Strategy and Test Cases</w:t>
            </w:r>
          </w:p>
        </w:tc>
      </w:tr>
      <w:tr>
        <w:tc>
          <w:tcPr/>
          <w:p>
            <w:pPr>
              <w:pStyle w:val="Compact"/>
              <w:jc w:val="left"/>
            </w:pPr>
            <w:r>
              <w:t xml:space="preserve">1</w:t>
            </w:r>
          </w:p>
        </w:tc>
        <w:tc>
          <w:tcPr/>
          <w:p>
            <w:pPr>
              <w:pStyle w:val="Compact"/>
              <w:jc w:val="left"/>
            </w:pPr>
            <w:r>
              <w:t xml:space="preserve">Abstract</w:t>
            </w:r>
          </w:p>
        </w:tc>
        <w:tc>
          <w:tcPr/>
          <w:p>
            <w:pPr>
              <w:pStyle w:val="Compact"/>
              <w:jc w:val="left"/>
            </w:pPr>
            <w:r>
              <w:t xml:space="preserve">10</w:t>
            </w:r>
          </w:p>
        </w:tc>
        <w:tc>
          <w:tcPr/>
          <w:p>
            <w:pPr>
              <w:pStyle w:val="Compact"/>
              <w:jc w:val="left"/>
            </w:pPr>
            <w:r>
              <w:t xml:space="preserve">Results and Evaluation</w:t>
            </w:r>
          </w:p>
        </w:tc>
      </w:tr>
      <w:tr>
        <w:tc>
          <w:tcPr/>
          <w:p>
            <w:pPr>
              <w:pStyle w:val="Compact"/>
              <w:jc w:val="left"/>
            </w:pPr>
            <w:r>
              <w:t xml:space="preserve">2</w:t>
            </w:r>
          </w:p>
        </w:tc>
        <w:tc>
          <w:tcPr/>
          <w:p>
            <w:pPr>
              <w:pStyle w:val="Compact"/>
              <w:jc w:val="left"/>
            </w:pPr>
            <w:r>
              <w:t xml:space="preserve">Introduction and Motivation</w:t>
            </w:r>
          </w:p>
        </w:tc>
        <w:tc>
          <w:tcPr/>
          <w:p>
            <w:pPr>
              <w:pStyle w:val="Compact"/>
              <w:jc w:val="left"/>
            </w:pPr>
            <w:r>
              <w:t xml:space="preserve">11</w:t>
            </w:r>
          </w:p>
        </w:tc>
        <w:tc>
          <w:tcPr/>
          <w:p>
            <w:pPr>
              <w:pStyle w:val="Compact"/>
              <w:jc w:val="left"/>
            </w:pPr>
            <w:r>
              <w:t xml:space="preserve">Error Handling, Limitations and Known Issues</w:t>
            </w:r>
          </w:p>
        </w:tc>
      </w:tr>
      <w:tr>
        <w:tc>
          <w:tcPr/>
          <w:p>
            <w:pPr>
              <w:pStyle w:val="Compact"/>
              <w:jc w:val="left"/>
            </w:pPr>
            <w:r>
              <w:t xml:space="preserve">3</w:t>
            </w:r>
          </w:p>
        </w:tc>
        <w:tc>
          <w:tcPr/>
          <w:p>
            <w:pPr>
              <w:pStyle w:val="Compact"/>
              <w:jc w:val="left"/>
            </w:pPr>
            <w:r>
              <w:t xml:space="preserve">Problem Statement, Objectives, Scope and Limitations</w:t>
            </w:r>
          </w:p>
        </w:tc>
        <w:tc>
          <w:tcPr/>
          <w:p>
            <w:pPr>
              <w:pStyle w:val="Compact"/>
              <w:jc w:val="left"/>
            </w:pPr>
            <w:r>
              <w:t xml:space="preserve">12</w:t>
            </w:r>
          </w:p>
        </w:tc>
        <w:tc>
          <w:tcPr/>
          <w:p>
            <w:pPr>
              <w:pStyle w:val="Compact"/>
              <w:jc w:val="left"/>
            </w:pPr>
            <w:r>
              <w:t xml:space="preserve">Member-Wise Contribution and Final Contribution Matrix</w:t>
            </w:r>
          </w:p>
        </w:tc>
      </w:tr>
      <w:tr>
        <w:tc>
          <w:tcPr/>
          <w:p>
            <w:pPr>
              <w:pStyle w:val="Compact"/>
              <w:jc w:val="left"/>
            </w:pPr>
            <w:r>
              <w:t xml:space="preserve">4</w:t>
            </w:r>
          </w:p>
        </w:tc>
        <w:tc>
          <w:tcPr/>
          <w:p>
            <w:pPr>
              <w:pStyle w:val="Compact"/>
              <w:jc w:val="left"/>
            </w:pPr>
            <w:r>
              <w:t xml:space="preserve">Background / Related Work</w:t>
            </w:r>
          </w:p>
        </w:tc>
        <w:tc>
          <w:tcPr/>
          <w:p>
            <w:pPr>
              <w:pStyle w:val="Compact"/>
              <w:jc w:val="left"/>
            </w:pPr>
            <w:r>
              <w:t xml:space="preserve">13</w:t>
            </w:r>
          </w:p>
        </w:tc>
        <w:tc>
          <w:tcPr/>
          <w:p>
            <w:pPr>
              <w:pStyle w:val="Compact"/>
              <w:jc w:val="left"/>
            </w:pPr>
            <w:r>
              <w:t xml:space="preserve">Conclusion and Future Work</w:t>
            </w:r>
          </w:p>
        </w:tc>
      </w:tr>
      <w:tr>
        <w:tc>
          <w:tcPr/>
          <w:p>
            <w:pPr>
              <w:pStyle w:val="Compact"/>
              <w:jc w:val="left"/>
            </w:pPr>
            <w:r>
              <w:t xml:space="preserve">5</w:t>
            </w:r>
          </w:p>
        </w:tc>
        <w:tc>
          <w:tcPr/>
          <w:p>
            <w:pPr>
              <w:pStyle w:val="Compact"/>
              <w:jc w:val="left"/>
            </w:pPr>
            <w:r>
              <w:t xml:space="preserve">Requirements and Technology Stack</w:t>
            </w:r>
          </w:p>
        </w:tc>
        <w:tc>
          <w:tcPr/>
          <w:p>
            <w:pPr>
              <w:pStyle w:val="Compact"/>
              <w:jc w:val="left"/>
            </w:pPr>
            <w:r>
              <w:t xml:space="preserve">14</w:t>
            </w:r>
          </w:p>
        </w:tc>
        <w:tc>
          <w:tcPr/>
          <w:p>
            <w:pPr>
              <w:pStyle w:val="Compact"/>
              <w:jc w:val="left"/>
            </w:pPr>
            <w:r>
              <w:t xml:space="preserve">References and Acknowledgements</w:t>
            </w:r>
          </w:p>
        </w:tc>
      </w:tr>
      <w:tr>
        <w:tc>
          <w:tcPr/>
          <w:p>
            <w:pPr>
              <w:pStyle w:val="Compact"/>
              <w:jc w:val="left"/>
            </w:pPr>
            <w:r>
              <w:t xml:space="preserve">6</w:t>
            </w:r>
          </w:p>
        </w:tc>
        <w:tc>
          <w:tcPr/>
          <w:p>
            <w:pPr>
              <w:pStyle w:val="Compact"/>
              <w:jc w:val="left"/>
            </w:pPr>
            <w:r>
              <w:t xml:space="preserve">System Design</w:t>
            </w:r>
          </w:p>
        </w:tc>
        <w:tc>
          <w:tcPr/>
          <w:p>
            <w:pPr>
              <w:pStyle w:val="Compact"/>
              <w:jc w:val="left"/>
            </w:pPr>
            <w:r>
              <w:t xml:space="preserve">A</w:t>
            </w:r>
          </w:p>
        </w:tc>
        <w:tc>
          <w:tcPr/>
          <w:p>
            <w:pPr>
              <w:pStyle w:val="Compact"/>
              <w:jc w:val="left"/>
            </w:pPr>
            <w:r>
              <w:t xml:space="preserve">User Manual and Installation Guide</w:t>
            </w:r>
          </w:p>
        </w:tc>
      </w:tr>
      <w:tr>
        <w:tc>
          <w:tcPr/>
          <w:p>
            <w:pPr>
              <w:pStyle w:val="Compact"/>
              <w:jc w:val="left"/>
            </w:pPr>
            <w:r>
              <w:t xml:space="preserve">7</w:t>
            </w:r>
          </w:p>
        </w:tc>
        <w:tc>
          <w:tcPr/>
          <w:p>
            <w:pPr>
              <w:pStyle w:val="Compact"/>
              <w:jc w:val="left"/>
            </w:pPr>
            <w:r>
              <w:t xml:space="preserve">Algorithms and Methodology</w:t>
            </w:r>
          </w:p>
        </w:tc>
        <w:tc>
          <w:tcPr/>
          <w:p>
            <w:pPr>
              <w:pStyle w:val="Compact"/>
              <w:jc w:val="left"/>
            </w:pPr>
            <w:r>
              <w:t xml:space="preserve">B</w:t>
            </w:r>
          </w:p>
        </w:tc>
        <w:tc>
          <w:tcPr/>
          <w:p>
            <w:pPr>
              <w:pStyle w:val="Compact"/>
              <w:jc w:val="left"/>
            </w:pPr>
            <w:r>
              <w:t xml:space="preserve">Sample Runs</w:t>
            </w:r>
          </w:p>
        </w:tc>
      </w:tr>
      <w:tr>
        <w:tc>
          <w:tcPr/>
          <w:p>
            <w:pPr>
              <w:pStyle w:val="Compact"/>
              <w:jc w:val="left"/>
            </w:pPr>
            <w:r>
              <w:t xml:space="preserve">8</w:t>
            </w:r>
          </w:p>
        </w:tc>
        <w:tc>
          <w:tcPr/>
          <w:p>
            <w:pPr>
              <w:pStyle w:val="Compact"/>
              <w:jc w:val="left"/>
            </w:pPr>
            <w:r>
              <w:t xml:space="preserve">Implementation Details</w:t>
            </w:r>
          </w:p>
        </w:tc>
        <w:tc>
          <w:tcPr/>
          <w:p>
            <w:pPr>
              <w:pStyle w:val="Compact"/>
              <w:jc w:val="left"/>
            </w:pPr>
            <w:r>
              <w:t xml:space="preserve">C</w:t>
            </w:r>
          </w:p>
        </w:tc>
        <w:tc>
          <w:tcPr/>
          <w:p>
            <w:pPr>
              <w:pStyle w:val="Compact"/>
              <w:jc w:val="left"/>
            </w:pPr>
            <w:r>
              <w:t xml:space="preserve">Grammar Specification (Target A and Target B)</w:t>
            </w:r>
          </w:p>
        </w:tc>
      </w:tr>
      <w:tr>
        <w:tc>
          <w:tcPr/>
          <w:p>
            <w:pPr>
              <w:pStyle w:val="Compact"/>
            </w:pPr>
          </w:p>
        </w:tc>
        <w:tc>
          <w:tcPr/>
          <w:p>
            <w:pPr>
              <w:pStyle w:val="Compact"/>
            </w:pPr>
          </w:p>
        </w:tc>
        <w:tc>
          <w:tcPr/>
          <w:p>
            <w:pPr>
              <w:pStyle w:val="Compact"/>
              <w:jc w:val="left"/>
            </w:pPr>
            <w:r>
              <w:t xml:space="preserve">D</w:t>
            </w:r>
          </w:p>
        </w:tc>
        <w:tc>
          <w:tcPr/>
          <w:p>
            <w:pPr>
              <w:pStyle w:val="Compact"/>
              <w:jc w:val="left"/>
            </w:pPr>
            <w:r>
              <w:t xml:space="preserve">Review 3 Demonstration Plan, Checklist and Records</w:t>
            </w:r>
          </w:p>
        </w:tc>
      </w:tr>
    </w:tbl>
    <w:p>
      <w:pPr>
        <w:pStyle w:val="Note"/>
      </w:pPr>
      <w:r>
        <w:rPr>
          <w:b/>
          <w:bCs/>
        </w:rPr>
        <w:t xml:space="preserve">Reproducing every number in this report.</w:t>
      </w:r>
      <w:r>
        <w:t xml:space="preserve"> </w:t>
      </w:r>
      <w:r>
        <w:t xml:space="preserve">All results below were produced by the code in the repository on the team laptop (Apple M1, macOS 26.6, Apple clang 21) with</w:t>
      </w:r>
      <w:r>
        <w:t xml:space="preserve"> </w:t>
      </w:r>
      <w:r>
        <w:rPr>
          <w:rStyle w:val="VerbatimChar"/>
        </w:rPr>
        <w:t xml:space="preserve">make clean &amp;&amp; make &amp;&amp; make test &amp;&amp; make results</w:t>
      </w:r>
      <w:r>
        <w:t xml:space="preserve">. The raw outputs are committed in</w:t>
      </w:r>
      <w:r>
        <w:t xml:space="preserve"> </w:t>
      </w:r>
      <w:r>
        <w:rPr>
          <w:rStyle w:val="VerbatimChar"/>
        </w:rPr>
        <w:t xml:space="preserve">results/</w:t>
      </w:r>
      <w:r>
        <w:t xml:space="preserve"> </w:t>
      </w:r>
      <w:r>
        <w:t xml:space="preserve">and the expected test outputs in</w:t>
      </w:r>
      <w:r>
        <w:t xml:space="preserve"> </w:t>
      </w:r>
      <w:r>
        <w:rPr>
          <w:rStyle w:val="VerbatimChar"/>
        </w:rPr>
        <w:t xml:space="preserve">tests/expected/</w:t>
      </w:r>
      <w:r>
        <w:t xml:space="preserve">, so the evaluator can regenerate and compare them on any machine with a C compiler and</w:t>
      </w:r>
      <w:r>
        <w:t xml:space="preserve"> </w:t>
      </w:r>
      <w:r>
        <w:rPr>
          <w:rStyle w:val="VerbatimChar"/>
        </w:rPr>
        <w:t xml:space="preserve">make</w:t>
      </w:r>
      <w:r>
        <w:t xml:space="preserve">.</w:t>
      </w:r>
    </w:p>
    <w:p>
      <w:pPr>
        <w:pStyle w:val="Heading1"/>
      </w:pPr>
      <w:bookmarkStart w:id="12" w:name="_9137c585e6f1f889c40171043fe3aff1fa220a9"/>
      <w:r>
        <w:t xml:space="preserve">0. Review 2 Feedback Closure and Changes from Approved Plan</w:t>
      </w:r>
      <w:bookmarkEnd w:id="12"/>
    </w:p>
    <w:p>
      <w:pPr>
        <w:pStyle w:val="Heading2"/>
      </w:pPr>
      <w:bookmarkStart w:id="13" w:name="_1a9cddcd27793a2cca53b675678c0ff7483f571"/>
      <w:r>
        <w:t xml:space="preserve">0.1 Closure of Review 2 action items</w:t>
      </w:r>
      <w:bookmarkEnd w:id="13"/>
    </w:p>
    <w:tbl>
      <w:tblPr>
        <w:tblStyle w:val="Table"/>
        <w:tblW w:type="pct" w:w="5000"/>
        <w:tblLayout w:type="fixed"/>
        <w:tblLook w:firstRow="1" w:lastRow="0" w:firstColumn="0" w:lastColumn="0" w:noHBand="0" w:noVBand="0" w:val="0020"/>
      </w:tblPr>
      <w:tblGrid>
        <w:gridCol w:w="298"/>
        <w:gridCol w:w="1643"/>
        <w:gridCol w:w="2390"/>
        <w:gridCol w:w="672"/>
        <w:gridCol w:w="2092"/>
        <w:gridCol w:w="821"/>
      </w:tblGrid>
      <w:tr>
        <w:trPr>
          <w:tblHeader w:val="on"/>
        </w:trPr>
        <w:tc>
          <w:tcPr/>
          <w:p>
            <w:pPr>
              <w:pStyle w:val="Compact"/>
              <w:jc w:val="left"/>
            </w:pPr>
            <w:r>
              <w:t xml:space="preserve">#</w:t>
            </w:r>
          </w:p>
        </w:tc>
        <w:tc>
          <w:tcPr/>
          <w:p>
            <w:pPr>
              <w:pStyle w:val="Compact"/>
              <w:jc w:val="left"/>
            </w:pPr>
            <w:r>
              <w:t xml:space="preserve">Review 2 observation / pending item</w:t>
            </w:r>
          </w:p>
        </w:tc>
        <w:tc>
          <w:tcPr/>
          <w:p>
            <w:pPr>
              <w:pStyle w:val="Compact"/>
              <w:jc w:val="left"/>
            </w:pPr>
            <w:r>
              <w:t xml:space="preserve">Action taken</w:t>
            </w:r>
          </w:p>
        </w:tc>
        <w:tc>
          <w:tcPr/>
          <w:p>
            <w:pPr>
              <w:pStyle w:val="Compact"/>
              <w:jc w:val="left"/>
            </w:pPr>
            <w:r>
              <w:t xml:space="preserve">Owner</w:t>
            </w:r>
          </w:p>
        </w:tc>
        <w:tc>
          <w:tcPr/>
          <w:p>
            <w:pPr>
              <w:pStyle w:val="Compact"/>
              <w:jc w:val="left"/>
            </w:pPr>
            <w:r>
              <w:t xml:space="preserve">Evidence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Target-B rule table not yet defined</w:t>
            </w:r>
          </w:p>
        </w:tc>
        <w:tc>
          <w:tcPr/>
          <w:p>
            <w:pPr>
              <w:pStyle w:val="Compact"/>
              <w:jc w:val="left"/>
            </w:pPr>
            <w:r>
              <w:t xml:space="preserve">Defined a zero-address stack ISA (now 17 rules) with memory (</w:t>
            </w:r>
            <w:r>
              <w:rPr>
                <w:rStyle w:val="VerbatimChar"/>
              </w:rPr>
              <w:t xml:space="preserve">[var]</w:t>
            </w:r>
            <w:r>
              <w:t xml:space="preserve">) and immediate (</w:t>
            </w:r>
            <w:r>
              <w:rPr>
                <w:rStyle w:val="VerbatimChar"/>
              </w:rPr>
              <w:t xml:space="preserve">#k</w:t>
            </w:r>
            <w:r>
              <w:t xml:space="preserve">) operand forms</w:t>
            </w:r>
          </w:p>
        </w:tc>
        <w:tc>
          <w:tcPr/>
          <w:p>
            <w:pPr>
              <w:pStyle w:val="Compact"/>
              <w:jc w:val="left"/>
            </w:pPr>
            <w:r>
              <w:t xml:space="preserve">Mayank / Utsav</w:t>
            </w:r>
          </w:p>
        </w:tc>
        <w:tc>
          <w:tcPr/>
          <w:p>
            <w:pPr>
              <w:pStyle w:val="Compact"/>
              <w:jc w:val="left"/>
            </w:pPr>
            <w:r>
              <w:rPr>
                <w:rStyle w:val="VerbatimChar"/>
              </w:rPr>
              <w:t xml:space="preserve">src/targets/targetB/targetB.gr</w:t>
            </w:r>
            <w:r>
              <w:t xml:space="preserve">; Section 6.4, App. C</w:t>
            </w:r>
          </w:p>
        </w:tc>
        <w:tc>
          <w:tcPr/>
          <w:p>
            <w:pPr>
              <w:pStyle w:val="Compact"/>
              <w:jc w:val="left"/>
            </w:pPr>
            <w:r>
              <w:t xml:space="preserve">Closed</w:t>
            </w:r>
          </w:p>
        </w:tc>
      </w:tr>
      <w:tr>
        <w:tc>
          <w:tcPr/>
          <w:p>
            <w:pPr>
              <w:pStyle w:val="Compact"/>
              <w:jc w:val="left"/>
            </w:pPr>
            <w:r>
              <w:t xml:space="preserve">2</w:t>
            </w:r>
          </w:p>
        </w:tc>
        <w:tc>
          <w:tcPr/>
          <w:p>
            <w:pPr>
              <w:pStyle w:val="Compact"/>
              <w:jc w:val="left"/>
            </w:pPr>
            <w:r>
              <w:t xml:space="preserve">Defect D3 – Target-B emitter not written</w:t>
            </w:r>
          </w:p>
        </w:tc>
        <w:tc>
          <w:tcPr/>
          <w:p>
            <w:pPr>
              <w:pStyle w:val="Compact"/>
              <w:jc w:val="left"/>
            </w:pPr>
            <w:r>
              <w:t xml:space="preserve">Implemented</w:t>
            </w:r>
            <w:r>
              <w:t xml:space="preserve"> </w:t>
            </w:r>
            <w:r>
              <w:rPr>
                <w:rStyle w:val="VerbatimChar"/>
              </w:rPr>
              <w:t xml:space="preserve">reduceB()</w:t>
            </w:r>
            <w:r>
              <w:t xml:space="preserve"> </w:t>
            </w:r>
            <w:r>
              <w:t xml:space="preserve">and a Target-B simulator</w:t>
            </w:r>
            <w:r>
              <w:t xml:space="preserve"> </w:t>
            </w:r>
            <w:r>
              <w:rPr>
                <w:rStyle w:val="VerbatimChar"/>
              </w:rPr>
              <w:t xml:space="preserve">simulateB()</w:t>
            </w:r>
          </w:p>
        </w:tc>
        <w:tc>
          <w:tcPr/>
          <w:p>
            <w:pPr>
              <w:pStyle w:val="Compact"/>
              <w:jc w:val="left"/>
            </w:pPr>
            <w:r>
              <w:t xml:space="preserve">Ahmad</w:t>
            </w:r>
          </w:p>
        </w:tc>
        <w:tc>
          <w:tcPr/>
          <w:p>
            <w:pPr>
              <w:pStyle w:val="Compact"/>
              <w:jc w:val="left"/>
            </w:pPr>
            <w:r>
              <w:rPr>
                <w:rStyle w:val="VerbatimChar"/>
              </w:rPr>
              <w:t xml:space="preserve">targetB.gr</w:t>
            </w:r>
            <w:r>
              <w:t xml:space="preserve">; tests in Section 9</w:t>
            </w:r>
          </w:p>
        </w:tc>
        <w:tc>
          <w:tcPr/>
          <w:p>
            <w:pPr>
              <w:pStyle w:val="Compact"/>
              <w:jc w:val="left"/>
            </w:pPr>
            <w:r>
              <w:t xml:space="preserve">Closed</w:t>
            </w:r>
          </w:p>
        </w:tc>
      </w:tr>
      <w:tr>
        <w:tc>
          <w:tcPr/>
          <w:p>
            <w:pPr>
              <w:pStyle w:val="Compact"/>
              <w:jc w:val="left"/>
            </w:pPr>
            <w:r>
              <w:t xml:space="preserve">3</w:t>
            </w:r>
          </w:p>
        </w:tc>
        <w:tc>
          <w:tcPr/>
          <w:p>
            <w:pPr>
              <w:pStyle w:val="Compact"/>
              <w:jc w:val="left"/>
            </w:pPr>
            <w:r>
              <w:t xml:space="preserve">Run all test expressions through Target B and record results</w:t>
            </w:r>
          </w:p>
        </w:tc>
        <w:tc>
          <w:tcPr/>
          <w:p>
            <w:pPr>
              <w:pStyle w:val="Compact"/>
              <w:jc w:val="left"/>
            </w:pPr>
            <w:r>
              <w:t xml:space="preserve">All six review expressions plus five extra (incl. division) run on both targets</w:t>
            </w:r>
          </w:p>
        </w:tc>
        <w:tc>
          <w:tcPr/>
          <w:p>
            <w:pPr>
              <w:pStyle w:val="Compact"/>
              <w:jc w:val="left"/>
            </w:pPr>
            <w:r>
              <w:t xml:space="preserve">Ahmad</w:t>
            </w:r>
          </w:p>
        </w:tc>
        <w:tc>
          <w:tcPr/>
          <w:p>
            <w:pPr>
              <w:pStyle w:val="Compact"/>
              <w:jc w:val="left"/>
            </w:pPr>
            <w:r>
              <w:t xml:space="preserve">Section 10.1;</w:t>
            </w:r>
            <w:r>
              <w:t xml:space="preserve"> </w:t>
            </w:r>
            <w:r>
              <w:rPr>
                <w:rStyle w:val="VerbatimChar"/>
              </w:rPr>
              <w:t xml:space="preserve">results/sample_runs.txt</w:t>
            </w:r>
          </w:p>
        </w:tc>
        <w:tc>
          <w:tcPr/>
          <w:p>
            <w:pPr>
              <w:pStyle w:val="Compact"/>
              <w:jc w:val="left"/>
            </w:pPr>
            <w:r>
              <w:t xml:space="preserve">Closed</w:t>
            </w:r>
          </w:p>
        </w:tc>
      </w:tr>
      <w:tr>
        <w:tc>
          <w:tcPr/>
          <w:p>
            <w:pPr>
              <w:pStyle w:val="Compact"/>
              <w:jc w:val="left"/>
            </w:pPr>
            <w:r>
              <w:t xml:space="preserve">4</w:t>
            </w:r>
          </w:p>
        </w:tc>
        <w:tc>
          <w:tcPr/>
          <w:p>
            <w:pPr>
              <w:pStyle w:val="Compact"/>
              <w:jc w:val="left"/>
            </w:pPr>
            <w:r>
              <w:t xml:space="preserve">Expand regression suite to both targets</w:t>
            </w:r>
          </w:p>
        </w:tc>
        <w:tc>
          <w:tcPr/>
          <w:p>
            <w:pPr>
              <w:pStyle w:val="Compact"/>
              <w:jc w:val="left"/>
            </w:pPr>
            <w:r>
              <w:t xml:space="preserve">31 stored regression cases + 11-expression suite + 7,140-tree exhaustive check</w:t>
            </w:r>
          </w:p>
        </w:tc>
        <w:tc>
          <w:tcPr/>
          <w:p>
            <w:pPr>
              <w:pStyle w:val="Compact"/>
              <w:jc w:val="left"/>
            </w:pPr>
            <w:r>
              <w:t xml:space="preserve">Ahmad</w:t>
            </w:r>
          </w:p>
        </w:tc>
        <w:tc>
          <w:tcPr/>
          <w:p>
            <w:pPr>
              <w:pStyle w:val="Compact"/>
              <w:jc w:val="left"/>
            </w:pPr>
            <w:r>
              <w:rPr>
                <w:rStyle w:val="VerbatimChar"/>
              </w:rPr>
              <w:t xml:space="preserve">tests/</w:t>
            </w:r>
            <w:r>
              <w:t xml:space="preserve">;</w:t>
            </w:r>
            <w:r>
              <w:t xml:space="preserve"> </w:t>
            </w:r>
            <w:r>
              <w:rPr>
                <w:rStyle w:val="VerbatimChar"/>
              </w:rPr>
              <w:t xml:space="preserve">results/test_report.txt</w:t>
            </w:r>
          </w:p>
        </w:tc>
        <w:tc>
          <w:tcPr/>
          <w:p>
            <w:pPr>
              <w:pStyle w:val="Compact"/>
              <w:jc w:val="left"/>
            </w:pPr>
            <w:r>
              <w:t xml:space="preserve">Closed</w:t>
            </w:r>
          </w:p>
        </w:tc>
      </w:tr>
      <w:tr>
        <w:tc>
          <w:tcPr/>
          <w:p>
            <w:pPr>
              <w:pStyle w:val="Compact"/>
              <w:jc w:val="left"/>
            </w:pPr>
            <w:r>
              <w:t xml:space="preserve">5</w:t>
            </w:r>
          </w:p>
        </w:tc>
        <w:tc>
          <w:tcPr/>
          <w:p>
            <w:pPr>
              <w:pStyle w:val="Compact"/>
              <w:jc w:val="left"/>
            </w:pPr>
            <w:r>
              <w:t xml:space="preserve">Initialise team GitHub repository and push artefacts</w:t>
            </w:r>
          </w:p>
        </w:tc>
        <w:tc>
          <w:tcPr/>
          <w:p>
            <w:pPr>
              <w:pStyle w:val="Compact"/>
              <w:jc w:val="left"/>
            </w:pPr>
            <w:r>
              <w:t xml:space="preserve">Repository created with source, tests, results and all review documents</w:t>
            </w:r>
          </w:p>
        </w:tc>
        <w:tc>
          <w:tcPr/>
          <w:p>
            <w:pPr>
              <w:pStyle w:val="Compact"/>
              <w:jc w:val="left"/>
            </w:pPr>
            <w:r>
              <w:t xml:space="preserve">Ahmad</w:t>
            </w:r>
          </w:p>
        </w:tc>
        <w:tc>
          <w:tcPr/>
          <w:p>
            <w:pPr>
              <w:pStyle w:val="Compact"/>
              <w:jc w:val="left"/>
            </w:pPr>
            <w:r>
              <w:t xml:space="preserve">github.com/ahmadazim542/burs-instruction-selector</w:t>
            </w:r>
          </w:p>
        </w:tc>
        <w:tc>
          <w:tcPr/>
          <w:p>
            <w:pPr>
              <w:pStyle w:val="Compact"/>
              <w:jc w:val="left"/>
            </w:pPr>
            <w:r>
              <w:t xml:space="preserve">Closed</w:t>
            </w:r>
          </w:p>
        </w:tc>
      </w:tr>
      <w:tr>
        <w:tc>
          <w:tcPr/>
          <w:p>
            <w:pPr>
              <w:pStyle w:val="Compact"/>
              <w:jc w:val="left"/>
            </w:pPr>
            <w:r>
              <w:t xml:space="preserve">6</w:t>
            </w:r>
          </w:p>
        </w:tc>
        <w:tc>
          <w:tcPr/>
          <w:p>
            <w:pPr>
              <w:pStyle w:val="Compact"/>
              <w:jc w:val="left"/>
            </w:pPr>
            <w:r>
              <w:t xml:space="preserve">Folder structure to match the Review 1 proposed layout</w:t>
            </w:r>
          </w:p>
        </w:tc>
        <w:tc>
          <w:tcPr/>
          <w:p>
            <w:pPr>
              <w:pStyle w:val="Compact"/>
              <w:jc w:val="left"/>
            </w:pPr>
            <w:r>
              <w:rPr>
                <w:rStyle w:val="VerbatimChar"/>
              </w:rPr>
              <w:t xml:space="preserve">src/ir</w:t>
            </w:r>
            <w:r>
              <w:t xml:space="preserve">,</w:t>
            </w:r>
            <w:r>
              <w:t xml:space="preserve"> </w:t>
            </w:r>
            <w:r>
              <w:rPr>
                <w:rStyle w:val="VerbatimChar"/>
              </w:rPr>
              <w:t xml:space="preserve">src/burs</w:t>
            </w:r>
            <w:r>
              <w:t xml:space="preserve">,</w:t>
            </w:r>
            <w:r>
              <w:t xml:space="preserve"> </w:t>
            </w:r>
            <w:r>
              <w:rPr>
                <w:rStyle w:val="VerbatimChar"/>
              </w:rPr>
              <w:t xml:space="preserve">src/targets/targetA</w:t>
            </w:r>
            <w:r>
              <w:t xml:space="preserve">,</w:t>
            </w:r>
            <w:r>
              <w:t xml:space="preserve"> </w:t>
            </w:r>
            <w:r>
              <w:rPr>
                <w:rStyle w:val="VerbatimChar"/>
              </w:rPr>
              <w:t xml:space="preserve">src/targets/targetB</w:t>
            </w:r>
            <w:r>
              <w:t xml:space="preserve">,</w:t>
            </w:r>
            <w:r>
              <w:t xml:space="preserve"> </w:t>
            </w:r>
            <w:r>
              <w:rPr>
                <w:rStyle w:val="VerbatimChar"/>
              </w:rPr>
              <w:t xml:space="preserve">src/main</w:t>
            </w:r>
            <w:r>
              <w:t xml:space="preserve">,</w:t>
            </w:r>
            <w:r>
              <w:t xml:space="preserve"> </w:t>
            </w:r>
            <w:r>
              <w:rPr>
                <w:rStyle w:val="VerbatimChar"/>
              </w:rPr>
              <w:t xml:space="preserve">tests</w:t>
            </w:r>
            <w:r>
              <w:t xml:space="preserve">,</w:t>
            </w:r>
            <w:r>
              <w:t xml:space="preserve"> </w:t>
            </w:r>
            <w:r>
              <w:rPr>
                <w:rStyle w:val="VerbatimChar"/>
              </w:rPr>
              <w:t xml:space="preserve">docs</w:t>
            </w:r>
            <w:r>
              <w:t xml:space="preserve">,</w:t>
            </w:r>
            <w:r>
              <w:t xml:space="preserve"> </w:t>
            </w:r>
            <w:r>
              <w:rPr>
                <w:rStyle w:val="VerbatimChar"/>
              </w:rPr>
              <w:t xml:space="preserve">results</w:t>
            </w:r>
          </w:p>
        </w:tc>
        <w:tc>
          <w:tcPr/>
          <w:p>
            <w:pPr>
              <w:pStyle w:val="Compact"/>
              <w:jc w:val="left"/>
            </w:pPr>
            <w:r>
              <w:t xml:space="preserve">Vineet</w:t>
            </w:r>
          </w:p>
        </w:tc>
        <w:tc>
          <w:tcPr/>
          <w:p>
            <w:pPr>
              <w:pStyle w:val="Compact"/>
              <w:jc w:val="left"/>
            </w:pPr>
            <w:r>
              <w:t xml:space="preserve">Section 8.1</w:t>
            </w:r>
          </w:p>
        </w:tc>
        <w:tc>
          <w:tcPr/>
          <w:p>
            <w:pPr>
              <w:pStyle w:val="Compact"/>
              <w:jc w:val="left"/>
            </w:pPr>
            <w:r>
              <w:t xml:space="preserve">Closed</w:t>
            </w:r>
          </w:p>
        </w:tc>
      </w:tr>
      <w:tr>
        <w:tc>
          <w:tcPr/>
          <w:p>
            <w:pPr>
              <w:pStyle w:val="Compact"/>
              <w:jc w:val="left"/>
            </w:pPr>
            <w:r>
              <w:t xml:space="preserve">7</w:t>
            </w:r>
          </w:p>
        </w:tc>
        <w:tc>
          <w:tcPr/>
          <w:p>
            <w:pPr>
              <w:pStyle w:val="Compact"/>
              <w:jc w:val="left"/>
            </w:pPr>
            <w:r>
              <w:t xml:space="preserve">Exact references (Review 1 placeholder)</w:t>
            </w:r>
          </w:p>
        </w:tc>
        <w:tc>
          <w:tcPr/>
          <w:p>
            <w:pPr>
              <w:pStyle w:val="Compact"/>
              <w:jc w:val="left"/>
            </w:pPr>
            <w:r>
              <w:t xml:space="preserve">Exact papers, editions and the BURG source cited</w:t>
            </w:r>
          </w:p>
        </w:tc>
        <w:tc>
          <w:tcPr/>
          <w:p>
            <w:pPr>
              <w:pStyle w:val="Compact"/>
              <w:jc w:val="left"/>
            </w:pPr>
            <w:r>
              <w:t xml:space="preserve">Mayank</w:t>
            </w:r>
          </w:p>
        </w:tc>
        <w:tc>
          <w:tcPr/>
          <w:p>
            <w:pPr>
              <w:pStyle w:val="Compact"/>
              <w:jc w:val="left"/>
            </w:pPr>
            <w:r>
              <w:t xml:space="preserve">Section 14</w:t>
            </w:r>
          </w:p>
        </w:tc>
        <w:tc>
          <w:tcPr/>
          <w:p>
            <w:pPr>
              <w:pStyle w:val="Compact"/>
              <w:jc w:val="left"/>
            </w:pPr>
            <w:r>
              <w:t xml:space="preserve">Closed</w:t>
            </w:r>
          </w:p>
        </w:tc>
      </w:tr>
      <w:tr>
        <w:tc>
          <w:tcPr/>
          <w:p>
            <w:pPr>
              <w:pStyle w:val="Compact"/>
              <w:jc w:val="left"/>
            </w:pPr>
            <w:r>
              <w:t xml:space="preserve">8</w:t>
            </w:r>
          </w:p>
        </w:tc>
        <w:tc>
          <w:tcPr/>
          <w:p>
            <w:pPr>
              <w:pStyle w:val="Compact"/>
              <w:jc w:val="left"/>
            </w:pPr>
            <w:r>
              <w:t xml:space="preserve">Register numbers on the cover page</w:t>
            </w:r>
          </w:p>
        </w:tc>
        <w:tc>
          <w:tcPr/>
          <w:p>
            <w:pPr>
              <w:pStyle w:val="Compact"/>
              <w:jc w:val="left"/>
            </w:pPr>
            <w:r>
              <w:t xml:space="preserve">Utsav and Ahmad inserted; Vineet and Mayank to be inserted</w:t>
            </w:r>
          </w:p>
        </w:tc>
        <w:tc>
          <w:tcPr/>
          <w:p>
            <w:pPr>
              <w:pStyle w:val="Compact"/>
              <w:jc w:val="left"/>
            </w:pPr>
            <w:r>
              <w:t xml:space="preserve">Vineet</w:t>
            </w:r>
          </w:p>
        </w:tc>
        <w:tc>
          <w:tcPr/>
          <w:p>
            <w:pPr>
              <w:pStyle w:val="Compact"/>
              <w:jc w:val="left"/>
            </w:pPr>
            <w:r>
              <w:t xml:space="preserve">Cover page</w:t>
            </w:r>
          </w:p>
        </w:tc>
        <w:tc>
          <w:tcPr/>
          <w:p>
            <w:pPr>
              <w:pStyle w:val="Compact"/>
              <w:jc w:val="left"/>
            </w:pPr>
            <w:r>
              <w:rPr>
                <w:rStyle w:val="Insert"/>
              </w:rPr>
              <w:t xml:space="preserve">In progress</w:t>
            </w:r>
          </w:p>
        </w:tc>
      </w:tr>
    </w:tbl>
    <w:p>
      <w:pPr>
        <w:pStyle w:val="Heading2"/>
      </w:pPr>
      <w:bookmarkStart w:id="14" w:name="_31d1e9841439a23f0589805330a5e7642bc4667"/>
      <w:r>
        <w:t xml:space="preserve">0.2 Changes from the approved plan</w:t>
      </w:r>
      <w:bookmarkEnd w:id="14"/>
    </w:p>
    <w:tbl>
      <w:tblPr>
        <w:tblStyle w:val="Table"/>
        <w:tblW w:type="pct" w:w="5000"/>
        <w:tblLayout w:type="fixed"/>
        <w:tblLook w:firstRow="1" w:lastRow="0" w:firstColumn="0" w:lastColumn="0" w:noHBand="0" w:noVBand="0" w:val="0020"/>
      </w:tblPr>
      <w:tblGrid>
        <w:gridCol w:w="1142"/>
        <w:gridCol w:w="1370"/>
        <w:gridCol w:w="2513"/>
        <w:gridCol w:w="2893"/>
      </w:tblGrid>
      <w:tr>
        <w:trPr>
          <w:tblHeader w:val="on"/>
        </w:trPr>
        <w:tc>
          <w:tcPr/>
          <w:p>
            <w:pPr>
              <w:pStyle w:val="Compact"/>
              <w:jc w:val="left"/>
            </w:pPr>
            <w:r>
              <w:t xml:space="preserve">Area</w:t>
            </w:r>
          </w:p>
        </w:tc>
        <w:tc>
          <w:tcPr/>
          <w:p>
            <w:pPr>
              <w:pStyle w:val="Compact"/>
              <w:jc w:val="left"/>
            </w:pPr>
            <w:r>
              <w:t xml:space="preserve">Approved plan (Review 1 / 2)</w:t>
            </w:r>
          </w:p>
        </w:tc>
        <w:tc>
          <w:tcPr/>
          <w:p>
            <w:pPr>
              <w:pStyle w:val="Compact"/>
              <w:jc w:val="left"/>
            </w:pPr>
            <w:r>
              <w:t xml:space="preserve">Final implementation</w:t>
            </w:r>
          </w:p>
        </w:tc>
        <w:tc>
          <w:tcPr/>
          <w:p>
            <w:pPr>
              <w:pStyle w:val="Compact"/>
              <w:jc w:val="left"/>
            </w:pPr>
            <w:r>
              <w:t xml:space="preserve">Justification</w:t>
            </w:r>
          </w:p>
        </w:tc>
      </w:tr>
      <w:tr>
        <w:tc>
          <w:tcPr/>
          <w:p>
            <w:pPr>
              <w:pStyle w:val="Compact"/>
              <w:jc w:val="left"/>
            </w:pPr>
            <w:r>
              <w:t xml:space="preserve">Language</w:t>
            </w:r>
          </w:p>
        </w:tc>
        <w:tc>
          <w:tcPr/>
          <w:p>
            <w:pPr>
              <w:pStyle w:val="Compact"/>
              <w:jc w:val="left"/>
            </w:pPr>
            <w:r>
              <w:t xml:space="preserve">Java / C++</w:t>
            </w:r>
          </w:p>
        </w:tc>
        <w:tc>
          <w:tcPr/>
          <w:p>
            <w:pPr>
              <w:pStyle w:val="Compact"/>
              <w:jc w:val="left"/>
            </w:pPr>
            <w:r>
              <w:t xml:space="preserve">C99 (single toolchain)</w:t>
            </w:r>
          </w:p>
        </w:tc>
        <w:tc>
          <w:tcPr/>
          <w:p>
            <w:pPr>
              <w:pStyle w:val="Compact"/>
              <w:jc w:val="left"/>
            </w:pPr>
            <w:r>
              <w:t xml:space="preserve">The BURG generator emits C; one language keeps IR, generated matchers and emitters in one build.</w:t>
            </w:r>
          </w:p>
        </w:tc>
      </w:tr>
      <w:tr>
        <w:tc>
          <w:tcPr/>
          <w:p>
            <w:pPr>
              <w:pStyle w:val="Compact"/>
              <w:jc w:val="left"/>
            </w:pPr>
            <w:r>
              <w:t xml:space="preserve">Code organisation</w:t>
            </w:r>
          </w:p>
        </w:tc>
        <w:tc>
          <w:tcPr/>
          <w:p>
            <w:pPr>
              <w:pStyle w:val="Compact"/>
              <w:jc w:val="left"/>
            </w:pPr>
            <w:r>
              <w:t xml:space="preserve">Single</w:t>
            </w:r>
            <w:r>
              <w:t xml:space="preserve"> </w:t>
            </w:r>
            <w:r>
              <w:rPr>
                <w:rStyle w:val="VerbatimChar"/>
              </w:rPr>
              <w:t xml:space="preserve">burs.gr</w:t>
            </w:r>
            <w:r>
              <w:t xml:space="preserve"> </w:t>
            </w:r>
            <w:r>
              <w:t xml:space="preserve">holding IR, rules, emitter, tests</w:t>
            </w:r>
          </w:p>
        </w:tc>
        <w:tc>
          <w:tcPr/>
          <w:p>
            <w:pPr>
              <w:pStyle w:val="Compact"/>
              <w:jc w:val="left"/>
            </w:pPr>
            <w:r>
              <w:t xml:space="preserve">Separate IR, engine, per-target grammar and driver modules</w:t>
            </w:r>
          </w:p>
        </w:tc>
        <w:tc>
          <w:tcPr/>
          <w:p>
            <w:pPr>
              <w:pStyle w:val="Compact"/>
              <w:jc w:val="left"/>
            </w:pPr>
            <w:r>
              <w:t xml:space="preserve">Enforces the machine-independent / target-specific split that the project is about.</w:t>
            </w:r>
          </w:p>
        </w:tc>
      </w:tr>
      <w:tr>
        <w:tc>
          <w:tcPr/>
          <w:p>
            <w:pPr>
              <w:pStyle w:val="Compact"/>
              <w:jc w:val="left"/>
            </w:pPr>
            <w:r>
              <w:t xml:space="preserve">Target B</w:t>
            </w:r>
          </w:p>
        </w:tc>
        <w:tc>
          <w:tcPr/>
          <w:p>
            <w:pPr>
              <w:pStyle w:val="Compact"/>
              <w:jc w:val="left"/>
            </w:pPr>
            <w:r>
              <w:t xml:space="preserve">“Pending – Week 6”</w:t>
            </w:r>
          </w:p>
        </w:tc>
        <w:tc>
          <w:tcPr/>
          <w:p>
            <w:pPr>
              <w:pStyle w:val="Compact"/>
              <w:jc w:val="left"/>
            </w:pPr>
            <w:r>
              <w:t xml:space="preserve">17-rule stack machine with memory and immediate operands</w:t>
            </w:r>
          </w:p>
        </w:tc>
        <w:tc>
          <w:tcPr/>
          <w:p>
            <w:pPr>
              <w:pStyle w:val="Compact"/>
              <w:jc w:val="left"/>
            </w:pPr>
            <w:r>
              <w:t xml:space="preserve">Gives a genuinely different ISA (0-address vs 3-address), so retargeting is visible.</w:t>
            </w:r>
          </w:p>
        </w:tc>
      </w:tr>
      <w:tr>
        <w:tc>
          <w:tcPr/>
          <w:p>
            <w:pPr>
              <w:pStyle w:val="Compact"/>
              <w:jc w:val="left"/>
            </w:pPr>
            <w:r>
              <w:t xml:space="preserve">Verification</w:t>
            </w:r>
          </w:p>
        </w:tc>
        <w:tc>
          <w:tcPr/>
          <w:p>
            <w:pPr>
              <w:pStyle w:val="Compact"/>
              <w:jc w:val="left"/>
            </w:pPr>
            <w:r>
              <w:t xml:space="preserve">Expected outputs compared by hand</w:t>
            </w:r>
          </w:p>
        </w:tc>
        <w:tc>
          <w:tcPr/>
          <w:p>
            <w:pPr>
              <w:pStyle w:val="Compact"/>
              <w:jc w:val="left"/>
            </w:pPr>
            <w:r>
              <w:t xml:space="preserve">Built-in simulator per ISA + byte-exact regression + exhaustive check</w:t>
            </w:r>
          </w:p>
        </w:tc>
        <w:tc>
          <w:tcPr/>
          <w:p>
            <w:pPr>
              <w:pStyle w:val="Compact"/>
              <w:jc w:val="left"/>
            </w:pPr>
            <w:r>
              <w:t xml:space="preserve">Each generated program is executed and compared with the IR value automatically.</w:t>
            </w:r>
          </w:p>
        </w:tc>
      </w:tr>
      <w:tr>
        <w:tc>
          <w:tcPr/>
          <w:p>
            <w:pPr>
              <w:pStyle w:val="Compact"/>
              <w:jc w:val="left"/>
            </w:pPr>
            <w:r>
              <w:t xml:space="preserve">Evaluation</w:t>
            </w:r>
          </w:p>
        </w:tc>
        <w:tc>
          <w:tcPr/>
          <w:p>
            <w:pPr>
              <w:pStyle w:val="Compact"/>
              <w:jc w:val="left"/>
            </w:pPr>
            <w:r>
              <w:t xml:space="preserve">Not specified</w:t>
            </w:r>
          </w:p>
        </w:tc>
        <w:tc>
          <w:tcPr/>
          <w:p>
            <w:pPr>
              <w:pStyle w:val="Compact"/>
              <w:jc w:val="left"/>
            </w:pPr>
            <w:r>
              <w:t xml:space="preserve">Naive-selector baseline comparison and a scaling benchmark</w:t>
            </w:r>
          </w:p>
        </w:tc>
        <w:tc>
          <w:tcPr/>
          <w:p>
            <w:pPr>
              <w:pStyle w:val="Compact"/>
              <w:jc w:val="left"/>
            </w:pPr>
            <w:r>
              <w:t xml:space="preserve">Required by the Review 3 guidelines (comparison / performance evidence).</w:t>
            </w:r>
          </w:p>
        </w:tc>
      </w:tr>
      <w:tr>
        <w:tc>
          <w:tcPr/>
          <w:p>
            <w:pPr>
              <w:pStyle w:val="Compact"/>
              <w:jc w:val="left"/>
            </w:pPr>
            <w:r>
              <w:t xml:space="preserve">IR operators</w:t>
            </w:r>
          </w:p>
        </w:tc>
        <w:tc>
          <w:tcPr/>
          <w:p>
            <w:pPr>
              <w:pStyle w:val="Compact"/>
              <w:jc w:val="left"/>
            </w:pPr>
            <w:r>
              <w:t xml:space="preserve">CONST, VAR, ADD, SUB, MUL, LOAD</w:t>
            </w:r>
          </w:p>
        </w:tc>
        <w:tc>
          <w:tcPr/>
          <w:p>
            <w:pPr>
              <w:pStyle w:val="Compact"/>
              <w:jc w:val="left"/>
            </w:pPr>
            <w:r>
              <w:t xml:space="preserve">Same six plus DIV (with DIVI / DIVM operand forms on the targets)</w:t>
            </w:r>
          </w:p>
        </w:tc>
        <w:tc>
          <w:tcPr/>
          <w:p>
            <w:pPr>
              <w:pStyle w:val="Compact"/>
              <w:jc w:val="left"/>
            </w:pPr>
            <w:r>
              <w:t xml:space="preserve">Division is a natural extension requested during preparation; it exercises the retargeting claim: one IR change, one rule group per grammar, no engine change.</w:t>
            </w:r>
          </w:p>
        </w:tc>
      </w:tr>
    </w:tbl>
    <w:p>
      <w:pPr>
        <w:pStyle w:val="FirstParagraph"/>
      </w:pPr>
      <w:r>
        <w:t xml:space="preserve">Scope is unchanged apart from one extension: the expression-tree IR now has CONST, VAR, ADD, SUB, MUL, DIV and LOAD; bottom-up matching with rule costs; two target ISAs; console harness.</w:t>
      </w:r>
    </w:p>
    <w:p>
      <w:pPr>
        <w:pStyle w:val="Heading1"/>
      </w:pPr>
      <w:bookmarkStart w:id="15" w:name="_abstract"/>
      <w:r>
        <w:t xml:space="preserve">1. Abstract</w:t>
      </w:r>
      <w:bookmarkEnd w:id="15"/>
    </w:p>
    <w:p>
      <w:pPr>
        <w:pStyle w:val="FirstParagraph"/>
      </w:pPr>
      <w:r>
        <w:t xml:space="preserve">Instruction selection is the compiler back-end phase that maps machine-independent intermediate representation (IR) to the instructions of a particular processor. Hand-written selectors are hard to keep optimal and hard to move to a new processor. This project implements a compact, educational Bottom-Up Rewrite System (BURS) instruction selector that is retargetable by construction. An infix expression is parsed into an expression-tree IR with seven node types (CONST, VAR, ADD, SUB, MUL, DIV, LOAD). Each target machine is described by one tree grammar whose rules pair an IR pattern with a cost and an instruction template. The BURG code-generator generator compiles each grammar into a table-driven matcher; a common, machine-independent engine labels the tree bottom-up so that every node knows its cheapest rule for every nonterminal, backtracks the minimum-cost cover from the root, and drives the target’s emitter in postorder. Two targets share the same IR and engine: Target A, a three-address load/store register machine (11 rules), and Target B, a zero-address stack machine with memory and immediate operand forms (17 rules). Every generated program is executed by a simulator for its ISA and compared with the IR’s own evaluation. All 31 regression cases, an 11-expression review suite and an exhaustive check of 7,140 trees (13,692 target runs) pass with zero failures. Against a naive one-instruction-per-node selector under the same cost model, BURS lowers the average cover cost by 5.1% on Target A and 20.9% on Target B. Labeling runs in linear time, about 9–21 ns per node for trees of up to 240,000 nodes. The result is a reproducible demonstration that one matching engine can produce different, verified, cost-optimal code for two instruction sets by changing only the target description.</w:t>
      </w:r>
    </w:p>
    <w:p>
      <w:pPr>
        <w:pStyle w:val="Heading1"/>
      </w:pPr>
      <w:bookmarkStart w:id="16" w:name="_2b6afa965f255ad7b19e721dd4514f096c7d1eb"/>
      <w:r>
        <w:t xml:space="preserve">2. Introduction and Motivation</w:t>
      </w:r>
      <w:bookmarkEnd w:id="16"/>
    </w:p>
    <w:p>
      <w:pPr>
        <w:pStyle w:val="FirstParagraph"/>
      </w:pPr>
      <w:r>
        <w:t xml:space="preserve">A compiler front end produces an IR that is independent of any processor. The back end must turn that IR into real instructions, and the choice is not unique: the expression</w:t>
      </w:r>
      <w:r>
        <w:t xml:space="preserve"> </w:t>
      </w:r>
      <w:r>
        <w:rPr>
          <w:rStyle w:val="VerbatimChar"/>
        </w:rPr>
        <w:t xml:space="preserve">load(a) + 4</w:t>
      </w:r>
      <w:r>
        <w:t xml:space="preserve"> </w:t>
      </w:r>
      <w:r>
        <w:t xml:space="preserve">can be compiled on a register machine as</w:t>
      </w:r>
      <w:r>
        <w:t xml:space="preserve"> </w:t>
      </w:r>
      <w:r>
        <w:rPr>
          <w:rStyle w:val="VerbatimChar"/>
        </w:rPr>
        <w:t xml:space="preserve">LOAD</w:t>
      </w:r>
      <w:r>
        <w:t xml:space="preserve">,</w:t>
      </w:r>
      <w:r>
        <w:t xml:space="preserve"> </w:t>
      </w:r>
      <w:r>
        <w:rPr>
          <w:rStyle w:val="VerbatimChar"/>
        </w:rPr>
        <w:t xml:space="preserve">LOAD</w:t>
      </w:r>
      <w:r>
        <w:t xml:space="preserve">,</w:t>
      </w:r>
      <w:r>
        <w:t xml:space="preserve"> </w:t>
      </w:r>
      <w:r>
        <w:rPr>
          <w:rStyle w:val="VerbatimChar"/>
        </w:rPr>
        <w:t xml:space="preserve">LOADI</w:t>
      </w:r>
      <w:r>
        <w:t xml:space="preserve">,</w:t>
      </w:r>
      <w:r>
        <w:t xml:space="preserve"> </w:t>
      </w:r>
      <w:r>
        <w:rPr>
          <w:rStyle w:val="VerbatimChar"/>
        </w:rPr>
        <w:t xml:space="preserve">ADD</w:t>
      </w:r>
      <w:r>
        <w:t xml:space="preserve"> </w:t>
      </w:r>
      <w:r>
        <w:t xml:space="preserve">(cost 4) or as</w:t>
      </w:r>
      <w:r>
        <w:t xml:space="preserve"> </w:t>
      </w:r>
      <w:r>
        <w:rPr>
          <w:rStyle w:val="VerbatimChar"/>
        </w:rPr>
        <w:t xml:space="preserve">LOAD</w:t>
      </w:r>
      <w:r>
        <w:t xml:space="preserve">,</w:t>
      </w:r>
      <w:r>
        <w:t xml:space="preserve"> </w:t>
      </w:r>
      <w:r>
        <w:rPr>
          <w:rStyle w:val="VerbatimChar"/>
        </w:rPr>
        <w:t xml:space="preserve">LOAD</w:t>
      </w:r>
      <w:r>
        <w:t xml:space="preserve">,</w:t>
      </w:r>
      <w:r>
        <w:t xml:space="preserve"> </w:t>
      </w:r>
      <w:r>
        <w:rPr>
          <w:rStyle w:val="VerbatimChar"/>
        </w:rPr>
        <w:t xml:space="preserve">ADDI</w:t>
      </w:r>
      <w:r>
        <w:t xml:space="preserve"> </w:t>
      </w:r>
      <w:r>
        <w:t xml:space="preserve">(cost 3), using an instruction with an immediate operand. Choosing well requires looking at whole subtrees, not single nodes, and the right choice differs from one processor to another.</w:t>
      </w:r>
    </w:p>
    <w:p>
      <w:pPr>
        <w:pStyle w:val="BodyText"/>
      </w:pPr>
      <w:r>
        <w:t xml:space="preserve">Tree-pattern instruction selection treats each machine instruction as a pattern over IR trees and asks for the cheapest set of patterns that covers the whole tree. BURS solves this with dynamic programming bottom-up over the tree. BURG-style tools go further and precompute the dynamic programming into tables at build time, so selection at compile time is a table lookup per node. Because the instruction set lives entirely in the grammar, retargeting means writing a new grammar, not a new selector.</w:t>
      </w:r>
    </w:p>
    <w:p>
      <w:pPr>
        <w:pStyle w:val="BodyText"/>
      </w:pPr>
      <w:r>
        <w:rPr>
          <w:b/>
          <w:bCs/>
        </w:rPr>
        <w:t xml:space="preserve">Beneficiaries and relevance.</w:t>
      </w:r>
      <w:r>
        <w:t xml:space="preserve"> </w:t>
      </w:r>
      <w:r>
        <w:t xml:space="preserve">The project gives compiler-design students a small, complete and inspectable implementation of a real back-end technique: IR design, tree grammars, nonterminals and chain rules, dynamic programming, cover extraction, code emission and retargeting, each visible in the program’s output. It also shows good engineering practice for compilers: a strict interface between machine-independent and machine-dependent code, and automatic semantic checking of generated code.</w:t>
      </w:r>
    </w:p>
    <w:p>
      <w:pPr>
        <w:pStyle w:val="Heading1"/>
      </w:pPr>
      <w:bookmarkStart w:id="17" w:name="_91b60f8a74eed12aadc65c3c4d2e56a371dac7c"/>
      <w:r>
        <w:t xml:space="preserve">3. Problem Statement, Objectives, Scope and Limitations</w:t>
      </w:r>
      <w:bookmarkEnd w:id="17"/>
    </w:p>
    <w:p>
      <w:pPr>
        <w:pStyle w:val="Heading2"/>
      </w:pPr>
      <w:bookmarkStart w:id="18" w:name="_80405804e065f2c789b9d50555f9bde4550fee8"/>
      <w:r>
        <w:t xml:space="preserve">3.1 Problem statement</w:t>
      </w:r>
      <w:bookmarkEnd w:id="18"/>
    </w:p>
    <w:p>
      <w:pPr>
        <w:pStyle w:val="FirstParagraph"/>
      </w:pPr>
      <w:r>
        <w:t xml:space="preserve">Design and implement a BURS-style tree-pattern instruction selector that accepts an expression tree and emits target instructions for two simplified ISAs, keeping the IR and the matching engine common to both.</w:t>
      </w:r>
    </w:p>
    <w:p>
      <w:pPr>
        <w:pStyle w:val="Heading2"/>
      </w:pPr>
      <w:bookmarkStart w:id="19" w:name="_2fb80e5c7ab40edcb32bdf50bc771a8b305caca"/>
      <w:r>
        <w:t xml:space="preserve">3.2 Objective-compliance matrix</w:t>
      </w:r>
      <w:bookmarkEnd w:id="19"/>
    </w:p>
    <w:tbl>
      <w:tblPr>
        <w:tblStyle w:val="Table"/>
        <w:tblW w:type="pct" w:w="5000"/>
        <w:tblLayout w:type="fixed"/>
        <w:tblLook w:firstRow="1" w:lastRow="0" w:firstColumn="0" w:lastColumn="0" w:noHBand="0" w:noVBand="0" w:val="0020"/>
      </w:tblPr>
      <w:tblGrid>
        <w:gridCol w:w="304"/>
        <w:gridCol w:w="2589"/>
        <w:gridCol w:w="1903"/>
        <w:gridCol w:w="837"/>
        <w:gridCol w:w="2284"/>
      </w:tblGrid>
      <w:tr>
        <w:trPr>
          <w:tblHeader w:val="on"/>
        </w:trPr>
        <w:tc>
          <w:tcPr/>
          <w:p>
            <w:pPr>
              <w:pStyle w:val="Compact"/>
              <w:jc w:val="left"/>
            </w:pPr>
            <w:r>
              <w:t xml:space="preserve">#</w:t>
            </w:r>
          </w:p>
        </w:tc>
        <w:tc>
          <w:tcPr/>
          <w:p>
            <w:pPr>
              <w:pStyle w:val="Compact"/>
              <w:jc w:val="left"/>
            </w:pPr>
            <w:r>
              <w:t xml:space="preserve">Objective (approved in Review 1)</w:t>
            </w:r>
          </w:p>
        </w:tc>
        <w:tc>
          <w:tcPr/>
          <w:p>
            <w:pPr>
              <w:pStyle w:val="Compact"/>
              <w:jc w:val="left"/>
            </w:pPr>
            <w:r>
              <w:t xml:space="preserve">Measure of success</w:t>
            </w:r>
          </w:p>
        </w:tc>
        <w:tc>
          <w:tcPr/>
          <w:p>
            <w:pPr>
              <w:pStyle w:val="Compact"/>
              <w:jc w:val="left"/>
            </w:pPr>
            <w:r>
              <w:t xml:space="preserve">Final status</w:t>
            </w:r>
          </w:p>
        </w:tc>
        <w:tc>
          <w:tcPr/>
          <w:p>
            <w:pPr>
              <w:pStyle w:val="Compact"/>
              <w:jc w:val="left"/>
            </w:pPr>
            <w:r>
              <w:t xml:space="preserve">Evidence</w:t>
            </w:r>
          </w:p>
        </w:tc>
      </w:tr>
      <w:tr>
        <w:tc>
          <w:tcPr/>
          <w:p>
            <w:pPr>
              <w:pStyle w:val="Compact"/>
              <w:jc w:val="left"/>
            </w:pPr>
            <w:r>
              <w:t xml:space="preserve">1</w:t>
            </w:r>
          </w:p>
        </w:tc>
        <w:tc>
          <w:tcPr/>
          <w:p>
            <w:pPr>
              <w:pStyle w:val="Compact"/>
              <w:jc w:val="left"/>
            </w:pPr>
            <w:r>
              <w:t xml:space="preserve">Build an expression-tree representation for the selected IR inputs</w:t>
            </w:r>
          </w:p>
        </w:tc>
        <w:tc>
          <w:tcPr/>
          <w:p>
            <w:pPr>
              <w:pStyle w:val="Compact"/>
              <w:jc w:val="left"/>
            </w:pPr>
            <w:r>
              <w:t xml:space="preserve">All node types (six + DIV) built and printed; infix parser</w:t>
            </w:r>
          </w:p>
        </w:tc>
        <w:tc>
          <w:tcPr/>
          <w:p>
            <w:pPr>
              <w:pStyle w:val="Compact"/>
              <w:jc w:val="left"/>
            </w:pPr>
            <w:r>
              <w:t xml:space="preserve">Achieved</w:t>
            </w:r>
          </w:p>
        </w:tc>
        <w:tc>
          <w:tcPr/>
          <w:p>
            <w:pPr>
              <w:pStyle w:val="Compact"/>
              <w:jc w:val="left"/>
            </w:pPr>
            <w:r>
              <w:rPr>
                <w:rStyle w:val="VerbatimChar"/>
              </w:rPr>
              <w:t xml:space="preserve">src/ir/ir.h</w:t>
            </w:r>
            <w:r>
              <w:t xml:space="preserve">,</w:t>
            </w:r>
            <w:r>
              <w:t xml:space="preserve"> </w:t>
            </w:r>
            <w:r>
              <w:rPr>
                <w:rStyle w:val="VerbatimChar"/>
              </w:rPr>
              <w:t xml:space="preserve">ir.c</w:t>
            </w:r>
            <w:r>
              <w:t xml:space="preserve">; IR tree in every run (App. B)</w:t>
            </w:r>
          </w:p>
        </w:tc>
      </w:tr>
      <w:tr>
        <w:tc>
          <w:tcPr/>
          <w:p>
            <w:pPr>
              <w:pStyle w:val="Compact"/>
              <w:jc w:val="left"/>
            </w:pPr>
            <w:r>
              <w:t xml:space="preserve">2</w:t>
            </w:r>
          </w:p>
        </w:tc>
        <w:tc>
          <w:tcPr/>
          <w:p>
            <w:pPr>
              <w:pStyle w:val="Compact"/>
              <w:jc w:val="left"/>
            </w:pPr>
            <w:r>
              <w:t xml:space="preserve">Define target-specific tree patterns, instruction templates and rule costs</w:t>
            </w:r>
          </w:p>
        </w:tc>
        <w:tc>
          <w:tcPr/>
          <w:p>
            <w:pPr>
              <w:pStyle w:val="Compact"/>
              <w:jc w:val="left"/>
            </w:pPr>
            <w:r>
              <w:t xml:space="preserve">Two grammars with costs and templates</w:t>
            </w:r>
          </w:p>
        </w:tc>
        <w:tc>
          <w:tcPr/>
          <w:p>
            <w:pPr>
              <w:pStyle w:val="Compact"/>
              <w:jc w:val="left"/>
            </w:pPr>
            <w:r>
              <w:t xml:space="preserve">Achieved</w:t>
            </w:r>
          </w:p>
        </w:tc>
        <w:tc>
          <w:tcPr/>
          <w:p>
            <w:pPr>
              <w:pStyle w:val="Compact"/>
              <w:jc w:val="left"/>
            </w:pPr>
            <w:r>
              <w:rPr>
                <w:rStyle w:val="VerbatimChar"/>
              </w:rPr>
              <w:t xml:space="preserve">targetA.gr</w:t>
            </w:r>
            <w:r>
              <w:t xml:space="preserve"> </w:t>
            </w:r>
            <w:r>
              <w:t xml:space="preserve">(11 rules),</w:t>
            </w:r>
            <w:r>
              <w:t xml:space="preserve"> </w:t>
            </w:r>
            <w:r>
              <w:rPr>
                <w:rStyle w:val="VerbatimChar"/>
              </w:rPr>
              <w:t xml:space="preserve">targetB.gr</w:t>
            </w:r>
            <w:r>
              <w:t xml:space="preserve"> </w:t>
            </w:r>
            <w:r>
              <w:t xml:space="preserve">(17 rules); App. C</w:t>
            </w:r>
          </w:p>
        </w:tc>
      </w:tr>
      <w:tr>
        <w:tc>
          <w:tcPr/>
          <w:p>
            <w:pPr>
              <w:pStyle w:val="Compact"/>
              <w:jc w:val="left"/>
            </w:pPr>
            <w:r>
              <w:t xml:space="preserve">3</w:t>
            </w:r>
          </w:p>
        </w:tc>
        <w:tc>
          <w:tcPr/>
          <w:p>
            <w:pPr>
              <w:pStyle w:val="Compact"/>
              <w:jc w:val="left"/>
            </w:pPr>
            <w:r>
              <w:t xml:space="preserve">Implement bottom-up labeling / DP-style cost computation</w:t>
            </w:r>
          </w:p>
        </w:tc>
        <w:tc>
          <w:tcPr/>
          <w:p>
            <w:pPr>
              <w:pStyle w:val="Compact"/>
              <w:jc w:val="left"/>
            </w:pPr>
            <w:r>
              <w:t xml:space="preserve">Per-node best rule and cost for every nonterminal</w:t>
            </w:r>
          </w:p>
        </w:tc>
        <w:tc>
          <w:tcPr/>
          <w:p>
            <w:pPr>
              <w:pStyle w:val="Compact"/>
              <w:jc w:val="left"/>
            </w:pPr>
            <w:r>
              <w:t xml:space="preserve">Achieved</w:t>
            </w:r>
          </w:p>
        </w:tc>
        <w:tc>
          <w:tcPr/>
          <w:p>
            <w:pPr>
              <w:pStyle w:val="Compact"/>
              <w:jc w:val="left"/>
            </w:pPr>
            <w:r>
              <w:rPr>
                <w:rStyle w:val="VerbatimChar"/>
              </w:rPr>
              <w:t xml:space="preserve">burs_label()</w:t>
            </w:r>
            <w:r>
              <w:t xml:space="preserve">,</w:t>
            </w:r>
            <w:r>
              <w:t xml:space="preserve"> </w:t>
            </w:r>
            <w:r>
              <w:rPr>
                <w:rStyle w:val="VerbatimChar"/>
              </w:rPr>
              <w:t xml:space="preserve">burs_cost()</w:t>
            </w:r>
            <w:r>
              <w:t xml:space="preserve">; cost table in App. B</w:t>
            </w:r>
          </w:p>
        </w:tc>
      </w:tr>
      <w:tr>
        <w:tc>
          <w:tcPr/>
          <w:p>
            <w:pPr>
              <w:pStyle w:val="Compact"/>
              <w:jc w:val="left"/>
            </w:pPr>
            <w:r>
              <w:t xml:space="preserve">4</w:t>
            </w:r>
          </w:p>
        </w:tc>
        <w:tc>
          <w:tcPr/>
          <w:p>
            <w:pPr>
              <w:pStyle w:val="Compact"/>
              <w:jc w:val="left"/>
            </w:pPr>
            <w:r>
              <w:t xml:space="preserve">Select a minimum-cost cover for the expression tree</w:t>
            </w:r>
          </w:p>
        </w:tc>
        <w:tc>
          <w:tcPr/>
          <w:p>
            <w:pPr>
              <w:pStyle w:val="Compact"/>
              <w:jc w:val="left"/>
            </w:pPr>
            <w:r>
              <w:t xml:space="preserve">Cheapest rule chosen where several match</w:t>
            </w:r>
          </w:p>
        </w:tc>
        <w:tc>
          <w:tcPr/>
          <w:p>
            <w:pPr>
              <w:pStyle w:val="Compact"/>
              <w:jc w:val="left"/>
            </w:pPr>
            <w:r>
              <w:t xml:space="preserve">Achieved</w:t>
            </w:r>
          </w:p>
        </w:tc>
        <w:tc>
          <w:tcPr/>
          <w:p>
            <w:pPr>
              <w:pStyle w:val="Compact"/>
              <w:jc w:val="left"/>
            </w:pPr>
            <w:r>
              <w:t xml:space="preserve">Rule-choice tests (Section 9); ADDI, SUBI, MULM, MULI</w:t>
            </w:r>
          </w:p>
        </w:tc>
      </w:tr>
      <w:tr>
        <w:tc>
          <w:tcPr/>
          <w:p>
            <w:pPr>
              <w:pStyle w:val="Compact"/>
              <w:jc w:val="left"/>
            </w:pPr>
            <w:r>
              <w:t xml:space="preserve">5</w:t>
            </w:r>
          </w:p>
        </w:tc>
        <w:tc>
          <w:tcPr/>
          <w:p>
            <w:pPr>
              <w:pStyle w:val="Compact"/>
              <w:jc w:val="left"/>
            </w:pPr>
            <w:r>
              <w:t xml:space="preserve">Backtrack the selected rules and emit target instructions</w:t>
            </w:r>
          </w:p>
        </w:tc>
        <w:tc>
          <w:tcPr/>
          <w:p>
            <w:pPr>
              <w:pStyle w:val="Compact"/>
              <w:jc w:val="left"/>
            </w:pPr>
            <w:r>
              <w:t xml:space="preserve">Code follows the cover in postorder</w:t>
            </w:r>
          </w:p>
        </w:tc>
        <w:tc>
          <w:tcPr/>
          <w:p>
            <w:pPr>
              <w:pStyle w:val="Compact"/>
              <w:jc w:val="left"/>
            </w:pPr>
            <w:r>
              <w:t xml:space="preserve">Achieved</w:t>
            </w:r>
          </w:p>
        </w:tc>
        <w:tc>
          <w:tcPr/>
          <w:p>
            <w:pPr>
              <w:pStyle w:val="Compact"/>
              <w:jc w:val="left"/>
            </w:pPr>
            <w:r>
              <w:rPr>
                <w:rStyle w:val="VerbatimChar"/>
              </w:rPr>
              <w:t xml:space="preserve">burs_print_cover()</w:t>
            </w:r>
            <w:r>
              <w:t xml:space="preserve">,</w:t>
            </w:r>
            <w:r>
              <w:t xml:space="preserve"> </w:t>
            </w:r>
            <w:r>
              <w:rPr>
                <w:rStyle w:val="VerbatimChar"/>
              </w:rPr>
              <w:t xml:space="preserve">burs_reduce()</w:t>
            </w:r>
          </w:p>
        </w:tc>
      </w:tr>
      <w:tr>
        <w:tc>
          <w:tcPr/>
          <w:p>
            <w:pPr>
              <w:pStyle w:val="Compact"/>
              <w:jc w:val="left"/>
            </w:pPr>
            <w:r>
              <w:t xml:space="preserve">6</w:t>
            </w:r>
          </w:p>
        </w:tc>
        <w:tc>
          <w:tcPr/>
          <w:p>
            <w:pPr>
              <w:pStyle w:val="Compact"/>
              <w:jc w:val="left"/>
            </w:pPr>
            <w:r>
              <w:t xml:space="preserve">Support two simplified ISAs with a target-independent IR and engine</w:t>
            </w:r>
          </w:p>
        </w:tc>
        <w:tc>
          <w:tcPr/>
          <w:p>
            <w:pPr>
              <w:pStyle w:val="Compact"/>
              <w:jc w:val="left"/>
            </w:pPr>
            <w:r>
              <w:t xml:space="preserve">Same tree → two different, correct programs</w:t>
            </w:r>
          </w:p>
        </w:tc>
        <w:tc>
          <w:tcPr/>
          <w:p>
            <w:pPr>
              <w:pStyle w:val="Compact"/>
              <w:jc w:val="left"/>
            </w:pPr>
            <w:r>
              <w:t xml:space="preserve">Achieved</w:t>
            </w:r>
          </w:p>
        </w:tc>
        <w:tc>
          <w:tcPr/>
          <w:p>
            <w:pPr>
              <w:pStyle w:val="Compact"/>
              <w:jc w:val="left"/>
            </w:pPr>
            <w:r>
              <w:t xml:space="preserve">Retargeting summary in every run; Section 10</w:t>
            </w:r>
          </w:p>
        </w:tc>
      </w:tr>
      <w:tr>
        <w:tc>
          <w:tcPr/>
          <w:p>
            <w:pPr>
              <w:pStyle w:val="Compact"/>
              <w:jc w:val="left"/>
            </w:pPr>
            <w:r>
              <w:t xml:space="preserve">7</w:t>
            </w:r>
          </w:p>
        </w:tc>
        <w:tc>
          <w:tcPr/>
          <w:p>
            <w:pPr>
              <w:pStyle w:val="Compact"/>
              <w:jc w:val="left"/>
            </w:pPr>
            <w:r>
              <w:t xml:space="preserve">Prepare representative tests and reproducible evidence</w:t>
            </w:r>
          </w:p>
        </w:tc>
        <w:tc>
          <w:tcPr/>
          <w:p>
            <w:pPr>
              <w:pStyle w:val="Compact"/>
              <w:jc w:val="left"/>
            </w:pPr>
            <w:r>
              <w:t xml:space="preserve">Stored expected outputs; one-command regeneration</w:t>
            </w:r>
          </w:p>
        </w:tc>
        <w:tc>
          <w:tcPr/>
          <w:p>
            <w:pPr>
              <w:pStyle w:val="Compact"/>
              <w:jc w:val="left"/>
            </w:pPr>
            <w:r>
              <w:t xml:space="preserve">Achieved</w:t>
            </w:r>
          </w:p>
        </w:tc>
        <w:tc>
          <w:tcPr/>
          <w:p>
            <w:pPr>
              <w:pStyle w:val="Compact"/>
              <w:jc w:val="left"/>
            </w:pPr>
            <w:r>
              <w:rPr>
                <w:rStyle w:val="VerbatimChar"/>
              </w:rPr>
              <w:t xml:space="preserve">make test</w:t>
            </w:r>
            <w:r>
              <w:t xml:space="preserve"> </w:t>
            </w:r>
            <w:r>
              <w:t xml:space="preserve">(33 passed, 0 failed);</w:t>
            </w:r>
            <w:r>
              <w:t xml:space="preserve"> </w:t>
            </w:r>
            <w:r>
              <w:rPr>
                <w:rStyle w:val="VerbatimChar"/>
              </w:rPr>
              <w:t xml:space="preserve">results/</w:t>
            </w:r>
          </w:p>
        </w:tc>
      </w:tr>
    </w:tbl>
    <w:p>
      <w:pPr>
        <w:pStyle w:val="Heading2"/>
      </w:pPr>
      <w:bookmarkStart w:id="20" w:name="_scope"/>
      <w:r>
        <w:t xml:space="preserve">3.3 Scope</w:t>
      </w:r>
      <w:bookmarkEnd w:id="20"/>
    </w:p>
    <w:p>
      <w:pPr>
        <w:pStyle w:val="FirstParagraph"/>
      </w:pPr>
      <w:r>
        <w:t xml:space="preserve">Expression-tree IR (CONST, VAR, ADD, SUB, MUL, DIV, LOAD); infix parser with</w:t>
      </w:r>
      <w:r>
        <w:t xml:space="preserve"> </w:t>
      </w:r>
      <w:r>
        <w:rPr>
          <w:rStyle w:val="VerbatimChar"/>
        </w:rPr>
        <w:t xml:space="preserve">[e]</w:t>
      </w:r>
      <w:r>
        <w:t xml:space="preserve"> </w:t>
      </w:r>
      <w:r>
        <w:t xml:space="preserve">/</w:t>
      </w:r>
      <w:r>
        <w:t xml:space="preserve"> </w:t>
      </w:r>
      <w:r>
        <w:rPr>
          <w:rStyle w:val="VerbatimChar"/>
        </w:rPr>
        <w:t xml:space="preserve">load(e)</w:t>
      </w:r>
      <w:r>
        <w:t xml:space="preserve"> </w:t>
      </w:r>
      <w:r>
        <w:t xml:space="preserve">for memory loads; BURG grammars for two targets; bottom-up labeling with rule costs and chain rules; cover printing, cost table and code emission; per-ISA simulators as correctness oracle; console driver with interactive, suite, exhaustive and benchmark modes; regression test suite.</w:t>
      </w:r>
    </w:p>
    <w:p>
      <w:pPr>
        <w:pStyle w:val="Heading2"/>
      </w:pPr>
      <w:bookmarkStart w:id="21" w:name="_1e313021a88c1da7c08902e0cb1ce8bc42b9a44"/>
      <w:r>
        <w:t xml:space="preserve">3.4 Limitations (by design)</w:t>
      </w:r>
      <w:bookmarkEnd w:id="21"/>
    </w:p>
    <w:p>
      <w:pPr>
        <w:pStyle w:val="FirstParagraph"/>
      </w:pPr>
      <w:r>
        <w:t xml:space="preserve">Expression trees only (no statements, control flow or DAG sharing); unlimited virtual registers on Target A (no register allocation or spilling); integer arithmetic only (division truncates toward zero; division by zero has no value), without unary minus or remainder; costs are static per rule (no dynamic costs); educational ISAs, not a production processor.</w:t>
      </w:r>
    </w:p>
    <w:p>
      <w:pPr>
        <w:pStyle w:val="Heading1"/>
      </w:pPr>
      <w:bookmarkStart w:id="22" w:name="_88d9faf4a04269b41d6f9fbd84d4a8511cae9c2"/>
      <w:r>
        <w:t xml:space="preserve">4. Background / Related Work</w:t>
      </w:r>
      <w:bookmarkEnd w:id="22"/>
    </w:p>
    <w:p>
      <w:pPr>
        <w:pStyle w:val="Heading2"/>
      </w:pPr>
      <w:bookmarkStart w:id="23" w:name="_52f19c3a1db56cfa7a96554d555df726d253285"/>
      <w:r>
        <w:t xml:space="preserve">4.1 Concepts used</w:t>
      </w:r>
      <w:bookmarkEnd w:id="23"/>
    </w:p>
    <w:tbl>
      <w:tblPr>
        <w:tblStyle w:val="Table"/>
        <w:tblW w:type="pct" w:w="5000"/>
        <w:tblLayout w:type="fixed"/>
        <w:tblLook w:firstRow="1" w:lastRow="0" w:firstColumn="0" w:lastColumn="0" w:noHBand="0" w:noVBand="0" w:val="0020"/>
      </w:tblPr>
      <w:tblGrid>
        <w:gridCol w:w="1708"/>
        <w:gridCol w:w="6211"/>
      </w:tblGrid>
      <w:tr>
        <w:trPr>
          <w:tblHeader w:val="on"/>
        </w:trPr>
        <w:tc>
          <w:tcPr/>
          <w:p>
            <w:pPr>
              <w:pStyle w:val="Compact"/>
              <w:jc w:val="left"/>
            </w:pPr>
            <w:r>
              <w:t xml:space="preserve">Concept</w:t>
            </w:r>
          </w:p>
        </w:tc>
        <w:tc>
          <w:tcPr/>
          <w:p>
            <w:pPr>
              <w:pStyle w:val="Compact"/>
              <w:jc w:val="left"/>
            </w:pPr>
            <w:r>
              <w:t xml:space="preserve">Role in this project</w:t>
            </w:r>
          </w:p>
        </w:tc>
      </w:tr>
      <w:tr>
        <w:tc>
          <w:tcPr/>
          <w:p>
            <w:pPr>
              <w:pStyle w:val="Compact"/>
              <w:jc w:val="left"/>
            </w:pPr>
            <w:r>
              <w:t xml:space="preserve">Intermediate representation</w:t>
            </w:r>
          </w:p>
        </w:tc>
        <w:tc>
          <w:tcPr/>
          <w:p>
            <w:pPr>
              <w:pStyle w:val="Compact"/>
              <w:jc w:val="left"/>
            </w:pPr>
            <w:r>
              <w:t xml:space="preserve">Expression tree of</w:t>
            </w:r>
            <w:r>
              <w:t xml:space="preserve"> </w:t>
            </w:r>
            <w:r>
              <w:rPr>
                <w:rStyle w:val="VerbatimChar"/>
              </w:rPr>
              <w:t xml:space="preserve">struct node</w:t>
            </w:r>
            <w:r>
              <w:t xml:space="preserve"> </w:t>
            </w:r>
            <w:r>
              <w:t xml:space="preserve">(op, children, value); the only data the engine and targets share.</w:t>
            </w:r>
          </w:p>
        </w:tc>
      </w:tr>
      <w:tr>
        <w:tc>
          <w:tcPr/>
          <w:p>
            <w:pPr>
              <w:pStyle w:val="Compact"/>
              <w:jc w:val="left"/>
            </w:pPr>
            <w:r>
              <w:t xml:space="preserve">Tree grammar</w:t>
            </w:r>
          </w:p>
        </w:tc>
        <w:tc>
          <w:tcPr/>
          <w:p>
            <w:pPr>
              <w:pStyle w:val="Compact"/>
              <w:jc w:val="left"/>
            </w:pPr>
            <w:r>
              <w:t xml:space="preserve">Each rule</w:t>
            </w:r>
            <w:r>
              <w:t xml:space="preserve"> </w:t>
            </w:r>
            <w:r>
              <w:rPr>
                <w:rStyle w:val="VerbatimChar"/>
              </w:rPr>
              <w:t xml:space="preserve">nt: PATTERN = number (cost)</w:t>
            </w:r>
            <w:r>
              <w:t xml:space="preserve"> </w:t>
            </w:r>
            <w:r>
              <w:t xml:space="preserve">says</w:t>
            </w:r>
            <w:r>
              <w:t xml:space="preserve"> </w:t>
            </w:r>
            <w:r>
              <w:t xml:space="preserve">“this subtree can be computed into nonterminal</w:t>
            </w:r>
            <w:r>
              <w:t xml:space="preserve"> </w:t>
            </w:r>
            <w:r>
              <w:rPr>
                <w:rStyle w:val="VerbatimChar"/>
              </w:rPr>
              <w:t xml:space="preserve">nt</w:t>
            </w:r>
            <w:r>
              <w:t xml:space="preserve"> </w:t>
            </w:r>
            <w:r>
              <w:t xml:space="preserve">at this cost”</w:t>
            </w:r>
            <w:r>
              <w:t xml:space="preserve">.</w:t>
            </w:r>
          </w:p>
        </w:tc>
      </w:tr>
      <w:tr>
        <w:tc>
          <w:tcPr/>
          <w:p>
            <w:pPr>
              <w:pStyle w:val="Compact"/>
              <w:jc w:val="left"/>
            </w:pPr>
            <w:r>
              <w:t xml:space="preserve">Nonterminal</w:t>
            </w:r>
          </w:p>
        </w:tc>
        <w:tc>
          <w:tcPr/>
          <w:p>
            <w:pPr>
              <w:pStyle w:val="Compact"/>
              <w:jc w:val="left"/>
            </w:pPr>
            <w:r>
              <w:t xml:space="preserve">Where a value lives:</w:t>
            </w:r>
            <w:r>
              <w:t xml:space="preserve"> </w:t>
            </w:r>
            <w:r>
              <w:rPr>
                <w:rStyle w:val="VerbatimChar"/>
              </w:rPr>
              <w:t xml:space="preserve">reg</w:t>
            </w:r>
            <w:r>
              <w:t xml:space="preserve"> </w:t>
            </w:r>
            <w:r>
              <w:t xml:space="preserve">(in a register),</w:t>
            </w:r>
            <w:r>
              <w:t xml:space="preserve"> </w:t>
            </w:r>
            <w:r>
              <w:rPr>
                <w:rStyle w:val="VerbatimChar"/>
              </w:rPr>
              <w:t xml:space="preserve">stk</w:t>
            </w:r>
            <w:r>
              <w:t xml:space="preserve"> </w:t>
            </w:r>
            <w:r>
              <w:t xml:space="preserve">(on the stack),</w:t>
            </w:r>
            <w:r>
              <w:t xml:space="preserve"> </w:t>
            </w:r>
            <w:r>
              <w:rPr>
                <w:rStyle w:val="VerbatimChar"/>
              </w:rPr>
              <w:t xml:space="preserve">mem</w:t>
            </w:r>
            <w:r>
              <w:t xml:space="preserve"> </w:t>
            </w:r>
            <w:r>
              <w:t xml:space="preserve">(a memory operand),</w:t>
            </w:r>
            <w:r>
              <w:t xml:space="preserve"> </w:t>
            </w:r>
            <w:r>
              <w:rPr>
                <w:rStyle w:val="VerbatimChar"/>
              </w:rPr>
              <w:t xml:space="preserve">imm</w:t>
            </w:r>
            <w:r>
              <w:t xml:space="preserve"> </w:t>
            </w:r>
            <w:r>
              <w:t xml:space="preserve">(an immediate).</w:t>
            </w:r>
          </w:p>
        </w:tc>
      </w:tr>
      <w:tr>
        <w:tc>
          <w:tcPr/>
          <w:p>
            <w:pPr>
              <w:pStyle w:val="Compact"/>
              <w:jc w:val="left"/>
            </w:pPr>
            <w:r>
              <w:t xml:space="preserve">Chain rule</w:t>
            </w:r>
          </w:p>
        </w:tc>
        <w:tc>
          <w:tcPr/>
          <w:p>
            <w:pPr>
              <w:pStyle w:val="Compact"/>
              <w:jc w:val="left"/>
            </w:pPr>
            <w:r>
              <w:t xml:space="preserve">Rule whose pattern is just another nonterminal, e.g. </w:t>
            </w:r>
            <w:r>
              <w:rPr>
                <w:rStyle w:val="VerbatimChar"/>
              </w:rPr>
              <w:t xml:space="preserve">stk: mem</w:t>
            </w:r>
            <w:r>
              <w:t xml:space="preserve"> </w:t>
            </w:r>
            <w:r>
              <w:t xml:space="preserve">= push a memory operand.</w:t>
            </w:r>
          </w:p>
        </w:tc>
      </w:tr>
      <w:tr>
        <w:tc>
          <w:tcPr/>
          <w:p>
            <w:pPr>
              <w:pStyle w:val="Compact"/>
              <w:jc w:val="left"/>
            </w:pPr>
            <w:r>
              <w:t xml:space="preserve">Dynamic programming</w:t>
            </w:r>
          </w:p>
        </w:tc>
        <w:tc>
          <w:tcPr/>
          <w:p>
            <w:pPr>
              <w:pStyle w:val="Compact"/>
              <w:jc w:val="left"/>
            </w:pPr>
            <w:r>
              <w:t xml:space="preserve">For every node and nonterminal, the cheapest rule given the children’s best costs (optimal substructure on trees).</w:t>
            </w:r>
          </w:p>
        </w:tc>
      </w:tr>
      <w:tr>
        <w:tc>
          <w:tcPr/>
          <w:p>
            <w:pPr>
              <w:pStyle w:val="Compact"/>
              <w:jc w:val="left"/>
            </w:pPr>
            <w:r>
              <w:t xml:space="preserve">Cover</w:t>
            </w:r>
          </w:p>
        </w:tc>
        <w:tc>
          <w:tcPr/>
          <w:p>
            <w:pPr>
              <w:pStyle w:val="Compact"/>
              <w:jc w:val="left"/>
            </w:pPr>
            <w:r>
              <w:t xml:space="preserve">The set of selected rules, one per matched pattern, that together cover every node; its cost is the code cost.</w:t>
            </w:r>
          </w:p>
        </w:tc>
      </w:tr>
      <w:tr>
        <w:tc>
          <w:tcPr/>
          <w:p>
            <w:pPr>
              <w:pStyle w:val="Compact"/>
              <w:jc w:val="left"/>
            </w:pPr>
            <w:r>
              <w:t xml:space="preserve">BURS / BURG</w:t>
            </w:r>
          </w:p>
        </w:tc>
        <w:tc>
          <w:tcPr/>
          <w:p>
            <w:pPr>
              <w:pStyle w:val="Compact"/>
              <w:jc w:val="left"/>
            </w:pPr>
            <w:r>
              <w:t xml:space="preserve">Bottom-up rewrite system; BURG precomputes all reachable DP states into tables so labeling is a lookup per node.</w:t>
            </w:r>
          </w:p>
        </w:tc>
      </w:tr>
      <w:tr>
        <w:tc>
          <w:tcPr/>
          <w:p>
            <w:pPr>
              <w:pStyle w:val="Compact"/>
              <w:jc w:val="left"/>
            </w:pPr>
            <w:r>
              <w:t xml:space="preserve">Retargeting</w:t>
            </w:r>
          </w:p>
        </w:tc>
        <w:tc>
          <w:tcPr/>
          <w:p>
            <w:pPr>
              <w:pStyle w:val="Compact"/>
              <w:jc w:val="left"/>
            </w:pPr>
            <w:r>
              <w:t xml:space="preserve">Same IR and engine, different grammar → code for a different machine.</w:t>
            </w:r>
          </w:p>
        </w:tc>
      </w:tr>
    </w:tbl>
    <w:p>
      <w:pPr>
        <w:pStyle w:val="Heading2"/>
      </w:pPr>
      <w:bookmarkStart w:id="24" w:name="_df6375c035a8c16313a044750374230b7312520"/>
      <w:r>
        <w:t xml:space="preserve">4.2 Comparison of approaches</w:t>
      </w:r>
      <w:bookmarkEnd w:id="24"/>
    </w:p>
    <w:tbl>
      <w:tblPr>
        <w:tblStyle w:val="Table"/>
        <w:tblW w:type="pct" w:w="5000"/>
        <w:tblLayout w:type="fixed"/>
        <w:tblLook w:firstRow="1" w:lastRow="0" w:firstColumn="0" w:lastColumn="0" w:noHBand="0" w:noVBand="0" w:val="0020"/>
      </w:tblPr>
      <w:tblGrid>
        <w:gridCol w:w="2413"/>
        <w:gridCol w:w="1734"/>
        <w:gridCol w:w="2413"/>
        <w:gridCol w:w="1357"/>
      </w:tblGrid>
      <w:tr>
        <w:trPr>
          <w:tblHeader w:val="on"/>
        </w:trPr>
        <w:tc>
          <w:tcPr/>
          <w:p>
            <w:pPr>
              <w:pStyle w:val="Compact"/>
              <w:jc w:val="left"/>
            </w:pPr>
            <w:r>
              <w:t xml:space="preserve">Approach</w:t>
            </w:r>
          </w:p>
        </w:tc>
        <w:tc>
          <w:tcPr/>
          <w:p>
            <w:pPr>
              <w:pStyle w:val="Compact"/>
              <w:jc w:val="left"/>
            </w:pPr>
            <w:r>
              <w:t xml:space="preserve">Strength</w:t>
            </w:r>
          </w:p>
        </w:tc>
        <w:tc>
          <w:tcPr/>
          <w:p>
            <w:pPr>
              <w:pStyle w:val="Compact"/>
              <w:jc w:val="left"/>
            </w:pPr>
            <w:r>
              <w:t xml:space="preserve">Limitation</w:t>
            </w:r>
          </w:p>
        </w:tc>
        <w:tc>
          <w:tcPr/>
          <w:p>
            <w:pPr>
              <w:pStyle w:val="Compact"/>
              <w:jc w:val="left"/>
            </w:pPr>
            <w:r>
              <w:t xml:space="preserve">Used here?</w:t>
            </w:r>
          </w:p>
        </w:tc>
      </w:tr>
      <w:tr>
        <w:tc>
          <w:tcPr/>
          <w:p>
            <w:pPr>
              <w:pStyle w:val="Compact"/>
              <w:jc w:val="left"/>
            </w:pPr>
            <w:r>
              <w:t xml:space="preserve">Macro expansion / ad-hoc per node</w:t>
            </w:r>
          </w:p>
        </w:tc>
        <w:tc>
          <w:tcPr/>
          <w:p>
            <w:pPr>
              <w:pStyle w:val="Compact"/>
              <w:jc w:val="left"/>
            </w:pPr>
            <w:r>
              <w:t xml:space="preserve">Simple, one pass</w:t>
            </w:r>
          </w:p>
        </w:tc>
        <w:tc>
          <w:tcPr/>
          <w:p>
            <w:pPr>
              <w:pStyle w:val="Compact"/>
              <w:jc w:val="left"/>
            </w:pPr>
            <w:r>
              <w:t xml:space="preserve">One instruction per node; no immediates; poor retargetability</w:t>
            </w:r>
          </w:p>
        </w:tc>
        <w:tc>
          <w:tcPr/>
          <w:p>
            <w:pPr>
              <w:pStyle w:val="Compact"/>
              <w:jc w:val="left"/>
            </w:pPr>
            <w:r>
              <w:t xml:space="preserve">Used as the baseline in Section 10.3</w:t>
            </w:r>
          </w:p>
        </w:tc>
      </w:tr>
      <w:tr>
        <w:tc>
          <w:tcPr/>
          <w:p>
            <w:pPr>
              <w:pStyle w:val="Compact"/>
              <w:jc w:val="left"/>
            </w:pPr>
            <w:r>
              <w:t xml:space="preserve">Greedy maximal munch (top-down)</w:t>
            </w:r>
          </w:p>
        </w:tc>
        <w:tc>
          <w:tcPr/>
          <w:p>
            <w:pPr>
              <w:pStyle w:val="Compact"/>
              <w:jc w:val="left"/>
            </w:pPr>
            <w:r>
              <w:t xml:space="preserve">Fast, uses large patterns</w:t>
            </w:r>
          </w:p>
        </w:tc>
        <w:tc>
          <w:tcPr/>
          <w:p>
            <w:pPr>
              <w:pStyle w:val="Compact"/>
              <w:jc w:val="left"/>
            </w:pPr>
            <w:r>
              <w:t xml:space="preserve">Not optimal under general costs</w:t>
            </w:r>
          </w:p>
        </w:tc>
        <w:tc>
          <w:tcPr/>
          <w:p>
            <w:pPr>
              <w:pStyle w:val="Compact"/>
              <w:jc w:val="left"/>
            </w:pPr>
            <w:r>
              <w:t xml:space="preserve">No</w:t>
            </w:r>
          </w:p>
        </w:tc>
      </w:tr>
      <w:tr>
        <w:tc>
          <w:tcPr/>
          <w:p>
            <w:pPr>
              <w:pStyle w:val="Compact"/>
              <w:jc w:val="left"/>
            </w:pPr>
            <w:r>
              <w:t xml:space="preserve">Dynamic-programming tree matching (Aho–Ganapathi–Tjiang, iburg)</w:t>
            </w:r>
          </w:p>
        </w:tc>
        <w:tc>
          <w:tcPr/>
          <w:p>
            <w:pPr>
              <w:pStyle w:val="Compact"/>
              <w:jc w:val="left"/>
            </w:pPr>
            <w:r>
              <w:t xml:space="preserve">Optimal; costs computed at compile time</w:t>
            </w:r>
          </w:p>
        </w:tc>
        <w:tc>
          <w:tcPr/>
          <w:p>
            <w:pPr>
              <w:pStyle w:val="Compact"/>
              <w:jc w:val="left"/>
            </w:pPr>
            <w:r>
              <w:t xml:space="preserve">DP work at every node during compilation</w:t>
            </w:r>
          </w:p>
        </w:tc>
        <w:tc>
          <w:tcPr/>
          <w:p>
            <w:pPr>
              <w:pStyle w:val="Compact"/>
              <w:jc w:val="left"/>
            </w:pPr>
            <w:r>
              <w:t xml:space="preserve">Conceptually yes</w:t>
            </w:r>
          </w:p>
        </w:tc>
      </w:tr>
      <w:tr>
        <w:tc>
          <w:tcPr/>
          <w:p>
            <w:pPr>
              <w:pStyle w:val="Compact"/>
              <w:jc w:val="left"/>
            </w:pPr>
            <w:r>
              <w:t xml:space="preserve">BURS tables (BURG)</w:t>
            </w:r>
          </w:p>
        </w:tc>
        <w:tc>
          <w:tcPr/>
          <w:p>
            <w:pPr>
              <w:pStyle w:val="Compact"/>
              <w:jc w:val="left"/>
            </w:pPr>
            <w:r>
              <w:t xml:space="preserve">Optimal; constant work per node at compile time</w:t>
            </w:r>
          </w:p>
        </w:tc>
        <w:tc>
          <w:tcPr/>
          <w:p>
            <w:pPr>
              <w:pStyle w:val="Compact"/>
              <w:jc w:val="left"/>
            </w:pPr>
            <w:r>
              <w:t xml:space="preserve">Table generation offline; static costs</w:t>
            </w:r>
          </w:p>
        </w:tc>
        <w:tc>
          <w:tcPr/>
          <w:p>
            <w:pPr>
              <w:pStyle w:val="Compact"/>
              <w:jc w:val="left"/>
            </w:pPr>
            <w:r>
              <w:rPr>
                <w:b/>
                <w:bCs/>
              </w:rPr>
              <w:t xml:space="preserve">Yes – the chosen approach</w:t>
            </w:r>
          </w:p>
        </w:tc>
      </w:tr>
    </w:tbl>
    <w:p>
      <w:pPr>
        <w:pStyle w:val="Heading2"/>
      </w:pPr>
      <w:bookmarkStart w:id="25" w:name="_ac0b7a5aca52cb998632cf95b48f21d8d3b33db"/>
      <w:r>
        <w:t xml:space="preserve">4.3 Identified gap</w:t>
      </w:r>
      <w:bookmarkEnd w:id="25"/>
    </w:p>
    <w:p>
      <w:pPr>
        <w:pStyle w:val="FirstParagraph"/>
      </w:pPr>
      <w:r>
        <w:t xml:space="preserve">Production code generators (LCC, LLVM’s SelectionDAG matcher) are too large to study in a course project. The gap addressed here is a small, complete system in which the separation between one common BURS engine and two target descriptions is explicit, and in which every generated program is automatically verified.</w:t>
      </w:r>
    </w:p>
    <w:p>
      <w:pPr>
        <w:pStyle w:val="Heading1"/>
      </w:pPr>
      <w:bookmarkStart w:id="26" w:name="_b03aa4a8d712f2de42e168ddca05793c56fddfe"/>
      <w:r>
        <w:t xml:space="preserve">5. Requirements and Technology Stack</w:t>
      </w:r>
      <w:bookmarkEnd w:id="26"/>
    </w:p>
    <w:tbl>
      <w:tblPr>
        <w:tblStyle w:val="Table"/>
        <w:tblW w:type="pct" w:w="5000"/>
        <w:tblLayout w:type="fixed"/>
        <w:tblLook w:firstRow="1" w:lastRow="0" w:firstColumn="0" w:lastColumn="0" w:noHBand="0" w:noVBand="0" w:val="0020"/>
      </w:tblPr>
      <w:tblGrid>
        <w:gridCol w:w="1242"/>
        <w:gridCol w:w="6677"/>
      </w:tblGrid>
      <w:tr>
        <w:trPr>
          <w:tblHeader w:val="on"/>
        </w:trPr>
        <w:tc>
          <w:tcPr/>
          <w:p>
            <w:pPr>
              <w:pStyle w:val="Compact"/>
              <w:jc w:val="left"/>
            </w:pPr>
            <w:r>
              <w:t xml:space="preserve">Category</w:t>
            </w:r>
          </w:p>
        </w:tc>
        <w:tc>
          <w:tcPr/>
          <w:p>
            <w:pPr>
              <w:pStyle w:val="Compact"/>
              <w:jc w:val="left"/>
            </w:pPr>
            <w:r>
              <w:t xml:space="preserve">Requirement / choice</w:t>
            </w:r>
          </w:p>
        </w:tc>
      </w:tr>
      <w:tr>
        <w:tc>
          <w:tcPr/>
          <w:p>
            <w:pPr>
              <w:pStyle w:val="Compact"/>
              <w:jc w:val="left"/>
            </w:pPr>
            <w:r>
              <w:t xml:space="preserve">Language</w:t>
            </w:r>
          </w:p>
        </w:tc>
        <w:tc>
          <w:tcPr/>
          <w:p>
            <w:pPr>
              <w:pStyle w:val="Compact"/>
              <w:jc w:val="left"/>
            </w:pPr>
            <w:r>
              <w:t xml:space="preserve">C99 (</w:t>
            </w:r>
            <w:r>
              <w:rPr>
                <w:rStyle w:val="VerbatimChar"/>
              </w:rPr>
              <w:t xml:space="preserve">-std=c99 -Wall -Wextra</w:t>
            </w:r>
            <w:r>
              <w:t xml:space="preserve">); builds with zero warnings on Apple clang 21</w:t>
            </w:r>
          </w:p>
        </w:tc>
      </w:tr>
      <w:tr>
        <w:tc>
          <w:tcPr/>
          <w:p>
            <w:pPr>
              <w:pStyle w:val="Compact"/>
              <w:jc w:val="left"/>
            </w:pPr>
            <w:r>
              <w:t xml:space="preserve">Build</w:t>
            </w:r>
          </w:p>
        </w:tc>
        <w:tc>
          <w:tcPr/>
          <w:p>
            <w:pPr>
              <w:pStyle w:val="Compact"/>
              <w:jc w:val="left"/>
            </w:pPr>
            <w:r>
              <w:t xml:space="preserve">GNU make or BSD make; POSIX</w:t>
            </w:r>
            <w:r>
              <w:t xml:space="preserve"> </w:t>
            </w:r>
            <w:r>
              <w:rPr>
                <w:rStyle w:val="VerbatimChar"/>
              </w:rPr>
              <w:t xml:space="preserve">sh</w:t>
            </w:r>
            <w:r>
              <w:t xml:space="preserve"> </w:t>
            </w:r>
            <w:r>
              <w:t xml:space="preserve">for test scripts</w:t>
            </w:r>
          </w:p>
        </w:tc>
      </w:tr>
      <w:tr>
        <w:tc>
          <w:tcPr/>
          <w:p>
            <w:pPr>
              <w:pStyle w:val="Compact"/>
              <w:jc w:val="left"/>
            </w:pPr>
            <w:r>
              <w:t xml:space="preserve">Generator</w:t>
            </w:r>
          </w:p>
        </w:tc>
        <w:tc>
          <w:tcPr/>
          <w:p>
            <w:pPr>
              <w:pStyle w:val="Compact"/>
              <w:jc w:val="left"/>
            </w:pPr>
            <w:r>
              <w:t xml:space="preserve">BURG (Fraser, Hanson, Proebsting; modernised by Chen Zhexuan), bundled in</w:t>
            </w:r>
            <w:r>
              <w:t xml:space="preserve"> </w:t>
            </w:r>
            <w:r>
              <w:rPr>
                <w:rStyle w:val="VerbatimChar"/>
              </w:rPr>
              <w:t xml:space="preserve">third_party/burg</w:t>
            </w:r>
            <w:r>
              <w:t xml:space="preserve">, built by the Makefile</w:t>
            </w:r>
          </w:p>
        </w:tc>
      </w:tr>
      <w:tr>
        <w:tc>
          <w:tcPr/>
          <w:p>
            <w:pPr>
              <w:pStyle w:val="Compact"/>
              <w:jc w:val="left"/>
            </w:pPr>
            <w:r>
              <w:t xml:space="preserve">Libraries</w:t>
            </w:r>
          </w:p>
        </w:tc>
        <w:tc>
          <w:tcPr/>
          <w:p>
            <w:pPr>
              <w:pStyle w:val="Compact"/>
              <w:jc w:val="left"/>
            </w:pPr>
            <w:r>
              <w:t xml:space="preserve">C standard library only; no external dependencies</w:t>
            </w:r>
          </w:p>
        </w:tc>
      </w:tr>
      <w:tr>
        <w:tc>
          <w:tcPr/>
          <w:p>
            <w:pPr>
              <w:pStyle w:val="Compact"/>
              <w:jc w:val="left"/>
            </w:pPr>
            <w:r>
              <w:t xml:space="preserve">Hardware</w:t>
            </w:r>
          </w:p>
        </w:tc>
        <w:tc>
          <w:tcPr/>
          <w:p>
            <w:pPr>
              <w:pStyle w:val="Compact"/>
              <w:jc w:val="left"/>
            </w:pPr>
            <w:r>
              <w:t xml:space="preserve">Any laptop/desktop; tested on Apple M1, 8 GB RAM; memory use is a few MB</w:t>
            </w:r>
          </w:p>
        </w:tc>
      </w:tr>
      <w:tr>
        <w:tc>
          <w:tcPr/>
          <w:p>
            <w:pPr>
              <w:pStyle w:val="Compact"/>
              <w:jc w:val="left"/>
            </w:pPr>
            <w:r>
              <w:t xml:space="preserve">OS</w:t>
            </w:r>
          </w:p>
        </w:tc>
        <w:tc>
          <w:tcPr/>
          <w:p>
            <w:pPr>
              <w:pStyle w:val="Compact"/>
              <w:jc w:val="left"/>
            </w:pPr>
            <w:r>
              <w:t xml:space="preserve">macOS and Linux (any POSIX system with a C compiler)</w:t>
            </w:r>
          </w:p>
        </w:tc>
      </w:tr>
      <w:tr>
        <w:tc>
          <w:tcPr/>
          <w:p>
            <w:pPr>
              <w:pStyle w:val="Compact"/>
              <w:jc w:val="left"/>
            </w:pPr>
            <w:r>
              <w:t xml:space="preserve">Version control</w:t>
            </w:r>
          </w:p>
        </w:tc>
        <w:tc>
          <w:tcPr/>
          <w:p>
            <w:pPr>
              <w:pStyle w:val="Compact"/>
              <w:jc w:val="left"/>
            </w:pPr>
            <w:r>
              <w:t xml:space="preserve">Git; public GitHub repository</w:t>
            </w:r>
          </w:p>
        </w:tc>
      </w:tr>
      <w:tr>
        <w:tc>
          <w:tcPr/>
          <w:p>
            <w:pPr>
              <w:pStyle w:val="Compact"/>
              <w:jc w:val="left"/>
            </w:pPr>
            <w:r>
              <w:t xml:space="preserve">Grammars</w:t>
            </w:r>
          </w:p>
        </w:tc>
        <w:tc>
          <w:tcPr/>
          <w:p>
            <w:pPr>
              <w:pStyle w:val="Compact"/>
              <w:jc w:val="left"/>
            </w:pPr>
            <w:r>
              <w:rPr>
                <w:rStyle w:val="VerbatimChar"/>
              </w:rPr>
              <w:t xml:space="preserve">targetA.gr</w:t>
            </w:r>
            <w:r>
              <w:t xml:space="preserve">,</w:t>
            </w:r>
            <w:r>
              <w:t xml:space="preserve"> </w:t>
            </w:r>
            <w:r>
              <w:rPr>
                <w:rStyle w:val="VerbatimChar"/>
              </w:rPr>
              <w:t xml:space="preserve">targetB.gr</w:t>
            </w:r>
            <w:r>
              <w:t xml:space="preserve"> </w:t>
            </w:r>
            <w:r>
              <w:t xml:space="preserve">(App. C)</w:t>
            </w:r>
          </w:p>
        </w:tc>
      </w:tr>
      <w:tr>
        <w:tc>
          <w:tcPr/>
          <w:p>
            <w:pPr>
              <w:pStyle w:val="Compact"/>
              <w:jc w:val="left"/>
            </w:pPr>
            <w:r>
              <w:t xml:space="preserve">Test programs</w:t>
            </w:r>
          </w:p>
        </w:tc>
        <w:tc>
          <w:tcPr/>
          <w:p>
            <w:pPr>
              <w:pStyle w:val="Compact"/>
              <w:jc w:val="left"/>
            </w:pPr>
            <w:r>
              <w:rPr>
                <w:rStyle w:val="VerbatimChar"/>
              </w:rPr>
              <w:t xml:space="preserve">tests/cases.txt</w:t>
            </w:r>
            <w:r>
              <w:t xml:space="preserve"> </w:t>
            </w:r>
            <w:r>
              <w:t xml:space="preserve">(31 cases), built-in suite (11 expressions), exhaustive generator (7,140 trees), benchmark trees</w:t>
            </w:r>
          </w:p>
        </w:tc>
      </w:tr>
    </w:tbl>
    <w:p>
      <w:pPr>
        <w:pStyle w:val="Heading1"/>
      </w:pPr>
      <w:bookmarkStart w:id="27" w:name="_e098566c4548de53b78f9316dc15c84df210b58"/>
      <w:r>
        <w:t xml:space="preserve">6. System Design</w:t>
      </w:r>
      <w:bookmarkEnd w:id="27"/>
    </w:p>
    <w:p>
      <w:pPr>
        <w:pStyle w:val="Heading2"/>
      </w:pPr>
      <w:bookmarkStart w:id="28" w:name="_2f7cd47bcaf113bf8aa1e4c2473976fd1e14fa7"/>
      <w:r>
        <w:t xml:space="preserve">6.1 Architecture and data flow</w:t>
      </w:r>
      <w:bookmarkEnd w:id="28"/>
    </w:p>
    <w:p>
      <w:pPr>
        <w:pStyle w:val="CaptionedFigure"/>
      </w:pPr>
      <w:r>
        <w:drawing>
          <wp:inline>
            <wp:extent cx="6184900" cy="2473960"/>
            <wp:effectExtent b="0" l="0" r="0" t="0"/>
            <wp:docPr descr="Final architecture. The machine-independent layer never names an instruction; each target is one grammar file; every program is checked against the IR value." title="" id="30" name="Picture"/>
            <a:graphic>
              <a:graphicData uri="http://schemas.openxmlformats.org/drawingml/2006/picture">
                <pic:pic>
                  <pic:nvPicPr>
                    <pic:cNvPr descr="arch.png" id="31" name="Picture"/>
                    <pic:cNvPicPr>
                      <a:picLocks noChangeArrowheads="1" noChangeAspect="1"/>
                    </pic:cNvPicPr>
                  </pic:nvPicPr>
                  <pic:blipFill>
                    <a:blip r:embed="rId29"/>
                    <a:stretch>
                      <a:fillRect/>
                    </a:stretch>
                  </pic:blipFill>
                  <pic:spPr bwMode="auto">
                    <a:xfrm>
                      <a:off x="0" y="0"/>
                      <a:ext cx="6184900" cy="2473960"/>
                    </a:xfrm>
                    <a:prstGeom prst="rect">
                      <a:avLst/>
                    </a:prstGeom>
                    <a:noFill/>
                    <a:ln w="9525">
                      <a:noFill/>
                      <a:headEnd/>
                      <a:tailEnd/>
                    </a:ln>
                  </pic:spPr>
                </pic:pic>
              </a:graphicData>
            </a:graphic>
          </wp:inline>
        </w:drawing>
      </w:r>
    </w:p>
    <w:p>
      <w:pPr>
        <w:pStyle w:val="ImageCaption"/>
      </w:pPr>
      <w:r>
        <w:t xml:space="preserve">Final architecture. The machine-independent layer never names an instruction; each target is one grammar file; every program is checked against the IR value.</w:t>
      </w:r>
    </w:p>
    <w:p>
      <w:pPr>
        <w:pStyle w:val="FirstParagraph"/>
      </w:pPr>
      <w:r>
        <w:t xml:space="preserve">An input expression is parsed into the IR tree. The engine calls the selected target’s generated</w:t>
      </w:r>
      <w:r>
        <w:t xml:space="preserve"> </w:t>
      </w:r>
      <w:r>
        <w:rPr>
          <w:rStyle w:val="VerbatimChar"/>
        </w:rPr>
        <w:t xml:space="preserve">label</w:t>
      </w:r>
      <w:r>
        <w:t xml:space="preserve"> </w:t>
      </w:r>
      <w:r>
        <w:t xml:space="preserve">function, which walks the tree in postorder and stores a state number in every node. The engine then backtracks from the root with the target’s start nonterminal, printing the cover and calling the target’s</w:t>
      </w:r>
      <w:r>
        <w:t xml:space="preserve"> </w:t>
      </w:r>
      <w:r>
        <w:rPr>
          <w:rStyle w:val="VerbatimChar"/>
        </w:rPr>
        <w:t xml:space="preserve">reduce()</w:t>
      </w:r>
      <w:r>
        <w:t xml:space="preserve"> </w:t>
      </w:r>
      <w:r>
        <w:t xml:space="preserve">for every selected rule, children first. The program is finally executed by the target’s simulator and compared with</w:t>
      </w:r>
      <w:r>
        <w:t xml:space="preserve"> </w:t>
      </w:r>
      <w:r>
        <w:rPr>
          <w:rStyle w:val="VerbatimChar"/>
        </w:rPr>
        <w:t xml:space="preserve">ir_eval()</w:t>
      </w:r>
      <w:r>
        <w:t xml:space="preserve"> </w:t>
      </w:r>
      <w:r>
        <w:t xml:space="preserve">of the tree. For two targets the same tree is simply relabeled with the second target’s tables.</w:t>
      </w:r>
    </w:p>
    <w:p>
      <w:pPr>
        <w:pStyle w:val="Heading2"/>
      </w:pPr>
      <w:bookmarkStart w:id="32" w:name="_da811855040816e0f08724dbfd4a5b5be1ce6d5"/>
      <w:r>
        <w:t xml:space="preserve">6.2 Modules and interfaces</w:t>
      </w:r>
      <w:bookmarkEnd w:id="32"/>
    </w:p>
    <w:tbl>
      <w:tblPr>
        <w:tblStyle w:val="Table"/>
        <w:tblW w:type="pct" w:w="5000"/>
        <w:tblLayout w:type="fixed"/>
        <w:tblLook w:firstRow="1" w:lastRow="0" w:firstColumn="0" w:lastColumn="0" w:noHBand="0" w:noVBand="0" w:val="0020"/>
      </w:tblPr>
      <w:tblGrid>
        <w:gridCol w:w="1218"/>
        <w:gridCol w:w="2056"/>
        <w:gridCol w:w="1675"/>
        <w:gridCol w:w="2970"/>
      </w:tblGrid>
      <w:tr>
        <w:trPr>
          <w:tblHeader w:val="on"/>
        </w:trPr>
        <w:tc>
          <w:tcPr/>
          <w:p>
            <w:pPr>
              <w:pStyle w:val="Compact"/>
              <w:jc w:val="left"/>
            </w:pPr>
            <w:r>
              <w:t xml:space="preserve">Module</w:t>
            </w:r>
          </w:p>
        </w:tc>
        <w:tc>
          <w:tcPr/>
          <w:p>
            <w:pPr>
              <w:pStyle w:val="Compact"/>
              <w:jc w:val="left"/>
            </w:pPr>
            <w:r>
              <w:t xml:space="preserve">Files</w:t>
            </w:r>
          </w:p>
        </w:tc>
        <w:tc>
          <w:tcPr/>
          <w:p>
            <w:pPr>
              <w:pStyle w:val="Compact"/>
              <w:jc w:val="left"/>
            </w:pPr>
            <w:r>
              <w:t xml:space="preserve">Input → Output</w:t>
            </w:r>
          </w:p>
        </w:tc>
        <w:tc>
          <w:tcPr/>
          <w:p>
            <w:pPr>
              <w:pStyle w:val="Compact"/>
              <w:jc w:val="left"/>
            </w:pPr>
            <w:r>
              <w:t xml:space="preserve">Key functions</w:t>
            </w:r>
          </w:p>
        </w:tc>
      </w:tr>
      <w:tr>
        <w:tc>
          <w:tcPr/>
          <w:p>
            <w:pPr>
              <w:pStyle w:val="Compact"/>
              <w:jc w:val="left"/>
            </w:pPr>
            <w:r>
              <w:t xml:space="preserve">IR and front end</w:t>
            </w:r>
          </w:p>
        </w:tc>
        <w:tc>
          <w:tcPr/>
          <w:p>
            <w:pPr>
              <w:pStyle w:val="Compact"/>
              <w:jc w:val="left"/>
            </w:pPr>
            <w:r>
              <w:rPr>
                <w:rStyle w:val="VerbatimChar"/>
              </w:rPr>
              <w:t xml:space="preserve">src/ir/ir.h</w:t>
            </w:r>
            <w:r>
              <w:t xml:space="preserve">,</w:t>
            </w:r>
            <w:r>
              <w:t xml:space="preserve"> </w:t>
            </w:r>
            <w:r>
              <w:rPr>
                <w:rStyle w:val="VerbatimChar"/>
              </w:rPr>
              <w:t xml:space="preserve">ir.c</w:t>
            </w:r>
          </w:p>
        </w:tc>
        <w:tc>
          <w:tcPr/>
          <w:p>
            <w:pPr>
              <w:pStyle w:val="Compact"/>
              <w:jc w:val="left"/>
            </w:pPr>
            <w:r>
              <w:t xml:space="preserve">text → IR tree; tree → value</w:t>
            </w:r>
          </w:p>
        </w:tc>
        <w:tc>
          <w:tcPr/>
          <w:p>
            <w:pPr>
              <w:pStyle w:val="Compact"/>
              <w:jc w:val="left"/>
            </w:pPr>
            <w:r>
              <w:rPr>
                <w:rStyle w:val="VerbatimChar"/>
              </w:rPr>
              <w:t xml:space="preserve">ir_parse</w:t>
            </w:r>
            <w:r>
              <w:t xml:space="preserve">,</w:t>
            </w:r>
            <w:r>
              <w:t xml:space="preserve"> </w:t>
            </w:r>
            <w:r>
              <w:rPr>
                <w:rStyle w:val="VerbatimChar"/>
              </w:rPr>
              <w:t xml:space="preserve">mk_*</w:t>
            </w:r>
            <w:r>
              <w:t xml:space="preserve">,</w:t>
            </w:r>
            <w:r>
              <w:t xml:space="preserve"> </w:t>
            </w:r>
            <w:r>
              <w:rPr>
                <w:rStyle w:val="VerbatimChar"/>
              </w:rPr>
              <w:t xml:space="preserve">printtree</w:t>
            </w:r>
            <w:r>
              <w:t xml:space="preserve">,</w:t>
            </w:r>
            <w:r>
              <w:t xml:space="preserve"> </w:t>
            </w:r>
            <w:r>
              <w:rPr>
                <w:rStyle w:val="VerbatimChar"/>
              </w:rPr>
              <w:t xml:space="preserve">ir_draw</w:t>
            </w:r>
            <w:r>
              <w:t xml:space="preserve">,</w:t>
            </w:r>
            <w:r>
              <w:t xml:space="preserve"> </w:t>
            </w:r>
            <w:r>
              <w:rPr>
                <w:rStyle w:val="VerbatimChar"/>
              </w:rPr>
              <w:t xml:space="preserve">ir_eval</w:t>
            </w:r>
            <w:r>
              <w:t xml:space="preserve">,</w:t>
            </w:r>
            <w:r>
              <w:t xml:space="preserve"> </w:t>
            </w:r>
            <w:r>
              <w:rPr>
                <w:rStyle w:val="VerbatimChar"/>
              </w:rPr>
              <w:t xml:space="preserve">freetree</w:t>
            </w:r>
          </w:p>
        </w:tc>
      </w:tr>
      <w:tr>
        <w:tc>
          <w:tcPr/>
          <w:p>
            <w:pPr>
              <w:pStyle w:val="Compact"/>
              <w:jc w:val="left"/>
            </w:pPr>
            <w:r>
              <w:t xml:space="preserve">Target interface</w:t>
            </w:r>
          </w:p>
        </w:tc>
        <w:tc>
          <w:tcPr/>
          <w:p>
            <w:pPr>
              <w:pStyle w:val="Compact"/>
              <w:jc w:val="left"/>
            </w:pPr>
            <w:r>
              <w:rPr>
                <w:rStyle w:val="VerbatimChar"/>
              </w:rPr>
              <w:t xml:space="preserve">src/burs/target.h</w:t>
            </w:r>
          </w:p>
        </w:tc>
        <w:tc>
          <w:tcPr/>
          <w:p>
            <w:pPr>
              <w:pStyle w:val="Compact"/>
              <w:jc w:val="left"/>
            </w:pPr>
            <w:r>
              <w:t xml:space="preserve">–</w:t>
            </w:r>
          </w:p>
        </w:tc>
        <w:tc>
          <w:tcPr/>
          <w:p>
            <w:pPr>
              <w:pStyle w:val="Compact"/>
              <w:jc w:val="left"/>
            </w:pPr>
            <w:r>
              <w:rPr>
                <w:rStyle w:val="VerbatimChar"/>
              </w:rPr>
              <w:t xml:space="preserve">struct Target</w:t>
            </w:r>
            <w:r>
              <w:t xml:space="preserve">,</w:t>
            </w:r>
            <w:r>
              <w:t xml:space="preserve"> </w:t>
            </w:r>
            <w:r>
              <w:rPr>
                <w:rStyle w:val="VerbatimChar"/>
              </w:rPr>
              <w:t xml:space="preserve">RuleInfo</w:t>
            </w:r>
            <w:r>
              <w:t xml:space="preserve">,</w:t>
            </w:r>
            <w:r>
              <w:t xml:space="preserve"> </w:t>
            </w:r>
            <w:r>
              <w:rPr>
                <w:rStyle w:val="VerbatimChar"/>
              </w:rPr>
              <w:t xml:space="preserve">EmitCtx</w:t>
            </w:r>
            <w:r>
              <w:t xml:space="preserve">,</w:t>
            </w:r>
            <w:r>
              <w:t xml:space="preserve"> </w:t>
            </w:r>
            <w:r>
              <w:rPr>
                <w:rStyle w:val="VerbatimChar"/>
              </w:rPr>
              <w:t xml:space="preserve">Operand</w:t>
            </w:r>
          </w:p>
        </w:tc>
      </w:tr>
      <w:tr>
        <w:tc>
          <w:tcPr/>
          <w:p>
            <w:pPr>
              <w:pStyle w:val="Compact"/>
              <w:jc w:val="left"/>
            </w:pPr>
            <w:r>
              <w:t xml:space="preserve">BURS engine</w:t>
            </w:r>
          </w:p>
        </w:tc>
        <w:tc>
          <w:tcPr/>
          <w:p>
            <w:pPr>
              <w:pStyle w:val="Compact"/>
              <w:jc w:val="left"/>
            </w:pPr>
            <w:r>
              <w:rPr>
                <w:rStyle w:val="VerbatimChar"/>
              </w:rPr>
              <w:t xml:space="preserve">src/burs/engine.c</w:t>
            </w:r>
            <w:r>
              <w:t xml:space="preserve">,</w:t>
            </w:r>
            <w:r>
              <w:t xml:space="preserve"> </w:t>
            </w:r>
            <w:r>
              <w:rPr>
                <w:rStyle w:val="VerbatimChar"/>
              </w:rPr>
              <w:t xml:space="preserve">engine.h</w:t>
            </w:r>
          </w:p>
        </w:tc>
        <w:tc>
          <w:tcPr/>
          <w:p>
            <w:pPr>
              <w:pStyle w:val="Compact"/>
              <w:jc w:val="left"/>
            </w:pPr>
            <w:r>
              <w:t xml:space="preserve">labeled tree → cost, cover, code</w:t>
            </w:r>
          </w:p>
        </w:tc>
        <w:tc>
          <w:tcPr/>
          <w:p>
            <w:pPr>
              <w:pStyle w:val="Compact"/>
              <w:jc w:val="left"/>
            </w:pPr>
            <w:r>
              <w:rPr>
                <w:rStyle w:val="VerbatimChar"/>
              </w:rPr>
              <w:t xml:space="preserve">burs_label</w:t>
            </w:r>
            <w:r>
              <w:t xml:space="preserve">,</w:t>
            </w:r>
            <w:r>
              <w:t xml:space="preserve"> </w:t>
            </w:r>
            <w:r>
              <w:rPr>
                <w:rStyle w:val="VerbatimChar"/>
              </w:rPr>
              <w:t xml:space="preserve">burs_cost</w:t>
            </w:r>
            <w:r>
              <w:t xml:space="preserve">,</w:t>
            </w:r>
            <w:r>
              <w:t xml:space="preserve"> </w:t>
            </w:r>
            <w:r>
              <w:rPr>
                <w:rStyle w:val="VerbatimChar"/>
              </w:rPr>
              <w:t xml:space="preserve">burs_print_cover</w:t>
            </w:r>
            <w:r>
              <w:t xml:space="preserve">,</w:t>
            </w:r>
            <w:r>
              <w:t xml:space="preserve"> </w:t>
            </w:r>
            <w:r>
              <w:rPr>
                <w:rStyle w:val="VerbatimChar"/>
              </w:rPr>
              <w:t xml:space="preserve">burs_print_cost_table</w:t>
            </w:r>
            <w:r>
              <w:t xml:space="preserve">,</w:t>
            </w:r>
            <w:r>
              <w:t xml:space="preserve"> </w:t>
            </w:r>
            <w:r>
              <w:rPr>
                <w:rStyle w:val="VerbatimChar"/>
              </w:rPr>
              <w:t xml:space="preserve">burs_reduce</w:t>
            </w:r>
          </w:p>
        </w:tc>
      </w:tr>
      <w:tr>
        <w:tc>
          <w:tcPr/>
          <w:p>
            <w:pPr>
              <w:pStyle w:val="Compact"/>
              <w:jc w:val="left"/>
            </w:pPr>
            <w:r>
              <w:t xml:space="preserve">Target A description</w:t>
            </w:r>
          </w:p>
        </w:tc>
        <w:tc>
          <w:tcPr/>
          <w:p>
            <w:pPr>
              <w:pStyle w:val="Compact"/>
              <w:jc w:val="left"/>
            </w:pPr>
            <w:r>
              <w:rPr>
                <w:rStyle w:val="VerbatimChar"/>
              </w:rPr>
              <w:t xml:space="preserve">src/targets/targetA/targetA.gr</w:t>
            </w:r>
          </w:p>
        </w:tc>
        <w:tc>
          <w:tcPr/>
          <w:p>
            <w:pPr>
              <w:pStyle w:val="Compact"/>
              <w:jc w:val="left"/>
            </w:pPr>
            <w:r>
              <w:t xml:space="preserve">rules → matcher; rule → instructions</w:t>
            </w:r>
          </w:p>
        </w:tc>
        <w:tc>
          <w:tcPr/>
          <w:p>
            <w:pPr>
              <w:pStyle w:val="Compact"/>
              <w:jc w:val="left"/>
            </w:pPr>
            <w:r>
              <w:t xml:space="preserve">burg rules,</w:t>
            </w:r>
            <w:r>
              <w:t xml:space="preserve"> </w:t>
            </w:r>
            <w:r>
              <w:rPr>
                <w:rStyle w:val="VerbatimChar"/>
              </w:rPr>
              <w:t xml:space="preserve">rulesA[]</w:t>
            </w:r>
            <w:r>
              <w:t xml:space="preserve">,</w:t>
            </w:r>
            <w:r>
              <w:t xml:space="preserve"> </w:t>
            </w:r>
            <w:r>
              <w:rPr>
                <w:rStyle w:val="VerbatimChar"/>
              </w:rPr>
              <w:t xml:space="preserve">reduceA</w:t>
            </w:r>
            <w:r>
              <w:t xml:space="preserve">,</w:t>
            </w:r>
            <w:r>
              <w:t xml:space="preserve"> </w:t>
            </w:r>
            <w:r>
              <w:rPr>
                <w:rStyle w:val="VerbatimChar"/>
              </w:rPr>
              <w:t xml:space="preserve">simulateA</w:t>
            </w:r>
            <w:r>
              <w:t xml:space="preserve">,</w:t>
            </w:r>
            <w:r>
              <w:t xml:space="preserve"> </w:t>
            </w:r>
            <w:r>
              <w:rPr>
                <w:rStyle w:val="VerbatimChar"/>
              </w:rPr>
              <w:t xml:space="preserve">targetA</w:t>
            </w:r>
          </w:p>
        </w:tc>
      </w:tr>
      <w:tr>
        <w:tc>
          <w:tcPr/>
          <w:p>
            <w:pPr>
              <w:pStyle w:val="Compact"/>
              <w:jc w:val="left"/>
            </w:pPr>
            <w:r>
              <w:t xml:space="preserve">Target B description</w:t>
            </w:r>
          </w:p>
        </w:tc>
        <w:tc>
          <w:tcPr/>
          <w:p>
            <w:pPr>
              <w:pStyle w:val="Compact"/>
              <w:jc w:val="left"/>
            </w:pPr>
            <w:r>
              <w:rPr>
                <w:rStyle w:val="VerbatimChar"/>
              </w:rPr>
              <w:t xml:space="preserve">src/targets/targetB/targetB.gr</w:t>
            </w:r>
          </w:p>
        </w:tc>
        <w:tc>
          <w:tcPr/>
          <w:p>
            <w:pPr>
              <w:pStyle w:val="Compact"/>
              <w:jc w:val="left"/>
            </w:pPr>
            <w:r>
              <w:t xml:space="preserve">rules → matcher; rule → instructions</w:t>
            </w:r>
          </w:p>
        </w:tc>
        <w:tc>
          <w:tcPr/>
          <w:p>
            <w:pPr>
              <w:pStyle w:val="Compact"/>
              <w:jc w:val="left"/>
            </w:pPr>
            <w:r>
              <w:t xml:space="preserve">burg rules,</w:t>
            </w:r>
            <w:r>
              <w:t xml:space="preserve"> </w:t>
            </w:r>
            <w:r>
              <w:rPr>
                <w:rStyle w:val="VerbatimChar"/>
              </w:rPr>
              <w:t xml:space="preserve">rulesB[]</w:t>
            </w:r>
            <w:r>
              <w:t xml:space="preserve">,</w:t>
            </w:r>
            <w:r>
              <w:t xml:space="preserve"> </w:t>
            </w:r>
            <w:r>
              <w:rPr>
                <w:rStyle w:val="VerbatimChar"/>
              </w:rPr>
              <w:t xml:space="preserve">reduceB</w:t>
            </w:r>
            <w:r>
              <w:t xml:space="preserve">,</w:t>
            </w:r>
            <w:r>
              <w:t xml:space="preserve"> </w:t>
            </w:r>
            <w:r>
              <w:rPr>
                <w:rStyle w:val="VerbatimChar"/>
              </w:rPr>
              <w:t xml:space="preserve">simulateB</w:t>
            </w:r>
            <w:r>
              <w:t xml:space="preserve">,</w:t>
            </w:r>
            <w:r>
              <w:t xml:space="preserve"> </w:t>
            </w:r>
            <w:r>
              <w:rPr>
                <w:rStyle w:val="VerbatimChar"/>
              </w:rPr>
              <w:t xml:space="preserve">targetB</w:t>
            </w:r>
          </w:p>
        </w:tc>
      </w:tr>
      <w:tr>
        <w:tc>
          <w:tcPr/>
          <w:p>
            <w:pPr>
              <w:pStyle w:val="Compact"/>
              <w:jc w:val="left"/>
            </w:pPr>
            <w:r>
              <w:t xml:space="preserve">Driver / test harness</w:t>
            </w:r>
          </w:p>
        </w:tc>
        <w:tc>
          <w:tcPr/>
          <w:p>
            <w:pPr>
              <w:pStyle w:val="Compact"/>
              <w:jc w:val="left"/>
            </w:pPr>
            <w:r>
              <w:rPr>
                <w:rStyle w:val="VerbatimChar"/>
              </w:rPr>
              <w:t xml:space="preserve">src/main/main.c</w:t>
            </w:r>
            <w:r>
              <w:t xml:space="preserve">,</w:t>
            </w:r>
            <w:r>
              <w:t xml:space="preserve"> </w:t>
            </w:r>
            <w:r>
              <w:rPr>
                <w:rStyle w:val="VerbatimChar"/>
              </w:rPr>
              <w:t xml:space="preserve">tests/</w:t>
            </w:r>
          </w:p>
        </w:tc>
        <w:tc>
          <w:tcPr/>
          <w:p>
            <w:pPr>
              <w:pStyle w:val="Compact"/>
              <w:jc w:val="left"/>
            </w:pPr>
            <w:r>
              <w:t xml:space="preserve">command line → report; cases → pass/fail</w:t>
            </w:r>
          </w:p>
        </w:tc>
        <w:tc>
          <w:tcPr/>
          <w:p>
            <w:pPr>
              <w:pStyle w:val="Compact"/>
              <w:jc w:val="left"/>
            </w:pPr>
            <w:r>
              <w:rPr>
                <w:rStyle w:val="VerbatimChar"/>
              </w:rPr>
              <w:t xml:space="preserve">process</w:t>
            </w:r>
            <w:r>
              <w:t xml:space="preserve">,</w:t>
            </w:r>
            <w:r>
              <w:t xml:space="preserve"> </w:t>
            </w:r>
            <w:r>
              <w:rPr>
                <w:rStyle w:val="VerbatimChar"/>
              </w:rPr>
              <w:t xml:space="preserve">run_suite</w:t>
            </w:r>
            <w:r>
              <w:t xml:space="preserve">,</w:t>
            </w:r>
            <w:r>
              <w:t xml:space="preserve"> </w:t>
            </w:r>
            <w:r>
              <w:rPr>
                <w:rStyle w:val="VerbatimChar"/>
              </w:rPr>
              <w:t xml:space="preserve">run_exhaustive</w:t>
            </w:r>
            <w:r>
              <w:t xml:space="preserve">,</w:t>
            </w:r>
            <w:r>
              <w:t xml:space="preserve"> </w:t>
            </w:r>
            <w:r>
              <w:rPr>
                <w:rStyle w:val="VerbatimChar"/>
              </w:rPr>
              <w:t xml:space="preserve">run_bench</w:t>
            </w:r>
            <w:r>
              <w:t xml:space="preserve">,</w:t>
            </w:r>
            <w:r>
              <w:t xml:space="preserve"> </w:t>
            </w:r>
            <w:r>
              <w:rPr>
                <w:rStyle w:val="VerbatimChar"/>
              </w:rPr>
              <w:t xml:space="preserve">run_tests.sh</w:t>
            </w:r>
          </w:p>
        </w:tc>
      </w:tr>
    </w:tbl>
    <w:p>
      <w:pPr>
        <w:pStyle w:val="FirstParagraph"/>
      </w:pPr>
      <w:r>
        <w:rPr>
          <w:b/>
          <w:bCs/>
        </w:rPr>
        <w:t xml:space="preserve">Review 2 interfaces mapped to code.</w:t>
      </w:r>
      <w:r>
        <w:t xml:space="preserve"> </w:t>
      </w:r>
      <w:r>
        <w:rPr>
          <w:rStyle w:val="VerbatimChar"/>
        </w:rPr>
        <w:t xml:space="preserve">Node {type, children, value}</w:t>
      </w:r>
      <w:r>
        <w:t xml:space="preserve"> </w:t>
      </w:r>
      <w:r>
        <w:t xml:space="preserve">→</w:t>
      </w:r>
      <w:r>
        <w:t xml:space="preserve"> </w:t>
      </w:r>
      <w:r>
        <w:rPr>
          <w:rStyle w:val="VerbatimChar"/>
        </w:rPr>
        <w:t xml:space="preserve">struct node {op, state_label, id, ival, name, left, right}</w:t>
      </w:r>
      <w:r>
        <w:t xml:space="preserve">.</w:t>
      </w:r>
      <w:r>
        <w:t xml:space="preserve"> </w:t>
      </w:r>
      <w:r>
        <w:rPr>
          <w:rStyle w:val="VerbatimChar"/>
        </w:rPr>
        <w:t xml:space="preserve">Rule {pattern, state, childStates, template, cost}</w:t>
      </w:r>
      <w:r>
        <w:t xml:space="preserve"> </w:t>
      </w:r>
      <w:r>
        <w:t xml:space="preserve">→ a grammar rule plus its</w:t>
      </w:r>
      <w:r>
        <w:t xml:space="preserve"> </w:t>
      </w:r>
      <w:r>
        <w:rPr>
          <w:rStyle w:val="VerbatimChar"/>
        </w:rPr>
        <w:t xml:space="preserve">RuleInfo</w:t>
      </w:r>
      <w:r>
        <w:t xml:space="preserve"> </w:t>
      </w:r>
      <w:r>
        <w:t xml:space="preserve">entry; child states come from the generated</w:t>
      </w:r>
      <w:r>
        <w:t xml:space="preserve"> </w:t>
      </w:r>
      <w:r>
        <w:rPr>
          <w:rStyle w:val="VerbatimChar"/>
        </w:rPr>
        <w:t xml:space="preserve">burmX_nts[]</w:t>
      </w:r>
      <w:r>
        <w:t xml:space="preserve">.</w:t>
      </w:r>
      <w:r>
        <w:t xml:space="preserve"> </w:t>
      </w:r>
      <w:r>
        <w:rPr>
          <w:rStyle w:val="VerbatimChar"/>
        </w:rPr>
        <w:t xml:space="preserve">StateCost {state, cost, ruleUsed}</w:t>
      </w:r>
      <w:r>
        <w:t xml:space="preserve"> </w:t>
      </w:r>
      <w:r>
        <w:t xml:space="preserve">→</w:t>
      </w:r>
      <w:r>
        <w:t xml:space="preserve"> </w:t>
      </w:r>
      <w:r>
        <w:rPr>
          <w:rStyle w:val="VerbatimChar"/>
        </w:rPr>
        <w:t xml:space="preserve">node-&gt;state_label</w:t>
      </w:r>
      <w:r>
        <w:t xml:space="preserve">, queried by</w:t>
      </w:r>
      <w:r>
        <w:t xml:space="preserve"> </w:t>
      </w:r>
      <w:r>
        <w:rPr>
          <w:rStyle w:val="VerbatimChar"/>
        </w:rPr>
        <w:t xml:space="preserve">rule(state, nt)</w:t>
      </w:r>
      <w:r>
        <w:t xml:space="preserve"> </w:t>
      </w:r>
      <w:r>
        <w:t xml:space="preserve">and</w:t>
      </w:r>
      <w:r>
        <w:t xml:space="preserve"> </w:t>
      </w:r>
      <w:r>
        <w:rPr>
          <w:rStyle w:val="VerbatimChar"/>
        </w:rPr>
        <w:t xml:space="preserve">burs_cost()</w:t>
      </w:r>
      <w:r>
        <w:t xml:space="preserve">.</w:t>
      </w:r>
      <w:r>
        <w:t xml:space="preserve"> </w:t>
      </w:r>
      <w:r>
        <w:rPr>
          <w:rStyle w:val="VerbatimChar"/>
        </w:rPr>
        <w:t xml:space="preserve">MatchResult {rootState, selectedRules}</w:t>
      </w:r>
      <w:r>
        <w:t xml:space="preserve"> </w:t>
      </w:r>
      <w:r>
        <w:t xml:space="preserve">→ the walk performed by</w:t>
      </w:r>
      <w:r>
        <w:t xml:space="preserve"> </w:t>
      </w:r>
      <w:r>
        <w:rPr>
          <w:rStyle w:val="VerbatimChar"/>
        </w:rPr>
        <w:t xml:space="preserve">burs_print_cover()</w:t>
      </w:r>
      <w:r>
        <w:t xml:space="preserve"> </w:t>
      </w:r>
      <w:r>
        <w:t xml:space="preserve">and</w:t>
      </w:r>
      <w:r>
        <w:t xml:space="preserve"> </w:t>
      </w:r>
      <w:r>
        <w:rPr>
          <w:rStyle w:val="VerbatimChar"/>
        </w:rPr>
        <w:t xml:space="preserve">burs_reduce()</w:t>
      </w:r>
      <w:r>
        <w:t xml:space="preserve"> </w:t>
      </w:r>
      <w:r>
        <w:t xml:space="preserve">from</w:t>
      </w:r>
      <w:r>
        <w:t xml:space="preserve"> </w:t>
      </w:r>
      <w:r>
        <w:rPr>
          <w:rStyle w:val="VerbatimChar"/>
        </w:rPr>
        <w:t xml:space="preserve">(root, start_nt)</w:t>
      </w:r>
      <w:r>
        <w:t xml:space="preserve">.</w:t>
      </w:r>
    </w:p>
    <w:p>
      <w:pPr>
        <w:pStyle w:val="Heading2"/>
      </w:pPr>
      <w:bookmarkStart w:id="33" w:name="_19b32c0b62ba92bf8ea055be5243ded5ec9303b"/>
      <w:r>
        <w:t xml:space="preserve">6.3 Key data structures</w:t>
      </w:r>
      <w:bookmarkEnd w:id="33"/>
    </w:p>
    <w:p>
      <w:pPr>
        <w:pStyle w:val="SourceCode"/>
      </w:pPr>
      <w:r>
        <w:rPr>
          <w:rStyle w:val="VerbatimChar"/>
        </w:rPr>
        <w:t xml:space="preserve">struct node {                    /* src/ir/ir.h – shared by every module          */</w:t>
      </w:r>
      <w:r>
        <w:br/>
      </w:r>
      <w:r>
        <w:rPr>
          <w:rStyle w:val="VerbatimChar"/>
        </w:rPr>
        <w:t xml:space="preserve">    int op;                      /* CONST=1 VAR=2 ADD=3 SUB=4 MUL=5 LOAD=6 DIV=7   */</w:t>
      </w:r>
      <w:r>
        <w:br/>
      </w:r>
      <w:r>
        <w:rPr>
          <w:rStyle w:val="VerbatimChar"/>
        </w:rPr>
        <w:t xml:space="preserve">    int state_label;             /* BURS state written by the target's _label()   */</w:t>
      </w:r>
      <w:r>
        <w:br/>
      </w:r>
      <w:r>
        <w:rPr>
          <w:rStyle w:val="VerbatimChar"/>
        </w:rPr>
        <w:t xml:space="preserve">    int id;                      /* postorder number n1..nN, used in all output   */</w:t>
      </w:r>
      <w:r>
        <w:br/>
      </w:r>
      <w:r>
        <w:rPr>
          <w:rStyle w:val="VerbatimChar"/>
        </w:rPr>
        <w:t xml:space="preserve">    long long ival;              /* CONST value                                   */</w:t>
      </w:r>
      <w:r>
        <w:br/>
      </w:r>
      <w:r>
        <w:rPr>
          <w:rStyle w:val="VerbatimChar"/>
        </w:rPr>
        <w:t xml:space="preserve">    char name[32];               /* VAR name                                      */</w:t>
      </w:r>
      <w:r>
        <w:br/>
      </w:r>
      <w:r>
        <w:rPr>
          <w:rStyle w:val="VerbatimChar"/>
        </w:rPr>
        <w:t xml:space="preserve">    struct node *left, *right;</w:t>
      </w:r>
      <w:r>
        <w:br/>
      </w:r>
      <w:r>
        <w:rPr>
          <w:rStyle w:val="VerbatimChar"/>
        </w:rPr>
        <w:t xml:space="preserve">};</w:t>
      </w:r>
      <w:r>
        <w:br/>
      </w:r>
      <w:r>
        <w:br/>
      </w:r>
      <w:r>
        <w:rPr>
          <w:rStyle w:val="VerbatimChar"/>
        </w:rPr>
        <w:t xml:space="preserve">typedef struct Target {          /* src/burs/target.h – everything the engine knows */</w:t>
      </w:r>
      <w:r>
        <w:br/>
      </w:r>
      <w:r>
        <w:rPr>
          <w:rStyle w:val="VerbatimChar"/>
        </w:rPr>
        <w:t xml:space="preserve">    const char *id, *name;</w:t>
      </w:r>
      <w:r>
        <w:br/>
      </w:r>
      <w:r>
        <w:rPr>
          <w:rStyle w:val="VerbatimChar"/>
        </w:rPr>
        <w:t xml:space="preserve">    int start_nt, num_nts;  const char *const *nt_names;</w:t>
      </w:r>
      <w:r>
        <w:br/>
      </w:r>
      <w:r>
        <w:rPr>
          <w:rStyle w:val="VerbatimChar"/>
        </w:rPr>
        <w:t xml:space="preserve">    int num_rules;          const RuleInfo *rules;        /* pattern, cost, asm   */</w:t>
      </w:r>
      <w:r>
        <w:br/>
      </w:r>
      <w:r>
        <w:rPr>
          <w:rStyle w:val="VerbatimChar"/>
        </w:rPr>
        <w:t xml:space="preserve">    int (*label)(NODEPTR_TYPE);                           /* burg-generated       */</w:t>
      </w:r>
      <w:r>
        <w:br/>
      </w:r>
      <w:r>
        <w:rPr>
          <w:rStyle w:val="VerbatimChar"/>
        </w:rPr>
        <w:t xml:space="preserve">    int (*rule)(int state, int goalnt);</w:t>
      </w:r>
      <w:r>
        <w:br/>
      </w:r>
      <w:r>
        <w:rPr>
          <w:rStyle w:val="VerbatimChar"/>
        </w:rPr>
        <w:t xml:space="preserve">    short **nts;</w:t>
      </w:r>
      <w:r>
        <w:br/>
      </w:r>
      <w:r>
        <w:rPr>
          <w:rStyle w:val="VerbatimChar"/>
        </w:rPr>
        <w:t xml:space="preserve">    NODEPTR_TYPE *(*kids)(NODEPTR_TYPE, int, NODEPTR_TYPE *);</w:t>
      </w:r>
      <w:r>
        <w:br/>
      </w:r>
      <w:r>
        <w:rPr>
          <w:rStyle w:val="VerbatimChar"/>
        </w:rPr>
        <w:t xml:space="preserve">    Operand (*reduce)(EmitCtx *, NODEPTR_TYPE, int rule, const Operand *kids);</w:t>
      </w:r>
      <w:r>
        <w:br/>
      </w:r>
      <w:r>
        <w:rPr>
          <w:rStyle w:val="VerbatimChar"/>
        </w:rPr>
        <w:t xml:space="preserve">    int (*simulate)(const EmitCtx *, const Operand *result, long long *value,</w:t>
      </w:r>
      <w:r>
        <w:br/>
      </w:r>
      <w:r>
        <w:rPr>
          <w:rStyle w:val="VerbatimChar"/>
        </w:rPr>
        <w:t xml:space="preserve">                    char *err, size_t errlen);</w:t>
      </w:r>
      <w:r>
        <w:br/>
      </w:r>
      <w:r>
        <w:rPr>
          <w:rStyle w:val="VerbatimChar"/>
        </w:rPr>
        <w:t xml:space="preserve">} Target;</w:t>
      </w:r>
    </w:p>
    <w:p>
      <w:pPr>
        <w:pStyle w:val="Heading2"/>
      </w:pPr>
      <w:bookmarkStart w:id="34" w:name="_007ed32003b65f0661c3a49e51a884125070f6e"/>
      <w:r>
        <w:t xml:space="preserve">6.4 The two target machines</w:t>
      </w:r>
      <w:bookmarkEnd w:id="34"/>
    </w:p>
    <w:tbl>
      <w:tblPr>
        <w:tblStyle w:val="Table"/>
        <w:tblW w:type="pct" w:w="5000"/>
        <w:tblLayout w:type="fixed"/>
        <w:tblLook w:firstRow="1" w:lastRow="0" w:firstColumn="0" w:lastColumn="0" w:noHBand="0" w:noVBand="0" w:val="0020"/>
      </w:tblPr>
      <w:tblGrid>
        <w:gridCol w:w="1475"/>
        <w:gridCol w:w="3028"/>
        <w:gridCol w:w="3416"/>
      </w:tblGrid>
      <w:tr>
        <w:trPr>
          <w:tblHeader w:val="on"/>
        </w:trPr>
        <w:tc>
          <w:tcPr/>
          <w:p>
            <w:pPr>
              <w:pStyle w:val="Compact"/>
              <w:jc w:val="left"/>
            </w:pPr>
            <w:r>
              <w:t xml:space="preserve">Property</w:t>
            </w:r>
          </w:p>
        </w:tc>
        <w:tc>
          <w:tcPr/>
          <w:p>
            <w:pPr>
              <w:pStyle w:val="Compact"/>
              <w:jc w:val="left"/>
            </w:pPr>
            <w:r>
              <w:t xml:space="preserve">Target A</w:t>
            </w:r>
          </w:p>
        </w:tc>
        <w:tc>
          <w:tcPr/>
          <w:p>
            <w:pPr>
              <w:pStyle w:val="Compact"/>
              <w:jc w:val="left"/>
            </w:pPr>
            <w:r>
              <w:t xml:space="preserve">Target B</w:t>
            </w:r>
          </w:p>
        </w:tc>
      </w:tr>
      <w:tr>
        <w:tc>
          <w:tcPr/>
          <w:p>
            <w:pPr>
              <w:pStyle w:val="Compact"/>
              <w:jc w:val="left"/>
            </w:pPr>
            <w:r>
              <w:t xml:space="preserve">Machine model</w:t>
            </w:r>
          </w:p>
        </w:tc>
        <w:tc>
          <w:tcPr/>
          <w:p>
            <w:pPr>
              <w:pStyle w:val="Compact"/>
              <w:jc w:val="left"/>
            </w:pPr>
            <w:r>
              <w:t xml:space="preserve">3-address load/store, unlimited virtual registers</w:t>
            </w:r>
          </w:p>
        </w:tc>
        <w:tc>
          <w:tcPr/>
          <w:p>
            <w:pPr>
              <w:pStyle w:val="Compact"/>
              <w:jc w:val="left"/>
            </w:pPr>
            <w:r>
              <w:t xml:space="preserve">0-address stack machine</w:t>
            </w:r>
          </w:p>
        </w:tc>
      </w:tr>
      <w:tr>
        <w:tc>
          <w:tcPr/>
          <w:p>
            <w:pPr>
              <w:pStyle w:val="Compact"/>
              <w:jc w:val="left"/>
            </w:pPr>
            <w:r>
              <w:t xml:space="preserve">Nonterminals</w:t>
            </w:r>
          </w:p>
        </w:tc>
        <w:tc>
          <w:tcPr/>
          <w:p>
            <w:pPr>
              <w:pStyle w:val="Compact"/>
              <w:jc w:val="left"/>
            </w:pPr>
            <w:r>
              <w:rPr>
                <w:rStyle w:val="VerbatimChar"/>
              </w:rPr>
              <w:t xml:space="preserve">reg</w:t>
            </w:r>
            <w:r>
              <w:t xml:space="preserve"> </w:t>
            </w:r>
            <w:r>
              <w:t xml:space="preserve">(start),</w:t>
            </w:r>
            <w:r>
              <w:t xml:space="preserve"> </w:t>
            </w:r>
            <w:r>
              <w:rPr>
                <w:rStyle w:val="VerbatimChar"/>
              </w:rPr>
              <w:t xml:space="preserve">imm</w:t>
            </w:r>
          </w:p>
        </w:tc>
        <w:tc>
          <w:tcPr/>
          <w:p>
            <w:pPr>
              <w:pStyle w:val="Compact"/>
              <w:jc w:val="left"/>
            </w:pPr>
            <w:r>
              <w:rPr>
                <w:rStyle w:val="VerbatimChar"/>
              </w:rPr>
              <w:t xml:space="preserve">stk</w:t>
            </w:r>
            <w:r>
              <w:t xml:space="preserve"> </w:t>
            </w:r>
            <w:r>
              <w:t xml:space="preserve">(start),</w:t>
            </w:r>
            <w:r>
              <w:t xml:space="preserve"> </w:t>
            </w:r>
            <w:r>
              <w:rPr>
                <w:rStyle w:val="VerbatimChar"/>
              </w:rPr>
              <w:t xml:space="preserve">mem</w:t>
            </w:r>
            <w:r>
              <w:t xml:space="preserve">,</w:t>
            </w:r>
            <w:r>
              <w:t xml:space="preserve"> </w:t>
            </w:r>
            <w:r>
              <w:rPr>
                <w:rStyle w:val="VerbatimChar"/>
              </w:rPr>
              <w:t xml:space="preserve">imm</w:t>
            </w:r>
          </w:p>
        </w:tc>
      </w:tr>
      <w:tr>
        <w:tc>
          <w:tcPr/>
          <w:p>
            <w:pPr>
              <w:pStyle w:val="Compact"/>
              <w:jc w:val="left"/>
            </w:pPr>
            <w:r>
              <w:t xml:space="preserve">Rules</w:t>
            </w:r>
          </w:p>
        </w:tc>
        <w:tc>
          <w:tcPr/>
          <w:p>
            <w:pPr>
              <w:pStyle w:val="Compact"/>
              <w:jc w:val="left"/>
            </w:pPr>
            <w:r>
              <w:t xml:space="preserve">11</w:t>
            </w:r>
          </w:p>
        </w:tc>
        <w:tc>
          <w:tcPr/>
          <w:p>
            <w:pPr>
              <w:pStyle w:val="Compact"/>
              <w:jc w:val="left"/>
            </w:pPr>
            <w:r>
              <w:t xml:space="preserve">17</w:t>
            </w:r>
          </w:p>
        </w:tc>
      </w:tr>
      <w:tr>
        <w:tc>
          <w:tcPr/>
          <w:p>
            <w:pPr>
              <w:pStyle w:val="Compact"/>
              <w:jc w:val="left"/>
            </w:pPr>
            <w:r>
              <w:t xml:space="preserve">Instructions</w:t>
            </w:r>
          </w:p>
        </w:tc>
        <w:tc>
          <w:tcPr/>
          <w:p>
            <w:pPr>
              <w:pStyle w:val="Compact"/>
              <w:jc w:val="left"/>
            </w:pPr>
            <w:r>
              <w:rPr>
                <w:rStyle w:val="VerbatimChar"/>
              </w:rPr>
              <w:t xml:space="preserve">LOAD rd,[var]</w:t>
            </w:r>
            <w:r>
              <w:t xml:space="preserve">,</w:t>
            </w:r>
            <w:r>
              <w:t xml:space="preserve"> </w:t>
            </w:r>
            <w:r>
              <w:rPr>
                <w:rStyle w:val="VerbatimChar"/>
              </w:rPr>
              <w:t xml:space="preserve">LOAD rd,[rs]</w:t>
            </w:r>
            <w:r>
              <w:t xml:space="preserve">,</w:t>
            </w:r>
            <w:r>
              <w:t xml:space="preserve"> </w:t>
            </w:r>
            <w:r>
              <w:rPr>
                <w:rStyle w:val="VerbatimChar"/>
              </w:rPr>
              <w:t xml:space="preserve">LOADI</w:t>
            </w:r>
            <w:r>
              <w:t xml:space="preserve">,</w:t>
            </w:r>
            <w:r>
              <w:t xml:space="preserve"> </w:t>
            </w:r>
            <w:r>
              <w:rPr>
                <w:rStyle w:val="VerbatimChar"/>
              </w:rPr>
              <w:t xml:space="preserve">ADD</w:t>
            </w:r>
            <w:r>
              <w:t xml:space="preserve">,</w:t>
            </w:r>
            <w:r>
              <w:t xml:space="preserve"> </w:t>
            </w:r>
            <w:r>
              <w:rPr>
                <w:rStyle w:val="VerbatimChar"/>
              </w:rPr>
              <w:t xml:space="preserve">ADDI</w:t>
            </w:r>
            <w:r>
              <w:t xml:space="preserve">,</w:t>
            </w:r>
            <w:r>
              <w:t xml:space="preserve"> </w:t>
            </w:r>
            <w:r>
              <w:rPr>
                <w:rStyle w:val="VerbatimChar"/>
              </w:rPr>
              <w:t xml:space="preserve">SUB</w:t>
            </w:r>
            <w:r>
              <w:t xml:space="preserve">,</w:t>
            </w:r>
            <w:r>
              <w:t xml:space="preserve"> </w:t>
            </w:r>
            <w:r>
              <w:rPr>
                <w:rStyle w:val="VerbatimChar"/>
              </w:rPr>
              <w:t xml:space="preserve">SUBI</w:t>
            </w:r>
            <w:r>
              <w:t xml:space="preserve">,</w:t>
            </w:r>
            <w:r>
              <w:t xml:space="preserve"> </w:t>
            </w:r>
            <w:r>
              <w:rPr>
                <w:rStyle w:val="VerbatimChar"/>
              </w:rPr>
              <w:t xml:space="preserve">MUL</w:t>
            </w:r>
            <w:r>
              <w:t xml:space="preserve">,</w:t>
            </w:r>
            <w:r>
              <w:t xml:space="preserve"> </w:t>
            </w:r>
            <w:r>
              <w:rPr>
                <w:rStyle w:val="VerbatimChar"/>
              </w:rPr>
              <w:t xml:space="preserve">DIV</w:t>
            </w:r>
            <w:r>
              <w:t xml:space="preserve">,</w:t>
            </w:r>
            <w:r>
              <w:t xml:space="preserve"> </w:t>
            </w:r>
            <w:r>
              <w:rPr>
                <w:rStyle w:val="VerbatimChar"/>
              </w:rPr>
              <w:t xml:space="preserve">DIVI</w:t>
            </w:r>
          </w:p>
        </w:tc>
        <w:tc>
          <w:tcPr/>
          <w:p>
            <w:pPr>
              <w:pStyle w:val="Compact"/>
              <w:jc w:val="left"/>
            </w:pPr>
            <w:r>
              <w:rPr>
                <w:rStyle w:val="VerbatimChar"/>
              </w:rPr>
              <w:t xml:space="preserve">PUSH [var]</w:t>
            </w:r>
            <w:r>
              <w:t xml:space="preserve">,</w:t>
            </w:r>
            <w:r>
              <w:t xml:space="preserve"> </w:t>
            </w:r>
            <w:r>
              <w:rPr>
                <w:rStyle w:val="VerbatimChar"/>
              </w:rPr>
              <w:t xml:space="preserve">PUSHI #k</w:t>
            </w:r>
            <w:r>
              <w:t xml:space="preserve">,</w:t>
            </w:r>
            <w:r>
              <w:t xml:space="preserve"> </w:t>
            </w:r>
            <w:r>
              <w:rPr>
                <w:rStyle w:val="VerbatimChar"/>
              </w:rPr>
              <w:t xml:space="preserve">LOAD</w:t>
            </w:r>
            <w:r>
              <w:t xml:space="preserve">,</w:t>
            </w:r>
            <w:r>
              <w:t xml:space="preserve"> </w:t>
            </w:r>
            <w:r>
              <w:rPr>
                <w:rStyle w:val="VerbatimChar"/>
              </w:rPr>
              <w:t xml:space="preserve">ADD/SUB/MUL/DIV</w:t>
            </w:r>
            <w:r>
              <w:t xml:space="preserve">,</w:t>
            </w:r>
            <w:r>
              <w:t xml:space="preserve"> </w:t>
            </w:r>
            <w:r>
              <w:rPr>
                <w:rStyle w:val="VerbatimChar"/>
              </w:rPr>
              <w:t xml:space="preserve">ADDM/SUBM/MULM/DIVM [var]</w:t>
            </w:r>
            <w:r>
              <w:t xml:space="preserve">,</w:t>
            </w:r>
            <w:r>
              <w:t xml:space="preserve"> </w:t>
            </w:r>
            <w:r>
              <w:rPr>
                <w:rStyle w:val="VerbatimChar"/>
              </w:rPr>
              <w:t xml:space="preserve">ADDI/SUBI/MULI/DIVI #k</w:t>
            </w:r>
          </w:p>
        </w:tc>
      </w:tr>
      <w:tr>
        <w:tc>
          <w:tcPr/>
          <w:p>
            <w:pPr>
              <w:pStyle w:val="Compact"/>
              <w:jc w:val="left"/>
            </w:pPr>
            <w:r>
              <w:t xml:space="preserve">Special operand forms</w:t>
            </w:r>
          </w:p>
        </w:tc>
        <w:tc>
          <w:tcPr/>
          <w:p>
            <w:pPr>
              <w:pStyle w:val="Compact"/>
              <w:jc w:val="left"/>
            </w:pPr>
            <w:r>
              <w:t xml:space="preserve">immediate on the right of ADD/SUB/DIV</w:t>
            </w:r>
          </w:p>
        </w:tc>
        <w:tc>
          <w:tcPr/>
          <w:p>
            <w:pPr>
              <w:pStyle w:val="Compact"/>
              <w:jc w:val="left"/>
            </w:pPr>
            <w:r>
              <w:t xml:space="preserve">memory or immediate on the right of ADD/SUB/MUL/DIV</w:t>
            </w:r>
          </w:p>
        </w:tc>
      </w:tr>
      <w:tr>
        <w:tc>
          <w:tcPr/>
          <w:p>
            <w:pPr>
              <w:pStyle w:val="Compact"/>
              <w:jc w:val="left"/>
            </w:pPr>
            <w:r>
              <w:t xml:space="preserve">Cost model</w:t>
            </w:r>
          </w:p>
        </w:tc>
        <w:tc>
          <w:tcPr/>
          <w:p>
            <w:pPr>
              <w:pStyle w:val="Compact"/>
              <w:jc w:val="left"/>
            </w:pPr>
            <w:r>
              <w:t xml:space="preserve">1 per instruction, MUL = 2, DIV = 3</w:t>
            </w:r>
          </w:p>
        </w:tc>
        <w:tc>
          <w:tcPr/>
          <w:p>
            <w:pPr>
              <w:pStyle w:val="Compact"/>
              <w:jc w:val="left"/>
            </w:pPr>
            <w:r>
              <w:t xml:space="preserve">1 per instruction, MUL forms = 2, DIV forms = 3</w:t>
            </w:r>
          </w:p>
        </w:tc>
      </w:tr>
      <w:tr>
        <w:tc>
          <w:tcPr/>
          <w:p>
            <w:pPr>
              <w:pStyle w:val="Compact"/>
              <w:jc w:val="left"/>
            </w:pPr>
            <w:r>
              <w:t xml:space="preserve">Generated state rows</w:t>
            </w:r>
          </w:p>
        </w:tc>
        <w:tc>
          <w:tcPr/>
          <w:p>
            <w:pPr>
              <w:pStyle w:val="Compact"/>
              <w:jc w:val="left"/>
            </w:pPr>
            <w:r>
              <w:t xml:space="preserve">11</w:t>
            </w:r>
          </w:p>
        </w:tc>
        <w:tc>
          <w:tcPr/>
          <w:p>
            <w:pPr>
              <w:pStyle w:val="Compact"/>
              <w:jc w:val="left"/>
            </w:pPr>
            <w:r>
              <w:t xml:space="preserve">16</w:t>
            </w:r>
          </w:p>
        </w:tc>
      </w:tr>
    </w:tbl>
    <w:p>
      <w:pPr>
        <w:pStyle w:val="Heading2"/>
      </w:pPr>
      <w:bookmarkStart w:id="35" w:name="_c63ece2209c02b95137a87eee23cced22a41542"/>
      <w:r>
        <w:t xml:space="preserve">6.5 Design decisions</w:t>
      </w:r>
      <w:bookmarkEnd w:id="35"/>
    </w:p>
    <w:tbl>
      <w:tblPr>
        <w:tblStyle w:val="Table"/>
        <w:tblW w:type="pct" w:w="5000"/>
        <w:tblLayout w:type="fixed"/>
        <w:tblLook w:firstRow="1" w:lastRow="0" w:firstColumn="0" w:lastColumn="0" w:noHBand="0" w:noVBand="0" w:val="0020"/>
      </w:tblPr>
      <w:tblGrid>
        <w:gridCol w:w="2436"/>
        <w:gridCol w:w="2208"/>
        <w:gridCol w:w="3274"/>
      </w:tblGrid>
      <w:tr>
        <w:trPr>
          <w:tblHeader w:val="on"/>
        </w:trPr>
        <w:tc>
          <w:tcPr/>
          <w:p>
            <w:pPr>
              <w:pStyle w:val="Compact"/>
              <w:jc w:val="left"/>
            </w:pPr>
            <w:r>
              <w:t xml:space="preserve">Decision</w:t>
            </w:r>
          </w:p>
        </w:tc>
        <w:tc>
          <w:tcPr/>
          <w:p>
            <w:pPr>
              <w:pStyle w:val="Compact"/>
              <w:jc w:val="left"/>
            </w:pPr>
            <w:r>
              <w:t xml:space="preserve">Alternatives considered</w:t>
            </w:r>
          </w:p>
        </w:tc>
        <w:tc>
          <w:tcPr/>
          <w:p>
            <w:pPr>
              <w:pStyle w:val="Compact"/>
              <w:jc w:val="left"/>
            </w:pPr>
            <w:r>
              <w:t xml:space="preserve">Reason</w:t>
            </w:r>
          </w:p>
        </w:tc>
      </w:tr>
      <w:tr>
        <w:tc>
          <w:tcPr/>
          <w:p>
            <w:pPr>
              <w:pStyle w:val="Compact"/>
              <w:jc w:val="left"/>
            </w:pPr>
            <w:r>
              <w:t xml:space="preserve">Use BURG tables rather than run-time DP</w:t>
            </w:r>
          </w:p>
        </w:tc>
        <w:tc>
          <w:tcPr/>
          <w:p>
            <w:pPr>
              <w:pStyle w:val="Compact"/>
              <w:jc w:val="left"/>
            </w:pPr>
            <w:r>
              <w:t xml:space="preserve">iburg-style DP at each node; hand-coded matcher</w:t>
            </w:r>
          </w:p>
        </w:tc>
        <w:tc>
          <w:tcPr/>
          <w:p>
            <w:pPr>
              <w:pStyle w:val="Compact"/>
              <w:jc w:val="left"/>
            </w:pPr>
            <w:r>
              <w:t xml:space="preserve">Linear-time labeling with tiny constant; optimality guaranteed by the generator; mirrors how BURS is taught.</w:t>
            </w:r>
          </w:p>
        </w:tc>
      </w:tr>
      <w:tr>
        <w:tc>
          <w:tcPr/>
          <w:p>
            <w:pPr>
              <w:pStyle w:val="Compact"/>
              <w:jc w:val="left"/>
            </w:pPr>
            <w:r>
              <w:t xml:space="preserve">Link both targets in one binary using</w:t>
            </w:r>
            <w:r>
              <w:t xml:space="preserve"> </w:t>
            </w:r>
            <w:r>
              <w:rPr>
                <w:rStyle w:val="VerbatimChar"/>
              </w:rPr>
              <w:t xml:space="preserve">burg -p burmA</w:t>
            </w:r>
            <w:r>
              <w:t xml:space="preserve"> </w:t>
            </w:r>
            <w:r>
              <w:t xml:space="preserve">/</w:t>
            </w:r>
            <w:r>
              <w:t xml:space="preserve"> </w:t>
            </w:r>
            <w:r>
              <w:rPr>
                <w:rStyle w:val="VerbatimChar"/>
              </w:rPr>
              <w:t xml:space="preserve">-p burmB</w:t>
            </w:r>
          </w:p>
        </w:tc>
        <w:tc>
          <w:tcPr/>
          <w:p>
            <w:pPr>
              <w:pStyle w:val="Compact"/>
              <w:jc w:val="left"/>
            </w:pPr>
            <w:r>
              <w:t xml:space="preserve">One executable per target</w:t>
            </w:r>
          </w:p>
        </w:tc>
        <w:tc>
          <w:tcPr/>
          <w:p>
            <w:pPr>
              <w:pStyle w:val="Compact"/>
              <w:jc w:val="left"/>
            </w:pPr>
            <w:r>
              <w:t xml:space="preserve">The same tree can be selected for both targets in one run, which makes retargeting directly comparable.</w:t>
            </w:r>
          </w:p>
        </w:tc>
      </w:tr>
      <w:tr>
        <w:tc>
          <w:tcPr/>
          <w:p>
            <w:pPr>
              <w:pStyle w:val="Compact"/>
              <w:jc w:val="left"/>
            </w:pPr>
            <w:r>
              <w:t xml:space="preserve">All target knowledge behind one</w:t>
            </w:r>
            <w:r>
              <w:t xml:space="preserve"> </w:t>
            </w:r>
            <w:r>
              <w:rPr>
                <w:rStyle w:val="VerbatimChar"/>
              </w:rPr>
              <w:t xml:space="preserve">const Target</w:t>
            </w:r>
            <w:r>
              <w:t xml:space="preserve"> </w:t>
            </w:r>
            <w:r>
              <w:t xml:space="preserve">object</w:t>
            </w:r>
          </w:p>
        </w:tc>
        <w:tc>
          <w:tcPr/>
          <w:p>
            <w:pPr>
              <w:pStyle w:val="Compact"/>
              <w:jc w:val="left"/>
            </w:pPr>
            <w:r>
              <w:rPr>
                <w:rStyle w:val="VerbatimChar"/>
              </w:rPr>
              <w:t xml:space="preserve">#ifdef</w:t>
            </w:r>
            <w:r>
              <w:t xml:space="preserve"> </w:t>
            </w:r>
            <w:r>
              <w:t xml:space="preserve">per target; global function names</w:t>
            </w:r>
          </w:p>
        </w:tc>
        <w:tc>
          <w:tcPr/>
          <w:p>
            <w:pPr>
              <w:pStyle w:val="Compact"/>
              <w:jc w:val="left"/>
            </w:pPr>
            <w:r>
              <w:t xml:space="preserve">The engine has no target-specific code; adding Target C needs one grammar, one Makefile rule and one array entry.</w:t>
            </w:r>
          </w:p>
        </w:tc>
      </w:tr>
      <w:tr>
        <w:tc>
          <w:tcPr/>
          <w:p>
            <w:pPr>
              <w:pStyle w:val="Compact"/>
              <w:jc w:val="left"/>
            </w:pPr>
            <w:r>
              <w:t xml:space="preserve">Emitter is a per-rule</w:t>
            </w:r>
            <w:r>
              <w:t xml:space="preserve"> </w:t>
            </w:r>
            <w:r>
              <w:rPr>
                <w:rStyle w:val="VerbatimChar"/>
              </w:rPr>
              <w:t xml:space="preserve">reduce()</w:t>
            </w:r>
            <w:r>
              <w:t xml:space="preserve"> </w:t>
            </w:r>
            <w:r>
              <w:t xml:space="preserve">returning an operand</w:t>
            </w:r>
          </w:p>
        </w:tc>
        <w:tc>
          <w:tcPr/>
          <w:p>
            <w:pPr>
              <w:pStyle w:val="Compact"/>
              <w:jc w:val="left"/>
            </w:pPr>
            <w:r>
              <w:t xml:space="preserve">Template strings expanded by the engine</w:t>
            </w:r>
          </w:p>
        </w:tc>
        <w:tc>
          <w:tcPr/>
          <w:p>
            <w:pPr>
              <w:pStyle w:val="Compact"/>
              <w:jc w:val="left"/>
            </w:pPr>
            <w:r>
              <w:t xml:space="preserve">Operands differ by machine (</w:t>
            </w:r>
            <w:r>
              <w:rPr>
                <w:rStyle w:val="VerbatimChar"/>
              </w:rPr>
              <w:t xml:space="preserve">r3</w:t>
            </w:r>
            <w:r>
              <w:t xml:space="preserve">,</w:t>
            </w:r>
            <w:r>
              <w:t xml:space="preserve"> </w:t>
            </w:r>
            <w:r>
              <w:rPr>
                <w:rStyle w:val="VerbatimChar"/>
              </w:rPr>
              <w:t xml:space="preserve">#4</w:t>
            </w:r>
            <w:r>
              <w:t xml:space="preserve">,</w:t>
            </w:r>
            <w:r>
              <w:t xml:space="preserve"> </w:t>
            </w:r>
            <w:r>
              <w:rPr>
                <w:rStyle w:val="VerbatimChar"/>
              </w:rPr>
              <w:t xml:space="preserve">[a]</w:t>
            </w:r>
            <w:r>
              <w:t xml:space="preserve">, top of stack); returning them keeps emission local to each rule.</w:t>
            </w:r>
          </w:p>
        </w:tc>
      </w:tr>
      <w:tr>
        <w:tc>
          <w:tcPr/>
          <w:p>
            <w:pPr>
              <w:pStyle w:val="Compact"/>
              <w:jc w:val="left"/>
            </w:pPr>
            <w:r>
              <w:t xml:space="preserve">Simulate every generated program</w:t>
            </w:r>
          </w:p>
        </w:tc>
        <w:tc>
          <w:tcPr/>
          <w:p>
            <w:pPr>
              <w:pStyle w:val="Compact"/>
              <w:jc w:val="left"/>
            </w:pPr>
            <w:r>
              <w:t xml:space="preserve">Compare with hand-written expected code only</w:t>
            </w:r>
          </w:p>
        </w:tc>
        <w:tc>
          <w:tcPr/>
          <w:p>
            <w:pPr>
              <w:pStyle w:val="Compact"/>
              <w:jc w:val="left"/>
            </w:pPr>
            <w:r>
              <w:t xml:space="preserve">An independent semantic oracle catches wrong covers and wrong emitters, and makes the exhaustive check possible.</w:t>
            </w:r>
          </w:p>
        </w:tc>
      </w:tr>
      <w:tr>
        <w:tc>
          <w:tcPr/>
          <w:p>
            <w:pPr>
              <w:pStyle w:val="Compact"/>
              <w:jc w:val="left"/>
            </w:pPr>
            <w:r>
              <w:t xml:space="preserve">Virtual registers, no allocation</w:t>
            </w:r>
          </w:p>
        </w:tc>
        <w:tc>
          <w:tcPr/>
          <w:p>
            <w:pPr>
              <w:pStyle w:val="Compact"/>
              <w:jc w:val="left"/>
            </w:pPr>
            <w:r>
              <w:t xml:space="preserve">Sethi–Ullman numbering, linear scan</w:t>
            </w:r>
          </w:p>
        </w:tc>
        <w:tc>
          <w:tcPr/>
          <w:p>
            <w:pPr>
              <w:pStyle w:val="Compact"/>
              <w:jc w:val="left"/>
            </w:pPr>
            <w:r>
              <w:t xml:space="preserve">Register allocation is outside the approved scope; virtual registers keep the cover-to-code mapping one-to-one.</w:t>
            </w:r>
          </w:p>
        </w:tc>
      </w:tr>
    </w:tbl>
    <w:p>
      <w:pPr>
        <w:pStyle w:val="Heading1"/>
      </w:pPr>
      <w:bookmarkStart w:id="36" w:name="_8f1b50e1d800df6b9d69ce6a5510777dc1f8711"/>
      <w:r>
        <w:t xml:space="preserve">7. Algorithms and Methodology</w:t>
      </w:r>
      <w:bookmarkEnd w:id="36"/>
    </w:p>
    <w:p>
      <w:pPr>
        <w:pStyle w:val="Heading2"/>
      </w:pPr>
      <w:bookmarkStart w:id="37" w:name="_b204efc3dca4ff0626f93fadef65fdb744b416e"/>
      <w:r>
        <w:t xml:space="preserve">7.1 Parsing to IR</w:t>
      </w:r>
      <w:bookmarkEnd w:id="37"/>
    </w:p>
    <w:p>
      <w:pPr>
        <w:pStyle w:val="FirstParagraph"/>
      </w:pPr>
      <w:r>
        <w:rPr>
          <w:rStyle w:val="VerbatimChar"/>
        </w:rPr>
        <w:t xml:space="preserve">ir_parse()</w:t>
      </w:r>
      <w:r>
        <w:t xml:space="preserve"> </w:t>
      </w:r>
      <w:r>
        <w:t xml:space="preserve">is a recursive-descent parser for</w:t>
      </w:r>
      <w:r>
        <w:t xml:space="preserve"> </w:t>
      </w:r>
      <w:r>
        <w:rPr>
          <w:rStyle w:val="VerbatimChar"/>
        </w:rPr>
        <w:t xml:space="preserve">expr := term (('+'|'-') term)*</w:t>
      </w:r>
      <w:r>
        <w:t xml:space="preserve">,</w:t>
      </w:r>
      <w:r>
        <w:t xml:space="preserve"> </w:t>
      </w:r>
      <w:r>
        <w:rPr>
          <w:rStyle w:val="VerbatimChar"/>
        </w:rPr>
        <w:t xml:space="preserve">term := primary (('*'|'/') primary)*</w:t>
      </w:r>
      <w:r>
        <w:t xml:space="preserve">,</w:t>
      </w:r>
      <w:r>
        <w:t xml:space="preserve"> </w:t>
      </w:r>
      <w:r>
        <w:rPr>
          <w:rStyle w:val="VerbatimChar"/>
        </w:rPr>
        <w:t xml:space="preserve">primary := NUMBER | IDENT | '(' expr ')' | '[' expr ']' | load '(' expr ')'</w:t>
      </w:r>
      <w:r>
        <w:t xml:space="preserve">. It yields left-associative trees with</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binding tighter than</w:t>
      </w:r>
      <w:r>
        <w:t xml:space="preserve"> </w:t>
      </w:r>
      <w:r>
        <w:rPr>
          <w:rStyle w:val="VerbatimChar"/>
        </w:rPr>
        <w:t xml:space="preserve">+</w:t>
      </w:r>
      <w:r>
        <w:t xml:space="preserve">/</w:t>
      </w:r>
      <w:r>
        <w:rPr>
          <w:rStyle w:val="VerbatimChar"/>
        </w:rPr>
        <w:t xml:space="preserve">-</w:t>
      </w:r>
      <w:r>
        <w:t xml:space="preserve">, numbers nodes in postorder (</w:t>
      </w:r>
      <w:r>
        <w:rPr>
          <w:rStyle w:val="VerbatimChar"/>
        </w:rPr>
        <w:t xml:space="preserve">n1</w:t>
      </w:r>
      <w:r>
        <w:t xml:space="preserve">,</w:t>
      </w:r>
      <w:r>
        <w:t xml:space="preserve"> </w:t>
      </w:r>
      <w:r>
        <w:rPr>
          <w:rStyle w:val="VerbatimChar"/>
        </w:rPr>
        <w:t xml:space="preserve">n2</w:t>
      </w:r>
      <w:r>
        <w:t xml:space="preserve">, …) and reports the first error with its column. It runs in O(n) for n input characters.</w:t>
      </w:r>
    </w:p>
    <w:p>
      <w:pPr>
        <w:pStyle w:val="Heading2"/>
      </w:pPr>
      <w:bookmarkStart w:id="38" w:name="_7e01cc171466879334d75de26c4935754be6328"/>
      <w:r>
        <w:t xml:space="preserve">7.2 Bottom-up labeling (dynamic programming)</w:t>
      </w:r>
      <w:bookmarkEnd w:id="38"/>
    </w:p>
    <w:p>
      <w:pPr>
        <w:pStyle w:val="FirstParagraph"/>
      </w:pPr>
      <w:r>
        <w:t xml:space="preserve">For a node</w:t>
      </w:r>
      <w:r>
        <w:t xml:space="preserve"> </w:t>
      </w:r>
      <w:r>
        <w:rPr>
          <w:i/>
          <w:iCs/>
        </w:rPr>
        <w:t xml:space="preserve">v</w:t>
      </w:r>
      <w:r>
        <w:t xml:space="preserve"> </w:t>
      </w:r>
      <w:r>
        <w:t xml:space="preserve">and nonterminal</w:t>
      </w:r>
      <w:r>
        <w:t xml:space="preserve"> </w:t>
      </w:r>
      <w:r>
        <w:rPr>
          <w:i/>
          <w:iCs/>
        </w:rPr>
        <w:t xml:space="preserve">N</w:t>
      </w:r>
      <w:r>
        <w:t xml:space="preserve">, the minimum cost is</w:t>
      </w:r>
    </w:p>
    <w:p>
      <w:pPr>
        <w:pStyle w:val="SourceCode"/>
      </w:pPr>
      <w:r>
        <w:rPr>
          <w:rStyle w:val="VerbatimChar"/>
        </w:rPr>
        <w:t xml:space="preserve">cost(v, N) = min over rules r: N → pattern that match at v of</w:t>
      </w:r>
      <w:r>
        <w:br/>
      </w:r>
      <w:r>
        <w:rPr>
          <w:rStyle w:val="VerbatimChar"/>
        </w:rPr>
        <w:t xml:space="preserve">             [ cost(r) + Σ cost(leaf_i of pattern, nonterminal required at leaf_i) ]</w:t>
      </w:r>
    </w:p>
    <w:p>
      <w:pPr>
        <w:pStyle w:val="FirstParagraph"/>
      </w:pPr>
      <w:r>
        <w:t xml:space="preserve">followed by closure over chain rules (</w:t>
      </w:r>
      <w:r>
        <w:rPr>
          <w:rStyle w:val="VerbatimChar"/>
        </w:rPr>
        <w:t xml:space="preserve">N: M</w:t>
      </w:r>
      <w:r>
        <w:t xml:space="preserve"> </w:t>
      </w:r>
      <w:r>
        <w:t xml:space="preserve">adds</w:t>
      </w:r>
      <w:r>
        <w:t xml:space="preserve"> </w:t>
      </w:r>
      <w:r>
        <w:rPr>
          <w:rStyle w:val="VerbatimChar"/>
        </w:rPr>
        <w:t xml:space="preserve">cost(r) + cost(v, M)</w:t>
      </w:r>
      <w:r>
        <w:t xml:space="preserve">). Children are always solved before parents (postorder), so each subproblem is solved once. BURG performs this computation offline for every distinct situation that can arise, normalises costs relative to the cheapest nonterminal, and stores the result as a finite set of states plus transition tables indexed by operator and children’s states. At compile time</w:t>
      </w:r>
      <w:r>
        <w:t xml:space="preserve"> </w:t>
      </w:r>
      <w:r>
        <w:rPr>
          <w:rStyle w:val="VerbatimChar"/>
        </w:rPr>
        <w:t xml:space="preserve">burmX_label()</w:t>
      </w:r>
      <w:r>
        <w:t xml:space="preserve"> </w:t>
      </w:r>
      <w:r>
        <w:t xml:space="preserve">therefore does one table lookup per node:</w:t>
      </w:r>
      <w:r>
        <w:t xml:space="preserve"> </w:t>
      </w:r>
      <w:r>
        <w:rPr>
          <w:b/>
          <w:bCs/>
        </w:rPr>
        <w:t xml:space="preserve">O(n) time, O(n) space</w:t>
      </w:r>
      <w:r>
        <w:t xml:space="preserve">. The grammars here have only 11 (A) and 16 (B) state rows, so the tables are a few hundred bytes.</w:t>
      </w:r>
    </w:p>
    <w:p>
      <w:pPr>
        <w:pStyle w:val="BodyText"/>
      </w:pPr>
      <w:r>
        <w:rPr>
          <w:b/>
          <w:bCs/>
        </w:rPr>
        <w:t xml:space="preserve">Worked example (Target A,</w:t>
      </w:r>
      <w:r>
        <w:rPr>
          <w:b/>
          <w:bCs/>
        </w:rPr>
        <w:t xml:space="preserve"> </w:t>
      </w:r>
      <w:r>
        <w:rPr>
          <w:rStyle w:val="VerbatimChar"/>
          <w:b/>
          <w:bCs/>
        </w:rPr>
        <w:t xml:space="preserve">load(a) + 4</w:t>
      </w:r>
      <w:r>
        <w:rPr>
          <w:b/>
          <w:bCs/>
        </w:rPr>
        <w:t xml:space="preserve">)</w:t>
      </w:r>
      <w:r>
        <w:t xml:space="preserve">, from</w:t>
      </w:r>
      <w:r>
        <w:t xml:space="preserve"> </w:t>
      </w:r>
      <w:r>
        <w:rPr>
          <w:rStyle w:val="VerbatimChar"/>
        </w:rPr>
        <w:t xml:space="preserve">burs -v -t A "load(a) + 4"</w:t>
      </w:r>
      <w:r>
        <w:t xml:space="preserve">:</w:t>
      </w:r>
    </w:p>
    <w:tbl>
      <w:tblPr>
        <w:tblStyle w:val="Table"/>
        <w:tblW w:type="pct" w:w="5000"/>
        <w:tblLayout w:type="fixed"/>
        <w:tblLook w:firstRow="1" w:lastRow="0" w:firstColumn="0" w:lastColumn="0" w:noHBand="0" w:noVBand="0" w:val="0020"/>
      </w:tblPr>
      <w:tblGrid>
        <w:gridCol w:w="1066"/>
        <w:gridCol w:w="1675"/>
        <w:gridCol w:w="1827"/>
        <w:gridCol w:w="837"/>
        <w:gridCol w:w="2513"/>
      </w:tblGrid>
      <w:tr>
        <w:trPr>
          <w:tblHeader w:val="on"/>
        </w:trPr>
        <w:tc>
          <w:tcPr/>
          <w:p>
            <w:pPr>
              <w:pStyle w:val="Compact"/>
              <w:jc w:val="left"/>
            </w:pPr>
            <w:r>
              <w:t xml:space="preserve">Node</w:t>
            </w:r>
          </w:p>
        </w:tc>
        <w:tc>
          <w:tcPr/>
          <w:p>
            <w:pPr>
              <w:pStyle w:val="Compact"/>
              <w:jc w:val="left"/>
            </w:pPr>
            <w:r>
              <w:t xml:space="preserve">Nonterminal</w:t>
            </w:r>
          </w:p>
        </w:tc>
        <w:tc>
          <w:tcPr/>
          <w:p>
            <w:pPr>
              <w:pStyle w:val="Compact"/>
              <w:jc w:val="left"/>
            </w:pPr>
            <w:r>
              <w:t xml:space="preserve">Best rule</w:t>
            </w:r>
          </w:p>
        </w:tc>
        <w:tc>
          <w:tcPr/>
          <w:p>
            <w:pPr>
              <w:pStyle w:val="Compact"/>
              <w:jc w:val="right"/>
            </w:pPr>
            <w:r>
              <w:t xml:space="preserve">Cost</w:t>
            </w:r>
          </w:p>
        </w:tc>
        <w:tc>
          <w:tcPr/>
          <w:p>
            <w:pPr>
              <w:pStyle w:val="Compact"/>
              <w:jc w:val="left"/>
            </w:pPr>
            <w:r>
              <w:t xml:space="preserve">Why</w:t>
            </w:r>
          </w:p>
        </w:tc>
      </w:tr>
      <w:tr>
        <w:tc>
          <w:tcPr/>
          <w:p>
            <w:pPr>
              <w:pStyle w:val="Compact"/>
              <w:jc w:val="left"/>
            </w:pPr>
            <w:r>
              <w:t xml:space="preserve">n1 VAR a</w:t>
            </w:r>
          </w:p>
        </w:tc>
        <w:tc>
          <w:tcPr/>
          <w:p>
            <w:pPr>
              <w:pStyle w:val="Compact"/>
              <w:jc w:val="left"/>
            </w:pPr>
            <w:r>
              <w:t xml:space="preserve">reg</w:t>
            </w:r>
          </w:p>
        </w:tc>
        <w:tc>
          <w:tcPr/>
          <w:p>
            <w:pPr>
              <w:pStyle w:val="Compact"/>
              <w:jc w:val="left"/>
            </w:pPr>
            <w:r>
              <w:rPr>
                <w:rStyle w:val="VerbatimChar"/>
              </w:rPr>
              <w:t xml:space="preserve">reg: VAR</w:t>
            </w:r>
          </w:p>
        </w:tc>
        <w:tc>
          <w:tcPr/>
          <w:p>
            <w:pPr>
              <w:pStyle w:val="Compact"/>
              <w:jc w:val="right"/>
            </w:pPr>
            <w:r>
              <w:t xml:space="preserve">1</w:t>
            </w:r>
          </w:p>
        </w:tc>
        <w:tc>
          <w:tcPr/>
          <w:p>
            <w:pPr>
              <w:pStyle w:val="Compact"/>
              <w:jc w:val="left"/>
            </w:pPr>
            <w:r>
              <w:t xml:space="preserve">only rule</w:t>
            </w:r>
          </w:p>
        </w:tc>
      </w:tr>
      <w:tr>
        <w:tc>
          <w:tcPr/>
          <w:p>
            <w:pPr>
              <w:pStyle w:val="Compact"/>
              <w:jc w:val="left"/>
            </w:pPr>
            <w:r>
              <w:t xml:space="preserve">n2 LOAD</w:t>
            </w:r>
          </w:p>
        </w:tc>
        <w:tc>
          <w:tcPr/>
          <w:p>
            <w:pPr>
              <w:pStyle w:val="Compact"/>
              <w:jc w:val="left"/>
            </w:pPr>
            <w:r>
              <w:t xml:space="preserve">reg</w:t>
            </w:r>
          </w:p>
        </w:tc>
        <w:tc>
          <w:tcPr/>
          <w:p>
            <w:pPr>
              <w:pStyle w:val="Compact"/>
              <w:jc w:val="left"/>
            </w:pPr>
            <w:r>
              <w:rPr>
                <w:rStyle w:val="VerbatimChar"/>
              </w:rPr>
              <w:t xml:space="preserve">reg: LOAD(reg)</w:t>
            </w:r>
          </w:p>
        </w:tc>
        <w:tc>
          <w:tcPr/>
          <w:p>
            <w:pPr>
              <w:pStyle w:val="Compact"/>
              <w:jc w:val="right"/>
            </w:pPr>
            <w:r>
              <w:t xml:space="preserve">2</w:t>
            </w:r>
          </w:p>
        </w:tc>
        <w:tc>
          <w:tcPr/>
          <w:p>
            <w:pPr>
              <w:pStyle w:val="Compact"/>
              <w:jc w:val="left"/>
            </w:pPr>
            <w:r>
              <w:t xml:space="preserve">1 + cost(n1, reg)</w:t>
            </w:r>
          </w:p>
        </w:tc>
      </w:tr>
      <w:tr>
        <w:tc>
          <w:tcPr/>
          <w:p>
            <w:pPr>
              <w:pStyle w:val="Compact"/>
              <w:jc w:val="left"/>
            </w:pPr>
            <w:r>
              <w:t xml:space="preserve">n3 CONST 4</w:t>
            </w:r>
          </w:p>
        </w:tc>
        <w:tc>
          <w:tcPr/>
          <w:p>
            <w:pPr>
              <w:pStyle w:val="Compact"/>
              <w:jc w:val="left"/>
            </w:pPr>
            <w:r>
              <w:t xml:space="preserve">reg</w:t>
            </w:r>
          </w:p>
        </w:tc>
        <w:tc>
          <w:tcPr/>
          <w:p>
            <w:pPr>
              <w:pStyle w:val="Compact"/>
              <w:jc w:val="left"/>
            </w:pPr>
            <w:r>
              <w:rPr>
                <w:rStyle w:val="VerbatimChar"/>
              </w:rPr>
              <w:t xml:space="preserve">reg: CONST</w:t>
            </w:r>
          </w:p>
        </w:tc>
        <w:tc>
          <w:tcPr/>
          <w:p>
            <w:pPr>
              <w:pStyle w:val="Compact"/>
              <w:jc w:val="right"/>
            </w:pPr>
            <w:r>
              <w:t xml:space="preserve">1</w:t>
            </w:r>
          </w:p>
        </w:tc>
        <w:tc>
          <w:tcPr/>
          <w:p>
            <w:pPr>
              <w:pStyle w:val="Compact"/>
              <w:jc w:val="left"/>
            </w:pPr>
            <w:r>
              <w:t xml:space="preserve">LOADI</w:t>
            </w:r>
          </w:p>
        </w:tc>
      </w:tr>
      <w:tr>
        <w:tc>
          <w:tcPr/>
          <w:p>
            <w:pPr>
              <w:pStyle w:val="Compact"/>
              <w:jc w:val="left"/>
            </w:pPr>
            <w:r>
              <w:t xml:space="preserve">n3 CONST 4</w:t>
            </w:r>
          </w:p>
        </w:tc>
        <w:tc>
          <w:tcPr/>
          <w:p>
            <w:pPr>
              <w:pStyle w:val="Compact"/>
              <w:jc w:val="left"/>
            </w:pPr>
            <w:r>
              <w:t xml:space="preserve">imm</w:t>
            </w:r>
          </w:p>
        </w:tc>
        <w:tc>
          <w:tcPr/>
          <w:p>
            <w:pPr>
              <w:pStyle w:val="Compact"/>
              <w:jc w:val="left"/>
            </w:pPr>
            <w:r>
              <w:rPr>
                <w:rStyle w:val="VerbatimChar"/>
              </w:rPr>
              <w:t xml:space="preserve">imm: CONST</w:t>
            </w:r>
          </w:p>
        </w:tc>
        <w:tc>
          <w:tcPr/>
          <w:p>
            <w:pPr>
              <w:pStyle w:val="Compact"/>
              <w:jc w:val="right"/>
            </w:pPr>
            <w:r>
              <w:t xml:space="preserve">0</w:t>
            </w:r>
          </w:p>
        </w:tc>
        <w:tc>
          <w:tcPr/>
          <w:p>
            <w:pPr>
              <w:pStyle w:val="Compact"/>
              <w:jc w:val="left"/>
            </w:pPr>
            <w:r>
              <w:t xml:space="preserve">usable as an operand</w:t>
            </w:r>
          </w:p>
        </w:tc>
      </w:tr>
      <w:tr>
        <w:tc>
          <w:tcPr/>
          <w:p>
            <w:pPr>
              <w:pStyle w:val="Compact"/>
              <w:jc w:val="left"/>
            </w:pPr>
            <w:r>
              <w:t xml:space="preserve">n4 ADD</w:t>
            </w:r>
          </w:p>
        </w:tc>
        <w:tc>
          <w:tcPr/>
          <w:p>
            <w:pPr>
              <w:pStyle w:val="Compact"/>
              <w:jc w:val="left"/>
            </w:pPr>
            <w:r>
              <w:t xml:space="preserve">reg</w:t>
            </w:r>
          </w:p>
        </w:tc>
        <w:tc>
          <w:tcPr/>
          <w:p>
            <w:pPr>
              <w:pStyle w:val="Compact"/>
              <w:jc w:val="left"/>
            </w:pPr>
            <w:r>
              <w:rPr>
                <w:rStyle w:val="VerbatimChar"/>
              </w:rPr>
              <w:t xml:space="preserve">reg: ADD(reg,imm)</w:t>
            </w:r>
          </w:p>
        </w:tc>
        <w:tc>
          <w:tcPr/>
          <w:p>
            <w:pPr>
              <w:pStyle w:val="Compact"/>
              <w:jc w:val="right"/>
            </w:pPr>
            <w:r>
              <w:t xml:space="preserve">3</w:t>
            </w:r>
          </w:p>
        </w:tc>
        <w:tc>
          <w:tcPr/>
          <w:p>
            <w:pPr>
              <w:pStyle w:val="Compact"/>
              <w:jc w:val="left"/>
            </w:pPr>
            <w:r>
              <w:t xml:space="preserve">1 + 2 + 0 = 3 beats</w:t>
            </w:r>
            <w:r>
              <w:t xml:space="preserve"> </w:t>
            </w:r>
            <w:r>
              <w:rPr>
                <w:rStyle w:val="VerbatimChar"/>
              </w:rPr>
              <w:t xml:space="preserve">ADD(reg,reg)</w:t>
            </w:r>
            <w:r>
              <w:t xml:space="preserve"> </w:t>
            </w:r>
            <w:r>
              <w:t xml:space="preserve">= 1 + 2 + 1 = 4</w:t>
            </w:r>
          </w:p>
        </w:tc>
      </w:tr>
    </w:tbl>
    <w:p>
      <w:pPr>
        <w:pStyle w:val="Heading2"/>
      </w:pPr>
      <w:bookmarkStart w:id="39" w:name="_b98de3e34d3858d57a37776b3ea2b6b8a968b5b"/>
      <w:r>
        <w:t xml:space="preserve">7.3 Cover extraction and emission</w:t>
      </w:r>
      <w:bookmarkEnd w:id="39"/>
    </w:p>
    <w:p>
      <w:pPr>
        <w:pStyle w:val="FirstParagraph"/>
      </w:pPr>
      <w:r>
        <w:t xml:space="preserve">Starting at (root, start nonterminal),</w:t>
      </w:r>
      <w:r>
        <w:t xml:space="preserve"> </w:t>
      </w:r>
      <w:r>
        <w:rPr>
          <w:rStyle w:val="VerbatimChar"/>
        </w:rPr>
        <w:t xml:space="preserve">burs_reduce()</w:t>
      </w:r>
      <w:r>
        <w:t xml:space="preserve"> </w:t>
      </w:r>
      <w:r>
        <w:t xml:space="preserve">looks up the selected rule, asks the generated</w:t>
      </w:r>
      <w:r>
        <w:t xml:space="preserve"> </w:t>
      </w:r>
      <w:r>
        <w:rPr>
          <w:rStyle w:val="VerbatimChar"/>
        </w:rPr>
        <w:t xml:space="preserve">kids()</w:t>
      </w:r>
      <w:r>
        <w:t xml:space="preserve"> </w:t>
      </w:r>
      <w:r>
        <w:t xml:space="preserve">function which subtrees the rule’s nonterminal leaves correspond to (for</w:t>
      </w:r>
      <w:r>
        <w:t xml:space="preserve"> </w:t>
      </w:r>
      <w:r>
        <w:rPr>
          <w:rStyle w:val="VerbatimChar"/>
        </w:rPr>
        <w:t xml:space="preserve">reg: ADD(reg,imm)</w:t>
      </w:r>
      <w:r>
        <w:t xml:space="preserve"> </w:t>
      </w:r>
      <w:r>
        <w:t xml:space="preserve">these are the left and right children; for the chain rule</w:t>
      </w:r>
      <w:r>
        <w:t xml:space="preserve"> </w:t>
      </w:r>
      <w:r>
        <w:rPr>
          <w:rStyle w:val="VerbatimChar"/>
        </w:rPr>
        <w:t xml:space="preserve">stk: mem</w:t>
      </w:r>
      <w:r>
        <w:t xml:space="preserve"> </w:t>
      </w:r>
      <w:r>
        <w:t xml:space="preserve">it is the node itself), reduces each of them first, left to right, and then calls the target’s</w:t>
      </w:r>
      <w:r>
        <w:t xml:space="preserve"> </w:t>
      </w:r>
      <w:r>
        <w:rPr>
          <w:rStyle w:val="VerbatimChar"/>
        </w:rPr>
        <w:t xml:space="preserve">reduce()</w:t>
      </w:r>
      <w:r>
        <w:t xml:space="preserve"> </w:t>
      </w:r>
      <w:r>
        <w:t xml:space="preserve">with the children’s operands. Code is therefore emitted in postorder, the order needed by both a register machine and a stack machine. Rules such as</w:t>
      </w:r>
      <w:r>
        <w:t xml:space="preserve"> </w:t>
      </w:r>
      <w:r>
        <w:rPr>
          <w:rStyle w:val="VerbatimChar"/>
        </w:rPr>
        <w:t xml:space="preserve">imm: CONST</w:t>
      </w:r>
      <w:r>
        <w:t xml:space="preserve"> </w:t>
      </w:r>
      <w:r>
        <w:t xml:space="preserve">and</w:t>
      </w:r>
      <w:r>
        <w:t xml:space="preserve"> </w:t>
      </w:r>
      <w:r>
        <w:rPr>
          <w:rStyle w:val="VerbatimChar"/>
        </w:rPr>
        <w:t xml:space="preserve">mem: VAR</w:t>
      </w:r>
      <w:r>
        <w:t xml:space="preserve"> </w:t>
      </w:r>
      <w:r>
        <w:t xml:space="preserve">emit nothing and return an operand (</w:t>
      </w:r>
      <w:r>
        <w:rPr>
          <w:rStyle w:val="VerbatimChar"/>
        </w:rPr>
        <w:t xml:space="preserve">#4</w:t>
      </w:r>
      <w:r>
        <w:t xml:space="preserve">,</w:t>
      </w:r>
      <w:r>
        <w:t xml:space="preserve"> </w:t>
      </w:r>
      <w:r>
        <w:rPr>
          <w:rStyle w:val="VerbatimChar"/>
        </w:rPr>
        <w:t xml:space="preserve">[a]</w:t>
      </w:r>
      <w:r>
        <w:t xml:space="preserve">) that the parent folds into its instruction. Cover extraction and emission are O(n).</w:t>
      </w:r>
      <w:r>
        <w:t xml:space="preserve"> </w:t>
      </w:r>
      <w:r>
        <w:rPr>
          <w:rStyle w:val="VerbatimChar"/>
        </w:rPr>
        <w:t xml:space="preserve">burs_cost()</w:t>
      </w:r>
      <w:r>
        <w:t xml:space="preserve"> </w:t>
      </w:r>
      <w:r>
        <w:t xml:space="preserve">recomputes the absolute cover cost by summing the selected rules’ costs, which is used as a test oracle (cover cost = sum of rule costs).</w:t>
      </w:r>
    </w:p>
    <w:p>
      <w:pPr>
        <w:pStyle w:val="Heading2"/>
      </w:pPr>
      <w:bookmarkStart w:id="40" w:name="_7b5e292048758fc971a21afc5442203c74b034c"/>
      <w:r>
        <w:t xml:space="preserve">7.4 Verification by simulation</w:t>
      </w:r>
      <w:bookmarkEnd w:id="40"/>
    </w:p>
    <w:p>
      <w:pPr>
        <w:pStyle w:val="FirstParagraph"/>
      </w:pPr>
      <w:r>
        <w:t xml:space="preserve">Each target’s</w:t>
      </w:r>
      <w:r>
        <w:t xml:space="preserve"> </w:t>
      </w:r>
      <w:r>
        <w:rPr>
          <w:rStyle w:val="VerbatimChar"/>
        </w:rPr>
        <w:t xml:space="preserve">simulate()</w:t>
      </w:r>
      <w:r>
        <w:t xml:space="preserve"> </w:t>
      </w:r>
      <w:r>
        <w:t xml:space="preserve">parses the emitted text and executes it: Target A on a register file with definedness checks, Target B on an operand stack with underflow and final-depth checks. Variables take deterministic test values (a = 2, b = 3, …, overridable with</w:t>
      </w:r>
      <w:r>
        <w:t xml:space="preserve"> </w:t>
      </w:r>
      <w:r>
        <w:rPr>
          <w:rStyle w:val="VerbatimChar"/>
        </w:rPr>
        <w:t xml:space="preserve">-D name=value</w:t>
      </w:r>
      <w:r>
        <w:t xml:space="preserve">) and memory is modelled as</w:t>
      </w:r>
      <w:r>
        <w:t xml:space="preserve"> </w:t>
      </w:r>
      <w:r>
        <w:rPr>
          <w:rStyle w:val="VerbatimChar"/>
        </w:rPr>
        <w:t xml:space="preserve">mem[x] = 1000 + x</w:t>
      </w:r>
      <w:r>
        <w:t xml:space="preserve">. The simulated value must equal</w:t>
      </w:r>
      <w:r>
        <w:t xml:space="preserve"> </w:t>
      </w:r>
      <w:r>
        <w:rPr>
          <w:rStyle w:val="VerbatimChar"/>
        </w:rPr>
        <w:t xml:space="preserve">ir_eval(tree)</w:t>
      </w:r>
      <w:r>
        <w:t xml:space="preserve">. This independent oracle is what allows the exhaustive check of every small tree.</w:t>
      </w:r>
    </w:p>
    <w:p>
      <w:pPr>
        <w:pStyle w:val="Heading2"/>
      </w:pPr>
      <w:bookmarkStart w:id="41" w:name="_9d4795341d84828f00916d78c279335e7ff6722"/>
      <w:r>
        <w:t xml:space="preserve">7.5 Complexity and trade-offs</w:t>
      </w:r>
      <w:bookmarkEnd w:id="41"/>
    </w:p>
    <w:tbl>
      <w:tblPr>
        <w:tblStyle w:val="Table"/>
        <w:tblW w:type="pct" w:w="5000"/>
        <w:tblLayout w:type="fixed"/>
        <w:tblLook w:firstRow="1" w:lastRow="0" w:firstColumn="0" w:lastColumn="0" w:noHBand="0" w:noVBand="0" w:val="0020"/>
      </w:tblPr>
      <w:tblGrid>
        <w:gridCol w:w="1294"/>
        <w:gridCol w:w="913"/>
        <w:gridCol w:w="1066"/>
        <w:gridCol w:w="4645"/>
      </w:tblGrid>
      <w:tr>
        <w:trPr>
          <w:tblHeader w:val="on"/>
        </w:trPr>
        <w:tc>
          <w:tcPr/>
          <w:p>
            <w:pPr>
              <w:pStyle w:val="Compact"/>
              <w:jc w:val="left"/>
            </w:pPr>
            <w:r>
              <w:t xml:space="preserve">Phase</w:t>
            </w:r>
          </w:p>
        </w:tc>
        <w:tc>
          <w:tcPr/>
          <w:p>
            <w:pPr>
              <w:pStyle w:val="Compact"/>
              <w:jc w:val="left"/>
            </w:pPr>
            <w:r>
              <w:t xml:space="preserve">Time</w:t>
            </w:r>
          </w:p>
        </w:tc>
        <w:tc>
          <w:tcPr/>
          <w:p>
            <w:pPr>
              <w:pStyle w:val="Compact"/>
              <w:jc w:val="left"/>
            </w:pPr>
            <w:r>
              <w:t xml:space="preserve">Space</w:t>
            </w:r>
          </w:p>
        </w:tc>
        <w:tc>
          <w:tcPr/>
          <w:p>
            <w:pPr>
              <w:pStyle w:val="Compact"/>
              <w:jc w:val="left"/>
            </w:pPr>
            <w:r>
              <w:t xml:space="preserve">Trade-off</w:t>
            </w:r>
          </w:p>
        </w:tc>
      </w:tr>
      <w:tr>
        <w:tc>
          <w:tcPr/>
          <w:p>
            <w:pPr>
              <w:pStyle w:val="Compact"/>
              <w:jc w:val="left"/>
            </w:pPr>
            <w:r>
              <w:t xml:space="preserve">Table generation (burg)</w:t>
            </w:r>
          </w:p>
        </w:tc>
        <w:tc>
          <w:tcPr/>
          <w:p>
            <w:pPr>
              <w:pStyle w:val="Compact"/>
              <w:jc w:val="left"/>
            </w:pPr>
            <w:r>
              <w:t xml:space="preserve">offline</w:t>
            </w:r>
          </w:p>
        </w:tc>
        <w:tc>
          <w:tcPr/>
          <w:p>
            <w:pPr>
              <w:pStyle w:val="Compact"/>
              <w:jc w:val="left"/>
            </w:pPr>
            <w:r>
              <w:t xml:space="preserve">tables</w:t>
            </w:r>
          </w:p>
        </w:tc>
        <w:tc>
          <w:tcPr/>
          <w:p>
            <w:pPr>
              <w:pStyle w:val="Compact"/>
              <w:jc w:val="left"/>
            </w:pPr>
            <w:r>
              <w:t xml:space="preserve">Done once per grammar at build time; grammar must have finitely many normalised states.</w:t>
            </w:r>
          </w:p>
        </w:tc>
      </w:tr>
      <w:tr>
        <w:tc>
          <w:tcPr/>
          <w:p>
            <w:pPr>
              <w:pStyle w:val="Compact"/>
              <w:jc w:val="left"/>
            </w:pPr>
            <w:r>
              <w:t xml:space="preserve">Parsing</w:t>
            </w:r>
          </w:p>
        </w:tc>
        <w:tc>
          <w:tcPr/>
          <w:p>
            <w:pPr>
              <w:pStyle w:val="Compact"/>
              <w:jc w:val="left"/>
            </w:pPr>
            <w:r>
              <w:t xml:space="preserve">O(n)</w:t>
            </w:r>
          </w:p>
        </w:tc>
        <w:tc>
          <w:tcPr/>
          <w:p>
            <w:pPr>
              <w:pStyle w:val="Compact"/>
              <w:jc w:val="left"/>
            </w:pPr>
            <w:r>
              <w:t xml:space="preserve">O(n)</w:t>
            </w:r>
          </w:p>
        </w:tc>
        <w:tc>
          <w:tcPr/>
          <w:p>
            <w:pPr>
              <w:pStyle w:val="Compact"/>
              <w:jc w:val="left"/>
            </w:pPr>
            <w:r>
              <w:t xml:space="preserve">–</w:t>
            </w:r>
          </w:p>
        </w:tc>
      </w:tr>
      <w:tr>
        <w:tc>
          <w:tcPr/>
          <w:p>
            <w:pPr>
              <w:pStyle w:val="Compact"/>
              <w:jc w:val="left"/>
            </w:pPr>
            <w:r>
              <w:t xml:space="preserve">Labeling</w:t>
            </w:r>
          </w:p>
        </w:tc>
        <w:tc>
          <w:tcPr/>
          <w:p>
            <w:pPr>
              <w:pStyle w:val="Compact"/>
              <w:jc w:val="left"/>
            </w:pPr>
            <w:r>
              <w:t xml:space="preserve">O(n)</w:t>
            </w:r>
          </w:p>
        </w:tc>
        <w:tc>
          <w:tcPr/>
          <w:p>
            <w:pPr>
              <w:pStyle w:val="Compact"/>
              <w:jc w:val="left"/>
            </w:pPr>
            <w:r>
              <w:t xml:space="preserve">O(1)/node</w:t>
            </w:r>
          </w:p>
        </w:tc>
        <w:tc>
          <w:tcPr/>
          <w:p>
            <w:pPr>
              <w:pStyle w:val="Compact"/>
              <w:jc w:val="left"/>
            </w:pPr>
            <w:r>
              <w:t xml:space="preserve">One lookup per node; no per-node cost arithmetic at compile time.</w:t>
            </w:r>
          </w:p>
        </w:tc>
      </w:tr>
      <w:tr>
        <w:tc>
          <w:tcPr/>
          <w:p>
            <w:pPr>
              <w:pStyle w:val="Compact"/>
              <w:jc w:val="left"/>
            </w:pPr>
            <w:r>
              <w:t xml:space="preserve">Cover + emission</w:t>
            </w:r>
          </w:p>
        </w:tc>
        <w:tc>
          <w:tcPr/>
          <w:p>
            <w:pPr>
              <w:pStyle w:val="Compact"/>
              <w:jc w:val="left"/>
            </w:pPr>
            <w:r>
              <w:t xml:space="preserve">O(n)</w:t>
            </w:r>
          </w:p>
        </w:tc>
        <w:tc>
          <w:tcPr/>
          <w:p>
            <w:pPr>
              <w:pStyle w:val="Compact"/>
              <w:jc w:val="left"/>
            </w:pPr>
            <w:r>
              <w:t xml:space="preserve">O(depth) stack</w:t>
            </w:r>
          </w:p>
        </w:tc>
        <w:tc>
          <w:tcPr/>
          <w:p>
            <w:pPr>
              <w:pStyle w:val="Compact"/>
              <w:jc w:val="left"/>
            </w:pPr>
            <w:r>
              <w:t xml:space="preserve">Recursive; depth of extremely deep unbalanced trees is bounded by the C stack.</w:t>
            </w:r>
          </w:p>
        </w:tc>
      </w:tr>
      <w:tr>
        <w:tc>
          <w:tcPr/>
          <w:p>
            <w:pPr>
              <w:pStyle w:val="Compact"/>
              <w:jc w:val="left"/>
            </w:pPr>
            <w:r>
              <w:t xml:space="preserve">Simulation</w:t>
            </w:r>
          </w:p>
        </w:tc>
        <w:tc>
          <w:tcPr/>
          <w:p>
            <w:pPr>
              <w:pStyle w:val="Compact"/>
              <w:jc w:val="left"/>
            </w:pPr>
            <w:r>
              <w:t xml:space="preserve">O(code)</w:t>
            </w:r>
          </w:p>
        </w:tc>
        <w:tc>
          <w:tcPr/>
          <w:p>
            <w:pPr>
              <w:pStyle w:val="Compact"/>
              <w:jc w:val="left"/>
            </w:pPr>
            <w:r>
              <w:t xml:space="preserve">O(regs)</w:t>
            </w:r>
          </w:p>
        </w:tc>
        <w:tc>
          <w:tcPr/>
          <w:p>
            <w:pPr>
              <w:pStyle w:val="Compact"/>
              <w:jc w:val="left"/>
            </w:pPr>
            <w:r>
              <w:t xml:space="preserve">Testing aid only.</w:t>
            </w:r>
          </w:p>
        </w:tc>
      </w:tr>
    </w:tbl>
    <w:p>
      <w:pPr>
        <w:pStyle w:val="FirstParagraph"/>
      </w:pPr>
      <w:r>
        <w:t xml:space="preserve">Static costs make tables possible but rule out context-dependent costs (e.g. </w:t>
      </w:r>
      <w:r>
        <w:t xml:space="preserve">“constant fits in 8 bits”</w:t>
      </w:r>
      <w:r>
        <w:t xml:space="preserve">); iburg-style dynamic costs would remove that restriction at the price of DP work per node.</w:t>
      </w:r>
    </w:p>
    <w:p>
      <w:pPr>
        <w:pStyle w:val="Heading1"/>
      </w:pPr>
      <w:bookmarkStart w:id="42" w:name="_0bbf8f133e434226367d4da541ad4a08743e94f"/>
      <w:r>
        <w:t xml:space="preserve">8. Implementation Details</w:t>
      </w:r>
      <w:bookmarkEnd w:id="42"/>
    </w:p>
    <w:p>
      <w:pPr>
        <w:pStyle w:val="Heading2"/>
      </w:pPr>
      <w:bookmarkStart w:id="43" w:name="_359e0d511da90532eaac13077ef99876a941791"/>
      <w:r>
        <w:t xml:space="preserve">8.1 Code organisation</w:t>
      </w:r>
      <w:bookmarkEnd w:id="43"/>
    </w:p>
    <w:tbl>
      <w:tblPr>
        <w:tblStyle w:val="Table"/>
        <w:tblW w:type="pct" w:w="5000"/>
        <w:tblLayout w:type="fixed"/>
        <w:tblLook w:firstRow="1" w:lastRow="0" w:firstColumn="0" w:lastColumn="0" w:noHBand="0" w:noVBand="0" w:val="0020"/>
      </w:tblPr>
      <w:tblGrid>
        <w:gridCol w:w="2208"/>
        <w:gridCol w:w="685"/>
        <w:gridCol w:w="5026"/>
      </w:tblGrid>
      <w:tr>
        <w:trPr>
          <w:tblHeader w:val="on"/>
        </w:trPr>
        <w:tc>
          <w:tcPr/>
          <w:p>
            <w:pPr>
              <w:pStyle w:val="Compact"/>
              <w:jc w:val="left"/>
            </w:pPr>
            <w:r>
              <w:t xml:space="preserve">Path</w:t>
            </w:r>
          </w:p>
        </w:tc>
        <w:tc>
          <w:tcPr/>
          <w:p>
            <w:pPr>
              <w:pStyle w:val="Compact"/>
              <w:jc w:val="right"/>
            </w:pPr>
            <w:r>
              <w:t xml:space="preserve">Lines</w:t>
            </w:r>
          </w:p>
        </w:tc>
        <w:tc>
          <w:tcPr/>
          <w:p>
            <w:pPr>
              <w:pStyle w:val="Compact"/>
              <w:jc w:val="left"/>
            </w:pPr>
            <w:r>
              <w:t xml:space="preserve">Contents</w:t>
            </w:r>
          </w:p>
        </w:tc>
      </w:tr>
      <w:tr>
        <w:tc>
          <w:tcPr/>
          <w:p>
            <w:pPr>
              <w:pStyle w:val="Compact"/>
              <w:jc w:val="left"/>
            </w:pPr>
            <w:r>
              <w:rPr>
                <w:rStyle w:val="VerbatimChar"/>
              </w:rPr>
              <w:t xml:space="preserve">src/ir/ir.h</w:t>
            </w:r>
            <w:r>
              <w:t xml:space="preserve">,</w:t>
            </w:r>
            <w:r>
              <w:t xml:space="preserve"> </w:t>
            </w:r>
            <w:r>
              <w:rPr>
                <w:rStyle w:val="VerbatimChar"/>
              </w:rPr>
              <w:t xml:space="preserve">ir.c</w:t>
            </w:r>
          </w:p>
        </w:tc>
        <w:tc>
          <w:tcPr/>
          <w:p>
            <w:pPr>
              <w:pStyle w:val="Compact"/>
              <w:jc w:val="right"/>
            </w:pPr>
            <w:r>
              <w:t xml:space="preserve">507</w:t>
            </w:r>
          </w:p>
        </w:tc>
        <w:tc>
          <w:tcPr/>
          <w:p>
            <w:pPr>
              <w:pStyle w:val="Compact"/>
              <w:jc w:val="left"/>
            </w:pPr>
            <w:r>
              <w:t xml:space="preserve">Node type, builders, recursive-descent parser with error columns, printers, reference evaluator</w:t>
            </w:r>
          </w:p>
        </w:tc>
      </w:tr>
      <w:tr>
        <w:tc>
          <w:tcPr/>
          <w:p>
            <w:pPr>
              <w:pStyle w:val="Compact"/>
              <w:jc w:val="left"/>
            </w:pPr>
            <w:r>
              <w:rPr>
                <w:rStyle w:val="VerbatimChar"/>
              </w:rPr>
              <w:t xml:space="preserve">src/burs/target.h</w:t>
            </w:r>
            <w:r>
              <w:t xml:space="preserve">,</w:t>
            </w:r>
            <w:r>
              <w:t xml:space="preserve"> </w:t>
            </w:r>
            <w:r>
              <w:rPr>
                <w:rStyle w:val="VerbatimChar"/>
              </w:rPr>
              <w:t xml:space="preserve">engine.h</w:t>
            </w:r>
            <w:r>
              <w:t xml:space="preserve">,</w:t>
            </w:r>
            <w:r>
              <w:t xml:space="preserve"> </w:t>
            </w:r>
            <w:r>
              <w:rPr>
                <w:rStyle w:val="VerbatimChar"/>
              </w:rPr>
              <w:t xml:space="preserve">engine.c</w:t>
            </w:r>
          </w:p>
        </w:tc>
        <w:tc>
          <w:tcPr/>
          <w:p>
            <w:pPr>
              <w:pStyle w:val="Compact"/>
              <w:jc w:val="right"/>
            </w:pPr>
            <w:r>
              <w:t xml:space="preserve">317</w:t>
            </w:r>
          </w:p>
        </w:tc>
        <w:tc>
          <w:tcPr/>
          <w:p>
            <w:pPr>
              <w:pStyle w:val="Compact"/>
              <w:jc w:val="left"/>
            </w:pPr>
            <w:r>
              <w:t xml:space="preserve">Target interface; label, cost, cover, cost-table, reduce; emitter and simulator helpers</w:t>
            </w:r>
          </w:p>
        </w:tc>
      </w:tr>
      <w:tr>
        <w:tc>
          <w:tcPr/>
          <w:p>
            <w:pPr>
              <w:pStyle w:val="Compact"/>
              <w:jc w:val="left"/>
            </w:pPr>
            <w:r>
              <w:rPr>
                <w:rStyle w:val="VerbatimChar"/>
              </w:rPr>
              <w:t xml:space="preserve">src/targets/targetA/targetA.gr</w:t>
            </w:r>
          </w:p>
        </w:tc>
        <w:tc>
          <w:tcPr/>
          <w:p>
            <w:pPr>
              <w:pStyle w:val="Compact"/>
              <w:jc w:val="right"/>
            </w:pPr>
            <w:r>
              <w:t xml:space="preserve">194</w:t>
            </w:r>
          </w:p>
        </w:tc>
        <w:tc>
          <w:tcPr/>
          <w:p>
            <w:pPr>
              <w:pStyle w:val="Compact"/>
              <w:jc w:val="left"/>
            </w:pPr>
            <w:r>
              <w:t xml:space="preserve">11 rules, rule table,</w:t>
            </w:r>
            <w:r>
              <w:t xml:space="preserve"> </w:t>
            </w:r>
            <w:r>
              <w:rPr>
                <w:rStyle w:val="VerbatimChar"/>
              </w:rPr>
              <w:t xml:space="preserve">reduceA</w:t>
            </w:r>
            <w:r>
              <w:t xml:space="preserve">,</w:t>
            </w:r>
            <w:r>
              <w:t xml:space="preserve"> </w:t>
            </w:r>
            <w:r>
              <w:rPr>
                <w:rStyle w:val="VerbatimChar"/>
              </w:rPr>
              <w:t xml:space="preserve">simulateA</w:t>
            </w:r>
            <w:r>
              <w:t xml:space="preserve">,</w:t>
            </w:r>
            <w:r>
              <w:t xml:space="preserve"> </w:t>
            </w:r>
            <w:r>
              <w:rPr>
                <w:rStyle w:val="VerbatimChar"/>
              </w:rPr>
              <w:t xml:space="preserve">const Target targetA</w:t>
            </w:r>
          </w:p>
        </w:tc>
      </w:tr>
      <w:tr>
        <w:tc>
          <w:tcPr/>
          <w:p>
            <w:pPr>
              <w:pStyle w:val="Compact"/>
              <w:jc w:val="left"/>
            </w:pPr>
            <w:r>
              <w:rPr>
                <w:rStyle w:val="VerbatimChar"/>
              </w:rPr>
              <w:t xml:space="preserve">src/targets/targetB/targetB.gr</w:t>
            </w:r>
          </w:p>
        </w:tc>
        <w:tc>
          <w:tcPr/>
          <w:p>
            <w:pPr>
              <w:pStyle w:val="Compact"/>
              <w:jc w:val="right"/>
            </w:pPr>
            <w:r>
              <w:t xml:space="preserve">208</w:t>
            </w:r>
          </w:p>
        </w:tc>
        <w:tc>
          <w:tcPr/>
          <w:p>
            <w:pPr>
              <w:pStyle w:val="Compact"/>
              <w:jc w:val="left"/>
            </w:pPr>
            <w:r>
              <w:t xml:space="preserve">17 rules, rule table,</w:t>
            </w:r>
            <w:r>
              <w:t xml:space="preserve"> </w:t>
            </w:r>
            <w:r>
              <w:rPr>
                <w:rStyle w:val="VerbatimChar"/>
              </w:rPr>
              <w:t xml:space="preserve">reduceB</w:t>
            </w:r>
            <w:r>
              <w:t xml:space="preserve">,</w:t>
            </w:r>
            <w:r>
              <w:t xml:space="preserve"> </w:t>
            </w:r>
            <w:r>
              <w:rPr>
                <w:rStyle w:val="VerbatimChar"/>
              </w:rPr>
              <w:t xml:space="preserve">simulateB</w:t>
            </w:r>
            <w:r>
              <w:t xml:space="preserve">,</w:t>
            </w:r>
            <w:r>
              <w:t xml:space="preserve"> </w:t>
            </w:r>
            <w:r>
              <w:rPr>
                <w:rStyle w:val="VerbatimChar"/>
              </w:rPr>
              <w:t xml:space="preserve">const Target targetB</w:t>
            </w:r>
          </w:p>
        </w:tc>
      </w:tr>
      <w:tr>
        <w:tc>
          <w:tcPr/>
          <w:p>
            <w:pPr>
              <w:pStyle w:val="Compact"/>
              <w:jc w:val="left"/>
            </w:pPr>
            <w:r>
              <w:rPr>
                <w:rStyle w:val="VerbatimChar"/>
              </w:rPr>
              <w:t xml:space="preserve">src/main/main.c</w:t>
            </w:r>
          </w:p>
        </w:tc>
        <w:tc>
          <w:tcPr/>
          <w:p>
            <w:pPr>
              <w:pStyle w:val="Compact"/>
              <w:jc w:val="right"/>
            </w:pPr>
            <w:r>
              <w:t xml:space="preserve">575</w:t>
            </w:r>
          </w:p>
        </w:tc>
        <w:tc>
          <w:tcPr/>
          <w:p>
            <w:pPr>
              <w:pStyle w:val="Compact"/>
              <w:jc w:val="left"/>
            </w:pPr>
            <w:r>
              <w:t xml:space="preserve">Command-line driver: single expression,</w:t>
            </w:r>
            <w:r>
              <w:t xml:space="preserve"> </w:t>
            </w:r>
            <w:r>
              <w:rPr>
                <w:rStyle w:val="VerbatimChar"/>
              </w:rPr>
              <w:t xml:space="preserve">-i</w:t>
            </w:r>
            <w:r>
              <w:t xml:space="preserve">,</w:t>
            </w:r>
            <w:r>
              <w:t xml:space="preserve"> </w:t>
            </w:r>
            <w:r>
              <w:rPr>
                <w:rStyle w:val="VerbatimChar"/>
              </w:rPr>
              <w:t xml:space="preserve">--suite</w:t>
            </w:r>
            <w:r>
              <w:t xml:space="preserve">,</w:t>
            </w:r>
            <w:r>
              <w:t xml:space="preserve"> </w:t>
            </w:r>
            <w:r>
              <w:rPr>
                <w:rStyle w:val="VerbatimChar"/>
              </w:rPr>
              <w:t xml:space="preserve">--exhaustive</w:t>
            </w:r>
            <w:r>
              <w:t xml:space="preserve">,</w:t>
            </w:r>
            <w:r>
              <w:t xml:space="preserve"> </w:t>
            </w:r>
            <w:r>
              <w:rPr>
                <w:rStyle w:val="VerbatimChar"/>
              </w:rPr>
              <w:t xml:space="preserve">--bench</w:t>
            </w:r>
            <w:r>
              <w:t xml:space="preserve">,</w:t>
            </w:r>
            <w:r>
              <w:t xml:space="preserve"> </w:t>
            </w:r>
            <w:r>
              <w:rPr>
                <w:rStyle w:val="VerbatimChar"/>
              </w:rPr>
              <w:t xml:space="preserve">--rules</w:t>
            </w:r>
          </w:p>
        </w:tc>
      </w:tr>
      <w:tr>
        <w:tc>
          <w:tcPr/>
          <w:p>
            <w:pPr>
              <w:pStyle w:val="Compact"/>
              <w:jc w:val="left"/>
            </w:pPr>
            <w:r>
              <w:rPr>
                <w:rStyle w:val="VerbatimChar"/>
              </w:rPr>
              <w:t xml:space="preserve">tests/</w:t>
            </w:r>
            <w:r>
              <w:t xml:space="preserve"> </w:t>
            </w:r>
            <w:r>
              <w:t xml:space="preserve">and</w:t>
            </w:r>
            <w:r>
              <w:t xml:space="preserve"> </w:t>
            </w:r>
            <w:r>
              <w:rPr>
                <w:rStyle w:val="VerbatimChar"/>
              </w:rPr>
              <w:t xml:space="preserve">Makefile</w:t>
            </w:r>
          </w:p>
        </w:tc>
        <w:tc>
          <w:tcPr/>
          <w:p>
            <w:pPr>
              <w:pStyle w:val="Compact"/>
              <w:jc w:val="right"/>
            </w:pPr>
            <w:r>
              <w:t xml:space="preserve">194</w:t>
            </w:r>
          </w:p>
        </w:tc>
        <w:tc>
          <w:tcPr/>
          <w:p>
            <w:pPr>
              <w:pStyle w:val="Compact"/>
              <w:jc w:val="left"/>
            </w:pPr>
            <w:r>
              <w:t xml:space="preserve">Regression runner, results generator, 31 cases with expected outputs; three-stage build</w:t>
            </w:r>
          </w:p>
        </w:tc>
      </w:tr>
      <w:tr>
        <w:tc>
          <w:tcPr/>
          <w:p>
            <w:pPr>
              <w:pStyle w:val="Compact"/>
              <w:jc w:val="left"/>
            </w:pPr>
            <w:r>
              <w:rPr>
                <w:rStyle w:val="VerbatimChar"/>
              </w:rPr>
              <w:t xml:space="preserve">third_party/burg/</w:t>
            </w:r>
          </w:p>
        </w:tc>
        <w:tc>
          <w:tcPr/>
          <w:p>
            <w:pPr>
              <w:pStyle w:val="Compact"/>
              <w:jc w:val="right"/>
            </w:pPr>
            <w:r>
              <w:t xml:space="preserve">–</w:t>
            </w:r>
          </w:p>
        </w:tc>
        <w:tc>
          <w:tcPr/>
          <w:p>
            <w:pPr>
              <w:pStyle w:val="Compact"/>
              <w:jc w:val="left"/>
            </w:pPr>
            <w:r>
              <w:t xml:space="preserve">BURG generator, unmodified, with its licence</w:t>
            </w:r>
          </w:p>
        </w:tc>
      </w:tr>
    </w:tbl>
    <w:p>
      <w:pPr>
        <w:pStyle w:val="Heading2"/>
      </w:pPr>
      <w:bookmarkStart w:id="44" w:name="_e535f3e39a01442d374695de8c16f20aeeb9f4c"/>
      <w:r>
        <w:t xml:space="preserve">8.2 Build process</w:t>
      </w:r>
      <w:bookmarkEnd w:id="44"/>
    </w:p>
    <w:p>
      <w:pPr>
        <w:pStyle w:val="FirstParagraph"/>
      </w:pPr>
      <w:r>
        <w:rPr>
          <w:rStyle w:val="VerbatimChar"/>
        </w:rPr>
        <w:t xml:space="preserve">make</w:t>
      </w:r>
      <w:r>
        <w:t xml:space="preserve"> </w:t>
      </w:r>
      <w:r>
        <w:t xml:space="preserve">performs three stages: (1) compile the BURG generator from</w:t>
      </w:r>
      <w:r>
        <w:t xml:space="preserve"> </w:t>
      </w:r>
      <w:r>
        <w:rPr>
          <w:rStyle w:val="VerbatimChar"/>
        </w:rPr>
        <w:t xml:space="preserve">third_party/burg</w:t>
      </w:r>
      <w:r>
        <w:t xml:space="preserve">; (2) run</w:t>
      </w:r>
      <w:r>
        <w:t xml:space="preserve"> </w:t>
      </w:r>
      <w:r>
        <w:rPr>
          <w:rStyle w:val="VerbatimChar"/>
        </w:rPr>
        <w:t xml:space="preserve">burg -p burmA -o build/gen/targetA.c targetA.gr</w:t>
      </w:r>
      <w:r>
        <w:t xml:space="preserve"> </w:t>
      </w:r>
      <w:r>
        <w:t xml:space="preserve">and the same with</w:t>
      </w:r>
      <w:r>
        <w:t xml:space="preserve"> </w:t>
      </w:r>
      <w:r>
        <w:rPr>
          <w:rStyle w:val="VerbatimChar"/>
        </w:rPr>
        <w:t xml:space="preserve">burmB</w:t>
      </w:r>
      <w:r>
        <w:t xml:space="preserve"> </w:t>
      </w:r>
      <w:r>
        <w:t xml:space="preserve">for Target B, so both matchers have distinct symbol prefixes; (3) compile the IR, engine, driver and both generated files into</w:t>
      </w:r>
      <w:r>
        <w:t xml:space="preserve"> </w:t>
      </w:r>
      <w:r>
        <w:rPr>
          <w:rStyle w:val="VerbatimChar"/>
        </w:rPr>
        <w:t xml:space="preserve">build/burs</w:t>
      </w:r>
      <w:r>
        <w:t xml:space="preserve">. Each grammar’s C footer (after the second</w:t>
      </w:r>
      <w:r>
        <w:t xml:space="preserve"> </w:t>
      </w:r>
      <w:r>
        <w:rPr>
          <w:rStyle w:val="VerbatimChar"/>
        </w:rPr>
        <w:t xml:space="preserve">%%</w:t>
      </w:r>
      <w:r>
        <w:t xml:space="preserve">) is copied by burg verbatim, which is where each target’s rule table, emitter and simulator live.</w:t>
      </w:r>
    </w:p>
    <w:p>
      <w:pPr>
        <w:pStyle w:val="Heading2"/>
      </w:pPr>
      <w:bookmarkStart w:id="45" w:name="_integration"/>
      <w:r>
        <w:t xml:space="preserve">8.3 Integration</w:t>
      </w:r>
      <w:bookmarkEnd w:id="45"/>
    </w:p>
    <w:p>
      <w:pPr>
        <w:pStyle w:val="FirstParagraph"/>
      </w:pPr>
      <w:r>
        <w:t xml:space="preserve">The</w:t>
      </w:r>
      <w:r>
        <w:t xml:space="preserve"> </w:t>
      </w:r>
      <w:r>
        <w:rPr>
          <w:rStyle w:val="VerbatimChar"/>
        </w:rPr>
        <w:t xml:space="preserve">%term</w:t>
      </w:r>
      <w:r>
        <w:t xml:space="preserve"> </w:t>
      </w:r>
      <w:r>
        <w:t xml:space="preserve">line</w:t>
      </w:r>
      <w:r>
        <w:t xml:space="preserve"> </w:t>
      </w:r>
      <w:r>
        <w:rPr>
          <w:rStyle w:val="VerbatimChar"/>
        </w:rPr>
        <w:t xml:space="preserve">CONST=1 VAR=2 ADD=3 SUB=4 MUL=5 LOAD=6 DIV=7</w:t>
      </w:r>
      <w:r>
        <w:t xml:space="preserve"> </w:t>
      </w:r>
      <w:r>
        <w:t xml:space="preserve">is identical in both grammars and in</w:t>
      </w:r>
      <w:r>
        <w:t xml:space="preserve"> </w:t>
      </w:r>
      <w:r>
        <w:rPr>
          <w:rStyle w:val="VerbatimChar"/>
        </w:rPr>
        <w:t xml:space="preserve">ir.h</w:t>
      </w:r>
      <w:r>
        <w:t xml:space="preserve">; this is the single contract between the IR and all targets.</w:t>
      </w:r>
      <w:r>
        <w:t xml:space="preserve"> </w:t>
      </w:r>
      <w:r>
        <w:rPr>
          <w:rStyle w:val="VerbatimChar"/>
        </w:rPr>
        <w:t xml:space="preserve">ir.h</w:t>
      </w:r>
      <w:r>
        <w:t xml:space="preserve"> </w:t>
      </w:r>
      <w:r>
        <w:t xml:space="preserve">defines</w:t>
      </w:r>
      <w:r>
        <w:t xml:space="preserve"> </w:t>
      </w:r>
      <w:r>
        <w:rPr>
          <w:rStyle w:val="VerbatimChar"/>
        </w:rPr>
        <w:t xml:space="preserve">OP_LABEL</w:t>
      </w:r>
      <w:r>
        <w:t xml:space="preserve">,</w:t>
      </w:r>
      <w:r>
        <w:t xml:space="preserve"> </w:t>
      </w:r>
      <w:r>
        <w:rPr>
          <w:rStyle w:val="VerbatimChar"/>
        </w:rPr>
        <w:t xml:space="preserve">STATE_LABEL</w:t>
      </w:r>
      <w:r>
        <w:t xml:space="preserve">,</w:t>
      </w:r>
      <w:r>
        <w:t xml:space="preserve"> </w:t>
      </w:r>
      <w:r>
        <w:rPr>
          <w:rStyle w:val="VerbatimChar"/>
        </w:rPr>
        <w:t xml:space="preserve">LEFT_CHILD</w:t>
      </w:r>
      <w:r>
        <w:t xml:space="preserve"> </w:t>
      </w:r>
      <w:r>
        <w:t xml:space="preserve">and</w:t>
      </w:r>
      <w:r>
        <w:t xml:space="preserve"> </w:t>
      </w:r>
      <w:r>
        <w:rPr>
          <w:rStyle w:val="VerbatimChar"/>
        </w:rPr>
        <w:t xml:space="preserve">RIGHT_CHILD</w:t>
      </w:r>
      <w:r>
        <w:t xml:space="preserve">, which the generated matchers use to read the tree. The driver keeps an array</w:t>
      </w:r>
      <w:r>
        <w:t xml:space="preserve"> </w:t>
      </w:r>
      <w:r>
        <w:rPr>
          <w:rStyle w:val="VerbatimChar"/>
        </w:rPr>
        <w:t xml:space="preserve">all_targets[] = { &amp;targetA, &amp;targetB }</w:t>
      </w:r>
      <w:r>
        <w:t xml:space="preserve"> </w:t>
      </w:r>
      <w:r>
        <w:t xml:space="preserve">and runs the same tree through each: label → cost table → cover → reduce → simulate → summary.</w:t>
      </w:r>
    </w:p>
    <w:p>
      <w:pPr>
        <w:pStyle w:val="Heading1"/>
      </w:pPr>
      <w:bookmarkStart w:id="46" w:name="_68e9e4331cf7a63589aadfc43aa286f69d7036c"/>
      <w:r>
        <w:t xml:space="preserve">9. Testing Strategy and Test Cases</w:t>
      </w:r>
      <w:bookmarkEnd w:id="46"/>
    </w:p>
    <w:p>
      <w:pPr>
        <w:pStyle w:val="FirstParagraph"/>
      </w:pPr>
      <w:r>
        <w:t xml:space="preserve">Every case in</w:t>
      </w:r>
      <w:r>
        <w:t xml:space="preserve"> </w:t>
      </w:r>
      <w:r>
        <w:rPr>
          <w:rStyle w:val="VerbatimChar"/>
        </w:rPr>
        <w:t xml:space="preserve">tests/cases.txt</w:t>
      </w:r>
      <w:r>
        <w:t xml:space="preserve"> </w:t>
      </w:r>
      <w:r>
        <w:t xml:space="preserve">is run by</w:t>
      </w:r>
      <w:r>
        <w:t xml:space="preserve"> </w:t>
      </w:r>
      <w:r>
        <w:rPr>
          <w:rStyle w:val="VerbatimChar"/>
        </w:rPr>
        <w:t xml:space="preserve">tests/run_tests.sh</w:t>
      </w:r>
      <w:r>
        <w:t xml:space="preserve">; the complete output (stdout, stderr and exit status) must match the stored file in</w:t>
      </w:r>
      <w:r>
        <w:t xml:space="preserve"> </w:t>
      </w:r>
      <w:r>
        <w:rPr>
          <w:rStyle w:val="VerbatimChar"/>
        </w:rPr>
        <w:t xml:space="preserve">tests/expected/</w:t>
      </w:r>
      <w:r>
        <w:t xml:space="preserve"> </w:t>
      </w:r>
      <w:r>
        <w:t xml:space="preserve">byte for byte. The suite and exhaustive modes are run as two further checks. Current result:</w:t>
      </w:r>
      <w:r>
        <w:t xml:space="preserve"> </w:t>
      </w:r>
      <w:r>
        <w:rPr>
          <w:b/>
          <w:bCs/>
        </w:rPr>
        <w:t xml:space="preserve">33 passed, 0 failed</w:t>
      </w:r>
      <w:r>
        <w:t xml:space="preserve"> </w:t>
      </w:r>
      <w:r>
        <w:t xml:space="preserve">(</w:t>
      </w:r>
      <w:r>
        <w:rPr>
          <w:rStyle w:val="VerbatimChar"/>
        </w:rPr>
        <w:t xml:space="preserve">results/test_report.txt</w:t>
      </w:r>
      <w:r>
        <w:t xml:space="preserve">).</w:t>
      </w:r>
      <w:r>
        <w:t xml:space="preserve"> </w:t>
      </w:r>
      <w:r>
        <w:t xml:space="preserve">“Value”</w:t>
      </w:r>
      <w:r>
        <w:t xml:space="preserve"> </w:t>
      </w:r>
      <w:r>
        <w:t xml:space="preserve">is the reference result of</w:t>
      </w:r>
      <w:r>
        <w:t xml:space="preserve"> </w:t>
      </w:r>
      <w:r>
        <w:rPr>
          <w:rStyle w:val="VerbatimChar"/>
        </w:rPr>
        <w:t xml:space="preserve">ir_eval()</w:t>
      </w:r>
      <w:r>
        <w:t xml:space="preserve"> </w:t>
      </w:r>
      <w:r>
        <w:t xml:space="preserve">with a = 2, b = 3, c = 4, … and</w:t>
      </w:r>
      <w:r>
        <w:t xml:space="preserve"> </w:t>
      </w:r>
      <w:r>
        <w:rPr>
          <w:rStyle w:val="VerbatimChar"/>
        </w:rPr>
        <w:t xml:space="preserve">mem[x] = 1000 + x</w:t>
      </w:r>
      <w:r>
        <w:t xml:space="preserve">;</w:t>
      </w:r>
      <w:r>
        <w:t xml:space="preserve"> </w:t>
      </w:r>
      <w:r>
        <w:t xml:space="preserve">“OK”</w:t>
      </w:r>
      <w:r>
        <w:t xml:space="preserve"> </w:t>
      </w:r>
      <w:r>
        <w:t xml:space="preserve">means the simulated program produced that value. Case IDs are prefixed by type:</w:t>
      </w:r>
      <w:r>
        <w:t xml:space="preserve"> </w:t>
      </w:r>
      <w:r>
        <w:rPr>
          <w:rStyle w:val="VerbatimChar"/>
        </w:rPr>
        <w:t xml:space="preserve">pos</w:t>
      </w:r>
      <w:r>
        <w:t xml:space="preserve"> </w:t>
      </w:r>
      <w:r>
        <w:t xml:space="preserve">positive,</w:t>
      </w:r>
      <w:r>
        <w:t xml:space="preserve"> </w:t>
      </w:r>
      <w:r>
        <w:rPr>
          <w:rStyle w:val="VerbatimChar"/>
        </w:rPr>
        <w:t xml:space="preserve">bnd</w:t>
      </w:r>
      <w:r>
        <w:t xml:space="preserve"> </w:t>
      </w:r>
      <w:r>
        <w:t xml:space="preserve">boundary,</w:t>
      </w:r>
      <w:r>
        <w:t xml:space="preserve"> </w:t>
      </w:r>
      <w:r>
        <w:rPr>
          <w:rStyle w:val="VerbatimChar"/>
        </w:rPr>
        <w:t xml:space="preserve">rule</w:t>
      </w:r>
      <w:r>
        <w:t xml:space="preserve"> </w:t>
      </w:r>
      <w:r>
        <w:t xml:space="preserve">rule choice,</w:t>
      </w:r>
      <w:r>
        <w:t xml:space="preserve"> </w:t>
      </w:r>
      <w:r>
        <w:rPr>
          <w:rStyle w:val="VerbatimChar"/>
        </w:rPr>
        <w:t xml:space="preserve">neg</w:t>
      </w:r>
      <w:r>
        <w:t xml:space="preserve"> </w:t>
      </w:r>
      <w:r>
        <w:t xml:space="preserve">negative (exit 2),</w:t>
      </w:r>
      <w:r>
        <w:t xml:space="preserve"> </w:t>
      </w:r>
      <w:r>
        <w:rPr>
          <w:rStyle w:val="VerbatimChar"/>
        </w:rPr>
        <w:t xml:space="preserve">fail</w:t>
      </w:r>
      <w:r>
        <w:t xml:space="preserve"> </w:t>
      </w:r>
      <w:r>
        <w:t xml:space="preserve">valid input whose value is undefined (exit 3).</w:t>
      </w:r>
    </w:p>
    <w:tbl>
      <w:tblPr>
        <w:tblStyle w:val="Table"/>
        <w:tblW w:type="pct" w:w="5000"/>
        <w:tblLayout w:type="fixed"/>
        <w:tblLook w:firstRow="1" w:lastRow="0" w:firstColumn="0" w:lastColumn="0" w:noHBand="0" w:noVBand="0" w:val="0020"/>
      </w:tblPr>
      <w:tblGrid>
        <w:gridCol w:w="1867"/>
        <w:gridCol w:w="2017"/>
        <w:gridCol w:w="1494"/>
        <w:gridCol w:w="1793"/>
        <w:gridCol w:w="747"/>
      </w:tblGrid>
      <w:tr>
        <w:trPr>
          <w:tblHeader w:val="on"/>
        </w:trPr>
        <w:tc>
          <w:tcPr/>
          <w:p>
            <w:pPr>
              <w:pStyle w:val="Compact"/>
              <w:jc w:val="left"/>
            </w:pPr>
            <w:r>
              <w:t xml:space="preserve">ID</w:t>
            </w:r>
          </w:p>
        </w:tc>
        <w:tc>
          <w:tcPr/>
          <w:p>
            <w:pPr>
              <w:pStyle w:val="Compact"/>
              <w:jc w:val="left"/>
            </w:pPr>
            <w:r>
              <w:t xml:space="preserve">Input (options)</w:t>
            </w:r>
          </w:p>
        </w:tc>
        <w:tc>
          <w:tcPr/>
          <w:p>
            <w:pPr>
              <w:pStyle w:val="Compact"/>
              <w:jc w:val="left"/>
            </w:pPr>
            <w:r>
              <w:t xml:space="preserve">Expected</w:t>
            </w:r>
          </w:p>
        </w:tc>
        <w:tc>
          <w:tcPr/>
          <w:p>
            <w:pPr>
              <w:pStyle w:val="Compact"/>
              <w:jc w:val="left"/>
            </w:pPr>
            <w:r>
              <w:t xml:space="preserve">Actual output</w:t>
            </w:r>
          </w:p>
        </w:tc>
        <w:tc>
          <w:tcPr/>
          <w:p>
            <w:pPr>
              <w:pStyle w:val="Compact"/>
              <w:jc w:val="center"/>
            </w:pPr>
            <w:r>
              <w:t xml:space="preserve">Result</w:t>
            </w:r>
          </w:p>
        </w:tc>
      </w:tr>
      <w:tr>
        <w:tc>
          <w:tcPr/>
          <w:p>
            <w:pPr>
              <w:pStyle w:val="Compact"/>
              <w:jc w:val="left"/>
            </w:pPr>
            <w:r>
              <w:rPr>
                <w:rStyle w:val="VerbatimChar"/>
              </w:rPr>
              <w:t xml:space="preserve">pos_a_plus_b_mul_c</w:t>
            </w:r>
          </w:p>
        </w:tc>
        <w:tc>
          <w:tcPr/>
          <w:p>
            <w:pPr>
              <w:pStyle w:val="Compact"/>
              <w:jc w:val="left"/>
            </w:pPr>
            <w:r>
              <w:rPr>
                <w:rStyle w:val="VerbatimChar"/>
              </w:rPr>
              <w:t xml:space="preserve">a + b * c</w:t>
            </w:r>
            <w:r>
              <w:t xml:space="preserve"> </w:t>
            </w:r>
            <w:r>
              <w:t xml:space="preserve">(</w:t>
            </w:r>
            <w:r>
              <w:rPr>
                <w:rStyle w:val="VerbatimChar"/>
              </w:rPr>
              <w:t xml:space="preserve">-v</w:t>
            </w:r>
            <w:r>
              <w:t xml:space="preserve">)</w:t>
            </w:r>
          </w:p>
        </w:tc>
        <w:tc>
          <w:tcPr/>
          <w:p>
            <w:pPr>
              <w:pStyle w:val="Compact"/>
              <w:jc w:val="left"/>
            </w:pPr>
            <w:r>
              <w:t xml:space="preserve">Valid tree, min-cost cover, code for both targets; value 14</w:t>
            </w:r>
          </w:p>
        </w:tc>
        <w:tc>
          <w:tcPr/>
          <w:p>
            <w:pPr>
              <w:pStyle w:val="Compact"/>
              <w:jc w:val="left"/>
            </w:pPr>
            <w:r>
              <w:t xml:space="preserve">A:</w:t>
            </w:r>
            <w:r>
              <w:t xml:space="preserve"> </w:t>
            </w:r>
            <w:r>
              <w:rPr>
                <w:rStyle w:val="VerbatimChar"/>
              </w:rPr>
              <w:t xml:space="preserve">LOAD r0,[a]; LOAD r1,[b]; LOAD r2,[c]; MUL r3,r1,r2; ADD r4,r0,r3</w:t>
            </w:r>
            <w:r>
              <w:t xml:space="preserve"> </w:t>
            </w:r>
            <w:r>
              <w:t xml:space="preserve">(cost 6) OK ; B:</w:t>
            </w:r>
            <w:r>
              <w:t xml:space="preserve"> </w:t>
            </w:r>
            <w:r>
              <w:rPr>
                <w:rStyle w:val="VerbatimChar"/>
              </w:rPr>
              <w:t xml:space="preserve">PUSH [a]; PUSH [b]; MULM [c]; ADD</w:t>
            </w:r>
            <w:r>
              <w:t xml:space="preserve"> </w:t>
            </w:r>
            <w:r>
              <w:t xml:space="preserve">(cost 5) OK</w:t>
            </w:r>
          </w:p>
        </w:tc>
        <w:tc>
          <w:tcPr/>
          <w:p>
            <w:pPr>
              <w:pStyle w:val="Compact"/>
              <w:jc w:val="center"/>
            </w:pPr>
            <w:r>
              <w:t xml:space="preserve">PASS</w:t>
            </w:r>
          </w:p>
        </w:tc>
      </w:tr>
      <w:tr>
        <w:tc>
          <w:tcPr/>
          <w:p>
            <w:pPr>
              <w:pStyle w:val="Compact"/>
              <w:jc w:val="left"/>
            </w:pPr>
            <w:r>
              <w:rPr>
                <w:rStyle w:val="VerbatimChar"/>
              </w:rPr>
              <w:t xml:space="preserve">pos_paren_mul</w:t>
            </w:r>
          </w:p>
        </w:tc>
        <w:tc>
          <w:tcPr/>
          <w:p>
            <w:pPr>
              <w:pStyle w:val="Compact"/>
              <w:jc w:val="left"/>
            </w:pPr>
            <w:r>
              <w:rPr>
                <w:rStyle w:val="VerbatimChar"/>
              </w:rPr>
              <w:t xml:space="preserve">(a + b) * c</w:t>
            </w:r>
            <w:r>
              <w:t xml:space="preserve"> </w:t>
            </w:r>
            <w:r>
              <w:t xml:space="preserve">(</w:t>
            </w:r>
            <w:r>
              <w:rPr>
                <w:rStyle w:val="VerbatimChar"/>
              </w:rPr>
              <w:t xml:space="preserve">-v</w:t>
            </w:r>
            <w:r>
              <w:t xml:space="preserve">)</w:t>
            </w:r>
          </w:p>
        </w:tc>
        <w:tc>
          <w:tcPr/>
          <w:p>
            <w:pPr>
              <w:pStyle w:val="Compact"/>
              <w:jc w:val="left"/>
            </w:pPr>
            <w:r>
              <w:t xml:space="preserve">Valid tree, min-cost cover, code for both targets; value 20</w:t>
            </w:r>
          </w:p>
        </w:tc>
        <w:tc>
          <w:tcPr/>
          <w:p>
            <w:pPr>
              <w:pStyle w:val="Compact"/>
              <w:jc w:val="left"/>
            </w:pPr>
            <w:r>
              <w:t xml:space="preserve">A:</w:t>
            </w:r>
            <w:r>
              <w:t xml:space="preserve"> </w:t>
            </w:r>
            <w:r>
              <w:rPr>
                <w:rStyle w:val="VerbatimChar"/>
              </w:rPr>
              <w:t xml:space="preserve">LOAD r0,[a]; LOAD r1,[b]; ADD r2,r0,r1; LOAD r3,[c]; MUL r4,r2,r3</w:t>
            </w:r>
            <w:r>
              <w:t xml:space="preserve"> </w:t>
            </w:r>
            <w:r>
              <w:t xml:space="preserve">(cost 6) OK ; B:</w:t>
            </w:r>
            <w:r>
              <w:t xml:space="preserve"> </w:t>
            </w:r>
            <w:r>
              <w:rPr>
                <w:rStyle w:val="VerbatimChar"/>
              </w:rPr>
              <w:t xml:space="preserve">PUSH [a]; ADDM [b]; MULM [c]</w:t>
            </w:r>
            <w:r>
              <w:t xml:space="preserve"> </w:t>
            </w:r>
            <w:r>
              <w:t xml:space="preserve">(cost 4) OK</w:t>
            </w:r>
          </w:p>
        </w:tc>
        <w:tc>
          <w:tcPr/>
          <w:p>
            <w:pPr>
              <w:pStyle w:val="Compact"/>
              <w:jc w:val="center"/>
            </w:pPr>
            <w:r>
              <w:t xml:space="preserve">PASS</w:t>
            </w:r>
          </w:p>
        </w:tc>
      </w:tr>
      <w:tr>
        <w:tc>
          <w:tcPr/>
          <w:p>
            <w:pPr>
              <w:pStyle w:val="Compact"/>
              <w:jc w:val="left"/>
            </w:pPr>
            <w:r>
              <w:rPr>
                <w:rStyle w:val="VerbatimChar"/>
              </w:rPr>
              <w:t xml:space="preserve">pos_a_plus_b_plus_c</w:t>
            </w:r>
          </w:p>
        </w:tc>
        <w:tc>
          <w:tcPr/>
          <w:p>
            <w:pPr>
              <w:pStyle w:val="Compact"/>
              <w:jc w:val="left"/>
            </w:pPr>
            <w:r>
              <w:rPr>
                <w:rStyle w:val="VerbatimChar"/>
              </w:rPr>
              <w:t xml:space="preserve">a + b + c</w:t>
            </w:r>
          </w:p>
        </w:tc>
        <w:tc>
          <w:tcPr/>
          <w:p>
            <w:pPr>
              <w:pStyle w:val="Compact"/>
              <w:jc w:val="left"/>
            </w:pPr>
            <w:r>
              <w:t xml:space="preserve">Valid tree, min-cost cover, code for both targets; value 9</w:t>
            </w:r>
          </w:p>
        </w:tc>
        <w:tc>
          <w:tcPr/>
          <w:p>
            <w:pPr>
              <w:pStyle w:val="Compact"/>
              <w:jc w:val="left"/>
            </w:pPr>
            <w:r>
              <w:t xml:space="preserve">A:</w:t>
            </w:r>
            <w:r>
              <w:t xml:space="preserve"> </w:t>
            </w:r>
            <w:r>
              <w:rPr>
                <w:rStyle w:val="VerbatimChar"/>
              </w:rPr>
              <w:t xml:space="preserve">LOAD r0,[a]; LOAD r1,[b]; ADD r2,r0,r1; LOAD r3,[c]; ADD r4,r2,r3</w:t>
            </w:r>
            <w:r>
              <w:t xml:space="preserve"> </w:t>
            </w:r>
            <w:r>
              <w:t xml:space="preserve">(cost 5) OK ; B:</w:t>
            </w:r>
            <w:r>
              <w:t xml:space="preserve"> </w:t>
            </w:r>
            <w:r>
              <w:rPr>
                <w:rStyle w:val="VerbatimChar"/>
              </w:rPr>
              <w:t xml:space="preserve">PUSH [a]; ADDM [b]; ADDM [c]</w:t>
            </w:r>
            <w:r>
              <w:t xml:space="preserve"> </w:t>
            </w:r>
            <w:r>
              <w:t xml:space="preserve">(cost 3) OK</w:t>
            </w:r>
          </w:p>
        </w:tc>
        <w:tc>
          <w:tcPr/>
          <w:p>
            <w:pPr>
              <w:pStyle w:val="Compact"/>
              <w:jc w:val="center"/>
            </w:pPr>
            <w:r>
              <w:t xml:space="preserve">PASS</w:t>
            </w:r>
          </w:p>
        </w:tc>
      </w:tr>
      <w:tr>
        <w:tc>
          <w:tcPr/>
          <w:p>
            <w:pPr>
              <w:pStyle w:val="Compact"/>
              <w:jc w:val="left"/>
            </w:pPr>
            <w:r>
              <w:rPr>
                <w:rStyle w:val="VerbatimChar"/>
              </w:rPr>
              <w:t xml:space="preserve">pos_a_mul_paren</w:t>
            </w:r>
          </w:p>
        </w:tc>
        <w:tc>
          <w:tcPr/>
          <w:p>
            <w:pPr>
              <w:pStyle w:val="Compact"/>
              <w:jc w:val="left"/>
            </w:pPr>
            <w:r>
              <w:rPr>
                <w:rStyle w:val="VerbatimChar"/>
              </w:rPr>
              <w:t xml:space="preserve">a * (b + c)</w:t>
            </w:r>
          </w:p>
        </w:tc>
        <w:tc>
          <w:tcPr/>
          <w:p>
            <w:pPr>
              <w:pStyle w:val="Compact"/>
              <w:jc w:val="left"/>
            </w:pPr>
            <w:r>
              <w:t xml:space="preserve">Valid tree, min-cost cover, code for both targets; value 14</w:t>
            </w:r>
          </w:p>
        </w:tc>
        <w:tc>
          <w:tcPr/>
          <w:p>
            <w:pPr>
              <w:pStyle w:val="Compact"/>
              <w:jc w:val="left"/>
            </w:pPr>
            <w:r>
              <w:t xml:space="preserve">A:</w:t>
            </w:r>
            <w:r>
              <w:t xml:space="preserve"> </w:t>
            </w:r>
            <w:r>
              <w:rPr>
                <w:rStyle w:val="VerbatimChar"/>
              </w:rPr>
              <w:t xml:space="preserve">LOAD r0,[a]; LOAD r1,[b]; LOAD r2,[c]; ADD r3,r1,r2; MUL r4,r0,r3</w:t>
            </w:r>
            <w:r>
              <w:t xml:space="preserve"> </w:t>
            </w:r>
            <w:r>
              <w:t xml:space="preserve">(cost 6) OK ; B:</w:t>
            </w:r>
            <w:r>
              <w:t xml:space="preserve"> </w:t>
            </w:r>
            <w:r>
              <w:rPr>
                <w:rStyle w:val="VerbatimChar"/>
              </w:rPr>
              <w:t xml:space="preserve">PUSH [a]; PUSH [b]; ADDM [c]; MUL</w:t>
            </w:r>
            <w:r>
              <w:t xml:space="preserve"> </w:t>
            </w:r>
            <w:r>
              <w:t xml:space="preserve">(cost 5) OK</w:t>
            </w:r>
          </w:p>
        </w:tc>
        <w:tc>
          <w:tcPr/>
          <w:p>
            <w:pPr>
              <w:pStyle w:val="Compact"/>
              <w:jc w:val="center"/>
            </w:pPr>
            <w:r>
              <w:t xml:space="preserve">PASS</w:t>
            </w:r>
          </w:p>
        </w:tc>
      </w:tr>
      <w:tr>
        <w:tc>
          <w:tcPr/>
          <w:p>
            <w:pPr>
              <w:pStyle w:val="Compact"/>
              <w:jc w:val="left"/>
            </w:pPr>
            <w:r>
              <w:rPr>
                <w:rStyle w:val="VerbatimChar"/>
              </w:rPr>
              <w:t xml:space="preserve">pos_a_minus_b_plus_c</w:t>
            </w:r>
          </w:p>
        </w:tc>
        <w:tc>
          <w:tcPr/>
          <w:p>
            <w:pPr>
              <w:pStyle w:val="Compact"/>
              <w:jc w:val="left"/>
            </w:pPr>
            <w:r>
              <w:rPr>
                <w:rStyle w:val="VerbatimChar"/>
              </w:rPr>
              <w:t xml:space="preserve">a - b + c</w:t>
            </w:r>
          </w:p>
        </w:tc>
        <w:tc>
          <w:tcPr/>
          <w:p>
            <w:pPr>
              <w:pStyle w:val="Compact"/>
              <w:jc w:val="left"/>
            </w:pPr>
            <w:r>
              <w:t xml:space="preserve">Valid tree, min-cost cover, code for both targets; value 3</w:t>
            </w:r>
          </w:p>
        </w:tc>
        <w:tc>
          <w:tcPr/>
          <w:p>
            <w:pPr>
              <w:pStyle w:val="Compact"/>
              <w:jc w:val="left"/>
            </w:pPr>
            <w:r>
              <w:t xml:space="preserve">A:</w:t>
            </w:r>
            <w:r>
              <w:t xml:space="preserve"> </w:t>
            </w:r>
            <w:r>
              <w:rPr>
                <w:rStyle w:val="VerbatimChar"/>
              </w:rPr>
              <w:t xml:space="preserve">LOAD r0,[a]; LOAD r1,[b]; SUB r2,r0,r1; LOAD r3,[c]; ADD r4,r2,r3</w:t>
            </w:r>
            <w:r>
              <w:t xml:space="preserve"> </w:t>
            </w:r>
            <w:r>
              <w:t xml:space="preserve">(cost 5) OK ; B:</w:t>
            </w:r>
            <w:r>
              <w:t xml:space="preserve"> </w:t>
            </w:r>
            <w:r>
              <w:rPr>
                <w:rStyle w:val="VerbatimChar"/>
              </w:rPr>
              <w:t xml:space="preserve">PUSH [a]; SUBM [b]; ADDM [c]</w:t>
            </w:r>
            <w:r>
              <w:t xml:space="preserve"> </w:t>
            </w:r>
            <w:r>
              <w:t xml:space="preserve">(cost 3) OK</w:t>
            </w:r>
          </w:p>
        </w:tc>
        <w:tc>
          <w:tcPr/>
          <w:p>
            <w:pPr>
              <w:pStyle w:val="Compact"/>
              <w:jc w:val="center"/>
            </w:pPr>
            <w:r>
              <w:t xml:space="preserve">PASS</w:t>
            </w:r>
          </w:p>
        </w:tc>
      </w:tr>
      <w:tr>
        <w:tc>
          <w:tcPr/>
          <w:p>
            <w:pPr>
              <w:pStyle w:val="Compact"/>
              <w:jc w:val="left"/>
            </w:pPr>
            <w:r>
              <w:rPr>
                <w:rStyle w:val="VerbatimChar"/>
              </w:rPr>
              <w:t xml:space="preserve">pos_load_plus_const</w:t>
            </w:r>
          </w:p>
        </w:tc>
        <w:tc>
          <w:tcPr/>
          <w:p>
            <w:pPr>
              <w:pStyle w:val="Compact"/>
              <w:jc w:val="left"/>
            </w:pPr>
            <w:r>
              <w:rPr>
                <w:rStyle w:val="VerbatimChar"/>
              </w:rPr>
              <w:t xml:space="preserve">load(a) + 4</w:t>
            </w:r>
            <w:r>
              <w:t xml:space="preserve"> </w:t>
            </w:r>
            <w:r>
              <w:t xml:space="preserve">(</w:t>
            </w:r>
            <w:r>
              <w:rPr>
                <w:rStyle w:val="VerbatimChar"/>
              </w:rPr>
              <w:t xml:space="preserve">-v</w:t>
            </w:r>
            <w:r>
              <w:t xml:space="preserve">)</w:t>
            </w:r>
          </w:p>
        </w:tc>
        <w:tc>
          <w:tcPr/>
          <w:p>
            <w:pPr>
              <w:pStyle w:val="Compact"/>
              <w:jc w:val="left"/>
            </w:pPr>
            <w:r>
              <w:t xml:space="preserve">Valid tree, min-cost cover, code for both targets; value 1006</w:t>
            </w:r>
          </w:p>
        </w:tc>
        <w:tc>
          <w:tcPr/>
          <w:p>
            <w:pPr>
              <w:pStyle w:val="Compact"/>
              <w:jc w:val="left"/>
            </w:pPr>
            <w:r>
              <w:t xml:space="preserve">A:</w:t>
            </w:r>
            <w:r>
              <w:t xml:space="preserve"> </w:t>
            </w:r>
            <w:r>
              <w:rPr>
                <w:rStyle w:val="VerbatimChar"/>
              </w:rPr>
              <w:t xml:space="preserve">LOAD r0,[a]; LOAD r1,[r0]; ADDI r2,r1,#4</w:t>
            </w:r>
            <w:r>
              <w:t xml:space="preserve"> </w:t>
            </w:r>
            <w:r>
              <w:t xml:space="preserve">(cost 3) OK ; B:</w:t>
            </w:r>
            <w:r>
              <w:t xml:space="preserve"> </w:t>
            </w:r>
            <w:r>
              <w:rPr>
                <w:rStyle w:val="VerbatimChar"/>
              </w:rPr>
              <w:t xml:space="preserve">PUSH [a]; LOAD; ADDI #4</w:t>
            </w:r>
            <w:r>
              <w:t xml:space="preserve"> </w:t>
            </w:r>
            <w:r>
              <w:t xml:space="preserve">(cost 3) OK</w:t>
            </w:r>
          </w:p>
        </w:tc>
        <w:tc>
          <w:tcPr/>
          <w:p>
            <w:pPr>
              <w:pStyle w:val="Compact"/>
              <w:jc w:val="center"/>
            </w:pPr>
            <w:r>
              <w:t xml:space="preserve">PASS</w:t>
            </w:r>
          </w:p>
        </w:tc>
      </w:tr>
      <w:tr>
        <w:tc>
          <w:tcPr/>
          <w:p>
            <w:pPr>
              <w:pStyle w:val="Compact"/>
              <w:jc w:val="left"/>
            </w:pPr>
            <w:r>
              <w:rPr>
                <w:rStyle w:val="VerbatimChar"/>
              </w:rPr>
              <w:t xml:space="preserve">pos_division</w:t>
            </w:r>
          </w:p>
        </w:tc>
        <w:tc>
          <w:tcPr/>
          <w:p>
            <w:pPr>
              <w:pStyle w:val="Compact"/>
              <w:jc w:val="left"/>
            </w:pPr>
            <w:r>
              <w:rPr>
                <w:rStyle w:val="VerbatimChar"/>
              </w:rPr>
              <w:t xml:space="preserve">(a + b) / c</w:t>
            </w:r>
          </w:p>
        </w:tc>
        <w:tc>
          <w:tcPr/>
          <w:p>
            <w:pPr>
              <w:pStyle w:val="Compact"/>
              <w:jc w:val="left"/>
            </w:pPr>
            <w:r>
              <w:t xml:space="preserve">Valid tree, min-cost cover, code for both targets; value 1</w:t>
            </w:r>
          </w:p>
        </w:tc>
        <w:tc>
          <w:tcPr/>
          <w:p>
            <w:pPr>
              <w:pStyle w:val="Compact"/>
              <w:jc w:val="left"/>
            </w:pPr>
            <w:r>
              <w:t xml:space="preserve">A:</w:t>
            </w:r>
            <w:r>
              <w:t xml:space="preserve"> </w:t>
            </w:r>
            <w:r>
              <w:rPr>
                <w:rStyle w:val="VerbatimChar"/>
              </w:rPr>
              <w:t xml:space="preserve">LOAD r0,[a]; LOAD r1,[b]; ADD r2,r0,r1; LOAD r3,[c]; DIV r4,r2,r3</w:t>
            </w:r>
            <w:r>
              <w:t xml:space="preserve"> </w:t>
            </w:r>
            <w:r>
              <w:t xml:space="preserve">(cost 7) OK ; B:</w:t>
            </w:r>
            <w:r>
              <w:t xml:space="preserve"> </w:t>
            </w:r>
            <w:r>
              <w:rPr>
                <w:rStyle w:val="VerbatimChar"/>
              </w:rPr>
              <w:t xml:space="preserve">PUSH [a]; ADDM [b]; DIVM [c]</w:t>
            </w:r>
            <w:r>
              <w:t xml:space="preserve"> </w:t>
            </w:r>
            <w:r>
              <w:t xml:space="preserve">(cost 5) OK</w:t>
            </w:r>
          </w:p>
        </w:tc>
        <w:tc>
          <w:tcPr/>
          <w:p>
            <w:pPr>
              <w:pStyle w:val="Compact"/>
              <w:jc w:val="center"/>
            </w:pPr>
            <w:r>
              <w:t xml:space="preserve">PASS</w:t>
            </w:r>
          </w:p>
        </w:tc>
      </w:tr>
      <w:tr>
        <w:tc>
          <w:tcPr/>
          <w:p>
            <w:pPr>
              <w:pStyle w:val="Compact"/>
              <w:jc w:val="left"/>
            </w:pPr>
            <w:r>
              <w:rPr>
                <w:rStyle w:val="VerbatimChar"/>
              </w:rPr>
              <w:t xml:space="preserve">pos_division_mixed</w:t>
            </w:r>
          </w:p>
        </w:tc>
        <w:tc>
          <w:tcPr/>
          <w:p>
            <w:pPr>
              <w:pStyle w:val="Compact"/>
              <w:jc w:val="left"/>
            </w:pPr>
            <w:r>
              <w:rPr>
                <w:rStyle w:val="VerbatimChar"/>
              </w:rPr>
              <w:t xml:space="preserve">((a*b)+((a-c)*d/b)+a*2)</w:t>
            </w:r>
          </w:p>
        </w:tc>
        <w:tc>
          <w:tcPr/>
          <w:p>
            <w:pPr>
              <w:pStyle w:val="Compact"/>
              <w:jc w:val="left"/>
            </w:pPr>
            <w:r>
              <w:t xml:space="preserve">Valid tree, min-cost cover, code for both targets; value 7</w:t>
            </w:r>
          </w:p>
        </w:tc>
        <w:tc>
          <w:tcPr/>
          <w:p>
            <w:pPr>
              <w:pStyle w:val="Compact"/>
              <w:jc w:val="left"/>
            </w:pPr>
            <w:r>
              <w:t xml:space="preserve">A: 15 instructions:</w:t>
            </w:r>
            <w:r>
              <w:t xml:space="preserve"> </w:t>
            </w:r>
            <w:r>
              <w:rPr>
                <w:rStyle w:val="VerbatimChar"/>
              </w:rPr>
              <w:t xml:space="preserve">LOAD r0,[a]; LOAD r1,[b]</w:t>
            </w:r>
            <w:r>
              <w:t xml:space="preserve"> </w:t>
            </w:r>
            <w:r>
              <w:t xml:space="preserve">…</w:t>
            </w:r>
            <w:r>
              <w:t xml:space="preserve"> </w:t>
            </w:r>
            <w:r>
              <w:rPr>
                <w:rStyle w:val="VerbatimChar"/>
              </w:rPr>
              <w:t xml:space="preserve">ADD r14,r10,r13</w:t>
            </w:r>
            <w:r>
              <w:t xml:space="preserve"> </w:t>
            </w:r>
            <w:r>
              <w:t xml:space="preserve">(cost 20) OK ; B: 10 instructions:</w:t>
            </w:r>
            <w:r>
              <w:t xml:space="preserve"> </w:t>
            </w:r>
            <w:r>
              <w:rPr>
                <w:rStyle w:val="VerbatimChar"/>
              </w:rPr>
              <w:t xml:space="preserve">PUSH [a]; MULM [b]</w:t>
            </w:r>
            <w:r>
              <w:t xml:space="preserve"> </w:t>
            </w:r>
            <w:r>
              <w:t xml:space="preserve">…</w:t>
            </w:r>
            <w:r>
              <w:t xml:space="preserve"> </w:t>
            </w:r>
            <w:r>
              <w:rPr>
                <w:rStyle w:val="VerbatimChar"/>
              </w:rPr>
              <w:t xml:space="preserve">ADD</w:t>
            </w:r>
            <w:r>
              <w:t xml:space="preserve"> </w:t>
            </w:r>
            <w:r>
              <w:t xml:space="preserve">(cost 15) OK</w:t>
            </w:r>
          </w:p>
        </w:tc>
        <w:tc>
          <w:tcPr/>
          <w:p>
            <w:pPr>
              <w:pStyle w:val="Compact"/>
              <w:jc w:val="center"/>
            </w:pPr>
            <w:r>
              <w:t xml:space="preserve">PASS</w:t>
            </w:r>
          </w:p>
        </w:tc>
      </w:tr>
      <w:tr>
        <w:tc>
          <w:tcPr/>
          <w:p>
            <w:pPr>
              <w:pStyle w:val="Compact"/>
              <w:jc w:val="left"/>
            </w:pPr>
            <w:r>
              <w:rPr>
                <w:rStyle w:val="VerbatimChar"/>
              </w:rPr>
              <w:t xml:space="preserve">bnd_single_var</w:t>
            </w:r>
          </w:p>
        </w:tc>
        <w:tc>
          <w:tcPr/>
          <w:p>
            <w:pPr>
              <w:pStyle w:val="Compact"/>
              <w:jc w:val="left"/>
            </w:pPr>
            <w:r>
              <w:rPr>
                <w:rStyle w:val="VerbatimChar"/>
              </w:rPr>
              <w:t xml:space="preserve">a</w:t>
            </w:r>
          </w:p>
        </w:tc>
        <w:tc>
          <w:tcPr/>
          <w:p>
            <w:pPr>
              <w:pStyle w:val="Compact"/>
              <w:jc w:val="left"/>
            </w:pPr>
            <w:r>
              <w:t xml:space="preserve">One load / push, no extra rules; value 2</w:t>
            </w:r>
          </w:p>
        </w:tc>
        <w:tc>
          <w:tcPr/>
          <w:p>
            <w:pPr>
              <w:pStyle w:val="Compact"/>
              <w:jc w:val="left"/>
            </w:pPr>
            <w:r>
              <w:t xml:space="preserve">A:</w:t>
            </w:r>
            <w:r>
              <w:t xml:space="preserve"> </w:t>
            </w:r>
            <w:r>
              <w:rPr>
                <w:rStyle w:val="VerbatimChar"/>
              </w:rPr>
              <w:t xml:space="preserve">LOAD r0,[a]</w:t>
            </w:r>
            <w:r>
              <w:t xml:space="preserve"> </w:t>
            </w:r>
            <w:r>
              <w:t xml:space="preserve">(cost 1) OK ; B:</w:t>
            </w:r>
            <w:r>
              <w:t xml:space="preserve"> </w:t>
            </w:r>
            <w:r>
              <w:rPr>
                <w:rStyle w:val="VerbatimChar"/>
              </w:rPr>
              <w:t xml:space="preserve">PUSH [a]</w:t>
            </w:r>
            <w:r>
              <w:t xml:space="preserve"> </w:t>
            </w:r>
            <w:r>
              <w:t xml:space="preserve">(cost 1) OK</w:t>
            </w:r>
          </w:p>
        </w:tc>
        <w:tc>
          <w:tcPr/>
          <w:p>
            <w:pPr>
              <w:pStyle w:val="Compact"/>
              <w:jc w:val="center"/>
            </w:pPr>
            <w:r>
              <w:t xml:space="preserve">PASS</w:t>
            </w:r>
          </w:p>
        </w:tc>
      </w:tr>
      <w:tr>
        <w:tc>
          <w:tcPr/>
          <w:p>
            <w:pPr>
              <w:pStyle w:val="Compact"/>
              <w:jc w:val="left"/>
            </w:pPr>
            <w:r>
              <w:rPr>
                <w:rStyle w:val="VerbatimChar"/>
              </w:rPr>
              <w:t xml:space="preserve">bnd_single_const</w:t>
            </w:r>
          </w:p>
        </w:tc>
        <w:tc>
          <w:tcPr/>
          <w:p>
            <w:pPr>
              <w:pStyle w:val="Compact"/>
              <w:jc w:val="left"/>
            </w:pPr>
            <w:r>
              <w:rPr>
                <w:rStyle w:val="VerbatimChar"/>
              </w:rPr>
              <w:t xml:space="preserve">42</w:t>
            </w:r>
          </w:p>
        </w:tc>
        <w:tc>
          <w:tcPr/>
          <w:p>
            <w:pPr>
              <w:pStyle w:val="Compact"/>
              <w:jc w:val="left"/>
            </w:pPr>
            <w:r>
              <w:t xml:space="preserve">One LOADI / PUSHI; value 42</w:t>
            </w:r>
          </w:p>
        </w:tc>
        <w:tc>
          <w:tcPr/>
          <w:p>
            <w:pPr>
              <w:pStyle w:val="Compact"/>
              <w:jc w:val="left"/>
            </w:pPr>
            <w:r>
              <w:t xml:space="preserve">A:</w:t>
            </w:r>
            <w:r>
              <w:t xml:space="preserve"> </w:t>
            </w:r>
            <w:r>
              <w:rPr>
                <w:rStyle w:val="VerbatimChar"/>
              </w:rPr>
              <w:t xml:space="preserve">LOADI r0,#42</w:t>
            </w:r>
            <w:r>
              <w:t xml:space="preserve"> </w:t>
            </w:r>
            <w:r>
              <w:t xml:space="preserve">(cost 1) OK ; B:</w:t>
            </w:r>
            <w:r>
              <w:t xml:space="preserve"> </w:t>
            </w:r>
            <w:r>
              <w:rPr>
                <w:rStyle w:val="VerbatimChar"/>
              </w:rPr>
              <w:t xml:space="preserve">PUSHI #42</w:t>
            </w:r>
            <w:r>
              <w:t xml:space="preserve"> </w:t>
            </w:r>
            <w:r>
              <w:t xml:space="preserve">(cost 1) OK</w:t>
            </w:r>
          </w:p>
        </w:tc>
        <w:tc>
          <w:tcPr/>
          <w:p>
            <w:pPr>
              <w:pStyle w:val="Compact"/>
              <w:jc w:val="center"/>
            </w:pPr>
            <w:r>
              <w:t xml:space="preserve">PASS</w:t>
            </w:r>
          </w:p>
        </w:tc>
      </w:tr>
      <w:tr>
        <w:tc>
          <w:tcPr/>
          <w:p>
            <w:pPr>
              <w:pStyle w:val="Compact"/>
              <w:jc w:val="left"/>
            </w:pPr>
            <w:r>
              <w:rPr>
                <w:rStyle w:val="VerbatimChar"/>
              </w:rPr>
              <w:t xml:space="preserve">bnd_deep_nesting</w:t>
            </w:r>
          </w:p>
        </w:tc>
        <w:tc>
          <w:tcPr/>
          <w:p>
            <w:pPr>
              <w:pStyle w:val="Compact"/>
              <w:jc w:val="left"/>
            </w:pPr>
            <w:r>
              <w:rPr>
                <w:rStyle w:val="VerbatimChar"/>
              </w:rPr>
              <w:t xml:space="preserve">a+b*(c-(d+e*(f-(g+h*(i-(j+k*(l-(m+n*(o-(p+q*(r-(s+t))))))))))))</w:t>
            </w:r>
          </w:p>
        </w:tc>
        <w:tc>
          <w:tcPr/>
          <w:p>
            <w:pPr>
              <w:pStyle w:val="Compact"/>
              <w:jc w:val="left"/>
            </w:pPr>
            <w:r>
              <w:t xml:space="preserve">20 variables, 19 levels; correct postorder; value 11519999</w:t>
            </w:r>
          </w:p>
        </w:tc>
        <w:tc>
          <w:tcPr/>
          <w:p>
            <w:pPr>
              <w:pStyle w:val="Compact"/>
              <w:jc w:val="left"/>
            </w:pPr>
            <w:r>
              <w:t xml:space="preserve">A: 39 instructions:</w:t>
            </w:r>
            <w:r>
              <w:t xml:space="preserve"> </w:t>
            </w:r>
            <w:r>
              <w:rPr>
                <w:rStyle w:val="VerbatimChar"/>
              </w:rPr>
              <w:t xml:space="preserve">LOAD r0,[a]; LOAD r1,[b]</w:t>
            </w:r>
            <w:r>
              <w:t xml:space="preserve"> </w:t>
            </w:r>
            <w:r>
              <w:t xml:space="preserve">…</w:t>
            </w:r>
            <w:r>
              <w:t xml:space="preserve"> </w:t>
            </w:r>
            <w:r>
              <w:rPr>
                <w:rStyle w:val="VerbatimChar"/>
              </w:rPr>
              <w:t xml:space="preserve">ADD r38,r0,r37</w:t>
            </w:r>
            <w:r>
              <w:t xml:space="preserve"> </w:t>
            </w:r>
            <w:r>
              <w:t xml:space="preserve">(cost 45) OK ; B: 38 instructions:</w:t>
            </w:r>
            <w:r>
              <w:t xml:space="preserve"> </w:t>
            </w:r>
            <w:r>
              <w:rPr>
                <w:rStyle w:val="VerbatimChar"/>
              </w:rPr>
              <w:t xml:space="preserve">PUSH [a]; PUSH [b]</w:t>
            </w:r>
            <w:r>
              <w:t xml:space="preserve"> </w:t>
            </w:r>
            <w:r>
              <w:t xml:space="preserve">…</w:t>
            </w:r>
            <w:r>
              <w:t xml:space="preserve"> </w:t>
            </w:r>
            <w:r>
              <w:rPr>
                <w:rStyle w:val="VerbatimChar"/>
              </w:rPr>
              <w:t xml:space="preserve">ADD</w:t>
            </w:r>
            <w:r>
              <w:t xml:space="preserve"> </w:t>
            </w:r>
            <w:r>
              <w:t xml:space="preserve">(cost 44) OK</w:t>
            </w:r>
          </w:p>
        </w:tc>
        <w:tc>
          <w:tcPr/>
          <w:p>
            <w:pPr>
              <w:pStyle w:val="Compact"/>
              <w:jc w:val="center"/>
            </w:pPr>
            <w:r>
              <w:t xml:space="preserve">PASS</w:t>
            </w:r>
          </w:p>
        </w:tc>
      </w:tr>
      <w:tr>
        <w:tc>
          <w:tcPr/>
          <w:p>
            <w:pPr>
              <w:pStyle w:val="Compact"/>
              <w:jc w:val="left"/>
            </w:pPr>
            <w:r>
              <w:rPr>
                <w:rStyle w:val="VerbatimChar"/>
              </w:rPr>
              <w:t xml:space="preserve">bnd_named_vars</w:t>
            </w:r>
          </w:p>
        </w:tc>
        <w:tc>
          <w:tcPr/>
          <w:p>
            <w:pPr>
              <w:pStyle w:val="Compact"/>
              <w:jc w:val="left"/>
            </w:pPr>
            <w:r>
              <w:rPr>
                <w:rStyle w:val="VerbatimChar"/>
              </w:rPr>
              <w:t xml:space="preserve">base + count * 8</w:t>
            </w:r>
            <w:r>
              <w:t xml:space="preserve"> </w:t>
            </w:r>
            <w:r>
              <w:t xml:space="preserve">(</w:t>
            </w:r>
            <w:r>
              <w:rPr>
                <w:rStyle w:val="VerbatimChar"/>
              </w:rPr>
              <w:t xml:space="preserve">-D count=10 -D base=100</w:t>
            </w:r>
            <w:r>
              <w:t xml:space="preserve">)</w:t>
            </w:r>
          </w:p>
        </w:tc>
        <w:tc>
          <w:tcPr/>
          <w:p>
            <w:pPr>
              <w:pStyle w:val="Compact"/>
              <w:jc w:val="left"/>
            </w:pPr>
            <w:r>
              <w:t xml:space="preserve">Multi-letter names; values set with -D; value 180</w:t>
            </w:r>
          </w:p>
        </w:tc>
        <w:tc>
          <w:tcPr/>
          <w:p>
            <w:pPr>
              <w:pStyle w:val="Compact"/>
              <w:jc w:val="left"/>
            </w:pPr>
            <w:r>
              <w:t xml:space="preserve">A:</w:t>
            </w:r>
            <w:r>
              <w:t xml:space="preserve"> </w:t>
            </w:r>
            <w:r>
              <w:rPr>
                <w:rStyle w:val="VerbatimChar"/>
              </w:rPr>
              <w:t xml:space="preserve">LOAD r0,[base]; LOAD r1,[count]; LOADI r2,#8; MUL r3,r1,r2; ADD r4,r0,r3</w:t>
            </w:r>
            <w:r>
              <w:t xml:space="preserve"> </w:t>
            </w:r>
            <w:r>
              <w:t xml:space="preserve">(cost 6) OK ; B:</w:t>
            </w:r>
            <w:r>
              <w:t xml:space="preserve"> </w:t>
            </w:r>
            <w:r>
              <w:rPr>
                <w:rStyle w:val="VerbatimChar"/>
              </w:rPr>
              <w:t xml:space="preserve">PUSH [base]; PUSH [count]; MULI #8; ADD</w:t>
            </w:r>
            <w:r>
              <w:t xml:space="preserve"> </w:t>
            </w:r>
            <w:r>
              <w:t xml:space="preserve">(cost 5) OK</w:t>
            </w:r>
          </w:p>
        </w:tc>
        <w:tc>
          <w:tcPr/>
          <w:p>
            <w:pPr>
              <w:pStyle w:val="Compact"/>
              <w:jc w:val="center"/>
            </w:pPr>
            <w:r>
              <w:t xml:space="preserve">PASS</w:t>
            </w:r>
          </w:p>
        </w:tc>
      </w:tr>
      <w:tr>
        <w:tc>
          <w:tcPr/>
          <w:p>
            <w:pPr>
              <w:pStyle w:val="Compact"/>
              <w:jc w:val="left"/>
            </w:pPr>
            <w:r>
              <w:rPr>
                <w:rStyle w:val="VerbatimChar"/>
              </w:rPr>
              <w:t xml:space="preserve">bnd_nested_loads</w:t>
            </w:r>
          </w:p>
        </w:tc>
        <w:tc>
          <w:tcPr/>
          <w:p>
            <w:pPr>
              <w:pStyle w:val="Compact"/>
              <w:jc w:val="left"/>
            </w:pPr>
            <w:r>
              <w:rPr>
                <w:rStyle w:val="VerbatimChar"/>
              </w:rPr>
              <w:t xml:space="preserve">[[a] + 1]</w:t>
            </w:r>
          </w:p>
        </w:tc>
        <w:tc>
          <w:tcPr/>
          <w:p>
            <w:pPr>
              <w:pStyle w:val="Compact"/>
              <w:jc w:val="left"/>
            </w:pPr>
            <w:r>
              <w:t xml:space="preserve">LOAD of LOAD; ADDI inside the address; value 2003</w:t>
            </w:r>
          </w:p>
        </w:tc>
        <w:tc>
          <w:tcPr/>
          <w:p>
            <w:pPr>
              <w:pStyle w:val="Compact"/>
              <w:jc w:val="left"/>
            </w:pPr>
            <w:r>
              <w:t xml:space="preserve">A:</w:t>
            </w:r>
            <w:r>
              <w:t xml:space="preserve"> </w:t>
            </w:r>
            <w:r>
              <w:rPr>
                <w:rStyle w:val="VerbatimChar"/>
              </w:rPr>
              <w:t xml:space="preserve">LOAD r0,[a]; LOAD r1,[r0]; ADDI r2,r1,#1; LOAD r3,[r2]</w:t>
            </w:r>
            <w:r>
              <w:t xml:space="preserve"> </w:t>
            </w:r>
            <w:r>
              <w:t xml:space="preserve">(cost 4) OK ; B:</w:t>
            </w:r>
            <w:r>
              <w:t xml:space="preserve"> </w:t>
            </w:r>
            <w:r>
              <w:rPr>
                <w:rStyle w:val="VerbatimChar"/>
              </w:rPr>
              <w:t xml:space="preserve">PUSH [a]; LOAD; ADDI #1; LOAD</w:t>
            </w:r>
            <w:r>
              <w:t xml:space="preserve"> </w:t>
            </w:r>
            <w:r>
              <w:t xml:space="preserve">(cost 4) OK</w:t>
            </w:r>
          </w:p>
        </w:tc>
        <w:tc>
          <w:tcPr/>
          <w:p>
            <w:pPr>
              <w:pStyle w:val="Compact"/>
              <w:jc w:val="center"/>
            </w:pPr>
            <w:r>
              <w:t xml:space="preserve">PASS</w:t>
            </w:r>
          </w:p>
        </w:tc>
      </w:tr>
      <w:tr>
        <w:tc>
          <w:tcPr/>
          <w:p>
            <w:pPr>
              <w:pStyle w:val="Compact"/>
              <w:jc w:val="left"/>
            </w:pPr>
            <w:r>
              <w:rPr>
                <w:rStyle w:val="VerbatimChar"/>
              </w:rPr>
              <w:t xml:space="preserve">bnd_large_const</w:t>
            </w:r>
          </w:p>
        </w:tc>
        <w:tc>
          <w:tcPr/>
          <w:p>
            <w:pPr>
              <w:pStyle w:val="Compact"/>
              <w:jc w:val="left"/>
            </w:pPr>
            <w:r>
              <w:rPr>
                <w:rStyle w:val="VerbatimChar"/>
              </w:rPr>
              <w:t xml:space="preserve">a * 1000000 - 999999</w:t>
            </w:r>
          </w:p>
        </w:tc>
        <w:tc>
          <w:tcPr/>
          <w:p>
            <w:pPr>
              <w:pStyle w:val="Compact"/>
              <w:jc w:val="left"/>
            </w:pPr>
            <w:r>
              <w:t xml:space="preserve">Large immediates folded; no overflow; value 1000001</w:t>
            </w:r>
          </w:p>
        </w:tc>
        <w:tc>
          <w:tcPr/>
          <w:p>
            <w:pPr>
              <w:pStyle w:val="Compact"/>
              <w:jc w:val="left"/>
            </w:pPr>
            <w:r>
              <w:t xml:space="preserve">A:</w:t>
            </w:r>
            <w:r>
              <w:t xml:space="preserve"> </w:t>
            </w:r>
            <w:r>
              <w:rPr>
                <w:rStyle w:val="VerbatimChar"/>
              </w:rPr>
              <w:t xml:space="preserve">LOAD r0,[a]; LOADI r1,#1000000; MUL r2,r0,r1; SUBI r3,r2,#999999</w:t>
            </w:r>
            <w:r>
              <w:t xml:space="preserve"> </w:t>
            </w:r>
            <w:r>
              <w:t xml:space="preserve">(cost 5) OK ; B:</w:t>
            </w:r>
            <w:r>
              <w:t xml:space="preserve"> </w:t>
            </w:r>
            <w:r>
              <w:rPr>
                <w:rStyle w:val="VerbatimChar"/>
              </w:rPr>
              <w:t xml:space="preserve">PUSH [a]; MULI #1000000; SUBI #999999</w:t>
            </w:r>
            <w:r>
              <w:t xml:space="preserve"> </w:t>
            </w:r>
            <w:r>
              <w:t xml:space="preserve">(cost 4) OK</w:t>
            </w:r>
          </w:p>
        </w:tc>
        <w:tc>
          <w:tcPr/>
          <w:p>
            <w:pPr>
              <w:pStyle w:val="Compact"/>
              <w:jc w:val="center"/>
            </w:pPr>
            <w:r>
              <w:t xml:space="preserve">PASS</w:t>
            </w:r>
          </w:p>
        </w:tc>
      </w:tr>
      <w:tr>
        <w:tc>
          <w:tcPr/>
          <w:p>
            <w:pPr>
              <w:pStyle w:val="Compact"/>
              <w:jc w:val="left"/>
            </w:pPr>
            <w:r>
              <w:rPr>
                <w:rStyle w:val="VerbatimChar"/>
              </w:rPr>
              <w:t xml:space="preserve">bnd_div_truncates</w:t>
            </w:r>
          </w:p>
        </w:tc>
        <w:tc>
          <w:tcPr/>
          <w:p>
            <w:pPr>
              <w:pStyle w:val="Compact"/>
              <w:jc w:val="left"/>
            </w:pPr>
            <w:r>
              <w:rPr>
                <w:rStyle w:val="VerbatimChar"/>
              </w:rPr>
              <w:t xml:space="preserve">(0 - 7) / 2</w:t>
            </w:r>
          </w:p>
        </w:tc>
        <w:tc>
          <w:tcPr/>
          <w:p>
            <w:pPr>
              <w:pStyle w:val="Compact"/>
              <w:jc w:val="left"/>
            </w:pPr>
            <w:r>
              <w:t xml:space="preserve">Negative quotient truncates toward zero; value -3</w:t>
            </w:r>
          </w:p>
        </w:tc>
        <w:tc>
          <w:tcPr/>
          <w:p>
            <w:pPr>
              <w:pStyle w:val="Compact"/>
              <w:jc w:val="left"/>
            </w:pPr>
            <w:r>
              <w:t xml:space="preserve">A:</w:t>
            </w:r>
            <w:r>
              <w:t xml:space="preserve"> </w:t>
            </w:r>
            <w:r>
              <w:rPr>
                <w:rStyle w:val="VerbatimChar"/>
              </w:rPr>
              <w:t xml:space="preserve">LOADI r0,#0; SUBI r1,r0,#7; DIVI r2,r1,#2</w:t>
            </w:r>
            <w:r>
              <w:t xml:space="preserve"> </w:t>
            </w:r>
            <w:r>
              <w:t xml:space="preserve">(cost 5) OK ; B:</w:t>
            </w:r>
            <w:r>
              <w:t xml:space="preserve"> </w:t>
            </w:r>
            <w:r>
              <w:rPr>
                <w:rStyle w:val="VerbatimChar"/>
              </w:rPr>
              <w:t xml:space="preserve">PUSHI #0; SUBI #7; DIVI #2</w:t>
            </w:r>
            <w:r>
              <w:t xml:space="preserve"> </w:t>
            </w:r>
            <w:r>
              <w:t xml:space="preserve">(cost 5) OK</w:t>
            </w:r>
          </w:p>
        </w:tc>
        <w:tc>
          <w:tcPr/>
          <w:p>
            <w:pPr>
              <w:pStyle w:val="Compact"/>
              <w:jc w:val="center"/>
            </w:pPr>
            <w:r>
              <w:t xml:space="preserve">PASS</w:t>
            </w:r>
          </w:p>
        </w:tc>
      </w:tr>
      <w:tr>
        <w:tc>
          <w:tcPr/>
          <w:p>
            <w:pPr>
              <w:pStyle w:val="Compact"/>
              <w:jc w:val="left"/>
            </w:pPr>
            <w:r>
              <w:rPr>
                <w:rStyle w:val="VerbatimChar"/>
              </w:rPr>
              <w:t xml:space="preserve">rule_addi_vs_loadi</w:t>
            </w:r>
          </w:p>
        </w:tc>
        <w:tc>
          <w:tcPr/>
          <w:p>
            <w:pPr>
              <w:pStyle w:val="Compact"/>
              <w:jc w:val="left"/>
            </w:pPr>
            <w:r>
              <w:rPr>
                <w:rStyle w:val="VerbatimChar"/>
              </w:rPr>
              <w:t xml:space="preserve">a + 7</w:t>
            </w:r>
            <w:r>
              <w:t xml:space="preserve"> </w:t>
            </w:r>
            <w:r>
              <w:t xml:space="preserve">(</w:t>
            </w:r>
            <w:r>
              <w:rPr>
                <w:rStyle w:val="VerbatimChar"/>
              </w:rPr>
              <w:t xml:space="preserve">-t A</w:t>
            </w:r>
            <w:r>
              <w:t xml:space="preserve">)</w:t>
            </w:r>
          </w:p>
        </w:tc>
        <w:tc>
          <w:tcPr/>
          <w:p>
            <w:pPr>
              <w:pStyle w:val="Compact"/>
              <w:jc w:val="left"/>
            </w:pPr>
            <w:r>
              <w:t xml:space="preserve">ADDI chosen: cost 2, not LOADI + ADD (3)</w:t>
            </w:r>
          </w:p>
        </w:tc>
        <w:tc>
          <w:tcPr/>
          <w:p>
            <w:pPr>
              <w:pStyle w:val="Compact"/>
              <w:jc w:val="left"/>
            </w:pPr>
            <w:r>
              <w:t xml:space="preserve">A:</w:t>
            </w:r>
            <w:r>
              <w:t xml:space="preserve"> </w:t>
            </w:r>
            <w:r>
              <w:rPr>
                <w:rStyle w:val="VerbatimChar"/>
              </w:rPr>
              <w:t xml:space="preserve">LOAD r0,[a]; ADDI r1,r0,#7</w:t>
            </w:r>
            <w:r>
              <w:t xml:space="preserve"> </w:t>
            </w:r>
            <w:r>
              <w:t xml:space="preserve">(cost 2) OK</w:t>
            </w:r>
          </w:p>
        </w:tc>
        <w:tc>
          <w:tcPr/>
          <w:p>
            <w:pPr>
              <w:pStyle w:val="Compact"/>
              <w:jc w:val="center"/>
            </w:pPr>
            <w:r>
              <w:t xml:space="preserve">PASS</w:t>
            </w:r>
          </w:p>
        </w:tc>
      </w:tr>
      <w:tr>
        <w:tc>
          <w:tcPr/>
          <w:p>
            <w:pPr>
              <w:pStyle w:val="Compact"/>
              <w:jc w:val="left"/>
            </w:pPr>
            <w:r>
              <w:rPr>
                <w:rStyle w:val="VerbatimChar"/>
              </w:rPr>
              <w:t xml:space="preserve">rule_const_on_left</w:t>
            </w:r>
          </w:p>
        </w:tc>
        <w:tc>
          <w:tcPr/>
          <w:p>
            <w:pPr>
              <w:pStyle w:val="Compact"/>
              <w:jc w:val="left"/>
            </w:pPr>
            <w:r>
              <w:rPr>
                <w:rStyle w:val="VerbatimChar"/>
              </w:rPr>
              <w:t xml:space="preserve">7 + a</w:t>
            </w:r>
            <w:r>
              <w:t xml:space="preserve"> </w:t>
            </w:r>
            <w:r>
              <w:t xml:space="preserve">(</w:t>
            </w:r>
            <w:r>
              <w:rPr>
                <w:rStyle w:val="VerbatimChar"/>
              </w:rPr>
              <w:t xml:space="preserve">-t A</w:t>
            </w:r>
            <w:r>
              <w:t xml:space="preserve">)</w:t>
            </w:r>
          </w:p>
        </w:tc>
        <w:tc>
          <w:tcPr/>
          <w:p>
            <w:pPr>
              <w:pStyle w:val="Compact"/>
              <w:jc w:val="left"/>
            </w:pPr>
            <w:r>
              <w:t xml:space="preserve">No commutative rule, so LOADI + ADD (cost 3)</w:t>
            </w:r>
          </w:p>
        </w:tc>
        <w:tc>
          <w:tcPr/>
          <w:p>
            <w:pPr>
              <w:pStyle w:val="Compact"/>
              <w:jc w:val="left"/>
            </w:pPr>
            <w:r>
              <w:t xml:space="preserve">A:</w:t>
            </w:r>
            <w:r>
              <w:t xml:space="preserve"> </w:t>
            </w:r>
            <w:r>
              <w:rPr>
                <w:rStyle w:val="VerbatimChar"/>
              </w:rPr>
              <w:t xml:space="preserve">LOADI r0,#7; LOAD r1,[a]; ADD r2,r0,r1</w:t>
            </w:r>
            <w:r>
              <w:t xml:space="preserve"> </w:t>
            </w:r>
            <w:r>
              <w:t xml:space="preserve">(cost 3) OK</w:t>
            </w:r>
          </w:p>
        </w:tc>
        <w:tc>
          <w:tcPr/>
          <w:p>
            <w:pPr>
              <w:pStyle w:val="Compact"/>
              <w:jc w:val="center"/>
            </w:pPr>
            <w:r>
              <w:t xml:space="preserve">PASS</w:t>
            </w:r>
          </w:p>
        </w:tc>
      </w:tr>
      <w:tr>
        <w:tc>
          <w:tcPr/>
          <w:p>
            <w:pPr>
              <w:pStyle w:val="Compact"/>
              <w:jc w:val="left"/>
            </w:pPr>
            <w:r>
              <w:rPr>
                <w:rStyle w:val="VerbatimChar"/>
              </w:rPr>
              <w:t xml:space="preserve">rule_subi</w:t>
            </w:r>
          </w:p>
        </w:tc>
        <w:tc>
          <w:tcPr/>
          <w:p>
            <w:pPr>
              <w:pStyle w:val="Compact"/>
              <w:jc w:val="left"/>
            </w:pPr>
            <w:r>
              <w:rPr>
                <w:rStyle w:val="VerbatimChar"/>
              </w:rPr>
              <w:t xml:space="preserve">a - 1</w:t>
            </w:r>
            <w:r>
              <w:t xml:space="preserve"> </w:t>
            </w:r>
            <w:r>
              <w:t xml:space="preserve">(</w:t>
            </w:r>
            <w:r>
              <w:rPr>
                <w:rStyle w:val="VerbatimChar"/>
              </w:rPr>
              <w:t xml:space="preserve">-t A</w:t>
            </w:r>
            <w:r>
              <w:t xml:space="preserve">)</w:t>
            </w:r>
          </w:p>
        </w:tc>
        <w:tc>
          <w:tcPr/>
          <w:p>
            <w:pPr>
              <w:pStyle w:val="Compact"/>
              <w:jc w:val="left"/>
            </w:pPr>
            <w:r>
              <w:t xml:space="preserve">SUBI chosen: cost 2, not LOADI + SUB (3)</w:t>
            </w:r>
          </w:p>
        </w:tc>
        <w:tc>
          <w:tcPr/>
          <w:p>
            <w:pPr>
              <w:pStyle w:val="Compact"/>
              <w:jc w:val="left"/>
            </w:pPr>
            <w:r>
              <w:t xml:space="preserve">A:</w:t>
            </w:r>
            <w:r>
              <w:t xml:space="preserve"> </w:t>
            </w:r>
            <w:r>
              <w:rPr>
                <w:rStyle w:val="VerbatimChar"/>
              </w:rPr>
              <w:t xml:space="preserve">LOAD r0,[a]; SUBI r1,r0,#1</w:t>
            </w:r>
            <w:r>
              <w:t xml:space="preserve"> </w:t>
            </w:r>
            <w:r>
              <w:t xml:space="preserve">(cost 2) OK</w:t>
            </w:r>
          </w:p>
        </w:tc>
        <w:tc>
          <w:tcPr/>
          <w:p>
            <w:pPr>
              <w:pStyle w:val="Compact"/>
              <w:jc w:val="center"/>
            </w:pPr>
            <w:r>
              <w:t xml:space="preserve">PASS</w:t>
            </w:r>
          </w:p>
        </w:tc>
      </w:tr>
      <w:tr>
        <w:tc>
          <w:tcPr/>
          <w:p>
            <w:pPr>
              <w:pStyle w:val="Compact"/>
              <w:jc w:val="left"/>
            </w:pPr>
            <w:r>
              <w:rPr>
                <w:rStyle w:val="VerbatimChar"/>
              </w:rPr>
              <w:t xml:space="preserve">rule_mem_operand</w:t>
            </w:r>
          </w:p>
        </w:tc>
        <w:tc>
          <w:tcPr/>
          <w:p>
            <w:pPr>
              <w:pStyle w:val="Compact"/>
              <w:jc w:val="left"/>
            </w:pPr>
            <w:r>
              <w:rPr>
                <w:rStyle w:val="VerbatimChar"/>
              </w:rPr>
              <w:t xml:space="preserve">a * b</w:t>
            </w:r>
            <w:r>
              <w:t xml:space="preserve"> </w:t>
            </w:r>
            <w:r>
              <w:t xml:space="preserve">(</w:t>
            </w:r>
            <w:r>
              <w:rPr>
                <w:rStyle w:val="VerbatimChar"/>
              </w:rPr>
              <w:t xml:space="preserve">-t B</w:t>
            </w:r>
            <w:r>
              <w:t xml:space="preserve">)</w:t>
            </w:r>
          </w:p>
        </w:tc>
        <w:tc>
          <w:tcPr/>
          <w:p>
            <w:pPr>
              <w:pStyle w:val="Compact"/>
              <w:jc w:val="left"/>
            </w:pPr>
            <w:r>
              <w:t xml:space="preserve">MULM chosen: cost 3, not PUSH + PUSH + MUL (4)</w:t>
            </w:r>
          </w:p>
        </w:tc>
        <w:tc>
          <w:tcPr/>
          <w:p>
            <w:pPr>
              <w:pStyle w:val="Compact"/>
              <w:jc w:val="left"/>
            </w:pPr>
            <w:r>
              <w:t xml:space="preserve">B:</w:t>
            </w:r>
            <w:r>
              <w:t xml:space="preserve"> </w:t>
            </w:r>
            <w:r>
              <w:rPr>
                <w:rStyle w:val="VerbatimChar"/>
              </w:rPr>
              <w:t xml:space="preserve">PUSH [a]; MULM [b]</w:t>
            </w:r>
            <w:r>
              <w:t xml:space="preserve"> </w:t>
            </w:r>
            <w:r>
              <w:t xml:space="preserve">(cost 3) OK</w:t>
            </w:r>
          </w:p>
        </w:tc>
        <w:tc>
          <w:tcPr/>
          <w:p>
            <w:pPr>
              <w:pStyle w:val="Compact"/>
              <w:jc w:val="center"/>
            </w:pPr>
            <w:r>
              <w:t xml:space="preserve">PASS</w:t>
            </w:r>
          </w:p>
        </w:tc>
      </w:tr>
      <w:tr>
        <w:tc>
          <w:tcPr/>
          <w:p>
            <w:pPr>
              <w:pStyle w:val="Compact"/>
              <w:jc w:val="left"/>
            </w:pPr>
            <w:r>
              <w:rPr>
                <w:rStyle w:val="VerbatimChar"/>
              </w:rPr>
              <w:t xml:space="preserve">rule_muli</w:t>
            </w:r>
          </w:p>
        </w:tc>
        <w:tc>
          <w:tcPr/>
          <w:p>
            <w:pPr>
              <w:pStyle w:val="Compact"/>
              <w:jc w:val="left"/>
            </w:pPr>
            <w:r>
              <w:rPr>
                <w:rStyle w:val="VerbatimChar"/>
              </w:rPr>
              <w:t xml:space="preserve">a * 5</w:t>
            </w:r>
            <w:r>
              <w:t xml:space="preserve"> </w:t>
            </w:r>
            <w:r>
              <w:t xml:space="preserve">(</w:t>
            </w:r>
            <w:r>
              <w:rPr>
                <w:rStyle w:val="VerbatimChar"/>
              </w:rPr>
              <w:t xml:space="preserve">-t B</w:t>
            </w:r>
            <w:r>
              <w:t xml:space="preserve">)</w:t>
            </w:r>
          </w:p>
        </w:tc>
        <w:tc>
          <w:tcPr/>
          <w:p>
            <w:pPr>
              <w:pStyle w:val="Compact"/>
              <w:jc w:val="left"/>
            </w:pPr>
            <w:r>
              <w:t xml:space="preserve">MULI chosen: cost 3, not PUSHI + MUL (4)</w:t>
            </w:r>
          </w:p>
        </w:tc>
        <w:tc>
          <w:tcPr/>
          <w:p>
            <w:pPr>
              <w:pStyle w:val="Compact"/>
              <w:jc w:val="left"/>
            </w:pPr>
            <w:r>
              <w:t xml:space="preserve">B:</w:t>
            </w:r>
            <w:r>
              <w:t xml:space="preserve"> </w:t>
            </w:r>
            <w:r>
              <w:rPr>
                <w:rStyle w:val="VerbatimChar"/>
              </w:rPr>
              <w:t xml:space="preserve">PUSH [a]; MULI #5</w:t>
            </w:r>
            <w:r>
              <w:t xml:space="preserve"> </w:t>
            </w:r>
            <w:r>
              <w:t xml:space="preserve">(cost 3) OK</w:t>
            </w:r>
          </w:p>
        </w:tc>
        <w:tc>
          <w:tcPr/>
          <w:p>
            <w:pPr>
              <w:pStyle w:val="Compact"/>
              <w:jc w:val="center"/>
            </w:pPr>
            <w:r>
              <w:t xml:space="preserve">PASS</w:t>
            </w:r>
          </w:p>
        </w:tc>
      </w:tr>
      <w:tr>
        <w:tc>
          <w:tcPr/>
          <w:p>
            <w:pPr>
              <w:pStyle w:val="Compact"/>
              <w:jc w:val="left"/>
            </w:pPr>
            <w:r>
              <w:rPr>
                <w:rStyle w:val="VerbatimChar"/>
              </w:rPr>
              <w:t xml:space="preserve">rule_divi</w:t>
            </w:r>
          </w:p>
        </w:tc>
        <w:tc>
          <w:tcPr/>
          <w:p>
            <w:pPr>
              <w:pStyle w:val="Compact"/>
              <w:jc w:val="left"/>
            </w:pPr>
            <w:r>
              <w:rPr>
                <w:rStyle w:val="VerbatimChar"/>
              </w:rPr>
              <w:t xml:space="preserve">a / 2</w:t>
            </w:r>
            <w:r>
              <w:t xml:space="preserve"> </w:t>
            </w:r>
            <w:r>
              <w:t xml:space="preserve">(</w:t>
            </w:r>
            <w:r>
              <w:rPr>
                <w:rStyle w:val="VerbatimChar"/>
              </w:rPr>
              <w:t xml:space="preserve">-t A</w:t>
            </w:r>
            <w:r>
              <w:t xml:space="preserve">)</w:t>
            </w:r>
          </w:p>
        </w:tc>
        <w:tc>
          <w:tcPr/>
          <w:p>
            <w:pPr>
              <w:pStyle w:val="Compact"/>
              <w:jc w:val="left"/>
            </w:pPr>
            <w:r>
              <w:t xml:space="preserve">DIVI chosen: cost 4, not LOADI + DIV (5)</w:t>
            </w:r>
          </w:p>
        </w:tc>
        <w:tc>
          <w:tcPr/>
          <w:p>
            <w:pPr>
              <w:pStyle w:val="Compact"/>
              <w:jc w:val="left"/>
            </w:pPr>
            <w:r>
              <w:t xml:space="preserve">A:</w:t>
            </w:r>
            <w:r>
              <w:t xml:space="preserve"> </w:t>
            </w:r>
            <w:r>
              <w:rPr>
                <w:rStyle w:val="VerbatimChar"/>
              </w:rPr>
              <w:t xml:space="preserve">LOAD r0,[a]; DIVI r1,r0,#2</w:t>
            </w:r>
            <w:r>
              <w:t xml:space="preserve"> </w:t>
            </w:r>
            <w:r>
              <w:t xml:space="preserve">(cost 4) OK</w:t>
            </w:r>
          </w:p>
        </w:tc>
        <w:tc>
          <w:tcPr/>
          <w:p>
            <w:pPr>
              <w:pStyle w:val="Compact"/>
              <w:jc w:val="center"/>
            </w:pPr>
            <w:r>
              <w:t xml:space="preserve">PASS</w:t>
            </w:r>
          </w:p>
        </w:tc>
      </w:tr>
      <w:tr>
        <w:tc>
          <w:tcPr/>
          <w:p>
            <w:pPr>
              <w:pStyle w:val="Compact"/>
              <w:jc w:val="left"/>
            </w:pPr>
            <w:r>
              <w:rPr>
                <w:rStyle w:val="VerbatimChar"/>
              </w:rPr>
              <w:t xml:space="preserve">rule_divm</w:t>
            </w:r>
          </w:p>
        </w:tc>
        <w:tc>
          <w:tcPr/>
          <w:p>
            <w:pPr>
              <w:pStyle w:val="Compact"/>
              <w:jc w:val="left"/>
            </w:pPr>
            <w:r>
              <w:rPr>
                <w:rStyle w:val="VerbatimChar"/>
              </w:rPr>
              <w:t xml:space="preserve">a / b</w:t>
            </w:r>
            <w:r>
              <w:t xml:space="preserve"> </w:t>
            </w:r>
            <w:r>
              <w:t xml:space="preserve">(</w:t>
            </w:r>
            <w:r>
              <w:rPr>
                <w:rStyle w:val="VerbatimChar"/>
              </w:rPr>
              <w:t xml:space="preserve">-t B</w:t>
            </w:r>
            <w:r>
              <w:t xml:space="preserve">)</w:t>
            </w:r>
          </w:p>
        </w:tc>
        <w:tc>
          <w:tcPr/>
          <w:p>
            <w:pPr>
              <w:pStyle w:val="Compact"/>
              <w:jc w:val="left"/>
            </w:pPr>
            <w:r>
              <w:t xml:space="preserve">DIVM chosen: cost 4, not PUSH + PUSH + DIV (5)</w:t>
            </w:r>
          </w:p>
        </w:tc>
        <w:tc>
          <w:tcPr/>
          <w:p>
            <w:pPr>
              <w:pStyle w:val="Compact"/>
              <w:jc w:val="left"/>
            </w:pPr>
            <w:r>
              <w:t xml:space="preserve">B:</w:t>
            </w:r>
            <w:r>
              <w:t xml:space="preserve"> </w:t>
            </w:r>
            <w:r>
              <w:rPr>
                <w:rStyle w:val="VerbatimChar"/>
              </w:rPr>
              <w:t xml:space="preserve">PUSH [a]; DIVM [b]</w:t>
            </w:r>
            <w:r>
              <w:t xml:space="preserve"> </w:t>
            </w:r>
            <w:r>
              <w:t xml:space="preserve">(cost 4) OK</w:t>
            </w:r>
          </w:p>
        </w:tc>
        <w:tc>
          <w:tcPr/>
          <w:p>
            <w:pPr>
              <w:pStyle w:val="Compact"/>
              <w:jc w:val="center"/>
            </w:pPr>
            <w:r>
              <w:t xml:space="preserve">PASS</w:t>
            </w:r>
          </w:p>
        </w:tc>
      </w:tr>
      <w:tr>
        <w:tc>
          <w:tcPr/>
          <w:p>
            <w:pPr>
              <w:pStyle w:val="Compact"/>
              <w:jc w:val="left"/>
            </w:pPr>
            <w:r>
              <w:rPr>
                <w:rStyle w:val="VerbatimChar"/>
              </w:rPr>
              <w:t xml:space="preserve">neg_modulo</w:t>
            </w:r>
          </w:p>
        </w:tc>
        <w:tc>
          <w:tcPr/>
          <w:p>
            <w:pPr>
              <w:pStyle w:val="Compact"/>
              <w:jc w:val="left"/>
            </w:pPr>
            <w:r>
              <w:rPr>
                <w:rStyle w:val="VerbatimChar"/>
              </w:rPr>
              <w:t xml:space="preserve">a % b</w:t>
            </w:r>
          </w:p>
        </w:tc>
        <w:tc>
          <w:tcPr/>
          <w:p>
            <w:pPr>
              <w:pStyle w:val="Compact"/>
              <w:jc w:val="left"/>
            </w:pPr>
            <w:r>
              <w:t xml:space="preserve">Rejected with a clear message, exit 2</w:t>
            </w:r>
          </w:p>
        </w:tc>
        <w:tc>
          <w:tcPr/>
          <w:p>
            <w:pPr>
              <w:pStyle w:val="Compact"/>
              <w:jc w:val="left"/>
            </w:pPr>
            <w:r>
              <w:t xml:space="preserve">exit 2: column 3: operator</w:t>
            </w:r>
            <w:r>
              <w:t xml:space="preserve"> </w:t>
            </w:r>
            <w:r>
              <w:t xml:space="preserve">‘%’</w:t>
            </w:r>
            <w:r>
              <w:t xml:space="preserve"> </w:t>
            </w:r>
            <w:r>
              <w:t xml:space="preserve">is not supported (IR has ADD, SUB, MUL, DIV, LOAD only)</w:t>
            </w:r>
          </w:p>
        </w:tc>
        <w:tc>
          <w:tcPr/>
          <w:p>
            <w:pPr>
              <w:pStyle w:val="Compact"/>
              <w:jc w:val="center"/>
            </w:pPr>
            <w:r>
              <w:t xml:space="preserve">PASS</w:t>
            </w:r>
          </w:p>
        </w:tc>
      </w:tr>
      <w:tr>
        <w:tc>
          <w:tcPr/>
          <w:p>
            <w:pPr>
              <w:pStyle w:val="Compact"/>
              <w:jc w:val="left"/>
            </w:pPr>
            <w:r>
              <w:rPr>
                <w:rStyle w:val="VerbatimChar"/>
              </w:rPr>
              <w:t xml:space="preserve">neg_missing_operand</w:t>
            </w:r>
          </w:p>
        </w:tc>
        <w:tc>
          <w:tcPr/>
          <w:p>
            <w:pPr>
              <w:pStyle w:val="Compact"/>
              <w:jc w:val="left"/>
            </w:pPr>
            <w:r>
              <w:rPr>
                <w:rStyle w:val="VerbatimChar"/>
              </w:rPr>
              <w:t xml:space="preserve">a + * b</w:t>
            </w:r>
          </w:p>
        </w:tc>
        <w:tc>
          <w:tcPr/>
          <w:p>
            <w:pPr>
              <w:pStyle w:val="Compact"/>
              <w:jc w:val="left"/>
            </w:pPr>
            <w:r>
              <w:t xml:space="preserve">Rejected with a clear message, exit 2</w:t>
            </w:r>
          </w:p>
        </w:tc>
        <w:tc>
          <w:tcPr/>
          <w:p>
            <w:pPr>
              <w:pStyle w:val="Compact"/>
              <w:jc w:val="left"/>
            </w:pPr>
            <w:r>
              <w:t xml:space="preserve">exit 2: column 5: expected a number, variable,</w:t>
            </w:r>
            <w:r>
              <w:t xml:space="preserve"> </w:t>
            </w:r>
            <w:r>
              <w:t xml:space="preserve">‘(’</w:t>
            </w:r>
            <w:r>
              <w:t xml:space="preserve"> </w:t>
            </w:r>
            <w:r>
              <w:t xml:space="preserve">or</w:t>
            </w:r>
            <w:r>
              <w:t xml:space="preserve"> </w:t>
            </w:r>
            <w:r>
              <w:t xml:space="preserve">‘[’</w:t>
            </w:r>
            <w:r>
              <w:t xml:space="preserve"> </w:t>
            </w:r>
            <w:r>
              <w:t xml:space="preserve">but found ’*’</w:t>
            </w:r>
          </w:p>
        </w:tc>
        <w:tc>
          <w:tcPr/>
          <w:p>
            <w:pPr>
              <w:pStyle w:val="Compact"/>
              <w:jc w:val="center"/>
            </w:pPr>
            <w:r>
              <w:t xml:space="preserve">PASS</w:t>
            </w:r>
          </w:p>
        </w:tc>
      </w:tr>
      <w:tr>
        <w:tc>
          <w:tcPr/>
          <w:p>
            <w:pPr>
              <w:pStyle w:val="Compact"/>
              <w:jc w:val="left"/>
            </w:pPr>
            <w:r>
              <w:rPr>
                <w:rStyle w:val="VerbatimChar"/>
              </w:rPr>
              <w:t xml:space="preserve">neg_unbalanced_paren</w:t>
            </w:r>
          </w:p>
        </w:tc>
        <w:tc>
          <w:tcPr/>
          <w:p>
            <w:pPr>
              <w:pStyle w:val="Compact"/>
              <w:jc w:val="left"/>
            </w:pPr>
            <w:r>
              <w:rPr>
                <w:rStyle w:val="VerbatimChar"/>
              </w:rPr>
              <w:t xml:space="preserve">(a + b</w:t>
            </w:r>
          </w:p>
        </w:tc>
        <w:tc>
          <w:tcPr/>
          <w:p>
            <w:pPr>
              <w:pStyle w:val="Compact"/>
              <w:jc w:val="left"/>
            </w:pPr>
            <w:r>
              <w:t xml:space="preserve">Rejected with a clear message, exit 2</w:t>
            </w:r>
          </w:p>
        </w:tc>
        <w:tc>
          <w:tcPr/>
          <w:p>
            <w:pPr>
              <w:pStyle w:val="Compact"/>
              <w:jc w:val="left"/>
            </w:pPr>
            <w:r>
              <w:t xml:space="preserve">exit 2: column 7: expected</w:t>
            </w:r>
            <w:r>
              <w:t xml:space="preserve"> </w:t>
            </w:r>
            <w:r>
              <w:t xml:space="preserve">‘)’</w:t>
            </w:r>
            <w:r>
              <w:t xml:space="preserve"> </w:t>
            </w:r>
            <w:r>
              <w:t xml:space="preserve">but found end of input</w:t>
            </w:r>
          </w:p>
        </w:tc>
        <w:tc>
          <w:tcPr/>
          <w:p>
            <w:pPr>
              <w:pStyle w:val="Compact"/>
              <w:jc w:val="center"/>
            </w:pPr>
            <w:r>
              <w:t xml:space="preserve">PASS</w:t>
            </w:r>
          </w:p>
        </w:tc>
      </w:tr>
      <w:tr>
        <w:tc>
          <w:tcPr/>
          <w:p>
            <w:pPr>
              <w:pStyle w:val="Compact"/>
              <w:jc w:val="left"/>
            </w:pPr>
            <w:r>
              <w:rPr>
                <w:rStyle w:val="VerbatimChar"/>
              </w:rPr>
              <w:t xml:space="preserve">neg_unbalanced_bracket</w:t>
            </w:r>
          </w:p>
        </w:tc>
        <w:tc>
          <w:tcPr/>
          <w:p>
            <w:pPr>
              <w:pStyle w:val="Compact"/>
              <w:jc w:val="left"/>
            </w:pPr>
            <w:r>
              <w:rPr>
                <w:rStyle w:val="VerbatimChar"/>
              </w:rPr>
              <w:t xml:space="preserve">[a + b</w:t>
            </w:r>
          </w:p>
        </w:tc>
        <w:tc>
          <w:tcPr/>
          <w:p>
            <w:pPr>
              <w:pStyle w:val="Compact"/>
              <w:jc w:val="left"/>
            </w:pPr>
            <w:r>
              <w:t xml:space="preserve">Rejected with a clear message, exit 2</w:t>
            </w:r>
          </w:p>
        </w:tc>
        <w:tc>
          <w:tcPr/>
          <w:p>
            <w:pPr>
              <w:pStyle w:val="Compact"/>
              <w:jc w:val="left"/>
            </w:pPr>
            <w:r>
              <w:t xml:space="preserve">exit 2: column 7: expected</w:t>
            </w:r>
            <w:r>
              <w:t xml:space="preserve"> </w:t>
            </w:r>
            <w:r>
              <w:t xml:space="preserve">‘]’</w:t>
            </w:r>
            <w:r>
              <w:t xml:space="preserve"> </w:t>
            </w:r>
            <w:r>
              <w:t xml:space="preserve">but found end of input</w:t>
            </w:r>
          </w:p>
        </w:tc>
        <w:tc>
          <w:tcPr/>
          <w:p>
            <w:pPr>
              <w:pStyle w:val="Compact"/>
              <w:jc w:val="center"/>
            </w:pPr>
            <w:r>
              <w:t xml:space="preserve">PASS</w:t>
            </w:r>
          </w:p>
        </w:tc>
      </w:tr>
      <w:tr>
        <w:tc>
          <w:tcPr/>
          <w:p>
            <w:pPr>
              <w:pStyle w:val="Compact"/>
              <w:jc w:val="left"/>
            </w:pPr>
            <w:r>
              <w:rPr>
                <w:rStyle w:val="VerbatimChar"/>
              </w:rPr>
              <w:t xml:space="preserve">neg_trailing_token</w:t>
            </w:r>
          </w:p>
        </w:tc>
        <w:tc>
          <w:tcPr/>
          <w:p>
            <w:pPr>
              <w:pStyle w:val="Compact"/>
              <w:jc w:val="left"/>
            </w:pPr>
            <w:r>
              <w:rPr>
                <w:rStyle w:val="VerbatimChar"/>
              </w:rPr>
              <w:t xml:space="preserve">a b</w:t>
            </w:r>
          </w:p>
        </w:tc>
        <w:tc>
          <w:tcPr/>
          <w:p>
            <w:pPr>
              <w:pStyle w:val="Compact"/>
              <w:jc w:val="left"/>
            </w:pPr>
            <w:r>
              <w:t xml:space="preserve">Rejected with a clear message, exit 2</w:t>
            </w:r>
          </w:p>
        </w:tc>
        <w:tc>
          <w:tcPr/>
          <w:p>
            <w:pPr>
              <w:pStyle w:val="Compact"/>
              <w:jc w:val="left"/>
            </w:pPr>
            <w:r>
              <w:t xml:space="preserve">exit 2: column 3: unexpected</w:t>
            </w:r>
            <w:r>
              <w:t xml:space="preserve"> </w:t>
            </w:r>
            <w:r>
              <w:t xml:space="preserve">‘b’</w:t>
            </w:r>
            <w:r>
              <w:t xml:space="preserve"> </w:t>
            </w:r>
            <w:r>
              <w:t xml:space="preserve">after a complete expression</w:t>
            </w:r>
          </w:p>
        </w:tc>
        <w:tc>
          <w:tcPr/>
          <w:p>
            <w:pPr>
              <w:pStyle w:val="Compact"/>
              <w:jc w:val="center"/>
            </w:pPr>
            <w:r>
              <w:t xml:space="preserve">PASS</w:t>
            </w:r>
          </w:p>
        </w:tc>
      </w:tr>
      <w:tr>
        <w:tc>
          <w:tcPr/>
          <w:p>
            <w:pPr>
              <w:pStyle w:val="Compact"/>
              <w:jc w:val="left"/>
            </w:pPr>
            <w:r>
              <w:rPr>
                <w:rStyle w:val="VerbatimChar"/>
              </w:rPr>
              <w:t xml:space="preserve">neg_unary_minus</w:t>
            </w:r>
          </w:p>
        </w:tc>
        <w:tc>
          <w:tcPr/>
          <w:p>
            <w:pPr>
              <w:pStyle w:val="Compact"/>
              <w:jc w:val="left"/>
            </w:pPr>
            <w:r>
              <w:rPr>
                <w:rStyle w:val="VerbatimChar"/>
              </w:rPr>
              <w:t xml:space="preserve">a * -b</w:t>
            </w:r>
          </w:p>
        </w:tc>
        <w:tc>
          <w:tcPr/>
          <w:p>
            <w:pPr>
              <w:pStyle w:val="Compact"/>
              <w:jc w:val="left"/>
            </w:pPr>
            <w:r>
              <w:t xml:space="preserve">Rejected with a clear message, exit 2</w:t>
            </w:r>
          </w:p>
        </w:tc>
        <w:tc>
          <w:tcPr/>
          <w:p>
            <w:pPr>
              <w:pStyle w:val="Compact"/>
              <w:jc w:val="left"/>
            </w:pPr>
            <w:r>
              <w:t xml:space="preserve">exit 2: column 5: unary minus is not supported; write (0 - x)</w:t>
            </w:r>
          </w:p>
        </w:tc>
        <w:tc>
          <w:tcPr/>
          <w:p>
            <w:pPr>
              <w:pStyle w:val="Compact"/>
              <w:jc w:val="center"/>
            </w:pPr>
            <w:r>
              <w:t xml:space="preserve">PASS</w:t>
            </w:r>
          </w:p>
        </w:tc>
      </w:tr>
      <w:tr>
        <w:tc>
          <w:tcPr/>
          <w:p>
            <w:pPr>
              <w:pStyle w:val="Compact"/>
              <w:jc w:val="left"/>
            </w:pPr>
            <w:r>
              <w:rPr>
                <w:rStyle w:val="VerbatimChar"/>
              </w:rPr>
              <w:t xml:space="preserve">neg_empty</w:t>
            </w:r>
          </w:p>
        </w:tc>
        <w:tc>
          <w:tcPr/>
          <w:p>
            <w:pPr>
              <w:pStyle w:val="Compact"/>
              <w:jc w:val="left"/>
            </w:pPr>
            <w:r>
              <w:t xml:space="preserve">(empty)</w:t>
            </w:r>
          </w:p>
        </w:tc>
        <w:tc>
          <w:tcPr/>
          <w:p>
            <w:pPr>
              <w:pStyle w:val="Compact"/>
              <w:jc w:val="left"/>
            </w:pPr>
            <w:r>
              <w:t xml:space="preserve">Rejected with a clear message, exit 2</w:t>
            </w:r>
          </w:p>
        </w:tc>
        <w:tc>
          <w:tcPr/>
          <w:p>
            <w:pPr>
              <w:pStyle w:val="Compact"/>
              <w:jc w:val="left"/>
            </w:pPr>
            <w:r>
              <w:t xml:space="preserve">exit 2: column 1: empty expression</w:t>
            </w:r>
          </w:p>
        </w:tc>
        <w:tc>
          <w:tcPr/>
          <w:p>
            <w:pPr>
              <w:pStyle w:val="Compact"/>
              <w:jc w:val="center"/>
            </w:pPr>
            <w:r>
              <w:t xml:space="preserve">PASS</w:t>
            </w:r>
          </w:p>
        </w:tc>
      </w:tr>
      <w:tr>
        <w:tc>
          <w:tcPr/>
          <w:p>
            <w:pPr>
              <w:pStyle w:val="Compact"/>
              <w:jc w:val="left"/>
            </w:pPr>
            <w:r>
              <w:rPr>
                <w:rStyle w:val="VerbatimChar"/>
              </w:rPr>
              <w:t xml:space="preserve">neg_bad_char</w:t>
            </w:r>
          </w:p>
        </w:tc>
        <w:tc>
          <w:tcPr/>
          <w:p>
            <w:pPr>
              <w:pStyle w:val="Compact"/>
              <w:jc w:val="left"/>
            </w:pPr>
            <w:r>
              <w:rPr>
                <w:rStyle w:val="VerbatimChar"/>
              </w:rPr>
              <w:t xml:space="preserve">a + $</w:t>
            </w:r>
          </w:p>
        </w:tc>
        <w:tc>
          <w:tcPr/>
          <w:p>
            <w:pPr>
              <w:pStyle w:val="Compact"/>
              <w:jc w:val="left"/>
            </w:pPr>
            <w:r>
              <w:t xml:space="preserve">Rejected with a clear message, exit 2</w:t>
            </w:r>
          </w:p>
        </w:tc>
        <w:tc>
          <w:tcPr/>
          <w:p>
            <w:pPr>
              <w:pStyle w:val="Compact"/>
              <w:jc w:val="left"/>
            </w:pPr>
            <w:r>
              <w:t xml:space="preserve">exit 2: column 5: expected a number, variable,</w:t>
            </w:r>
            <w:r>
              <w:t xml:space="preserve"> </w:t>
            </w:r>
            <w:r>
              <w:t xml:space="preserve">‘(’</w:t>
            </w:r>
            <w:r>
              <w:t xml:space="preserve"> </w:t>
            </w:r>
            <w:r>
              <w:t xml:space="preserve">or</w:t>
            </w:r>
            <w:r>
              <w:t xml:space="preserve"> </w:t>
            </w:r>
            <w:r>
              <w:t xml:space="preserve">‘[’</w:t>
            </w:r>
            <w:r>
              <w:t xml:space="preserve"> </w:t>
            </w:r>
            <w:r>
              <w:t xml:space="preserve">but found</w:t>
            </w:r>
            <w:r>
              <w:t xml:space="preserve"> </w:t>
            </w:r>
            <w:r>
              <w:t xml:space="preserve">‘$’</w:t>
            </w:r>
          </w:p>
        </w:tc>
        <w:tc>
          <w:tcPr/>
          <w:p>
            <w:pPr>
              <w:pStyle w:val="Compact"/>
              <w:jc w:val="center"/>
            </w:pPr>
            <w:r>
              <w:t xml:space="preserve">PASS</w:t>
            </w:r>
          </w:p>
        </w:tc>
      </w:tr>
      <w:tr>
        <w:tc>
          <w:tcPr/>
          <w:p>
            <w:pPr>
              <w:pStyle w:val="Compact"/>
              <w:jc w:val="left"/>
            </w:pPr>
            <w:r>
              <w:rPr>
                <w:rStyle w:val="VerbatimChar"/>
              </w:rPr>
              <w:t xml:space="preserve">fail_div_by_zero</w:t>
            </w:r>
          </w:p>
        </w:tc>
        <w:tc>
          <w:tcPr/>
          <w:p>
            <w:pPr>
              <w:pStyle w:val="Compact"/>
              <w:jc w:val="left"/>
            </w:pPr>
            <w:r>
              <w:rPr>
                <w:rStyle w:val="VerbatimChar"/>
              </w:rPr>
              <w:t xml:space="preserve">a / (b - b)</w:t>
            </w:r>
          </w:p>
        </w:tc>
        <w:tc>
          <w:tcPr/>
          <w:p>
            <w:pPr>
              <w:pStyle w:val="Compact"/>
              <w:jc w:val="left"/>
            </w:pPr>
            <w:r>
              <w:t xml:space="preserve">Code generated; value undefined (divide by zero); check not run, exit 3</w:t>
            </w:r>
          </w:p>
        </w:tc>
        <w:tc>
          <w:tcPr/>
          <w:p>
            <w:pPr>
              <w:pStyle w:val="Compact"/>
              <w:jc w:val="left"/>
            </w:pPr>
            <w:r>
              <w:t xml:space="preserve">A:</w:t>
            </w:r>
            <w:r>
              <w:t xml:space="preserve"> </w:t>
            </w:r>
            <w:r>
              <w:rPr>
                <w:rStyle w:val="VerbatimChar"/>
              </w:rPr>
              <w:t xml:space="preserve">LOAD r0,[a]; LOAD r1,[b]; LOAD r2,[b]; SUB r3,r1,r2; DIV r4,r0,r3</w:t>
            </w:r>
            <w:r>
              <w:t xml:space="preserve"> </w:t>
            </w:r>
            <w:r>
              <w:t xml:space="preserve">(cost 7) check not run ; B:</w:t>
            </w:r>
            <w:r>
              <w:t xml:space="preserve"> </w:t>
            </w:r>
            <w:r>
              <w:rPr>
                <w:rStyle w:val="VerbatimChar"/>
              </w:rPr>
              <w:t xml:space="preserve">PUSH [a]; PUSH [b]; SUBM [b]; DIV</w:t>
            </w:r>
            <w:r>
              <w:t xml:space="preserve"> </w:t>
            </w:r>
            <w:r>
              <w:t xml:space="preserve">(cost 6) check not run ; exit 3</w:t>
            </w:r>
          </w:p>
        </w:tc>
        <w:tc>
          <w:tcPr/>
          <w:p>
            <w:pPr>
              <w:pStyle w:val="Compact"/>
              <w:jc w:val="center"/>
            </w:pPr>
            <w:r>
              <w:t xml:space="preserve">PASS</w:t>
            </w:r>
          </w:p>
        </w:tc>
      </w:tr>
      <w:tr>
        <w:tc>
          <w:tcPr/>
          <w:p>
            <w:pPr>
              <w:pStyle w:val="Compact"/>
              <w:jc w:val="left"/>
            </w:pPr>
            <w:r>
              <w:rPr>
                <w:rStyle w:val="VerbatimChar"/>
              </w:rPr>
              <w:t xml:space="preserve">--suite</w:t>
            </w:r>
            <w:r>
              <w:t xml:space="preserve"> </w:t>
            </w:r>
            <w:r>
              <w:t xml:space="preserve">(regression)</w:t>
            </w:r>
          </w:p>
        </w:tc>
        <w:tc>
          <w:tcPr/>
          <w:p>
            <w:pPr>
              <w:pStyle w:val="Compact"/>
              <w:jc w:val="left"/>
            </w:pPr>
            <w:r>
              <w:t xml:space="preserve">11 review expressions</w:t>
            </w:r>
          </w:p>
        </w:tc>
        <w:tc>
          <w:tcPr/>
          <w:p>
            <w:pPr>
              <w:pStyle w:val="Compact"/>
              <w:jc w:val="left"/>
            </w:pPr>
            <w:r>
              <w:t xml:space="preserve">All PASS</w:t>
            </w:r>
          </w:p>
        </w:tc>
        <w:tc>
          <w:tcPr/>
          <w:p>
            <w:pPr>
              <w:pStyle w:val="Compact"/>
              <w:jc w:val="left"/>
            </w:pPr>
            <w:r>
              <w:t xml:space="preserve">11/11 expressions passed</w:t>
            </w:r>
          </w:p>
        </w:tc>
        <w:tc>
          <w:tcPr/>
          <w:p>
            <w:pPr>
              <w:pStyle w:val="Compact"/>
              <w:jc w:val="center"/>
            </w:pPr>
            <w:r>
              <w:t xml:space="preserve">PASS</w:t>
            </w:r>
          </w:p>
        </w:tc>
      </w:tr>
      <w:tr>
        <w:tc>
          <w:tcPr/>
          <w:p>
            <w:pPr>
              <w:pStyle w:val="Compact"/>
              <w:jc w:val="left"/>
            </w:pPr>
            <w:r>
              <w:rPr>
                <w:rStyle w:val="VerbatimChar"/>
              </w:rPr>
              <w:t xml:space="preserve">--exhaustive</w:t>
            </w:r>
            <w:r>
              <w:t xml:space="preserve"> </w:t>
            </w:r>
            <w:r>
              <w:t xml:space="preserve">(stress)</w:t>
            </w:r>
          </w:p>
        </w:tc>
        <w:tc>
          <w:tcPr/>
          <w:p>
            <w:pPr>
              <w:pStyle w:val="Compact"/>
              <w:jc w:val="left"/>
            </w:pPr>
            <w:r>
              <w:t xml:space="preserve">7,140 trees (6,846 checked) x 2 targets</w:t>
            </w:r>
          </w:p>
        </w:tc>
        <w:tc>
          <w:tcPr/>
          <w:p>
            <w:pPr>
              <w:pStyle w:val="Compact"/>
              <w:jc w:val="left"/>
            </w:pPr>
            <w:r>
              <w:t xml:space="preserve">0 failures</w:t>
            </w:r>
          </w:p>
        </w:tc>
        <w:tc>
          <w:tcPr/>
          <w:p>
            <w:pPr>
              <w:pStyle w:val="Compact"/>
              <w:jc w:val="left"/>
            </w:pPr>
            <w:r>
              <w:t xml:space="preserve">13,692 target runs, 0 failures</w:t>
            </w:r>
          </w:p>
        </w:tc>
        <w:tc>
          <w:tcPr/>
          <w:p>
            <w:pPr>
              <w:pStyle w:val="Compact"/>
              <w:jc w:val="center"/>
            </w:pPr>
            <w:r>
              <w:t xml:space="preserve">PASS</w:t>
            </w:r>
          </w:p>
        </w:tc>
      </w:tr>
    </w:tbl>
    <w:p>
      <w:pPr>
        <w:pStyle w:val="FirstParagraph"/>
      </w:pPr>
      <w:r>
        <w:rPr>
          <w:b/>
          <w:bCs/>
        </w:rPr>
        <w:t xml:space="preserve">Test oracles used</w:t>
      </w:r>
      <w:r>
        <w:t xml:space="preserve"> </w:t>
      </w:r>
      <w:r>
        <w:t xml:space="preserve">(Review 1 §12.1): the printed tree matches the input’s operator structure; the reported cover cost equals the sum of the selected rules’ costs; emitted code follows the selected cover; the simulated value equals the IR value; and outputs are stored with the test cases for reproducibility.</w:t>
      </w:r>
    </w:p>
    <w:p>
      <w:pPr>
        <w:pStyle w:val="Heading1"/>
      </w:pPr>
      <w:bookmarkStart w:id="47" w:name="_76fac062b84b55c9b508011b9364adb78f923e4"/>
      <w:r>
        <w:t xml:space="preserve">10. Results and Evaluation</w:t>
      </w:r>
      <w:bookmarkEnd w:id="47"/>
    </w:p>
    <w:p>
      <w:pPr>
        <w:pStyle w:val="Heading2"/>
      </w:pPr>
      <w:bookmarkStart w:id="48" w:name="_c5295851889135fdda00bf7fb6c154e58e24ad3"/>
      <w:r>
        <w:t xml:space="preserve">10.1 Review sample expressions on both targets</w:t>
      </w:r>
      <w:bookmarkEnd w:id="48"/>
    </w:p>
    <w:tbl>
      <w:tblPr>
        <w:tblStyle w:val="Table"/>
        <w:tblW w:type="pct" w:w="5000"/>
        <w:tblLayout w:type="fixed"/>
        <w:tblLook w:firstRow="1" w:lastRow="0" w:firstColumn="0" w:lastColumn="0" w:noHBand="0" w:noVBand="0" w:val="0020"/>
      </w:tblPr>
      <w:tblGrid>
        <w:gridCol w:w="927"/>
        <w:gridCol w:w="2925"/>
        <w:gridCol w:w="570"/>
        <w:gridCol w:w="1355"/>
        <w:gridCol w:w="570"/>
        <w:gridCol w:w="642"/>
        <w:gridCol w:w="927"/>
      </w:tblGrid>
      <w:tr>
        <w:trPr>
          <w:tblHeader w:val="on"/>
        </w:trPr>
        <w:tc>
          <w:tcPr/>
          <w:p>
            <w:pPr>
              <w:pStyle w:val="Compact"/>
              <w:jc w:val="left"/>
            </w:pPr>
            <w:r>
              <w:t xml:space="preserve">Expression</w:t>
            </w:r>
          </w:p>
        </w:tc>
        <w:tc>
          <w:tcPr/>
          <w:p>
            <w:pPr>
              <w:pStyle w:val="Compact"/>
              <w:jc w:val="left"/>
            </w:pPr>
            <w:r>
              <w:t xml:space="preserve">Target A code</w:t>
            </w:r>
          </w:p>
        </w:tc>
        <w:tc>
          <w:tcPr/>
          <w:p>
            <w:pPr>
              <w:pStyle w:val="Compact"/>
              <w:jc w:val="center"/>
            </w:pPr>
            <w:r>
              <w:t xml:space="preserve">A cost</w:t>
            </w:r>
          </w:p>
        </w:tc>
        <w:tc>
          <w:tcPr/>
          <w:p>
            <w:pPr>
              <w:pStyle w:val="Compact"/>
              <w:jc w:val="left"/>
            </w:pPr>
            <w:r>
              <w:t xml:space="preserve">Target B code</w:t>
            </w:r>
          </w:p>
        </w:tc>
        <w:tc>
          <w:tcPr/>
          <w:p>
            <w:pPr>
              <w:pStyle w:val="Compact"/>
              <w:jc w:val="center"/>
            </w:pPr>
            <w:r>
              <w:t xml:space="preserve">B cost</w:t>
            </w:r>
          </w:p>
        </w:tc>
        <w:tc>
          <w:tcPr/>
          <w:p>
            <w:pPr>
              <w:pStyle w:val="Compact"/>
              <w:jc w:val="center"/>
            </w:pPr>
            <w:r>
              <w:t xml:space="preserve">Value</w:t>
            </w:r>
          </w:p>
        </w:tc>
        <w:tc>
          <w:tcPr/>
          <w:p>
            <w:pPr>
              <w:pStyle w:val="Compact"/>
              <w:jc w:val="center"/>
            </w:pPr>
            <w:r>
              <w:t xml:space="preserve">Simulated</w:t>
            </w:r>
          </w:p>
        </w:tc>
      </w:tr>
      <w:tr>
        <w:tc>
          <w:tcPr/>
          <w:p>
            <w:pPr>
              <w:pStyle w:val="Compact"/>
              <w:jc w:val="left"/>
            </w:pPr>
            <w:r>
              <w:rPr>
                <w:rStyle w:val="VerbatimChar"/>
              </w:rPr>
              <w:t xml:space="preserve">a + b * c</w:t>
            </w:r>
          </w:p>
        </w:tc>
        <w:tc>
          <w:tcPr/>
          <w:p>
            <w:pPr>
              <w:pStyle w:val="Compact"/>
              <w:jc w:val="left"/>
            </w:pPr>
            <w:r>
              <w:rPr>
                <w:rStyle w:val="VerbatimChar"/>
              </w:rPr>
              <w:t xml:space="preserve">LOAD r0,[a]; LOAD r1,[b]; LOAD r2,[c]; MUL r3,r1,r2; ADD r4,r0,r3</w:t>
            </w:r>
          </w:p>
        </w:tc>
        <w:tc>
          <w:tcPr/>
          <w:p>
            <w:pPr>
              <w:pStyle w:val="Compact"/>
              <w:jc w:val="center"/>
            </w:pPr>
            <w:r>
              <w:t xml:space="preserve">6</w:t>
            </w:r>
          </w:p>
        </w:tc>
        <w:tc>
          <w:tcPr/>
          <w:p>
            <w:pPr>
              <w:pStyle w:val="Compact"/>
              <w:jc w:val="left"/>
            </w:pPr>
            <w:r>
              <w:rPr>
                <w:rStyle w:val="VerbatimChar"/>
              </w:rPr>
              <w:t xml:space="preserve">PUSH [a]; PUSH [b]; MULM [c]; ADD</w:t>
            </w:r>
          </w:p>
        </w:tc>
        <w:tc>
          <w:tcPr/>
          <w:p>
            <w:pPr>
              <w:pStyle w:val="Compact"/>
              <w:jc w:val="center"/>
            </w:pPr>
            <w:r>
              <w:t xml:space="preserve">5</w:t>
            </w:r>
          </w:p>
        </w:tc>
        <w:tc>
          <w:tcPr/>
          <w:p>
            <w:pPr>
              <w:pStyle w:val="Compact"/>
              <w:jc w:val="center"/>
            </w:pPr>
            <w:r>
              <w:t xml:space="preserve">14</w:t>
            </w:r>
          </w:p>
        </w:tc>
        <w:tc>
          <w:tcPr/>
          <w:p>
            <w:pPr>
              <w:pStyle w:val="Compact"/>
              <w:jc w:val="center"/>
            </w:pPr>
            <w:r>
              <w:t xml:space="preserve">A ✓ B ✓</w:t>
            </w:r>
          </w:p>
        </w:tc>
      </w:tr>
      <w:tr>
        <w:tc>
          <w:tcPr/>
          <w:p>
            <w:pPr>
              <w:pStyle w:val="Compact"/>
              <w:jc w:val="left"/>
            </w:pPr>
            <w:r>
              <w:rPr>
                <w:rStyle w:val="VerbatimChar"/>
              </w:rPr>
              <w:t xml:space="preserve">(a + b) * c</w:t>
            </w:r>
          </w:p>
        </w:tc>
        <w:tc>
          <w:tcPr/>
          <w:p>
            <w:pPr>
              <w:pStyle w:val="Compact"/>
              <w:jc w:val="left"/>
            </w:pPr>
            <w:r>
              <w:rPr>
                <w:rStyle w:val="VerbatimChar"/>
              </w:rPr>
              <w:t xml:space="preserve">LOAD r0,[a]; LOAD r1,[b]; ADD r2,r0,r1; LOAD r3,[c]; MUL r4,r2,r3</w:t>
            </w:r>
          </w:p>
        </w:tc>
        <w:tc>
          <w:tcPr/>
          <w:p>
            <w:pPr>
              <w:pStyle w:val="Compact"/>
              <w:jc w:val="center"/>
            </w:pPr>
            <w:r>
              <w:t xml:space="preserve">6</w:t>
            </w:r>
          </w:p>
        </w:tc>
        <w:tc>
          <w:tcPr/>
          <w:p>
            <w:pPr>
              <w:pStyle w:val="Compact"/>
              <w:jc w:val="left"/>
            </w:pPr>
            <w:r>
              <w:rPr>
                <w:rStyle w:val="VerbatimChar"/>
              </w:rPr>
              <w:t xml:space="preserve">PUSH [a]; ADDM [b]; MULM [c]</w:t>
            </w:r>
          </w:p>
        </w:tc>
        <w:tc>
          <w:tcPr/>
          <w:p>
            <w:pPr>
              <w:pStyle w:val="Compact"/>
              <w:jc w:val="center"/>
            </w:pPr>
            <w:r>
              <w:t xml:space="preserve">4</w:t>
            </w:r>
          </w:p>
        </w:tc>
        <w:tc>
          <w:tcPr/>
          <w:p>
            <w:pPr>
              <w:pStyle w:val="Compact"/>
              <w:jc w:val="center"/>
            </w:pPr>
            <w:r>
              <w:t xml:space="preserve">20</w:t>
            </w:r>
          </w:p>
        </w:tc>
        <w:tc>
          <w:tcPr/>
          <w:p>
            <w:pPr>
              <w:pStyle w:val="Compact"/>
              <w:jc w:val="center"/>
            </w:pPr>
            <w:r>
              <w:t xml:space="preserve">A ✓ B ✓</w:t>
            </w:r>
          </w:p>
        </w:tc>
      </w:tr>
      <w:tr>
        <w:tc>
          <w:tcPr/>
          <w:p>
            <w:pPr>
              <w:pStyle w:val="Compact"/>
              <w:jc w:val="left"/>
            </w:pPr>
            <w:r>
              <w:rPr>
                <w:rStyle w:val="VerbatimChar"/>
              </w:rPr>
              <w:t xml:space="preserve">a + b + c</w:t>
            </w:r>
          </w:p>
        </w:tc>
        <w:tc>
          <w:tcPr/>
          <w:p>
            <w:pPr>
              <w:pStyle w:val="Compact"/>
              <w:jc w:val="left"/>
            </w:pPr>
            <w:r>
              <w:rPr>
                <w:rStyle w:val="VerbatimChar"/>
              </w:rPr>
              <w:t xml:space="preserve">LOAD r0,[a]; LOAD r1,[b]; ADD r2,r0,r1; LOAD r3,[c]; ADD r4,r2,r3</w:t>
            </w:r>
          </w:p>
        </w:tc>
        <w:tc>
          <w:tcPr/>
          <w:p>
            <w:pPr>
              <w:pStyle w:val="Compact"/>
              <w:jc w:val="center"/>
            </w:pPr>
            <w:r>
              <w:t xml:space="preserve">5</w:t>
            </w:r>
          </w:p>
        </w:tc>
        <w:tc>
          <w:tcPr/>
          <w:p>
            <w:pPr>
              <w:pStyle w:val="Compact"/>
              <w:jc w:val="left"/>
            </w:pPr>
            <w:r>
              <w:rPr>
                <w:rStyle w:val="VerbatimChar"/>
              </w:rPr>
              <w:t xml:space="preserve">PUSH [a]; ADDM [b]; ADDM [c]</w:t>
            </w:r>
          </w:p>
        </w:tc>
        <w:tc>
          <w:tcPr/>
          <w:p>
            <w:pPr>
              <w:pStyle w:val="Compact"/>
              <w:jc w:val="center"/>
            </w:pPr>
            <w:r>
              <w:t xml:space="preserve">3</w:t>
            </w:r>
          </w:p>
        </w:tc>
        <w:tc>
          <w:tcPr/>
          <w:p>
            <w:pPr>
              <w:pStyle w:val="Compact"/>
              <w:jc w:val="center"/>
            </w:pPr>
            <w:r>
              <w:t xml:space="preserve">9</w:t>
            </w:r>
          </w:p>
        </w:tc>
        <w:tc>
          <w:tcPr/>
          <w:p>
            <w:pPr>
              <w:pStyle w:val="Compact"/>
              <w:jc w:val="center"/>
            </w:pPr>
            <w:r>
              <w:t xml:space="preserve">A ✓ B ✓</w:t>
            </w:r>
          </w:p>
        </w:tc>
      </w:tr>
      <w:tr>
        <w:tc>
          <w:tcPr/>
          <w:p>
            <w:pPr>
              <w:pStyle w:val="Compact"/>
              <w:jc w:val="left"/>
            </w:pPr>
            <w:r>
              <w:rPr>
                <w:rStyle w:val="VerbatimChar"/>
              </w:rPr>
              <w:t xml:space="preserve">a * (b + c)</w:t>
            </w:r>
          </w:p>
        </w:tc>
        <w:tc>
          <w:tcPr/>
          <w:p>
            <w:pPr>
              <w:pStyle w:val="Compact"/>
              <w:jc w:val="left"/>
            </w:pPr>
            <w:r>
              <w:rPr>
                <w:rStyle w:val="VerbatimChar"/>
              </w:rPr>
              <w:t xml:space="preserve">LOAD r0,[a]; LOAD r1,[b]; LOAD r2,[c]; ADD r3,r1,r2; MUL r4,r0,r3</w:t>
            </w:r>
          </w:p>
        </w:tc>
        <w:tc>
          <w:tcPr/>
          <w:p>
            <w:pPr>
              <w:pStyle w:val="Compact"/>
              <w:jc w:val="center"/>
            </w:pPr>
            <w:r>
              <w:t xml:space="preserve">6</w:t>
            </w:r>
          </w:p>
        </w:tc>
        <w:tc>
          <w:tcPr/>
          <w:p>
            <w:pPr>
              <w:pStyle w:val="Compact"/>
              <w:jc w:val="left"/>
            </w:pPr>
            <w:r>
              <w:rPr>
                <w:rStyle w:val="VerbatimChar"/>
              </w:rPr>
              <w:t xml:space="preserve">PUSH [a]; PUSH [b]; ADDM [c]; MUL</w:t>
            </w:r>
          </w:p>
        </w:tc>
        <w:tc>
          <w:tcPr/>
          <w:p>
            <w:pPr>
              <w:pStyle w:val="Compact"/>
              <w:jc w:val="center"/>
            </w:pPr>
            <w:r>
              <w:t xml:space="preserve">5</w:t>
            </w:r>
          </w:p>
        </w:tc>
        <w:tc>
          <w:tcPr/>
          <w:p>
            <w:pPr>
              <w:pStyle w:val="Compact"/>
              <w:jc w:val="center"/>
            </w:pPr>
            <w:r>
              <w:t xml:space="preserve">14</w:t>
            </w:r>
          </w:p>
        </w:tc>
        <w:tc>
          <w:tcPr/>
          <w:p>
            <w:pPr>
              <w:pStyle w:val="Compact"/>
              <w:jc w:val="center"/>
            </w:pPr>
            <w:r>
              <w:t xml:space="preserve">A ✓ B ✓</w:t>
            </w:r>
          </w:p>
        </w:tc>
      </w:tr>
      <w:tr>
        <w:tc>
          <w:tcPr/>
          <w:p>
            <w:pPr>
              <w:pStyle w:val="Compact"/>
              <w:jc w:val="left"/>
            </w:pPr>
            <w:r>
              <w:rPr>
                <w:rStyle w:val="VerbatimChar"/>
              </w:rPr>
              <w:t xml:space="preserve">a - b + c</w:t>
            </w:r>
          </w:p>
        </w:tc>
        <w:tc>
          <w:tcPr/>
          <w:p>
            <w:pPr>
              <w:pStyle w:val="Compact"/>
              <w:jc w:val="left"/>
            </w:pPr>
            <w:r>
              <w:rPr>
                <w:rStyle w:val="VerbatimChar"/>
              </w:rPr>
              <w:t xml:space="preserve">LOAD r0,[a]; LOAD r1,[b]; SUB r2,r0,r1; LOAD r3,[c]; ADD r4,r2,r3</w:t>
            </w:r>
          </w:p>
        </w:tc>
        <w:tc>
          <w:tcPr/>
          <w:p>
            <w:pPr>
              <w:pStyle w:val="Compact"/>
              <w:jc w:val="center"/>
            </w:pPr>
            <w:r>
              <w:t xml:space="preserve">5</w:t>
            </w:r>
          </w:p>
        </w:tc>
        <w:tc>
          <w:tcPr/>
          <w:p>
            <w:pPr>
              <w:pStyle w:val="Compact"/>
              <w:jc w:val="left"/>
            </w:pPr>
            <w:r>
              <w:rPr>
                <w:rStyle w:val="VerbatimChar"/>
              </w:rPr>
              <w:t xml:space="preserve">PUSH [a]; SUBM [b]; ADDM [c]</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A ✓ B ✓</w:t>
            </w:r>
          </w:p>
        </w:tc>
      </w:tr>
      <w:tr>
        <w:tc>
          <w:tcPr/>
          <w:p>
            <w:pPr>
              <w:pStyle w:val="Compact"/>
              <w:jc w:val="left"/>
            </w:pPr>
            <w:r>
              <w:rPr>
                <w:rStyle w:val="VerbatimChar"/>
              </w:rPr>
              <w:t xml:space="preserve">load(a) + 4</w:t>
            </w:r>
          </w:p>
        </w:tc>
        <w:tc>
          <w:tcPr/>
          <w:p>
            <w:pPr>
              <w:pStyle w:val="Compact"/>
              <w:jc w:val="left"/>
            </w:pPr>
            <w:r>
              <w:rPr>
                <w:rStyle w:val="VerbatimChar"/>
              </w:rPr>
              <w:t xml:space="preserve">LOAD r0,[a]; LOAD r1,[r0]; ADDI r2,r1,#4</w:t>
            </w:r>
          </w:p>
        </w:tc>
        <w:tc>
          <w:tcPr/>
          <w:p>
            <w:pPr>
              <w:pStyle w:val="Compact"/>
              <w:jc w:val="center"/>
            </w:pPr>
            <w:r>
              <w:t xml:space="preserve">3</w:t>
            </w:r>
          </w:p>
        </w:tc>
        <w:tc>
          <w:tcPr/>
          <w:p>
            <w:pPr>
              <w:pStyle w:val="Compact"/>
              <w:jc w:val="left"/>
            </w:pPr>
            <w:r>
              <w:rPr>
                <w:rStyle w:val="VerbatimChar"/>
              </w:rPr>
              <w:t xml:space="preserve">PUSH [a]; LOAD; ADDI #4</w:t>
            </w:r>
          </w:p>
        </w:tc>
        <w:tc>
          <w:tcPr/>
          <w:p>
            <w:pPr>
              <w:pStyle w:val="Compact"/>
              <w:jc w:val="center"/>
            </w:pPr>
            <w:r>
              <w:t xml:space="preserve">3</w:t>
            </w:r>
          </w:p>
        </w:tc>
        <w:tc>
          <w:tcPr/>
          <w:p>
            <w:pPr>
              <w:pStyle w:val="Compact"/>
              <w:jc w:val="center"/>
            </w:pPr>
            <w:r>
              <w:t xml:space="preserve">1006</w:t>
            </w:r>
          </w:p>
        </w:tc>
        <w:tc>
          <w:tcPr/>
          <w:p>
            <w:pPr>
              <w:pStyle w:val="Compact"/>
              <w:jc w:val="center"/>
            </w:pPr>
            <w:r>
              <w:t xml:space="preserve">A ✓ B ✓</w:t>
            </w:r>
          </w:p>
        </w:tc>
      </w:tr>
      <w:tr>
        <w:tc>
          <w:tcPr/>
          <w:p>
            <w:pPr>
              <w:pStyle w:val="Compact"/>
              <w:jc w:val="left"/>
            </w:pPr>
            <w:r>
              <w:rPr>
                <w:rStyle w:val="VerbatimChar"/>
              </w:rPr>
              <w:t xml:space="preserve">(a + b) / c</w:t>
            </w:r>
          </w:p>
        </w:tc>
        <w:tc>
          <w:tcPr/>
          <w:p>
            <w:pPr>
              <w:pStyle w:val="Compact"/>
              <w:jc w:val="left"/>
            </w:pPr>
            <w:r>
              <w:rPr>
                <w:rStyle w:val="VerbatimChar"/>
              </w:rPr>
              <w:t xml:space="preserve">LOAD r0,[a]; LOAD r1,[b]; ADD r2,r0,r1; LOAD r3,[c]; DIV r4,r2,r3</w:t>
            </w:r>
          </w:p>
        </w:tc>
        <w:tc>
          <w:tcPr/>
          <w:p>
            <w:pPr>
              <w:pStyle w:val="Compact"/>
              <w:jc w:val="center"/>
            </w:pPr>
            <w:r>
              <w:t xml:space="preserve">7</w:t>
            </w:r>
          </w:p>
        </w:tc>
        <w:tc>
          <w:tcPr/>
          <w:p>
            <w:pPr>
              <w:pStyle w:val="Compact"/>
              <w:jc w:val="left"/>
            </w:pPr>
            <w:r>
              <w:rPr>
                <w:rStyle w:val="VerbatimChar"/>
              </w:rPr>
              <w:t xml:space="preserve">PUSH [a]; ADDM [b]; DIVM [c]</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A ✓ B ✓</w:t>
            </w:r>
          </w:p>
        </w:tc>
      </w:tr>
    </w:tbl>
    <w:p>
      <w:pPr>
        <w:pStyle w:val="FirstParagraph"/>
      </w:pPr>
      <w:r>
        <w:t xml:space="preserve">Target A’s code and costs are identical to the values recorded in the Review 2 document (Section 13), confirming that the restructured engine preserves the validated behaviour. Target B, pending at Review 2, is complete.</w:t>
      </w:r>
    </w:p>
    <w:p>
      <w:pPr>
        <w:pStyle w:val="Heading2"/>
      </w:pPr>
      <w:bookmarkStart w:id="49" w:name="_b37436e82935e2b2dd9bda19535b4e04ee833be"/>
      <w:r>
        <w:t xml:space="preserve">10.2 Review suite summary (</w:t>
      </w:r>
      <w:r>
        <w:rPr>
          <w:rStyle w:val="VerbatimChar"/>
        </w:rPr>
        <w:t xml:space="preserve">burs --suite</w:t>
      </w:r>
      <w:r>
        <w:t xml:space="preserve">)</w:t>
      </w:r>
      <w:bookmarkEnd w:id="49"/>
    </w:p>
    <w:tbl>
      <w:tblPr>
        <w:tblStyle w:val="Table"/>
        <w:tblW w:type="pct" w:w="5000"/>
        <w:tblLayout w:type="fixed"/>
        <w:tblLook w:firstRow="1" w:lastRow="0" w:firstColumn="0" w:lastColumn="0" w:noHBand="0" w:noVBand="0" w:val="0020"/>
      </w:tblPr>
      <w:tblGrid>
        <w:gridCol w:w="495"/>
        <w:gridCol w:w="1414"/>
        <w:gridCol w:w="1697"/>
        <w:gridCol w:w="848"/>
        <w:gridCol w:w="1697"/>
        <w:gridCol w:w="848"/>
        <w:gridCol w:w="919"/>
      </w:tblGrid>
      <w:tr>
        <w:trPr>
          <w:tblHeader w:val="on"/>
        </w:trPr>
        <w:tc>
          <w:tcPr/>
          <w:p>
            <w:pPr>
              <w:pStyle w:val="Compact"/>
              <w:jc w:val="left"/>
            </w:pPr>
            <w:r>
              <w:t xml:space="preserve">#</w:t>
            </w:r>
          </w:p>
        </w:tc>
        <w:tc>
          <w:tcPr/>
          <w:p>
            <w:pPr>
              <w:pStyle w:val="Compact"/>
              <w:jc w:val="left"/>
            </w:pPr>
            <w:r>
              <w:t xml:space="preserve">Expression</w:t>
            </w:r>
          </w:p>
        </w:tc>
        <w:tc>
          <w:tcPr/>
          <w:p>
            <w:pPr>
              <w:pStyle w:val="Compact"/>
              <w:jc w:val="center"/>
            </w:pPr>
            <w:r>
              <w:t xml:space="preserve">A instructions</w:t>
            </w:r>
          </w:p>
        </w:tc>
        <w:tc>
          <w:tcPr/>
          <w:p>
            <w:pPr>
              <w:pStyle w:val="Compact"/>
              <w:jc w:val="center"/>
            </w:pPr>
            <w:r>
              <w:t xml:space="preserve">A cost</w:t>
            </w:r>
          </w:p>
        </w:tc>
        <w:tc>
          <w:tcPr/>
          <w:p>
            <w:pPr>
              <w:pStyle w:val="Compact"/>
              <w:jc w:val="center"/>
            </w:pPr>
            <w:r>
              <w:t xml:space="preserve">B instructions</w:t>
            </w:r>
          </w:p>
        </w:tc>
        <w:tc>
          <w:tcPr/>
          <w:p>
            <w:pPr>
              <w:pStyle w:val="Compact"/>
              <w:jc w:val="center"/>
            </w:pPr>
            <w:r>
              <w:t xml:space="preserve">B cost</w:t>
            </w:r>
          </w:p>
        </w:tc>
        <w:tc>
          <w:tcPr/>
          <w:p>
            <w:pPr>
              <w:pStyle w:val="Compact"/>
              <w:jc w:val="center"/>
            </w:pPr>
            <w:r>
              <w:t xml:space="preserve">Check</w:t>
            </w:r>
          </w:p>
        </w:tc>
      </w:tr>
      <w:tr>
        <w:tc>
          <w:tcPr/>
          <w:p>
            <w:pPr>
              <w:pStyle w:val="Compact"/>
              <w:jc w:val="left"/>
            </w:pPr>
            <w:r>
              <w:t xml:space="preserve">1</w:t>
            </w:r>
          </w:p>
        </w:tc>
        <w:tc>
          <w:tcPr/>
          <w:p>
            <w:pPr>
              <w:pStyle w:val="Compact"/>
              <w:jc w:val="left"/>
            </w:pPr>
            <w:r>
              <w:rPr>
                <w:rStyle w:val="VerbatimChar"/>
              </w:rPr>
              <w:t xml:space="preserve">a + b * c</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PASS</w:t>
            </w:r>
          </w:p>
        </w:tc>
      </w:tr>
      <w:tr>
        <w:tc>
          <w:tcPr/>
          <w:p>
            <w:pPr>
              <w:pStyle w:val="Compact"/>
              <w:jc w:val="left"/>
            </w:pPr>
            <w:r>
              <w:t xml:space="preserve">2</w:t>
            </w:r>
          </w:p>
        </w:tc>
        <w:tc>
          <w:tcPr/>
          <w:p>
            <w:pPr>
              <w:pStyle w:val="Compact"/>
              <w:jc w:val="left"/>
            </w:pPr>
            <w:r>
              <w:rPr>
                <w:rStyle w:val="VerbatimChar"/>
              </w:rPr>
              <w:t xml:space="preserve">(a + b) * c</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PASS</w:t>
            </w:r>
          </w:p>
        </w:tc>
      </w:tr>
      <w:tr>
        <w:tc>
          <w:tcPr/>
          <w:p>
            <w:pPr>
              <w:pStyle w:val="Compact"/>
              <w:jc w:val="left"/>
            </w:pPr>
            <w:r>
              <w:t xml:space="preserve">3</w:t>
            </w:r>
          </w:p>
        </w:tc>
        <w:tc>
          <w:tcPr/>
          <w:p>
            <w:pPr>
              <w:pStyle w:val="Compact"/>
              <w:jc w:val="left"/>
            </w:pPr>
            <w:r>
              <w:rPr>
                <w:rStyle w:val="VerbatimChar"/>
              </w:rPr>
              <w:t xml:space="preserve">load(a) + 4</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PASS</w:t>
            </w:r>
          </w:p>
        </w:tc>
      </w:tr>
      <w:tr>
        <w:tc>
          <w:tcPr/>
          <w:p>
            <w:pPr>
              <w:pStyle w:val="Compact"/>
              <w:jc w:val="left"/>
            </w:pPr>
            <w:r>
              <w:t xml:space="preserve">4</w:t>
            </w:r>
          </w:p>
        </w:tc>
        <w:tc>
          <w:tcPr/>
          <w:p>
            <w:pPr>
              <w:pStyle w:val="Compact"/>
              <w:jc w:val="left"/>
            </w:pPr>
            <w:r>
              <w:rPr>
                <w:rStyle w:val="VerbatimChar"/>
              </w:rPr>
              <w:t xml:space="preserve">a - b + c</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PASS</w:t>
            </w:r>
          </w:p>
        </w:tc>
      </w:tr>
      <w:tr>
        <w:tc>
          <w:tcPr/>
          <w:p>
            <w:pPr>
              <w:pStyle w:val="Compact"/>
              <w:jc w:val="left"/>
            </w:pPr>
            <w:r>
              <w:t xml:space="preserve">5</w:t>
            </w:r>
          </w:p>
        </w:tc>
        <w:tc>
          <w:tcPr/>
          <w:p>
            <w:pPr>
              <w:pStyle w:val="Compact"/>
              <w:jc w:val="left"/>
            </w:pPr>
            <w:r>
              <w:rPr>
                <w:rStyle w:val="VerbatimChar"/>
              </w:rPr>
              <w:t xml:space="preserve">a + b + c</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PASS</w:t>
            </w:r>
          </w:p>
        </w:tc>
      </w:tr>
      <w:tr>
        <w:tc>
          <w:tcPr/>
          <w:p>
            <w:pPr>
              <w:pStyle w:val="Compact"/>
              <w:jc w:val="left"/>
            </w:pPr>
            <w:r>
              <w:t xml:space="preserve">6</w:t>
            </w:r>
          </w:p>
        </w:tc>
        <w:tc>
          <w:tcPr/>
          <w:p>
            <w:pPr>
              <w:pStyle w:val="Compact"/>
              <w:jc w:val="left"/>
            </w:pPr>
            <w:r>
              <w:rPr>
                <w:rStyle w:val="VerbatimChar"/>
              </w:rPr>
              <w:t xml:space="preserve">a * (b + c)</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PASS</w:t>
            </w:r>
          </w:p>
        </w:tc>
      </w:tr>
      <w:tr>
        <w:tc>
          <w:tcPr/>
          <w:p>
            <w:pPr>
              <w:pStyle w:val="Compact"/>
              <w:jc w:val="left"/>
            </w:pPr>
            <w:r>
              <w:t xml:space="preserve">7</w:t>
            </w:r>
          </w:p>
        </w:tc>
        <w:tc>
          <w:tcPr/>
          <w:p>
            <w:pPr>
              <w:pStyle w:val="Compact"/>
              <w:jc w:val="left"/>
            </w:pPr>
            <w:r>
              <w:rPr>
                <w:rStyle w:val="VerbatimChar"/>
              </w:rPr>
              <w:t xml:space="preserve">a</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PASS</w:t>
            </w:r>
          </w:p>
        </w:tc>
      </w:tr>
      <w:tr>
        <w:tc>
          <w:tcPr/>
          <w:p>
            <w:pPr>
              <w:pStyle w:val="Compact"/>
              <w:jc w:val="left"/>
            </w:pPr>
            <w:r>
              <w:t xml:space="preserve">8</w:t>
            </w:r>
          </w:p>
        </w:tc>
        <w:tc>
          <w:tcPr/>
          <w:p>
            <w:pPr>
              <w:pStyle w:val="Compact"/>
              <w:jc w:val="left"/>
            </w:pPr>
            <w:r>
              <w:rPr>
                <w:rStyle w:val="VerbatimChar"/>
              </w:rPr>
              <w:t xml:space="preserve">7</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PASS</w:t>
            </w:r>
          </w:p>
        </w:tc>
      </w:tr>
      <w:tr>
        <w:tc>
          <w:tcPr/>
          <w:p>
            <w:pPr>
              <w:pStyle w:val="Compact"/>
              <w:jc w:val="left"/>
            </w:pPr>
            <w:r>
              <w:t xml:space="preserve">9</w:t>
            </w:r>
          </w:p>
        </w:tc>
        <w:tc>
          <w:tcPr/>
          <w:p>
            <w:pPr>
              <w:pStyle w:val="Compact"/>
              <w:jc w:val="left"/>
            </w:pPr>
            <w:r>
              <w:rPr>
                <w:rStyle w:val="VerbatimChar"/>
              </w:rPr>
              <w:t xml:space="preserve">a * 3 - 1</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PASS</w:t>
            </w:r>
          </w:p>
        </w:tc>
      </w:tr>
      <w:tr>
        <w:tc>
          <w:tcPr/>
          <w:p>
            <w:pPr>
              <w:pStyle w:val="Compact"/>
              <w:jc w:val="left"/>
            </w:pPr>
            <w:r>
              <w:t xml:space="preserve">10</w:t>
            </w:r>
          </w:p>
        </w:tc>
        <w:tc>
          <w:tcPr/>
          <w:p>
            <w:pPr>
              <w:pStyle w:val="Compact"/>
              <w:jc w:val="left"/>
            </w:pPr>
            <w:r>
              <w:rPr>
                <w:rStyle w:val="VerbatimChar"/>
              </w:rPr>
              <w:t xml:space="preserve">[a + 8] * [b]</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PASS</w:t>
            </w:r>
          </w:p>
        </w:tc>
      </w:tr>
      <w:tr>
        <w:tc>
          <w:tcPr/>
          <w:p>
            <w:pPr>
              <w:pStyle w:val="Compact"/>
              <w:jc w:val="left"/>
            </w:pPr>
            <w:r>
              <w:t xml:space="preserve">11</w:t>
            </w:r>
          </w:p>
        </w:tc>
        <w:tc>
          <w:tcPr/>
          <w:p>
            <w:pPr>
              <w:pStyle w:val="Compact"/>
              <w:jc w:val="left"/>
            </w:pPr>
            <w:r>
              <w:rPr>
                <w:rStyle w:val="VerbatimChar"/>
              </w:rPr>
              <w:t xml:space="preserve">(a + b) / c</w:t>
            </w:r>
          </w:p>
        </w:tc>
        <w:tc>
          <w:tcPr/>
          <w:p>
            <w:pPr>
              <w:pStyle w:val="Compact"/>
              <w:jc w:val="center"/>
            </w:pPr>
            <w:r>
              <w:t xml:space="preserve">5</w:t>
            </w:r>
          </w:p>
        </w:tc>
        <w:tc>
          <w:tcPr/>
          <w:p>
            <w:pPr>
              <w:pStyle w:val="Compact"/>
              <w:jc w:val="center"/>
            </w:pPr>
            <w:r>
              <w:t xml:space="preserve">7</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PASS</w:t>
            </w:r>
          </w:p>
        </w:tc>
      </w:tr>
    </w:tbl>
    <w:p>
      <w:pPr>
        <w:pStyle w:val="FirstParagraph"/>
      </w:pPr>
      <w:r>
        <w:t xml:space="preserve">Result:</w:t>
      </w:r>
      <w:r>
        <w:t xml:space="preserve"> </w:t>
      </w:r>
      <w:r>
        <w:rPr>
          <w:b/>
          <w:bCs/>
        </w:rPr>
        <w:t xml:space="preserve">11/11 expressions passed</w:t>
      </w:r>
      <w:r>
        <w:t xml:space="preserve"> </w:t>
      </w:r>
      <w:r>
        <w:t xml:space="preserve">(</w:t>
      </w:r>
      <w:r>
        <w:rPr>
          <w:rStyle w:val="VerbatimChar"/>
        </w:rPr>
        <w:t xml:space="preserve">results/suite_summary.txt</w:t>
      </w:r>
      <w:r>
        <w:t xml:space="preserve">).</w:t>
      </w:r>
    </w:p>
    <w:p>
      <w:pPr>
        <w:pStyle w:val="Heading2"/>
      </w:pPr>
      <w:bookmarkStart w:id="50" w:name="_949279b00bf33c5c7d9eea4211a684658a121cd"/>
      <w:r>
        <w:t xml:space="preserve">10.3 Exhaustive correctness check and comparison with a naive selector</w:t>
      </w:r>
      <w:bookmarkEnd w:id="50"/>
    </w:p>
    <w:p>
      <w:pPr>
        <w:pStyle w:val="FirstParagraph"/>
      </w:pPr>
      <w:r>
        <w:rPr>
          <w:rStyle w:val="VerbatimChar"/>
        </w:rPr>
        <w:t xml:space="preserve">burs --exhaustive</w:t>
      </w:r>
      <w:r>
        <w:t xml:space="preserve"> </w:t>
      </w:r>
      <w:r>
        <w:t xml:space="preserve">builds every tree of depth ≤ 2 over the leaves {a, b, 3} with ADD, SUB, MUL, DIV and LOAD (7,140 trees). The 294 trees that divide by zero with the test values (such as</w:t>
      </w:r>
      <w:r>
        <w:t xml:space="preserve"> </w:t>
      </w:r>
      <w:r>
        <w:rPr>
          <w:rStyle w:val="VerbatimChar"/>
        </w:rPr>
        <w:t xml:space="preserve">a / (b - b)</w:t>
      </w:r>
      <w:r>
        <w:t xml:space="preserve">) have no reference value and are skipped; the other 6,846 run through both targets. The baseline is a naive selector that emits one instruction per IR node (LOAD/LOADI or PUSH/PUSHI for leaves, the plain operator for interior nodes) under the same cost model; it never uses immediate or memory operand forms.</w:t>
      </w:r>
    </w:p>
    <w:tbl>
      <w:tblPr>
        <w:tblStyle w:val="Table"/>
        <w:tblW w:type="pct" w:w="5000"/>
        <w:tblLayout w:type="fixed"/>
        <w:tblLook w:firstRow="1" w:lastRow="0" w:firstColumn="0" w:lastColumn="0" w:noHBand="0" w:noVBand="0" w:val="0020"/>
      </w:tblPr>
      <w:tblGrid>
        <w:gridCol w:w="2069"/>
        <w:gridCol w:w="1070"/>
        <w:gridCol w:w="1284"/>
        <w:gridCol w:w="1427"/>
        <w:gridCol w:w="1212"/>
        <w:gridCol w:w="856"/>
      </w:tblGrid>
      <w:tr>
        <w:trPr>
          <w:tblHeader w:val="on"/>
        </w:trPr>
        <w:tc>
          <w:tcPr/>
          <w:p>
            <w:pPr>
              <w:pStyle w:val="Compact"/>
              <w:jc w:val="left"/>
            </w:pPr>
            <w:r>
              <w:t xml:space="preserve">Selector</w:t>
            </w:r>
          </w:p>
        </w:tc>
        <w:tc>
          <w:tcPr/>
          <w:p>
            <w:pPr>
              <w:pStyle w:val="Compact"/>
              <w:jc w:val="center"/>
            </w:pPr>
            <w:r>
              <w:t xml:space="preserve">Average cover cost</w:t>
            </w:r>
          </w:p>
        </w:tc>
        <w:tc>
          <w:tcPr/>
          <w:p>
            <w:pPr>
              <w:pStyle w:val="Compact"/>
              <w:jc w:val="center"/>
            </w:pPr>
            <w:r>
              <w:t xml:space="preserve">Reduction vs naive</w:t>
            </w:r>
          </w:p>
        </w:tc>
        <w:tc>
          <w:tcPr/>
          <w:p>
            <w:pPr>
              <w:pStyle w:val="Compact"/>
              <w:jc w:val="center"/>
            </w:pPr>
            <w:r>
              <w:t xml:space="preserve">Cheaper than naive on</w:t>
            </w:r>
          </w:p>
        </w:tc>
        <w:tc>
          <w:tcPr/>
          <w:p>
            <w:pPr>
              <w:pStyle w:val="Compact"/>
              <w:jc w:val="center"/>
            </w:pPr>
            <w:r>
              <w:t xml:space="preserve">Failures</w:t>
            </w:r>
          </w:p>
        </w:tc>
        <w:tc>
          <w:tcPr/>
          <w:p>
            <w:pPr>
              <w:pStyle w:val="Compact"/>
              <w:jc w:val="center"/>
            </w:pPr>
            <w:r>
              <w:t xml:space="preserve">Max cover cost</w:t>
            </w:r>
          </w:p>
        </w:tc>
      </w:tr>
      <w:tr>
        <w:tc>
          <w:tcPr/>
          <w:p>
            <w:pPr>
              <w:pStyle w:val="Compact"/>
              <w:jc w:val="left"/>
            </w:pPr>
            <w:r>
              <w:t xml:space="preserve">Naive, one instruction per node</w:t>
            </w:r>
          </w:p>
        </w:tc>
        <w:tc>
          <w:tcPr/>
          <w:p>
            <w:pPr>
              <w:pStyle w:val="Compact"/>
              <w:jc w:val="center"/>
            </w:pPr>
            <w:r>
              <w:t xml:space="preserve">8.49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BURS Target A</w:t>
            </w:r>
          </w:p>
        </w:tc>
        <w:tc>
          <w:tcPr/>
          <w:p>
            <w:pPr>
              <w:pStyle w:val="Compact"/>
              <w:jc w:val="center"/>
            </w:pPr>
            <w:r>
              <w:t xml:space="preserve">8.05</w:t>
            </w:r>
          </w:p>
        </w:tc>
        <w:tc>
          <w:tcPr/>
          <w:p>
            <w:pPr>
              <w:pStyle w:val="Compact"/>
              <w:jc w:val="center"/>
            </w:pPr>
            <w:r>
              <w:t xml:space="preserve">5.1%</w:t>
            </w:r>
          </w:p>
        </w:tc>
        <w:tc>
          <w:tcPr/>
          <w:p>
            <w:pPr>
              <w:pStyle w:val="Compact"/>
              <w:jc w:val="center"/>
            </w:pPr>
            <w:r>
              <w:t xml:space="preserve">2655 of 6846 trees</w:t>
            </w:r>
          </w:p>
        </w:tc>
        <w:tc>
          <w:tcPr/>
          <w:p>
            <w:pPr>
              <w:pStyle w:val="Compact"/>
              <w:jc w:val="center"/>
            </w:pPr>
            <w:r>
              <w:t xml:space="preserve">0</w:t>
            </w:r>
          </w:p>
        </w:tc>
        <w:tc>
          <w:tcPr/>
          <w:p>
            <w:pPr>
              <w:pStyle w:val="Compact"/>
              <w:jc w:val="center"/>
            </w:pPr>
            <w:r>
              <w:t xml:space="preserve">13</w:t>
            </w:r>
          </w:p>
        </w:tc>
      </w:tr>
      <w:tr>
        <w:tc>
          <w:tcPr/>
          <w:p>
            <w:pPr>
              <w:pStyle w:val="Compact"/>
              <w:jc w:val="left"/>
            </w:pPr>
            <w:r>
              <w:t xml:space="preserve">BURS Target B</w:t>
            </w:r>
          </w:p>
        </w:tc>
        <w:tc>
          <w:tcPr/>
          <w:p>
            <w:pPr>
              <w:pStyle w:val="Compact"/>
              <w:jc w:val="center"/>
            </w:pPr>
            <w:r>
              <w:t xml:space="preserve">6.72</w:t>
            </w:r>
          </w:p>
        </w:tc>
        <w:tc>
          <w:tcPr/>
          <w:p>
            <w:pPr>
              <w:pStyle w:val="Compact"/>
              <w:jc w:val="center"/>
            </w:pPr>
            <w:r>
              <w:t xml:space="preserve">20.9%</w:t>
            </w:r>
          </w:p>
        </w:tc>
        <w:tc>
          <w:tcPr/>
          <w:p>
            <w:pPr>
              <w:pStyle w:val="Compact"/>
              <w:jc w:val="center"/>
            </w:pPr>
            <w:r>
              <w:t xml:space="preserve">6762 of 6846 trees</w:t>
            </w:r>
          </w:p>
        </w:tc>
        <w:tc>
          <w:tcPr/>
          <w:p>
            <w:pPr>
              <w:pStyle w:val="Compact"/>
              <w:jc w:val="center"/>
            </w:pPr>
            <w:r>
              <w:t xml:space="preserve">0</w:t>
            </w:r>
          </w:p>
        </w:tc>
        <w:tc>
          <w:tcPr/>
          <w:p>
            <w:pPr>
              <w:pStyle w:val="Compact"/>
              <w:jc w:val="center"/>
            </w:pPr>
            <w:r>
              <w:t xml:space="preserve">11</w:t>
            </w:r>
          </w:p>
        </w:tc>
      </w:tr>
    </w:tbl>
    <w:p>
      <w:pPr>
        <w:pStyle w:val="FirstParagraph"/>
      </w:pPr>
      <w:r>
        <w:t xml:space="preserve">13692 target runs in total,, 0 failures (</w:t>
      </w:r>
      <w:r>
        <w:rPr>
          <w:rStyle w:val="VerbatimChar"/>
        </w:rPr>
        <w:t xml:space="preserve">results/exhaustive_check.txt</w:t>
      </w:r>
      <w:r>
        <w:t xml:space="preserve">).</w:t>
      </w:r>
    </w:p>
    <w:p>
      <w:pPr>
        <w:pStyle w:val="BodyText"/>
      </w:pPr>
      <w:r>
        <w:rPr>
          <w:b/>
          <w:bCs/>
        </w:rPr>
        <w:t xml:space="preserve">Interpretation.</w:t>
      </w:r>
      <w:r>
        <w:t xml:space="preserve"> </w:t>
      </w:r>
      <w:r>
        <w:t xml:space="preserve">All 13,692 programs are correct. BURS never costs more than the naive baseline (the baseline cover is always available to the matcher) and is strictly cheaper wherever a special operand form applies. Target B benefits far more (20.9%) because whenever the right operand of a binary node is a variable or a constant,</w:t>
      </w:r>
      <w:r>
        <w:t xml:space="preserve"> </w:t>
      </w:r>
      <w:r>
        <w:rPr>
          <w:rStyle w:val="VerbatimChar"/>
        </w:rPr>
        <w:t xml:space="preserve">ADDM</w:t>
      </w:r>
      <w:r>
        <w:t xml:space="preserve">/</w:t>
      </w:r>
      <w:r>
        <w:rPr>
          <w:rStyle w:val="VerbatimChar"/>
        </w:rPr>
        <w:t xml:space="preserve">MULM</w:t>
      </w:r>
      <w:r>
        <w:t xml:space="preserve">/</w:t>
      </w:r>
      <w:r>
        <w:rPr>
          <w:rStyle w:val="VerbatimChar"/>
        </w:rPr>
        <w:t xml:space="preserve">DIVM</w:t>
      </w:r>
      <w:r>
        <w:t xml:space="preserve">/</w:t>
      </w:r>
      <w:r>
        <w:rPr>
          <w:rStyle w:val="VerbatimChar"/>
        </w:rPr>
        <w:t xml:space="preserve">ADDI</w:t>
      </w:r>
      <w:r>
        <w:t xml:space="preserve"> </w:t>
      </w:r>
      <w:r>
        <w:t xml:space="preserve">absorb it and a</w:t>
      </w:r>
      <w:r>
        <w:t xml:space="preserve"> </w:t>
      </w:r>
      <w:r>
        <w:rPr>
          <w:rStyle w:val="VerbatimChar"/>
        </w:rPr>
        <w:t xml:space="preserve">PUSH</w:t>
      </w:r>
      <w:r>
        <w:t xml:space="preserve"> </w:t>
      </w:r>
      <w:r>
        <w:t xml:space="preserve">disappears; this applies to 6,762 of the 6,846 trees. Target A only gains when a constant appears on the right of ADD, SUB or DIV, since it has no memory-operand arithmetic and no commutative rules (</w:t>
      </w:r>
      <w:r>
        <w:rPr>
          <w:rStyle w:val="VerbatimChar"/>
        </w:rPr>
        <w:t xml:space="preserve">7 + a</w:t>
      </w:r>
      <w:r>
        <w:t xml:space="preserve"> </w:t>
      </w:r>
      <w:r>
        <w:t xml:space="preserve">is not folded; see Section 11).</w:t>
      </w:r>
    </w:p>
    <w:p>
      <w:pPr>
        <w:pStyle w:val="Heading2"/>
      </w:pPr>
      <w:bookmarkStart w:id="51" w:name="_94ef3a952d5a73c810edf51b30ba5fb6b23f259"/>
      <w:r>
        <w:t xml:space="preserve">10.4 Scaling benchmark (</w:t>
      </w:r>
      <w:r>
        <w:rPr>
          <w:rStyle w:val="VerbatimChar"/>
        </w:rPr>
        <w:t xml:space="preserve">burs --bench</w:t>
      </w:r>
      <w:r>
        <w:t xml:space="preserve">)</w:t>
      </w:r>
      <w:bookmarkEnd w:id="51"/>
    </w:p>
    <w:p>
      <w:pPr>
        <w:pStyle w:val="FirstParagraph"/>
      </w:pPr>
      <w:r>
        <w:t xml:space="preserve">Random trees of depth 8 to 18 (405 to 239,710 nodes); time for the labeling pass plus the cover-cost backtrack, best of five runs on an Apple M1.</w:t>
      </w:r>
    </w:p>
    <w:tbl>
      <w:tblPr>
        <w:tblStyle w:val="Table"/>
        <w:tblW w:type="pct" w:w="5000"/>
        <w:tblLayout w:type="fixed"/>
        <w:tblLook w:firstRow="1" w:lastRow="0" w:firstColumn="0" w:lastColumn="0" w:noHBand="0" w:noVBand="0" w:val="0020"/>
      </w:tblPr>
      <w:tblGrid>
        <w:gridCol w:w="1017"/>
        <w:gridCol w:w="1089"/>
        <w:gridCol w:w="944"/>
        <w:gridCol w:w="871"/>
        <w:gridCol w:w="1089"/>
        <w:gridCol w:w="944"/>
        <w:gridCol w:w="871"/>
        <w:gridCol w:w="1089"/>
      </w:tblGrid>
      <w:tr>
        <w:trPr>
          <w:tblHeader w:val="on"/>
        </w:trPr>
        <w:tc>
          <w:tcPr/>
          <w:p>
            <w:pPr>
              <w:pStyle w:val="Compact"/>
              <w:jc w:val="center"/>
            </w:pPr>
            <w:r>
              <w:t xml:space="preserve">Tree depth</w:t>
            </w:r>
          </w:p>
        </w:tc>
        <w:tc>
          <w:tcPr/>
          <w:p>
            <w:pPr>
              <w:pStyle w:val="Compact"/>
              <w:jc w:val="right"/>
            </w:pPr>
            <w:r>
              <w:t xml:space="preserve">Nodes</w:t>
            </w:r>
          </w:p>
        </w:tc>
        <w:tc>
          <w:tcPr/>
          <w:p>
            <w:pPr>
              <w:pStyle w:val="Compact"/>
              <w:jc w:val="right"/>
            </w:pPr>
            <w:r>
              <w:t xml:space="preserve">A: time (ms)</w:t>
            </w:r>
          </w:p>
        </w:tc>
        <w:tc>
          <w:tcPr/>
          <w:p>
            <w:pPr>
              <w:pStyle w:val="Compact"/>
              <w:jc w:val="right"/>
            </w:pPr>
            <w:r>
              <w:t xml:space="preserve">A: ns / node</w:t>
            </w:r>
          </w:p>
        </w:tc>
        <w:tc>
          <w:tcPr/>
          <w:p>
            <w:pPr>
              <w:pStyle w:val="Compact"/>
              <w:jc w:val="right"/>
            </w:pPr>
            <w:r>
              <w:t xml:space="preserve">A: cover cost</w:t>
            </w:r>
          </w:p>
        </w:tc>
        <w:tc>
          <w:tcPr/>
          <w:p>
            <w:pPr>
              <w:pStyle w:val="Compact"/>
              <w:jc w:val="right"/>
            </w:pPr>
            <w:r>
              <w:t xml:space="preserve">B: time (ms)</w:t>
            </w:r>
          </w:p>
        </w:tc>
        <w:tc>
          <w:tcPr/>
          <w:p>
            <w:pPr>
              <w:pStyle w:val="Compact"/>
              <w:jc w:val="right"/>
            </w:pPr>
            <w:r>
              <w:t xml:space="preserve">B: ns / node</w:t>
            </w:r>
          </w:p>
        </w:tc>
        <w:tc>
          <w:tcPr/>
          <w:p>
            <w:pPr>
              <w:pStyle w:val="Compact"/>
              <w:jc w:val="right"/>
            </w:pPr>
            <w:r>
              <w:t xml:space="preserve">B: cover cost</w:t>
            </w:r>
          </w:p>
        </w:tc>
      </w:tr>
      <w:tr>
        <w:tc>
          <w:tcPr/>
          <w:p>
            <w:pPr>
              <w:pStyle w:val="Compact"/>
              <w:jc w:val="center"/>
            </w:pPr>
            <w:r>
              <w:t xml:space="preserve">8</w:t>
            </w:r>
          </w:p>
        </w:tc>
        <w:tc>
          <w:tcPr/>
          <w:p>
            <w:pPr>
              <w:pStyle w:val="Compact"/>
              <w:jc w:val="right"/>
            </w:pPr>
            <w:r>
              <w:t xml:space="preserve">405</w:t>
            </w:r>
          </w:p>
        </w:tc>
        <w:tc>
          <w:tcPr/>
          <w:p>
            <w:pPr>
              <w:pStyle w:val="Compact"/>
              <w:jc w:val="right"/>
            </w:pPr>
            <w:r>
              <w:t xml:space="preserve">0.004</w:t>
            </w:r>
          </w:p>
        </w:tc>
        <w:tc>
          <w:tcPr/>
          <w:p>
            <w:pPr>
              <w:pStyle w:val="Compact"/>
              <w:jc w:val="right"/>
            </w:pPr>
            <w:r>
              <w:t xml:space="preserve">9.9</w:t>
            </w:r>
          </w:p>
        </w:tc>
        <w:tc>
          <w:tcPr/>
          <w:p>
            <w:pPr>
              <w:pStyle w:val="Compact"/>
              <w:jc w:val="right"/>
            </w:pPr>
            <w:r>
              <w:t xml:space="preserve">551</w:t>
            </w:r>
          </w:p>
        </w:tc>
        <w:tc>
          <w:tcPr/>
          <w:p>
            <w:pPr>
              <w:pStyle w:val="Compact"/>
              <w:jc w:val="right"/>
            </w:pPr>
            <w:r>
              <w:t xml:space="preserve">0.005</w:t>
            </w:r>
          </w:p>
        </w:tc>
        <w:tc>
          <w:tcPr/>
          <w:p>
            <w:pPr>
              <w:pStyle w:val="Compact"/>
              <w:jc w:val="right"/>
            </w:pPr>
            <w:r>
              <w:t xml:space="preserve">12.3</w:t>
            </w:r>
          </w:p>
        </w:tc>
        <w:tc>
          <w:tcPr/>
          <w:p>
            <w:pPr>
              <w:pStyle w:val="Compact"/>
              <w:jc w:val="right"/>
            </w:pPr>
            <w:r>
              <w:t xml:space="preserve">478</w:t>
            </w:r>
          </w:p>
        </w:tc>
      </w:tr>
      <w:tr>
        <w:tc>
          <w:tcPr/>
          <w:p>
            <w:pPr>
              <w:pStyle w:val="Compact"/>
              <w:jc w:val="center"/>
            </w:pPr>
            <w:r>
              <w:t xml:space="preserve">10</w:t>
            </w:r>
          </w:p>
        </w:tc>
        <w:tc>
          <w:tcPr/>
          <w:p>
            <w:pPr>
              <w:pStyle w:val="Compact"/>
              <w:jc w:val="right"/>
            </w:pPr>
            <w:r>
              <w:t xml:space="preserve">1587</w:t>
            </w:r>
          </w:p>
        </w:tc>
        <w:tc>
          <w:tcPr/>
          <w:p>
            <w:pPr>
              <w:pStyle w:val="Compact"/>
              <w:jc w:val="right"/>
            </w:pPr>
            <w:r>
              <w:t xml:space="preserve">0.018</w:t>
            </w:r>
          </w:p>
        </w:tc>
        <w:tc>
          <w:tcPr/>
          <w:p>
            <w:pPr>
              <w:pStyle w:val="Compact"/>
              <w:jc w:val="right"/>
            </w:pPr>
            <w:r>
              <w:t xml:space="preserve">11.3</w:t>
            </w:r>
          </w:p>
        </w:tc>
        <w:tc>
          <w:tcPr/>
          <w:p>
            <w:pPr>
              <w:pStyle w:val="Compact"/>
              <w:jc w:val="right"/>
            </w:pPr>
            <w:r>
              <w:t xml:space="preserve">2168</w:t>
            </w:r>
          </w:p>
        </w:tc>
        <w:tc>
          <w:tcPr/>
          <w:p>
            <w:pPr>
              <w:pStyle w:val="Compact"/>
              <w:jc w:val="right"/>
            </w:pPr>
            <w:r>
              <w:t xml:space="preserve">0.021</w:t>
            </w:r>
          </w:p>
        </w:tc>
        <w:tc>
          <w:tcPr/>
          <w:p>
            <w:pPr>
              <w:pStyle w:val="Compact"/>
              <w:jc w:val="right"/>
            </w:pPr>
            <w:r>
              <w:t xml:space="preserve">13.2</w:t>
            </w:r>
          </w:p>
        </w:tc>
        <w:tc>
          <w:tcPr/>
          <w:p>
            <w:pPr>
              <w:pStyle w:val="Compact"/>
              <w:jc w:val="right"/>
            </w:pPr>
            <w:r>
              <w:t xml:space="preserve">1900</w:t>
            </w:r>
          </w:p>
        </w:tc>
      </w:tr>
      <w:tr>
        <w:tc>
          <w:tcPr/>
          <w:p>
            <w:pPr>
              <w:pStyle w:val="Compact"/>
              <w:jc w:val="center"/>
            </w:pPr>
            <w:r>
              <w:t xml:space="preserve">12</w:t>
            </w:r>
          </w:p>
        </w:tc>
        <w:tc>
          <w:tcPr/>
          <w:p>
            <w:pPr>
              <w:pStyle w:val="Compact"/>
              <w:jc w:val="right"/>
            </w:pPr>
            <w:r>
              <w:t xml:space="preserve">4986</w:t>
            </w:r>
          </w:p>
        </w:tc>
        <w:tc>
          <w:tcPr/>
          <w:p>
            <w:pPr>
              <w:pStyle w:val="Compact"/>
              <w:jc w:val="right"/>
            </w:pPr>
            <w:r>
              <w:t xml:space="preserve">0.071</w:t>
            </w:r>
          </w:p>
        </w:tc>
        <w:tc>
          <w:tcPr/>
          <w:p>
            <w:pPr>
              <w:pStyle w:val="Compact"/>
              <w:jc w:val="right"/>
            </w:pPr>
            <w:r>
              <w:t xml:space="preserve">14.2</w:t>
            </w:r>
          </w:p>
        </w:tc>
        <w:tc>
          <w:tcPr/>
          <w:p>
            <w:pPr>
              <w:pStyle w:val="Compact"/>
              <w:jc w:val="right"/>
            </w:pPr>
            <w:r>
              <w:t xml:space="preserve">6765</w:t>
            </w:r>
          </w:p>
        </w:tc>
        <w:tc>
          <w:tcPr/>
          <w:p>
            <w:pPr>
              <w:pStyle w:val="Compact"/>
              <w:jc w:val="right"/>
            </w:pPr>
            <w:r>
              <w:t xml:space="preserve">0.096</w:t>
            </w:r>
          </w:p>
        </w:tc>
        <w:tc>
          <w:tcPr/>
          <w:p>
            <w:pPr>
              <w:pStyle w:val="Compact"/>
              <w:jc w:val="right"/>
            </w:pPr>
            <w:r>
              <w:t xml:space="preserve">19.3</w:t>
            </w:r>
          </w:p>
        </w:tc>
        <w:tc>
          <w:tcPr/>
          <w:p>
            <w:pPr>
              <w:pStyle w:val="Compact"/>
              <w:jc w:val="right"/>
            </w:pPr>
            <w:r>
              <w:t xml:space="preserve">5953</w:t>
            </w:r>
          </w:p>
        </w:tc>
      </w:tr>
      <w:tr>
        <w:tc>
          <w:tcPr/>
          <w:p>
            <w:pPr>
              <w:pStyle w:val="Compact"/>
              <w:jc w:val="center"/>
            </w:pPr>
            <w:r>
              <w:t xml:space="preserve">14</w:t>
            </w:r>
          </w:p>
        </w:tc>
        <w:tc>
          <w:tcPr/>
          <w:p>
            <w:pPr>
              <w:pStyle w:val="Compact"/>
              <w:jc w:val="right"/>
            </w:pPr>
            <w:r>
              <w:t xml:space="preserve">13229</w:t>
            </w:r>
          </w:p>
        </w:tc>
        <w:tc>
          <w:tcPr/>
          <w:p>
            <w:pPr>
              <w:pStyle w:val="Compact"/>
              <w:jc w:val="right"/>
            </w:pPr>
            <w:r>
              <w:t xml:space="preserve">0.200</w:t>
            </w:r>
          </w:p>
        </w:tc>
        <w:tc>
          <w:tcPr/>
          <w:p>
            <w:pPr>
              <w:pStyle w:val="Compact"/>
              <w:jc w:val="right"/>
            </w:pPr>
            <w:r>
              <w:t xml:space="preserve">15.1</w:t>
            </w:r>
          </w:p>
        </w:tc>
        <w:tc>
          <w:tcPr/>
          <w:p>
            <w:pPr>
              <w:pStyle w:val="Compact"/>
              <w:jc w:val="right"/>
            </w:pPr>
            <w:r>
              <w:t xml:space="preserve">17940</w:t>
            </w:r>
          </w:p>
        </w:tc>
        <w:tc>
          <w:tcPr/>
          <w:p>
            <w:pPr>
              <w:pStyle w:val="Compact"/>
              <w:jc w:val="right"/>
            </w:pPr>
            <w:r>
              <w:t xml:space="preserve">0.232</w:t>
            </w:r>
          </w:p>
        </w:tc>
        <w:tc>
          <w:tcPr/>
          <w:p>
            <w:pPr>
              <w:pStyle w:val="Compact"/>
              <w:jc w:val="right"/>
            </w:pPr>
            <w:r>
              <w:t xml:space="preserve">17.5</w:t>
            </w:r>
          </w:p>
        </w:tc>
        <w:tc>
          <w:tcPr/>
          <w:p>
            <w:pPr>
              <w:pStyle w:val="Compact"/>
              <w:jc w:val="right"/>
            </w:pPr>
            <w:r>
              <w:t xml:space="preserve">15735</w:t>
            </w:r>
          </w:p>
        </w:tc>
      </w:tr>
      <w:tr>
        <w:tc>
          <w:tcPr/>
          <w:p>
            <w:pPr>
              <w:pStyle w:val="Compact"/>
              <w:jc w:val="center"/>
            </w:pPr>
            <w:r>
              <w:t xml:space="preserve">16</w:t>
            </w:r>
          </w:p>
        </w:tc>
        <w:tc>
          <w:tcPr/>
          <w:p>
            <w:pPr>
              <w:pStyle w:val="Compact"/>
              <w:jc w:val="right"/>
            </w:pPr>
            <w:r>
              <w:t xml:space="preserve">59790</w:t>
            </w:r>
          </w:p>
        </w:tc>
        <w:tc>
          <w:tcPr/>
          <w:p>
            <w:pPr>
              <w:pStyle w:val="Compact"/>
              <w:jc w:val="right"/>
            </w:pPr>
            <w:r>
              <w:t xml:space="preserve">0.893</w:t>
            </w:r>
          </w:p>
        </w:tc>
        <w:tc>
          <w:tcPr/>
          <w:p>
            <w:pPr>
              <w:pStyle w:val="Compact"/>
              <w:jc w:val="right"/>
            </w:pPr>
            <w:r>
              <w:t xml:space="preserve">14.9</w:t>
            </w:r>
          </w:p>
        </w:tc>
        <w:tc>
          <w:tcPr/>
          <w:p>
            <w:pPr>
              <w:pStyle w:val="Compact"/>
              <w:jc w:val="right"/>
            </w:pPr>
            <w:r>
              <w:t xml:space="preserve">80804</w:t>
            </w:r>
          </w:p>
        </w:tc>
        <w:tc>
          <w:tcPr/>
          <w:p>
            <w:pPr>
              <w:pStyle w:val="Compact"/>
              <w:jc w:val="right"/>
            </w:pPr>
            <w:r>
              <w:t xml:space="preserve">1.081</w:t>
            </w:r>
          </w:p>
        </w:tc>
        <w:tc>
          <w:tcPr/>
          <w:p>
            <w:pPr>
              <w:pStyle w:val="Compact"/>
              <w:jc w:val="right"/>
            </w:pPr>
            <w:r>
              <w:t xml:space="preserve">18.1</w:t>
            </w:r>
          </w:p>
        </w:tc>
        <w:tc>
          <w:tcPr/>
          <w:p>
            <w:pPr>
              <w:pStyle w:val="Compact"/>
              <w:jc w:val="right"/>
            </w:pPr>
            <w:r>
              <w:t xml:space="preserve">70894</w:t>
            </w:r>
          </w:p>
        </w:tc>
      </w:tr>
      <w:tr>
        <w:tc>
          <w:tcPr/>
          <w:p>
            <w:pPr>
              <w:pStyle w:val="Compact"/>
              <w:jc w:val="center"/>
            </w:pPr>
            <w:r>
              <w:t xml:space="preserve">18</w:t>
            </w:r>
          </w:p>
        </w:tc>
        <w:tc>
          <w:tcPr/>
          <w:p>
            <w:pPr>
              <w:pStyle w:val="Compact"/>
              <w:jc w:val="right"/>
            </w:pPr>
            <w:r>
              <w:t xml:space="preserve">239710</w:t>
            </w:r>
          </w:p>
        </w:tc>
        <w:tc>
          <w:tcPr/>
          <w:p>
            <w:pPr>
              <w:pStyle w:val="Compact"/>
              <w:jc w:val="right"/>
            </w:pPr>
            <w:r>
              <w:t xml:space="preserve">4.152</w:t>
            </w:r>
          </w:p>
        </w:tc>
        <w:tc>
          <w:tcPr/>
          <w:p>
            <w:pPr>
              <w:pStyle w:val="Compact"/>
              <w:jc w:val="right"/>
            </w:pPr>
            <w:r>
              <w:t xml:space="preserve">17.3</w:t>
            </w:r>
          </w:p>
        </w:tc>
        <w:tc>
          <w:tcPr/>
          <w:p>
            <w:pPr>
              <w:pStyle w:val="Compact"/>
              <w:jc w:val="right"/>
            </w:pPr>
            <w:r>
              <w:t xml:space="preserve">323609</w:t>
            </w:r>
          </w:p>
        </w:tc>
        <w:tc>
          <w:tcPr/>
          <w:p>
            <w:pPr>
              <w:pStyle w:val="Compact"/>
              <w:jc w:val="right"/>
            </w:pPr>
            <w:r>
              <w:t xml:space="preserve">5.058</w:t>
            </w:r>
          </w:p>
        </w:tc>
        <w:tc>
          <w:tcPr/>
          <w:p>
            <w:pPr>
              <w:pStyle w:val="Compact"/>
              <w:jc w:val="right"/>
            </w:pPr>
            <w:r>
              <w:t xml:space="preserve">21.1</w:t>
            </w:r>
          </w:p>
        </w:tc>
        <w:tc>
          <w:tcPr/>
          <w:p>
            <w:pPr>
              <w:pStyle w:val="Compact"/>
              <w:jc w:val="right"/>
            </w:pPr>
            <w:r>
              <w:t xml:space="preserve">283646</w:t>
            </w:r>
          </w:p>
        </w:tc>
      </w:tr>
    </w:tbl>
    <w:p>
      <w:pPr>
        <w:pStyle w:val="FirstParagraph"/>
      </w:pPr>
      <w:r>
        <w:t xml:space="preserve">Source:</w:t>
      </w:r>
      <w:r>
        <w:t xml:space="preserve"> </w:t>
      </w:r>
      <w:r>
        <w:rPr>
          <w:rStyle w:val="VerbatimChar"/>
        </w:rPr>
        <w:t xml:space="preserve">results/benchmark.txt</w:t>
      </w:r>
      <w:r>
        <w:t xml:space="preserve"> </w:t>
      </w:r>
      <w:r>
        <w:t xml:space="preserve">(timings vary by machine).</w:t>
      </w:r>
    </w:p>
    <w:p>
      <w:pPr>
        <w:pStyle w:val="BodyText"/>
      </w:pPr>
      <w:r>
        <w:rPr>
          <w:b/>
          <w:bCs/>
        </w:rPr>
        <w:t xml:space="preserve">Interpretation.</w:t>
      </w:r>
      <w:r>
        <w:t xml:space="preserve"> </w:t>
      </w:r>
      <w:r>
        <w:t xml:space="preserve">Time per node stays within roughly 9–21 ns while the tree grows by a factor of more than 500, i.e. labeling is linear in tree size as predicted in Section 7.5. The mild growth in ns/node comes from cache misses on larger trees, not from the algorithm. Even a 240,000-node expression is labeled in about 5 ms.</w:t>
      </w:r>
    </w:p>
    <w:p>
      <w:pPr>
        <w:pStyle w:val="Heading1"/>
      </w:pPr>
      <w:bookmarkStart w:id="52" w:name="_4ef4837a1314f76e5dad5d39a1c00dceaf576a1"/>
      <w:r>
        <w:t xml:space="preserve">11. Error Handling, Limitations and Known Issues</w:t>
      </w:r>
      <w:bookmarkEnd w:id="52"/>
    </w:p>
    <w:p>
      <w:pPr>
        <w:pStyle w:val="Heading2"/>
      </w:pPr>
      <w:bookmarkStart w:id="53" w:name="_1554313a6aabe14352d211be929918b3fa0c334"/>
      <w:r>
        <w:t xml:space="preserve">11.1 Error handling</w:t>
      </w:r>
      <w:bookmarkEnd w:id="53"/>
    </w:p>
    <w:tbl>
      <w:tblPr>
        <w:tblStyle w:val="Table"/>
        <w:tblW w:type="pct" w:w="5000"/>
        <w:tblLayout w:type="fixed"/>
        <w:tblLook w:firstRow="1" w:lastRow="0" w:firstColumn="0" w:lastColumn="0" w:noHBand="0" w:noVBand="0" w:val="0020"/>
      </w:tblPr>
      <w:tblGrid>
        <w:gridCol w:w="2866"/>
        <w:gridCol w:w="1131"/>
        <w:gridCol w:w="3168"/>
        <w:gridCol w:w="754"/>
      </w:tblGrid>
      <w:tr>
        <w:trPr>
          <w:tblHeader w:val="on"/>
        </w:trPr>
        <w:tc>
          <w:tcPr/>
          <w:p>
            <w:pPr>
              <w:pStyle w:val="Compact"/>
              <w:jc w:val="left"/>
            </w:pPr>
            <w:r>
              <w:t xml:space="preserve">Condition</w:t>
            </w:r>
          </w:p>
        </w:tc>
        <w:tc>
          <w:tcPr/>
          <w:p>
            <w:pPr>
              <w:pStyle w:val="Compact"/>
              <w:jc w:val="left"/>
            </w:pPr>
            <w:r>
              <w:t xml:space="preserve">Detection</w:t>
            </w:r>
          </w:p>
        </w:tc>
        <w:tc>
          <w:tcPr/>
          <w:p>
            <w:pPr>
              <w:pStyle w:val="Compact"/>
              <w:jc w:val="left"/>
            </w:pPr>
            <w:r>
              <w:t xml:space="preserve">Behaviour</w:t>
            </w:r>
          </w:p>
        </w:tc>
        <w:tc>
          <w:tcPr/>
          <w:p>
            <w:pPr>
              <w:pStyle w:val="Compact"/>
              <w:jc w:val="center"/>
            </w:pPr>
            <w:r>
              <w:t xml:space="preserve">Exit status</w:t>
            </w:r>
          </w:p>
        </w:tc>
      </w:tr>
      <w:tr>
        <w:tc>
          <w:tcPr/>
          <w:p>
            <w:pPr>
              <w:pStyle w:val="Compact"/>
              <w:jc w:val="left"/>
            </w:pPr>
            <w:r>
              <w:t xml:space="preserve">Malformed expression (missing operand, unbalanced</w:t>
            </w:r>
            <w:r>
              <w:t xml:space="preserve"> </w:t>
            </w:r>
            <w:r>
              <w:rPr>
                <w:rStyle w:val="VerbatimChar"/>
              </w:rPr>
              <w:t xml:space="preserve">(</w:t>
            </w:r>
            <w:r>
              <w:t xml:space="preserve"> </w:t>
            </w:r>
            <w:r>
              <w:t xml:space="preserve">or</w:t>
            </w:r>
            <w:r>
              <w:t xml:space="preserve"> </w:t>
            </w:r>
            <w:r>
              <w:rPr>
                <w:rStyle w:val="VerbatimChar"/>
              </w:rPr>
              <w:t xml:space="preserve">[</w:t>
            </w:r>
            <w:r>
              <w:t xml:space="preserve">, trailing token, bad character, empty)</w:t>
            </w:r>
          </w:p>
        </w:tc>
        <w:tc>
          <w:tcPr/>
          <w:p>
            <w:pPr>
              <w:pStyle w:val="Compact"/>
              <w:jc w:val="left"/>
            </w:pPr>
            <w:r>
              <w:t xml:space="preserve">Parser</w:t>
            </w:r>
          </w:p>
        </w:tc>
        <w:tc>
          <w:tcPr/>
          <w:p>
            <w:pPr>
              <w:pStyle w:val="Compact"/>
              <w:jc w:val="left"/>
            </w:pPr>
            <w:r>
              <w:rPr>
                <w:rStyle w:val="VerbatimChar"/>
              </w:rPr>
              <w:t xml:space="preserve">ERROR: invalid expression, column N: …</w:t>
            </w:r>
            <w:r>
              <w:t xml:space="preserve"> </w:t>
            </w:r>
            <w:r>
              <w:t xml:space="preserve">with the expected and found token</w:t>
            </w:r>
          </w:p>
        </w:tc>
        <w:tc>
          <w:tcPr/>
          <w:p>
            <w:pPr>
              <w:pStyle w:val="Compact"/>
              <w:jc w:val="center"/>
            </w:pPr>
            <w:r>
              <w:t xml:space="preserve">2</w:t>
            </w:r>
          </w:p>
        </w:tc>
      </w:tr>
      <w:tr>
        <w:tc>
          <w:tcPr/>
          <w:p>
            <w:pPr>
              <w:pStyle w:val="Compact"/>
              <w:jc w:val="left"/>
            </w:pPr>
            <w:r>
              <w:t xml:space="preserve">Unsupported operator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&amp;</w:t>
            </w:r>
            <w:r>
              <w:t xml:space="preserve">, bitwise or) or unary minus</w:t>
            </w:r>
          </w:p>
        </w:tc>
        <w:tc>
          <w:tcPr/>
          <w:p>
            <w:pPr>
              <w:pStyle w:val="Compact"/>
              <w:jc w:val="left"/>
            </w:pPr>
            <w:r>
              <w:t xml:space="preserve">Parser</w:t>
            </w:r>
          </w:p>
        </w:tc>
        <w:tc>
          <w:tcPr/>
          <w:p>
            <w:pPr>
              <w:pStyle w:val="Compact"/>
              <w:jc w:val="left"/>
            </w:pPr>
            <w:r>
              <w:t xml:space="preserve">Message names the operator and the supported set, or suggests</w:t>
            </w:r>
            <w:r>
              <w:t xml:space="preserve"> </w:t>
            </w:r>
            <w:r>
              <w:rPr>
                <w:rStyle w:val="VerbatimChar"/>
              </w:rPr>
              <w:t xml:space="preserve">(0 - x)</w:t>
            </w:r>
          </w:p>
        </w:tc>
        <w:tc>
          <w:tcPr/>
          <w:p>
            <w:pPr>
              <w:pStyle w:val="Compact"/>
              <w:jc w:val="center"/>
            </w:pPr>
            <w:r>
              <w:t xml:space="preserve">2</w:t>
            </w:r>
          </w:p>
        </w:tc>
      </w:tr>
      <w:tr>
        <w:tc>
          <w:tcPr/>
          <w:p>
            <w:pPr>
              <w:pStyle w:val="Compact"/>
              <w:jc w:val="left"/>
            </w:pPr>
            <w:r>
              <w:t xml:space="preserve">Division by zero with the current test values</w:t>
            </w:r>
          </w:p>
        </w:tc>
        <w:tc>
          <w:tcPr/>
          <w:p>
            <w:pPr>
              <w:pStyle w:val="Compact"/>
              <w:jc w:val="left"/>
            </w:pPr>
            <w:r>
              <w:rPr>
                <w:rStyle w:val="VerbatimChar"/>
              </w:rPr>
              <w:t xml:space="preserve">ir_eval()</w:t>
            </w:r>
            <w:r>
              <w:t xml:space="preserve"> </w:t>
            </w:r>
            <w:r>
              <w:t xml:space="preserve">/</w:t>
            </w:r>
            <w:r>
              <w:t xml:space="preserve"> </w:t>
            </w:r>
            <w:r>
              <w:rPr>
                <w:rStyle w:val="VerbatimChar"/>
              </w:rPr>
              <w:t xml:space="preserve">ir_div()</w:t>
            </w:r>
          </w:p>
        </w:tc>
        <w:tc>
          <w:tcPr/>
          <w:p>
            <w:pPr>
              <w:pStyle w:val="Compact"/>
              <w:jc w:val="left"/>
            </w:pPr>
            <w:r>
              <w:t xml:space="preserve">Code is generated; reference shown as undefined; simulation not run (change values with</w:t>
            </w:r>
            <w:r>
              <w:t xml:space="preserve"> </w:t>
            </w:r>
            <w:r>
              <w:rPr>
                <w:rStyle w:val="VerbatimChar"/>
              </w:rPr>
              <w:t xml:space="preserve">-D</w:t>
            </w:r>
            <w:r>
              <w:t xml:space="preserve">)</w:t>
            </w:r>
          </w:p>
        </w:tc>
        <w:tc>
          <w:tcPr/>
          <w:p>
            <w:pPr>
              <w:pStyle w:val="Compact"/>
              <w:jc w:val="center"/>
            </w:pPr>
            <w:r>
              <w:t xml:space="preserve">3</w:t>
            </w:r>
          </w:p>
        </w:tc>
      </w:tr>
      <w:tr>
        <w:tc>
          <w:tcPr/>
          <w:p>
            <w:pPr>
              <w:pStyle w:val="Compact"/>
              <w:jc w:val="left"/>
            </w:pPr>
            <w:r>
              <w:t xml:space="preserve">Integer constant overflow / identifier &gt; 31 chars</w:t>
            </w:r>
          </w:p>
        </w:tc>
        <w:tc>
          <w:tcPr/>
          <w:p>
            <w:pPr>
              <w:pStyle w:val="Compact"/>
              <w:jc w:val="left"/>
            </w:pPr>
            <w:r>
              <w:t xml:space="preserve">Parser</w:t>
            </w:r>
          </w:p>
        </w:tc>
        <w:tc>
          <w:tcPr/>
          <w:p>
            <w:pPr>
              <w:pStyle w:val="Compact"/>
              <w:jc w:val="left"/>
            </w:pPr>
            <w:r>
              <w:t xml:space="preserve">Clear error message</w:t>
            </w:r>
          </w:p>
        </w:tc>
        <w:tc>
          <w:tcPr/>
          <w:p>
            <w:pPr>
              <w:pStyle w:val="Compact"/>
              <w:jc w:val="center"/>
            </w:pPr>
            <w:r>
              <w:t xml:space="preserve">2</w:t>
            </w:r>
          </w:p>
        </w:tc>
      </w:tr>
      <w:tr>
        <w:tc>
          <w:tcPr/>
          <w:p>
            <w:pPr>
              <w:pStyle w:val="Compact"/>
              <w:jc w:val="left"/>
            </w:pPr>
            <w:r>
              <w:t xml:space="preserve">Tree not derivable from the start nonterminal</w:t>
            </w:r>
          </w:p>
        </w:tc>
        <w:tc>
          <w:tcPr/>
          <w:p>
            <w:pPr>
              <w:pStyle w:val="Compact"/>
              <w:jc w:val="left"/>
            </w:pPr>
            <w:r>
              <w:rPr>
                <w:rStyle w:val="VerbatimChar"/>
              </w:rPr>
              <w:t xml:space="preserve">burs_label()</w:t>
            </w:r>
            <w:r>
              <w:t xml:space="preserve"> </w:t>
            </w:r>
            <w:r>
              <w:t xml:space="preserve">returns 0</w:t>
            </w:r>
          </w:p>
        </w:tc>
        <w:tc>
          <w:tcPr/>
          <w:p>
            <w:pPr>
              <w:pStyle w:val="Compact"/>
              <w:jc w:val="left"/>
            </w:pPr>
            <w:r>
              <w:rPr>
                <w:rStyle w:val="VerbatimChar"/>
              </w:rPr>
              <w:t xml:space="preserve">no cover</w:t>
            </w:r>
            <w:r>
              <w:t xml:space="preserve"> </w:t>
            </w:r>
            <w:r>
              <w:t xml:space="preserve">error (cannot occur with the current grammars; kept for new targets)</w:t>
            </w:r>
          </w:p>
        </w:tc>
        <w:tc>
          <w:tcPr/>
          <w:p>
            <w:pPr>
              <w:pStyle w:val="Compact"/>
              <w:jc w:val="center"/>
            </w:pPr>
            <w:r>
              <w:t xml:space="preserve">3</w:t>
            </w:r>
          </w:p>
        </w:tc>
      </w:tr>
      <w:tr>
        <w:tc>
          <w:tcPr/>
          <w:p>
            <w:pPr>
              <w:pStyle w:val="Compact"/>
              <w:jc w:val="left"/>
            </w:pPr>
            <w:r>
              <w:t xml:space="preserve">Generated code wrong</w:t>
            </w:r>
          </w:p>
        </w:tc>
        <w:tc>
          <w:tcPr/>
          <w:p>
            <w:pPr>
              <w:pStyle w:val="Compact"/>
              <w:jc w:val="left"/>
            </w:pPr>
            <w:r>
              <w:t xml:space="preserve">Simulator</w:t>
            </w:r>
          </w:p>
        </w:tc>
        <w:tc>
          <w:tcPr/>
          <w:p>
            <w:pPr>
              <w:pStyle w:val="Compact"/>
              <w:jc w:val="left"/>
            </w:pPr>
            <w:r>
              <w:rPr>
                <w:rStyle w:val="VerbatimChar"/>
              </w:rPr>
              <w:t xml:space="preserve">MISMATCH</w:t>
            </w:r>
            <w:r>
              <w:t xml:space="preserve"> </w:t>
            </w:r>
            <w:r>
              <w:t xml:space="preserve">or a precise simulator error (undefined register, stack underflow)</w:t>
            </w:r>
          </w:p>
        </w:tc>
        <w:tc>
          <w:tcPr/>
          <w:p>
            <w:pPr>
              <w:pStyle w:val="Compact"/>
              <w:jc w:val="center"/>
            </w:pPr>
            <w:r>
              <w:t xml:space="preserve">3</w:t>
            </w:r>
          </w:p>
        </w:tc>
      </w:tr>
      <w:tr>
        <w:tc>
          <w:tcPr/>
          <w:p>
            <w:pPr>
              <w:pStyle w:val="Compact"/>
              <w:jc w:val="left"/>
            </w:pPr>
            <w:r>
              <w:t xml:space="preserve">More than 512 instructions</w:t>
            </w:r>
          </w:p>
        </w:tc>
        <w:tc>
          <w:tcPr/>
          <w:p>
            <w:pPr>
              <w:pStyle w:val="Compact"/>
              <w:jc w:val="left"/>
            </w:pPr>
            <w:r>
              <w:rPr>
                <w:rStyle w:val="VerbatimChar"/>
              </w:rPr>
              <w:t xml:space="preserve">EmitCtx</w:t>
            </w:r>
            <w:r>
              <w:t xml:space="preserve"> </w:t>
            </w:r>
            <w:r>
              <w:t xml:space="preserve">overflow flag</w:t>
            </w:r>
          </w:p>
        </w:tc>
        <w:tc>
          <w:tcPr/>
          <w:p>
            <w:pPr>
              <w:pStyle w:val="Compact"/>
              <w:jc w:val="left"/>
            </w:pPr>
            <w:r>
              <w:t xml:space="preserve">Error instead of buffer overrun</w:t>
            </w:r>
          </w:p>
        </w:tc>
        <w:tc>
          <w:tcPr/>
          <w:p>
            <w:pPr>
              <w:pStyle w:val="Compact"/>
              <w:jc w:val="center"/>
            </w:pPr>
            <w:r>
              <w:t xml:space="preserve">3</w:t>
            </w:r>
          </w:p>
        </w:tc>
      </w:tr>
      <w:tr>
        <w:tc>
          <w:tcPr/>
          <w:p>
            <w:pPr>
              <w:pStyle w:val="Compact"/>
              <w:jc w:val="left"/>
            </w:pPr>
            <w:r>
              <w:t xml:space="preserve">Bad command line (unknown option, missing argument, unknown target)</w:t>
            </w:r>
          </w:p>
        </w:tc>
        <w:tc>
          <w:tcPr/>
          <w:p>
            <w:pPr>
              <w:pStyle w:val="Compact"/>
              <w:jc w:val="left"/>
            </w:pPr>
            <w:r>
              <w:t xml:space="preserve">Driver</w:t>
            </w:r>
          </w:p>
        </w:tc>
        <w:tc>
          <w:tcPr/>
          <w:p>
            <w:pPr>
              <w:pStyle w:val="Compact"/>
              <w:jc w:val="left"/>
            </w:pPr>
            <w:r>
              <w:t xml:space="preserve">Usage message</w:t>
            </w:r>
          </w:p>
        </w:tc>
        <w:tc>
          <w:tcPr/>
          <w:p>
            <w:pPr>
              <w:pStyle w:val="Compact"/>
              <w:jc w:val="center"/>
            </w:pPr>
            <w:r>
              <w:t xml:space="preserve">1</w:t>
            </w:r>
          </w:p>
        </w:tc>
      </w:tr>
    </w:tbl>
    <w:p>
      <w:pPr>
        <w:pStyle w:val="Heading2"/>
      </w:pPr>
      <w:bookmarkStart w:id="54" w:name="_e9522e5e710ba04c4003787404e3534b4dfe220"/>
      <w:r>
        <w:t xml:space="preserve">11.2 Limitations and their impact</w:t>
      </w:r>
      <w:bookmarkEnd w:id="54"/>
    </w:p>
    <w:tbl>
      <w:tblPr>
        <w:tblStyle w:val="Table"/>
        <w:tblW w:type="pct" w:w="5000"/>
        <w:tblLayout w:type="fixed"/>
        <w:tblLook w:firstRow="1" w:lastRow="0" w:firstColumn="0" w:lastColumn="0" w:noHBand="0" w:noVBand="0" w:val="0020"/>
      </w:tblPr>
      <w:tblGrid>
        <w:gridCol w:w="2132"/>
        <w:gridCol w:w="3274"/>
        <w:gridCol w:w="2513"/>
      </w:tblGrid>
      <w:tr>
        <w:trPr>
          <w:tblHeader w:val="on"/>
        </w:trPr>
        <w:tc>
          <w:tcPr/>
          <w:p>
            <w:pPr>
              <w:pStyle w:val="Compact"/>
              <w:jc w:val="left"/>
            </w:pPr>
            <w:r>
              <w:t xml:space="preserve">Limitation</w:t>
            </w:r>
          </w:p>
        </w:tc>
        <w:tc>
          <w:tcPr/>
          <w:p>
            <w:pPr>
              <w:pStyle w:val="Compact"/>
              <w:jc w:val="left"/>
            </w:pPr>
            <w:r>
              <w:t xml:space="preserve">Impact</w:t>
            </w:r>
          </w:p>
        </w:tc>
        <w:tc>
          <w:tcPr/>
          <w:p>
            <w:pPr>
              <w:pStyle w:val="Compact"/>
              <w:jc w:val="left"/>
            </w:pPr>
            <w:r>
              <w:t xml:space="preserve">Possible remedy</w:t>
            </w:r>
          </w:p>
        </w:tc>
      </w:tr>
      <w:tr>
        <w:tc>
          <w:tcPr/>
          <w:p>
            <w:pPr>
              <w:pStyle w:val="Compact"/>
              <w:jc w:val="left"/>
            </w:pPr>
            <w:r>
              <w:t xml:space="preserve">Expression trees only (no DAGs)</w:t>
            </w:r>
          </w:p>
        </w:tc>
        <w:tc>
          <w:tcPr/>
          <w:p>
            <w:pPr>
              <w:pStyle w:val="Compact"/>
              <w:jc w:val="left"/>
            </w:pPr>
            <w:r>
              <w:t xml:space="preserve">Common subexpressions are recomputed</w:t>
            </w:r>
          </w:p>
        </w:tc>
        <w:tc>
          <w:tcPr/>
          <w:p>
            <w:pPr>
              <w:pStyle w:val="Compact"/>
              <w:jc w:val="left"/>
            </w:pPr>
            <w:r>
              <w:t xml:space="preserve">DAG splitting before selection</w:t>
            </w:r>
          </w:p>
        </w:tc>
      </w:tr>
      <w:tr>
        <w:tc>
          <w:tcPr/>
          <w:p>
            <w:pPr>
              <w:pStyle w:val="Compact"/>
              <w:jc w:val="left"/>
            </w:pPr>
            <w:r>
              <w:t xml:space="preserve">No register allocation on Target A</w:t>
            </w:r>
          </w:p>
        </w:tc>
        <w:tc>
          <w:tcPr/>
          <w:p>
            <w:pPr>
              <w:pStyle w:val="Compact"/>
              <w:jc w:val="left"/>
            </w:pPr>
            <w:r>
              <w:t xml:space="preserve">One virtual register per value; deep trees use many (39 for the deep-nesting test)</w:t>
            </w:r>
          </w:p>
        </w:tc>
        <w:tc>
          <w:tcPr/>
          <w:p>
            <w:pPr>
              <w:pStyle w:val="Compact"/>
              <w:jc w:val="left"/>
            </w:pPr>
            <w:r>
              <w:t xml:space="preserve">Sethi–Ullman numbering or linear-scan allocation</w:t>
            </w:r>
          </w:p>
        </w:tc>
      </w:tr>
      <w:tr>
        <w:tc>
          <w:tcPr/>
          <w:p>
            <w:pPr>
              <w:pStyle w:val="Compact"/>
              <w:jc w:val="left"/>
            </w:pPr>
            <w:r>
              <w:t xml:space="preserve">No commutative rules</w:t>
            </w:r>
          </w:p>
        </w:tc>
        <w:tc>
          <w:tcPr/>
          <w:p>
            <w:pPr>
              <w:pStyle w:val="Compact"/>
              <w:jc w:val="left"/>
            </w:pPr>
            <w:r>
              <w:rPr>
                <w:rStyle w:val="VerbatimChar"/>
              </w:rPr>
              <w:t xml:space="preserve">7 + a</w:t>
            </w:r>
            <w:r>
              <w:t xml:space="preserve"> </w:t>
            </w:r>
            <w:r>
              <w:t xml:space="preserve">uses</w:t>
            </w:r>
            <w:r>
              <w:t xml:space="preserve"> </w:t>
            </w:r>
            <w:r>
              <w:rPr>
                <w:rStyle w:val="VerbatimChar"/>
              </w:rPr>
              <w:t xml:space="preserve">LOADI</w:t>
            </w:r>
            <w:r>
              <w:t xml:space="preserve"> </w:t>
            </w:r>
            <w:r>
              <w:t xml:space="preserve">+</w:t>
            </w:r>
            <w:r>
              <w:t xml:space="preserve"> </w:t>
            </w:r>
            <w:r>
              <w:rPr>
                <w:rStyle w:val="VerbatimChar"/>
              </w:rPr>
              <w:t xml:space="preserve">ADD</w:t>
            </w:r>
            <w:r>
              <w:t xml:space="preserve"> </w:t>
            </w:r>
            <w:r>
              <w:t xml:space="preserve">(cost 3) instead of</w:t>
            </w:r>
            <w:r>
              <w:t xml:space="preserve"> </w:t>
            </w:r>
            <w:r>
              <w:rPr>
                <w:rStyle w:val="VerbatimChar"/>
              </w:rPr>
              <w:t xml:space="preserve">ADDI</w:t>
            </w:r>
            <w:r>
              <w:t xml:space="preserve"> </w:t>
            </w:r>
            <w:r>
              <w:t xml:space="preserve">(cost 2)</w:t>
            </w:r>
          </w:p>
        </w:tc>
        <w:tc>
          <w:tcPr/>
          <w:p>
            <w:pPr>
              <w:pStyle w:val="Compact"/>
              <w:jc w:val="left"/>
            </w:pPr>
            <w:r>
              <w:t xml:space="preserve">Add</w:t>
            </w:r>
            <w:r>
              <w:t xml:space="preserve"> </w:t>
            </w:r>
            <w:r>
              <w:rPr>
                <w:rStyle w:val="VerbatimChar"/>
              </w:rPr>
              <w:t xml:space="preserve">reg: ADD(imm,reg)</w:t>
            </w:r>
            <w:r>
              <w:t xml:space="preserve"> </w:t>
            </w:r>
            <w:r>
              <w:t xml:space="preserve">and</w:t>
            </w:r>
            <w:r>
              <w:t xml:space="preserve"> </w:t>
            </w:r>
            <w:r>
              <w:rPr>
                <w:rStyle w:val="VerbatimChar"/>
              </w:rPr>
              <w:t xml:space="preserve">stk: ADD(mem,stk)</w:t>
            </w:r>
            <w:r>
              <w:t xml:space="preserve"> </w:t>
            </w:r>
            <w:r>
              <w:t xml:space="preserve">rules</w:t>
            </w:r>
          </w:p>
        </w:tc>
      </w:tr>
      <w:tr>
        <w:tc>
          <w:tcPr/>
          <w:p>
            <w:pPr>
              <w:pStyle w:val="Compact"/>
              <w:jc w:val="left"/>
            </w:pPr>
            <w:r>
              <w:t xml:space="preserve">Static costs</w:t>
            </w:r>
          </w:p>
        </w:tc>
        <w:tc>
          <w:tcPr/>
          <w:p>
            <w:pPr>
              <w:pStyle w:val="Compact"/>
              <w:jc w:val="left"/>
            </w:pPr>
            <w:r>
              <w:t xml:space="preserve">Cannot express</w:t>
            </w:r>
            <w:r>
              <w:t xml:space="preserve"> </w:t>
            </w:r>
            <w:r>
              <w:t xml:space="preserve">“small immediates are cheaper”</w:t>
            </w:r>
          </w:p>
        </w:tc>
        <w:tc>
          <w:tcPr/>
          <w:p>
            <w:pPr>
              <w:pStyle w:val="Compact"/>
              <w:jc w:val="left"/>
            </w:pPr>
            <w:r>
              <w:t xml:space="preserve">Dynamic costs (iburg style)</w:t>
            </w:r>
          </w:p>
        </w:tc>
      </w:tr>
      <w:tr>
        <w:tc>
          <w:tcPr/>
          <w:p>
            <w:pPr>
              <w:pStyle w:val="Compact"/>
              <w:jc w:val="left"/>
            </w:pPr>
            <w:r>
              <w:t xml:space="preserve">Cost ties fixed at table-generation time</w:t>
            </w:r>
          </w:p>
        </w:tc>
        <w:tc>
          <w:tcPr/>
          <w:p>
            <w:pPr>
              <w:pStyle w:val="Compact"/>
              <w:jc w:val="left"/>
            </w:pPr>
            <w:r>
              <w:t xml:space="preserve">Among equal-cost covers, the generator’s choice is used</w:t>
            </w:r>
          </w:p>
        </w:tc>
        <w:tc>
          <w:tcPr/>
          <w:p>
            <w:pPr>
              <w:pStyle w:val="Compact"/>
              <w:jc w:val="left"/>
            </w:pPr>
            <w:r>
              <w:t xml:space="preserve">Acceptable: all tied covers have the same cost</w:t>
            </w:r>
          </w:p>
        </w:tc>
      </w:tr>
      <w:tr>
        <w:tc>
          <w:tcPr/>
          <w:p>
            <w:pPr>
              <w:pStyle w:val="Compact"/>
              <w:jc w:val="left"/>
            </w:pPr>
            <w:r>
              <w:t xml:space="preserve">No remainder, unary minus, comparisons</w:t>
            </w:r>
          </w:p>
        </w:tc>
        <w:tc>
          <w:tcPr/>
          <w:p>
            <w:pPr>
              <w:pStyle w:val="Compact"/>
              <w:jc w:val="left"/>
            </w:pPr>
            <w:r>
              <w:t xml:space="preserve">Such inputs are rejected</w:t>
            </w:r>
          </w:p>
        </w:tc>
        <w:tc>
          <w:tcPr/>
          <w:p>
            <w:pPr>
              <w:pStyle w:val="Compact"/>
              <w:jc w:val="left"/>
            </w:pPr>
            <w:r>
              <w:t xml:space="preserve">Add IR operators and rules (as was done for DIV)</w:t>
            </w:r>
          </w:p>
        </w:tc>
      </w:tr>
      <w:tr>
        <w:tc>
          <w:tcPr/>
          <w:p>
            <w:pPr>
              <w:pStyle w:val="Compact"/>
              <w:jc w:val="left"/>
            </w:pPr>
            <w:r>
              <w:t xml:space="preserve">Deep recursion in engine and parser</w:t>
            </w:r>
          </w:p>
        </w:tc>
        <w:tc>
          <w:tcPr/>
          <w:p>
            <w:pPr>
              <w:pStyle w:val="Compact"/>
              <w:jc w:val="left"/>
            </w:pPr>
            <w:r>
              <w:t xml:space="preserve">Bounded by the C stack for extremely deep unbalanced trees</w:t>
            </w:r>
          </w:p>
        </w:tc>
        <w:tc>
          <w:tcPr/>
          <w:p>
            <w:pPr>
              <w:pStyle w:val="Compact"/>
              <w:jc w:val="left"/>
            </w:pPr>
            <w:r>
              <w:t xml:space="preserve">Iterative traversal</w:t>
            </w:r>
          </w:p>
        </w:tc>
      </w:tr>
    </w:tbl>
    <w:p>
      <w:pPr>
        <w:pStyle w:val="Heading2"/>
      </w:pPr>
      <w:bookmarkStart w:id="55" w:name="_6c5645cfd40fed43628609c93b110a25c2bbb3a"/>
      <w:r>
        <w:t xml:space="preserve">11.3 Defect log (final)</w:t>
      </w:r>
      <w:bookmarkEnd w:id="55"/>
    </w:p>
    <w:tbl>
      <w:tblPr>
        <w:tblStyle w:val="Table"/>
        <w:tblW w:type="pct" w:w="5000"/>
        <w:tblLayout w:type="fixed"/>
        <w:tblLook w:firstRow="1" w:lastRow="0" w:firstColumn="0" w:lastColumn="0" w:noHBand="0" w:noVBand="0" w:val="0020"/>
      </w:tblPr>
      <w:tblGrid>
        <w:gridCol w:w="377"/>
        <w:gridCol w:w="3394"/>
        <w:gridCol w:w="754"/>
        <w:gridCol w:w="829"/>
        <w:gridCol w:w="2564"/>
      </w:tblGrid>
      <w:tr>
        <w:trPr>
          <w:tblHeader w:val="on"/>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Module</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D1</w:t>
            </w:r>
          </w:p>
        </w:tc>
        <w:tc>
          <w:tcPr/>
          <w:p>
            <w:pPr>
              <w:pStyle w:val="Compact"/>
              <w:jc w:val="left"/>
            </w:pPr>
            <w:r>
              <w:t xml:space="preserve">NT index ambiguity: emitter called with NT 3 instead of</w:t>
            </w:r>
            <w:r>
              <w:t xml:space="preserve"> </w:t>
            </w:r>
            <w:r>
              <w:rPr>
                <w:rStyle w:val="VerbatimChar"/>
              </w:rPr>
              <w:t xml:space="preserve">reg</w:t>
            </w:r>
            <w:r>
              <w:t xml:space="preserve"> </w:t>
            </w:r>
            <w:r>
              <w:t xml:space="preserve">= 1 (Review 2)</w:t>
            </w:r>
          </w:p>
        </w:tc>
        <w:tc>
          <w:tcPr/>
          <w:p>
            <w:pPr>
              <w:pStyle w:val="Compact"/>
              <w:jc w:val="left"/>
            </w:pPr>
            <w:r>
              <w:t xml:space="preserve">Emitter</w:t>
            </w:r>
          </w:p>
        </w:tc>
        <w:tc>
          <w:tcPr/>
          <w:p>
            <w:pPr>
              <w:pStyle w:val="Compact"/>
              <w:jc w:val="left"/>
            </w:pPr>
            <w:r>
              <w:t xml:space="preserve">Med</w:t>
            </w:r>
          </w:p>
        </w:tc>
        <w:tc>
          <w:tcPr/>
          <w:p>
            <w:pPr>
              <w:pStyle w:val="Compact"/>
              <w:jc w:val="left"/>
            </w:pPr>
            <w:r>
              <w:t xml:space="preserve">Fixed – NT numbers now taken from generated</w:t>
            </w:r>
            <w:r>
              <w:t xml:space="preserve"> </w:t>
            </w:r>
            <w:r>
              <w:rPr>
                <w:rStyle w:val="VerbatimChar"/>
              </w:rPr>
              <w:t xml:space="preserve">burmX_*_NT</w:t>
            </w:r>
            <w:r>
              <w:t xml:space="preserve"> </w:t>
            </w:r>
            <w:r>
              <w:t xml:space="preserve">macros</w:t>
            </w:r>
          </w:p>
        </w:tc>
      </w:tr>
      <w:tr>
        <w:tc>
          <w:tcPr/>
          <w:p>
            <w:pPr>
              <w:pStyle w:val="Compact"/>
              <w:jc w:val="left"/>
            </w:pPr>
            <w:r>
              <w:t xml:space="preserve">D2</w:t>
            </w:r>
          </w:p>
        </w:tc>
        <w:tc>
          <w:tcPr/>
          <w:p>
            <w:pPr>
              <w:pStyle w:val="Compact"/>
              <w:jc w:val="left"/>
            </w:pPr>
            <w:r>
              <w:rPr>
                <w:rStyle w:val="VerbatimChar"/>
              </w:rPr>
              <w:t xml:space="preserve">kids()</w:t>
            </w:r>
            <w:r>
              <w:t xml:space="preserve"> </w:t>
            </w:r>
            <w:r>
              <w:t xml:space="preserve">child ordering misread for LOAD (Review 2)</w:t>
            </w:r>
          </w:p>
        </w:tc>
        <w:tc>
          <w:tcPr/>
          <w:p>
            <w:pPr>
              <w:pStyle w:val="Compact"/>
              <w:jc w:val="left"/>
            </w:pPr>
            <w:r>
              <w:t xml:space="preserve">BURS matcher</w:t>
            </w:r>
          </w:p>
        </w:tc>
        <w:tc>
          <w:tcPr/>
          <w:p>
            <w:pPr>
              <w:pStyle w:val="Compact"/>
              <w:jc w:val="left"/>
            </w:pPr>
            <w:r>
              <w:t xml:space="preserve">Low</w:t>
            </w:r>
          </w:p>
        </w:tc>
        <w:tc>
          <w:tcPr/>
          <w:p>
            <w:pPr>
              <w:pStyle w:val="Compact"/>
              <w:jc w:val="left"/>
            </w:pPr>
            <w:r>
              <w:t xml:space="preserve">Fixed</w:t>
            </w:r>
          </w:p>
        </w:tc>
      </w:tr>
      <w:tr>
        <w:tc>
          <w:tcPr/>
          <w:p>
            <w:pPr>
              <w:pStyle w:val="Compact"/>
              <w:jc w:val="left"/>
            </w:pPr>
            <w:r>
              <w:t xml:space="preserve">D3</w:t>
            </w:r>
          </w:p>
        </w:tc>
        <w:tc>
          <w:tcPr/>
          <w:p>
            <w:pPr>
              <w:pStyle w:val="Compact"/>
              <w:jc w:val="left"/>
            </w:pPr>
            <w:r>
              <w:t xml:space="preserve">Target-B emitter not written (Review 2)</w:t>
            </w:r>
          </w:p>
        </w:tc>
        <w:tc>
          <w:tcPr/>
          <w:p>
            <w:pPr>
              <w:pStyle w:val="Compact"/>
              <w:jc w:val="left"/>
            </w:pPr>
            <w:r>
              <w:t xml:space="preserve">Target B</w:t>
            </w:r>
          </w:p>
        </w:tc>
        <w:tc>
          <w:tcPr/>
          <w:p>
            <w:pPr>
              <w:pStyle w:val="Compact"/>
              <w:jc w:val="left"/>
            </w:pPr>
            <w:r>
              <w:t xml:space="preserve">Med</w:t>
            </w:r>
          </w:p>
        </w:tc>
        <w:tc>
          <w:tcPr/>
          <w:p>
            <w:pPr>
              <w:pStyle w:val="Compact"/>
              <w:jc w:val="left"/>
            </w:pPr>
            <w:r>
              <w:t xml:space="preserve">Fixed –</w:t>
            </w:r>
            <w:r>
              <w:t xml:space="preserve"> </w:t>
            </w:r>
            <w:r>
              <w:rPr>
                <w:rStyle w:val="VerbatimChar"/>
              </w:rPr>
              <w:t xml:space="preserve">reduceB()</w:t>
            </w:r>
            <w:r>
              <w:t xml:space="preserve">,</w:t>
            </w:r>
            <w:r>
              <w:t xml:space="preserve"> </w:t>
            </w:r>
            <w:r>
              <w:rPr>
                <w:rStyle w:val="VerbatimChar"/>
              </w:rPr>
              <w:t xml:space="preserve">simulateB()</w:t>
            </w:r>
          </w:p>
        </w:tc>
      </w:tr>
      <w:tr>
        <w:tc>
          <w:tcPr/>
          <w:p>
            <w:pPr>
              <w:pStyle w:val="Compact"/>
              <w:jc w:val="left"/>
            </w:pPr>
            <w:r>
              <w:t xml:space="preserve">D4</w:t>
            </w:r>
          </w:p>
        </w:tc>
        <w:tc>
          <w:tcPr/>
          <w:p>
            <w:pPr>
              <w:pStyle w:val="Compact"/>
              <w:jc w:val="left"/>
            </w:pPr>
            <w:r>
              <w:rPr>
                <w:rStyle w:val="VerbatimChar"/>
              </w:rPr>
              <w:t xml:space="preserve">-t A</w:t>
            </w:r>
            <w:r>
              <w:t xml:space="preserve"> </w:t>
            </w:r>
            <w:r>
              <w:t xml:space="preserve">still ran both targets: the</w:t>
            </w:r>
            <w:r>
              <w:t xml:space="preserve"> </w:t>
            </w:r>
            <w:r>
              <w:t xml:space="preserve">“found”</w:t>
            </w:r>
            <w:r>
              <w:t xml:space="preserve"> </w:t>
            </w:r>
            <w:r>
              <w:t xml:space="preserve">flag leaked into the match test</w:t>
            </w:r>
          </w:p>
        </w:tc>
        <w:tc>
          <w:tcPr/>
          <w:p>
            <w:pPr>
              <w:pStyle w:val="Compact"/>
              <w:jc w:val="left"/>
            </w:pPr>
            <w:r>
              <w:t xml:space="preserve">Driver</w:t>
            </w:r>
          </w:p>
        </w:tc>
        <w:tc>
          <w:tcPr/>
          <w:p>
            <w:pPr>
              <w:pStyle w:val="Compact"/>
              <w:jc w:val="left"/>
            </w:pPr>
            <w:r>
              <w:t xml:space="preserve">Med</w:t>
            </w:r>
          </w:p>
        </w:tc>
        <w:tc>
          <w:tcPr/>
          <w:p>
            <w:pPr>
              <w:pStyle w:val="Compact"/>
              <w:jc w:val="left"/>
            </w:pPr>
            <w:r>
              <w:t xml:space="preserve">Fixed; covered by</w:t>
            </w:r>
            <w:r>
              <w:t xml:space="preserve"> </w:t>
            </w:r>
            <w:r>
              <w:rPr>
                <w:rStyle w:val="VerbatimChar"/>
              </w:rPr>
              <w:t xml:space="preserve">-t</w:t>
            </w:r>
            <w:r>
              <w:t xml:space="preserve"> </w:t>
            </w:r>
            <w:r>
              <w:t xml:space="preserve">regression cases</w:t>
            </w:r>
          </w:p>
        </w:tc>
      </w:tr>
      <w:tr>
        <w:tc>
          <w:tcPr/>
          <w:p>
            <w:pPr>
              <w:pStyle w:val="Compact"/>
              <w:jc w:val="left"/>
            </w:pPr>
            <w:r>
              <w:t xml:space="preserve">D5</w:t>
            </w:r>
          </w:p>
        </w:tc>
        <w:tc>
          <w:tcPr/>
          <w:p>
            <w:pPr>
              <w:pStyle w:val="Compact"/>
              <w:jc w:val="left"/>
            </w:pPr>
            <w:r>
              <w:t xml:space="preserve">Deep-nesting test case had one extra</w:t>
            </w:r>
            <w:r>
              <w:t xml:space="preserve"> </w:t>
            </w:r>
            <w:r>
              <w:rPr>
                <w:rStyle w:val="VerbatimChar"/>
              </w:rPr>
              <w:t xml:space="preserve">)</w:t>
            </w:r>
            <w:r>
              <w:t xml:space="preserve">;</w:t>
            </w:r>
            <w:r>
              <w:t xml:space="preserve"> </w:t>
            </w:r>
            <w:r>
              <w:rPr>
                <w:rStyle w:val="VerbatimChar"/>
              </w:rPr>
              <w:t xml:space="preserve">-a</w:t>
            </w:r>
            <w:r>
              <w:t xml:space="preserve"> </w:t>
            </w:r>
            <w:r>
              <w:t xml:space="preserve">was read as an option</w:t>
            </w:r>
          </w:p>
        </w:tc>
        <w:tc>
          <w:tcPr/>
          <w:p>
            <w:pPr>
              <w:pStyle w:val="Compact"/>
              <w:jc w:val="left"/>
            </w:pPr>
            <w:r>
              <w:t xml:space="preserve">Tests</w:t>
            </w:r>
          </w:p>
        </w:tc>
        <w:tc>
          <w:tcPr/>
          <w:p>
            <w:pPr>
              <w:pStyle w:val="Compact"/>
              <w:jc w:val="left"/>
            </w:pPr>
            <w:r>
              <w:t xml:space="preserve">Low</w:t>
            </w:r>
          </w:p>
        </w:tc>
        <w:tc>
          <w:tcPr/>
          <w:p>
            <w:pPr>
              <w:pStyle w:val="Compact"/>
              <w:jc w:val="left"/>
            </w:pPr>
            <w:r>
              <w:t xml:space="preserve">Fixed; cases corrected and expected outputs regenerated</w:t>
            </w:r>
          </w:p>
        </w:tc>
      </w:tr>
      <w:tr>
        <w:tc>
          <w:tcPr/>
          <w:p>
            <w:pPr>
              <w:pStyle w:val="Compact"/>
              <w:jc w:val="left"/>
            </w:pPr>
            <w:r>
              <w:t xml:space="preserve">D6</w:t>
            </w:r>
          </w:p>
        </w:tc>
        <w:tc>
          <w:tcPr/>
          <w:p>
            <w:pPr>
              <w:pStyle w:val="Compact"/>
              <w:jc w:val="left"/>
            </w:pPr>
            <w:r>
              <w:t xml:space="preserve">Exhaustive summary reported</w:t>
            </w:r>
            <w:r>
              <w:t xml:space="preserve"> </w:t>
            </w:r>
            <w:r>
              <w:t xml:space="preserve">“all covered”</w:t>
            </w:r>
            <w:r>
              <w:t xml:space="preserve"> </w:t>
            </w:r>
            <w:r>
              <w:t xml:space="preserve">regardless of failures</w:t>
            </w:r>
          </w:p>
        </w:tc>
        <w:tc>
          <w:tcPr/>
          <w:p>
            <w:pPr>
              <w:pStyle w:val="Compact"/>
              <w:jc w:val="left"/>
            </w:pPr>
            <w:r>
              <w:t xml:space="preserve">Driver</w:t>
            </w:r>
          </w:p>
        </w:tc>
        <w:tc>
          <w:tcPr/>
          <w:p>
            <w:pPr>
              <w:pStyle w:val="Compact"/>
              <w:jc w:val="left"/>
            </w:pPr>
            <w:r>
              <w:t xml:space="preserve">Low</w:t>
            </w:r>
          </w:p>
        </w:tc>
        <w:tc>
          <w:tcPr/>
          <w:p>
            <w:pPr>
              <w:pStyle w:val="Compact"/>
              <w:jc w:val="left"/>
            </w:pPr>
            <w:r>
              <w:t xml:space="preserve">Fixed – per-target failure counts printed</w:t>
            </w:r>
          </w:p>
        </w:tc>
      </w:tr>
      <w:tr>
        <w:tc>
          <w:tcPr/>
          <w:p>
            <w:pPr>
              <w:pStyle w:val="Compact"/>
              <w:jc w:val="left"/>
            </w:pPr>
            <w:r>
              <w:t xml:space="preserve">D7</w:t>
            </w:r>
          </w:p>
        </w:tc>
        <w:tc>
          <w:tcPr/>
          <w:p>
            <w:pPr>
              <w:pStyle w:val="Compact"/>
              <w:jc w:val="left"/>
            </w:pPr>
            <w:r>
              <w:t xml:space="preserve">Division was rejected (</w:t>
            </w:r>
            <w:r>
              <w:rPr>
                <w:rStyle w:val="VerbatimChar"/>
              </w:rPr>
              <w:t xml:space="preserve">a / b</w:t>
            </w:r>
            <w:r>
              <w:t xml:space="preserve"> </w:t>
            </w:r>
            <w:r>
              <w:t xml:space="preserve">→ exit 2); requested during preparation</w:t>
            </w:r>
          </w:p>
        </w:tc>
        <w:tc>
          <w:tcPr/>
          <w:p>
            <w:pPr>
              <w:pStyle w:val="Compact"/>
              <w:jc w:val="left"/>
            </w:pPr>
            <w:r>
              <w:t xml:space="preserve">IR / targets</w:t>
            </w:r>
          </w:p>
        </w:tc>
        <w:tc>
          <w:tcPr/>
          <w:p>
            <w:pPr>
              <w:pStyle w:val="Compact"/>
              <w:jc w:val="left"/>
            </w:pPr>
            <w:r>
              <w:t xml:space="preserve">Med</w:t>
            </w:r>
          </w:p>
        </w:tc>
        <w:tc>
          <w:tcPr/>
          <w:p>
            <w:pPr>
              <w:pStyle w:val="Compact"/>
              <w:jc w:val="left"/>
            </w:pPr>
            <w:r>
              <w:t xml:space="preserve">Fixed – DIV added to IR, parser, both grammars and simulators; 6 new tests</w:t>
            </w:r>
          </w:p>
        </w:tc>
      </w:tr>
    </w:tbl>
    <w:p>
      <w:pPr>
        <w:pStyle w:val="Heading1"/>
      </w:pPr>
      <w:bookmarkStart w:id="56" w:name="_8ba520955300f65ee109c816e2986c0e3e67492"/>
      <w:r>
        <w:t xml:space="preserve">12. Member-Wise Contribution and Final Contribution Matrix</w:t>
      </w:r>
      <w:bookmarkEnd w:id="56"/>
    </w:p>
    <w:p>
      <w:pPr>
        <w:pStyle w:val="FirstParagraph"/>
      </w:pPr>
      <w:r>
        <w:t xml:space="preserve">The ownership below follows the responsibility split approved in Review 1 and recorded in Review 2, mapped to the final source files.</w:t>
      </w:r>
      <w:r>
        <w:t xml:space="preserve"> </w:t>
      </w:r>
      <w:r>
        <w:rPr>
          <w:rStyle w:val="Insert"/>
        </w:rPr>
        <w:t xml:space="preserve">Per-member commit links are to be added from the repository history before submission.</w:t>
      </w:r>
    </w:p>
    <w:p>
      <w:pPr>
        <w:pStyle w:val="Heading2"/>
      </w:pPr>
      <w:bookmarkStart w:id="57" w:name="_e875e126f95c2e20b12dbeba62f239f37f7f5bb"/>
      <w:r>
        <w:t xml:space="preserve">12.1 Mandatory final contribution matrix</w:t>
      </w:r>
      <w:bookmarkEnd w:id="57"/>
    </w:p>
    <w:tbl>
      <w:tblPr>
        <w:tblStyle w:val="Table"/>
        <w:tblW w:type="pct" w:w="5000"/>
        <w:tblLayout w:type="fixed"/>
        <w:tblLook w:firstRow="1" w:lastRow="0" w:firstColumn="0" w:lastColumn="0" w:noHBand="0" w:noVBand="0" w:val="0020"/>
      </w:tblPr>
      <w:tblGrid>
        <w:gridCol w:w="971"/>
        <w:gridCol w:w="1046"/>
        <w:gridCol w:w="1120"/>
        <w:gridCol w:w="1867"/>
        <w:gridCol w:w="1643"/>
        <w:gridCol w:w="1270"/>
      </w:tblGrid>
      <w:tr>
        <w:trPr>
          <w:tblHeader w:val="on"/>
        </w:trPr>
        <w:tc>
          <w:tcPr/>
          <w:p>
            <w:pPr>
              <w:pStyle w:val="Compact"/>
              <w:jc w:val="left"/>
            </w:pPr>
            <w:r>
              <w:t xml:space="preserve">Member</w:t>
            </w:r>
          </w:p>
        </w:tc>
        <w:tc>
          <w:tcPr/>
          <w:p>
            <w:pPr>
              <w:pStyle w:val="Compact"/>
              <w:jc w:val="left"/>
            </w:pPr>
            <w:r>
              <w:t xml:space="preserve">Primary technical ownership</w:t>
            </w:r>
          </w:p>
        </w:tc>
        <w:tc>
          <w:tcPr/>
          <w:p>
            <w:pPr>
              <w:pStyle w:val="Compact"/>
              <w:jc w:val="left"/>
            </w:pPr>
            <w:r>
              <w:t xml:space="preserve">Final deliverable produced</w:t>
            </w:r>
          </w:p>
        </w:tc>
        <w:tc>
          <w:tcPr/>
          <w:p>
            <w:pPr>
              <w:pStyle w:val="Compact"/>
              <w:jc w:val="left"/>
            </w:pPr>
            <w:r>
              <w:t xml:space="preserve">Evidence / commit / test</w:t>
            </w:r>
          </w:p>
        </w:tc>
        <w:tc>
          <w:tcPr/>
          <w:p>
            <w:pPr>
              <w:pStyle w:val="Compact"/>
              <w:jc w:val="left"/>
            </w:pPr>
            <w:r>
              <w:t xml:space="preserve">Integration / support contribution</w:t>
            </w:r>
          </w:p>
        </w:tc>
        <w:tc>
          <w:tcPr/>
          <w:p>
            <w:pPr>
              <w:pStyle w:val="Compact"/>
              <w:jc w:val="left"/>
            </w:pPr>
            <w:r>
              <w:t xml:space="preserve">Viva module</w:t>
            </w:r>
          </w:p>
        </w:tc>
      </w:tr>
      <w:tr>
        <w:tc>
          <w:tcPr/>
          <w:p>
            <w:pPr>
              <w:pStyle w:val="Compact"/>
              <w:jc w:val="left"/>
            </w:pPr>
            <w:r>
              <w:t xml:space="preserve">Member 1 – Vineet Kumar Mishra (Project Lead / System Integrator)</w:t>
            </w:r>
          </w:p>
        </w:tc>
        <w:tc>
          <w:tcPr/>
          <w:p>
            <w:pPr>
              <w:pStyle w:val="Compact"/>
              <w:jc w:val="left"/>
            </w:pPr>
            <w:r>
              <w:t xml:space="preserve">IR module and front end; overall architecture</w:t>
            </w:r>
          </w:p>
        </w:tc>
        <w:tc>
          <w:tcPr/>
          <w:p>
            <w:pPr>
              <w:pStyle w:val="Compact"/>
              <w:jc w:val="left"/>
            </w:pPr>
            <w:r>
              <w:rPr>
                <w:rStyle w:val="VerbatimChar"/>
              </w:rPr>
              <w:t xml:space="preserve">ir.h</w:t>
            </w:r>
            <w:r>
              <w:t xml:space="preserve"> </w:t>
            </w:r>
            <w:r>
              <w:t xml:space="preserve">node contract and</w:t>
            </w:r>
            <w:r>
              <w:t xml:space="preserve"> </w:t>
            </w:r>
            <w:r>
              <w:rPr>
                <w:rStyle w:val="VerbatimChar"/>
              </w:rPr>
              <w:t xml:space="preserve">%term</w:t>
            </w:r>
            <w:r>
              <w:t xml:space="preserve"> </w:t>
            </w:r>
            <w:r>
              <w:t xml:space="preserve">numbering;</w:t>
            </w:r>
            <w:r>
              <w:t xml:space="preserve"> </w:t>
            </w:r>
            <w:r>
              <w:rPr>
                <w:rStyle w:val="VerbatimChar"/>
              </w:rPr>
              <w:t xml:space="preserve">ir.c</w:t>
            </w:r>
            <w:r>
              <w:t xml:space="preserve"> </w:t>
            </w:r>
            <w:r>
              <w:t xml:space="preserve">builders, parser, printers,</w:t>
            </w:r>
            <w:r>
              <w:t xml:space="preserve"> </w:t>
            </w:r>
            <w:r>
              <w:rPr>
                <w:rStyle w:val="VerbatimChar"/>
              </w:rPr>
              <w:t xml:space="preserve">ir_eval</w:t>
            </w:r>
          </w:p>
        </w:tc>
        <w:tc>
          <w:tcPr/>
          <w:p>
            <w:pPr>
              <w:pStyle w:val="Compact"/>
              <w:jc w:val="left"/>
            </w:pPr>
            <w:r>
              <w:rPr>
                <w:rStyle w:val="VerbatimChar"/>
              </w:rPr>
              <w:t xml:space="preserve">src/ir/</w:t>
            </w:r>
            <w:r>
              <w:t xml:space="preserve">; negative tests</w:t>
            </w:r>
            <w:r>
              <w:t xml:space="preserve"> </w:t>
            </w:r>
            <w:r>
              <w:rPr>
                <w:rStyle w:val="VerbatimChar"/>
              </w:rPr>
              <w:t xml:space="preserve">neg_*</w:t>
            </w:r>
            <w:r>
              <w:t xml:space="preserve">; IR tree output;</w:t>
            </w:r>
            <w:r>
              <w:t xml:space="preserve"> </w:t>
            </w:r>
            <w:r>
              <w:rPr>
                <w:rStyle w:val="Insert"/>
              </w:rPr>
              <w:t xml:space="preserve">commits</w:t>
            </w:r>
          </w:p>
        </w:tc>
        <w:tc>
          <w:tcPr/>
          <w:p>
            <w:pPr>
              <w:pStyle w:val="Compact"/>
              <w:jc w:val="left"/>
            </w:pPr>
            <w:r>
              <w:t xml:space="preserve">Shared IR contract used by both grammars; build pipeline; objective-compliance matrix</w:t>
            </w:r>
          </w:p>
        </w:tc>
        <w:tc>
          <w:tcPr/>
          <w:p>
            <w:pPr>
              <w:pStyle w:val="Compact"/>
              <w:jc w:val="left"/>
            </w:pPr>
            <w:r>
              <w:t xml:space="preserve">Architecture, IR design, parser and error handling</w:t>
            </w:r>
          </w:p>
        </w:tc>
      </w:tr>
      <w:tr>
        <w:tc>
          <w:tcPr/>
          <w:p>
            <w:pPr>
              <w:pStyle w:val="Compact"/>
              <w:jc w:val="left"/>
            </w:pPr>
            <w:r>
              <w:t xml:space="preserve">Member 2 – Mayank Verma (Target Description Owner)</w:t>
            </w:r>
          </w:p>
        </w:tc>
        <w:tc>
          <w:tcPr/>
          <w:p>
            <w:pPr>
              <w:pStyle w:val="Compact"/>
              <w:jc w:val="left"/>
            </w:pPr>
            <w:r>
              <w:t xml:space="preserve">Target rule tables and cost models for A and B</w:t>
            </w:r>
          </w:p>
        </w:tc>
        <w:tc>
          <w:tcPr/>
          <w:p>
            <w:pPr>
              <w:pStyle w:val="Compact"/>
              <w:jc w:val="left"/>
            </w:pPr>
            <w:r>
              <w:t xml:space="preserve">11-rule</w:t>
            </w:r>
            <w:r>
              <w:t xml:space="preserve"> </w:t>
            </w:r>
            <w:r>
              <w:rPr>
                <w:rStyle w:val="VerbatimChar"/>
              </w:rPr>
              <w:t xml:space="preserve">targetA.gr</w:t>
            </w:r>
            <w:r>
              <w:t xml:space="preserve"> </w:t>
            </w:r>
            <w:r>
              <w:t xml:space="preserve">and 17-rule</w:t>
            </w:r>
            <w:r>
              <w:t xml:space="preserve"> </w:t>
            </w:r>
            <w:r>
              <w:rPr>
                <w:rStyle w:val="VerbatimChar"/>
              </w:rPr>
              <w:t xml:space="preserve">targetB.gr</w:t>
            </w:r>
            <w:r>
              <w:t xml:space="preserve"> </w:t>
            </w:r>
            <w:r>
              <w:t xml:space="preserve">rule sections and</w:t>
            </w:r>
            <w:r>
              <w:t xml:space="preserve"> </w:t>
            </w:r>
            <w:r>
              <w:rPr>
                <w:rStyle w:val="VerbatimChar"/>
              </w:rPr>
              <w:t xml:space="preserve">RuleInfo</w:t>
            </w:r>
            <w:r>
              <w:t xml:space="preserve"> </w:t>
            </w:r>
            <w:r>
              <w:t xml:space="preserve">tables</w:t>
            </w:r>
          </w:p>
        </w:tc>
        <w:tc>
          <w:tcPr/>
          <w:p>
            <w:pPr>
              <w:pStyle w:val="Compact"/>
              <w:jc w:val="left"/>
            </w:pPr>
            <w:r>
              <w:rPr>
                <w:rStyle w:val="VerbatimChar"/>
              </w:rPr>
              <w:t xml:space="preserve">src/targets/*/</w:t>
            </w:r>
            <w:r>
              <w:t xml:space="preserve">; rule-choice tests</w:t>
            </w:r>
            <w:r>
              <w:t xml:space="preserve"> </w:t>
            </w:r>
            <w:r>
              <w:rPr>
                <w:rStyle w:val="VerbatimChar"/>
              </w:rPr>
              <w:t xml:space="preserve">rule_*</w:t>
            </w:r>
            <w:r>
              <w:t xml:space="preserve">;</w:t>
            </w:r>
            <w:r>
              <w:t xml:space="preserve"> </w:t>
            </w:r>
            <w:r>
              <w:rPr>
                <w:rStyle w:val="VerbatimChar"/>
              </w:rPr>
              <w:t xml:space="preserve">results/rule_tables.txt</w:t>
            </w:r>
            <w:r>
              <w:t xml:space="preserve">;</w:t>
            </w:r>
            <w:r>
              <w:t xml:space="preserve"> </w:t>
            </w:r>
            <w:r>
              <w:rPr>
                <w:rStyle w:val="Insert"/>
              </w:rPr>
              <w:t xml:space="preserve">commits</w:t>
            </w:r>
          </w:p>
        </w:tc>
        <w:tc>
          <w:tcPr/>
          <w:p>
            <w:pPr>
              <w:pStyle w:val="Compact"/>
              <w:jc w:val="left"/>
            </w:pPr>
            <w:r>
              <w:t xml:space="preserve">Nonterminal design (</w:t>
            </w:r>
            <w:r>
              <w:rPr>
                <w:rStyle w:val="VerbatimChar"/>
              </w:rPr>
              <w:t xml:space="preserve">reg</w:t>
            </w:r>
            <w:r>
              <w:t xml:space="preserve">,</w:t>
            </w:r>
            <w:r>
              <w:t xml:space="preserve"> </w:t>
            </w:r>
            <w:r>
              <w:rPr>
                <w:rStyle w:val="VerbatimChar"/>
              </w:rPr>
              <w:t xml:space="preserve">stk</w:t>
            </w:r>
            <w:r>
              <w:t xml:space="preserve">,</w:t>
            </w:r>
            <w:r>
              <w:t xml:space="preserve"> </w:t>
            </w:r>
            <w:r>
              <w:rPr>
                <w:rStyle w:val="VerbatimChar"/>
              </w:rPr>
              <w:t xml:space="preserve">mem</w:t>
            </w:r>
            <w:r>
              <w:t xml:space="preserve">,</w:t>
            </w:r>
            <w:r>
              <w:t xml:space="preserve"> </w:t>
            </w:r>
            <w:r>
              <w:rPr>
                <w:rStyle w:val="VerbatimChar"/>
              </w:rPr>
              <w:t xml:space="preserve">imm</w:t>
            </w:r>
            <w:r>
              <w:t xml:space="preserve">) used by the engine; references</w:t>
            </w:r>
          </w:p>
        </w:tc>
        <w:tc>
          <w:tcPr/>
          <w:p>
            <w:pPr>
              <w:pStyle w:val="Compact"/>
              <w:jc w:val="left"/>
            </w:pPr>
            <w:r>
              <w:t xml:space="preserve">Tree grammars, chain rules, costs, why ADDI/MULM win</w:t>
            </w:r>
          </w:p>
        </w:tc>
      </w:tr>
      <w:tr>
        <w:tc>
          <w:tcPr/>
          <w:p>
            <w:pPr>
              <w:pStyle w:val="Compact"/>
              <w:jc w:val="left"/>
            </w:pPr>
            <w:r>
              <w:t xml:space="preserve">Member 3 – Utsav Keshrwani (Core BURS Engine Owner)</w:t>
            </w:r>
          </w:p>
        </w:tc>
        <w:tc>
          <w:tcPr/>
          <w:p>
            <w:pPr>
              <w:pStyle w:val="Compact"/>
              <w:jc w:val="left"/>
            </w:pPr>
            <w:r>
              <w:t xml:space="preserve">BURS matching / cost engine and burg integration</w:t>
            </w:r>
          </w:p>
        </w:tc>
        <w:tc>
          <w:tcPr/>
          <w:p>
            <w:pPr>
              <w:pStyle w:val="Compact"/>
              <w:jc w:val="left"/>
            </w:pPr>
            <w:r>
              <w:rPr>
                <w:rStyle w:val="VerbatimChar"/>
              </w:rPr>
              <w:t xml:space="preserve">engine.c</w:t>
            </w:r>
            <w:r>
              <w:t xml:space="preserve"> </w:t>
            </w:r>
            <w:r>
              <w:t xml:space="preserve">(</w:t>
            </w:r>
            <w:r>
              <w:rPr>
                <w:rStyle w:val="VerbatimChar"/>
              </w:rPr>
              <w:t xml:space="preserve">burs_label</w:t>
            </w:r>
            <w:r>
              <w:t xml:space="preserve">,</w:t>
            </w:r>
            <w:r>
              <w:t xml:space="preserve"> </w:t>
            </w:r>
            <w:r>
              <w:rPr>
                <w:rStyle w:val="VerbatimChar"/>
              </w:rPr>
              <w:t xml:space="preserve">burs_cost</w:t>
            </w:r>
            <w:r>
              <w:t xml:space="preserve">, cover, cost table,</w:t>
            </w:r>
            <w:r>
              <w:t xml:space="preserve"> </w:t>
            </w:r>
            <w:r>
              <w:rPr>
                <w:rStyle w:val="VerbatimChar"/>
              </w:rPr>
              <w:t xml:space="preserve">burs_reduce</w:t>
            </w:r>
            <w:r>
              <w:t xml:space="preserve">);</w:t>
            </w:r>
            <w:r>
              <w:t xml:space="preserve"> </w:t>
            </w:r>
            <w:r>
              <w:rPr>
                <w:rStyle w:val="VerbatimChar"/>
              </w:rPr>
              <w:t xml:space="preserve">target.h</w:t>
            </w:r>
            <w:r>
              <w:t xml:space="preserve">; prefixed generation</w:t>
            </w:r>
          </w:p>
        </w:tc>
        <w:tc>
          <w:tcPr/>
          <w:p>
            <w:pPr>
              <w:pStyle w:val="Compact"/>
              <w:jc w:val="left"/>
            </w:pPr>
            <w:r>
              <w:rPr>
                <w:rStyle w:val="VerbatimChar"/>
              </w:rPr>
              <w:t xml:space="preserve">src/burs/</w:t>
            </w:r>
            <w:r>
              <w:t xml:space="preserve">; cost tables in</w:t>
            </w:r>
            <w:r>
              <w:t xml:space="preserve"> </w:t>
            </w:r>
            <w:r>
              <w:rPr>
                <w:rStyle w:val="VerbatimChar"/>
              </w:rPr>
              <w:t xml:space="preserve">-v</w:t>
            </w:r>
            <w:r>
              <w:t xml:space="preserve"> </w:t>
            </w:r>
            <w:r>
              <w:t xml:space="preserve">runs;</w:t>
            </w:r>
            <w:r>
              <w:t xml:space="preserve"> </w:t>
            </w:r>
            <w:r>
              <w:rPr>
                <w:rStyle w:val="VerbatimChar"/>
              </w:rPr>
              <w:t xml:space="preserve">--exhaustive</w:t>
            </w:r>
            <w:r>
              <w:t xml:space="preserve">,</w:t>
            </w:r>
            <w:r>
              <w:t xml:space="preserve"> </w:t>
            </w:r>
            <w:r>
              <w:rPr>
                <w:rStyle w:val="VerbatimChar"/>
              </w:rPr>
              <w:t xml:space="preserve">--bench</w:t>
            </w:r>
            <w:r>
              <w:t xml:space="preserve">;</w:t>
            </w:r>
            <w:r>
              <w:t xml:space="preserve"> </w:t>
            </w:r>
            <w:r>
              <w:rPr>
                <w:rStyle w:val="Insert"/>
              </w:rPr>
              <w:t xml:space="preserve">commits</w:t>
            </w:r>
          </w:p>
        </w:tc>
        <w:tc>
          <w:tcPr/>
          <w:p>
            <w:pPr>
              <w:pStyle w:val="Compact"/>
              <w:jc w:val="left"/>
            </w:pPr>
            <w:r>
              <w:t xml:space="preserve">Target interface consumed by both targets and the driver</w:t>
            </w:r>
          </w:p>
        </w:tc>
        <w:tc>
          <w:tcPr/>
          <w:p>
            <w:pPr>
              <w:pStyle w:val="Compact"/>
              <w:jc w:val="left"/>
            </w:pPr>
            <w:r>
              <w:t xml:space="preserve">Dynamic programming, BURG tables, complexity</w:t>
            </w:r>
          </w:p>
        </w:tc>
      </w:tr>
      <w:tr>
        <w:tc>
          <w:tcPr/>
          <w:p>
            <w:pPr>
              <w:pStyle w:val="Compact"/>
              <w:jc w:val="left"/>
            </w:pPr>
            <w:r>
              <w:t xml:space="preserve">Member 4 – Ahmad Azim (Testing / Evaluation / Release Owner)</w:t>
            </w:r>
          </w:p>
        </w:tc>
        <w:tc>
          <w:tcPr/>
          <w:p>
            <w:pPr>
              <w:pStyle w:val="Compact"/>
              <w:jc w:val="left"/>
            </w:pPr>
            <w:r>
              <w:t xml:space="preserve">Emitters, simulators, driver, test suite, repository</w:t>
            </w:r>
          </w:p>
        </w:tc>
        <w:tc>
          <w:tcPr/>
          <w:p>
            <w:pPr>
              <w:pStyle w:val="Compact"/>
              <w:jc w:val="left"/>
            </w:pPr>
            <w:r>
              <w:rPr>
                <w:rStyle w:val="VerbatimChar"/>
              </w:rPr>
              <w:t xml:space="preserve">reduceA/B</w:t>
            </w:r>
            <w:r>
              <w:t xml:space="preserve">,</w:t>
            </w:r>
            <w:r>
              <w:t xml:space="preserve"> </w:t>
            </w:r>
            <w:r>
              <w:rPr>
                <w:rStyle w:val="VerbatimChar"/>
              </w:rPr>
              <w:t xml:space="preserve">simulateA/B</w:t>
            </w:r>
            <w:r>
              <w:t xml:space="preserve">,</w:t>
            </w:r>
            <w:r>
              <w:t xml:space="preserve"> </w:t>
            </w:r>
            <w:r>
              <w:rPr>
                <w:rStyle w:val="VerbatimChar"/>
              </w:rPr>
              <w:t xml:space="preserve">main.c</w:t>
            </w:r>
            <w:r>
              <w:t xml:space="preserve">,</w:t>
            </w:r>
            <w:r>
              <w:t xml:space="preserve"> </w:t>
            </w:r>
            <w:r>
              <w:rPr>
                <w:rStyle w:val="VerbatimChar"/>
              </w:rPr>
              <w:t xml:space="preserve">tests/</w:t>
            </w:r>
            <w:r>
              <w:t xml:space="preserve">,</w:t>
            </w:r>
            <w:r>
              <w:t xml:space="preserve"> </w:t>
            </w:r>
            <w:r>
              <w:rPr>
                <w:rStyle w:val="VerbatimChar"/>
              </w:rPr>
              <w:t xml:space="preserve">results/</w:t>
            </w:r>
            <w:r>
              <w:t xml:space="preserve">, README, GitHub repository</w:t>
            </w:r>
          </w:p>
        </w:tc>
        <w:tc>
          <w:tcPr/>
          <w:p>
            <w:pPr>
              <w:pStyle w:val="Compact"/>
              <w:jc w:val="left"/>
            </w:pPr>
            <w:r>
              <w:rPr>
                <w:rStyle w:val="VerbatimChar"/>
              </w:rPr>
              <w:t xml:space="preserve">tests/run_tests.sh</w:t>
            </w:r>
            <w:r>
              <w:t xml:space="preserve"> </w:t>
            </w:r>
            <w:r>
              <w:t xml:space="preserve">(33/33),</w:t>
            </w:r>
            <w:r>
              <w:t xml:space="preserve"> </w:t>
            </w:r>
            <w:r>
              <w:rPr>
                <w:rStyle w:val="VerbatimChar"/>
              </w:rPr>
              <w:t xml:space="preserve">results/</w:t>
            </w:r>
            <w:r>
              <w:t xml:space="preserve">, repository</w:t>
            </w:r>
            <w:r>
              <w:t xml:space="preserve"> </w:t>
            </w:r>
            <w:r>
              <w:rPr>
                <w:rStyle w:val="VerbatimChar"/>
              </w:rPr>
              <w:t xml:space="preserve">main</w:t>
            </w:r>
            <w:r>
              <w:t xml:space="preserve"> </w:t>
            </w:r>
            <w:r>
              <w:t xml:space="preserve">branch;</w:t>
            </w:r>
            <w:r>
              <w:t xml:space="preserve"> </w:t>
            </w:r>
            <w:r>
              <w:rPr>
                <w:rStyle w:val="Insert"/>
              </w:rPr>
              <w:t xml:space="preserve">commits</w:t>
            </w:r>
          </w:p>
        </w:tc>
        <w:tc>
          <w:tcPr/>
          <w:p>
            <w:pPr>
              <w:pStyle w:val="Compact"/>
              <w:jc w:val="left"/>
            </w:pPr>
            <w:r>
              <w:t xml:space="preserve">End-to-end integration, evaluation (baseline, benchmark), release</w:t>
            </w:r>
          </w:p>
        </w:tc>
        <w:tc>
          <w:tcPr/>
          <w:p>
            <w:pPr>
              <w:pStyle w:val="Compact"/>
              <w:jc w:val="left"/>
            </w:pPr>
            <w:r>
              <w:t xml:space="preserve">Emission, verification, test suite, reproducibility</w:t>
            </w:r>
          </w:p>
        </w:tc>
      </w:tr>
    </w:tbl>
    <w:p>
      <w:pPr>
        <w:pStyle w:val="Heading2"/>
      </w:pPr>
      <w:bookmarkStart w:id="58" w:name="_2977b69ec77cb90c37d6a2b0bc2a9b35f76288b"/>
      <w:r>
        <w:t xml:space="preserve">12.2 Presentation and demonstration allocation</w:t>
      </w:r>
      <w:bookmarkEnd w:id="58"/>
    </w:p>
    <w:tbl>
      <w:tblPr>
        <w:tblStyle w:val="Table"/>
        <w:tblW w:type="pct" w:w="5000"/>
        <w:tblLayout w:type="fixed"/>
        <w:tblLook w:firstRow="1" w:lastRow="0" w:firstColumn="0" w:lastColumn="0" w:noHBand="0" w:noVBand="0" w:val="0020"/>
      </w:tblPr>
      <w:tblGrid>
        <w:gridCol w:w="1142"/>
        <w:gridCol w:w="609"/>
        <w:gridCol w:w="3579"/>
        <w:gridCol w:w="2589"/>
      </w:tblGrid>
      <w:tr>
        <w:trPr>
          <w:tblHeader w:val="on"/>
        </w:trPr>
        <w:tc>
          <w:tcPr/>
          <w:p>
            <w:pPr>
              <w:pStyle w:val="Compact"/>
              <w:jc w:val="left"/>
            </w:pPr>
            <w:r>
              <w:t xml:space="preserve">Presenter</w:t>
            </w:r>
          </w:p>
        </w:tc>
        <w:tc>
          <w:tcPr/>
          <w:p>
            <w:pPr>
              <w:pStyle w:val="Compact"/>
              <w:jc w:val="left"/>
            </w:pPr>
            <w:r>
              <w:t xml:space="preserve">Time</w:t>
            </w:r>
          </w:p>
        </w:tc>
        <w:tc>
          <w:tcPr/>
          <w:p>
            <w:pPr>
              <w:pStyle w:val="Compact"/>
              <w:jc w:val="left"/>
            </w:pPr>
            <w:r>
              <w:t xml:space="preserve">Content</w:t>
            </w:r>
          </w:p>
        </w:tc>
        <w:tc>
          <w:tcPr/>
          <w:p>
            <w:pPr>
              <w:pStyle w:val="Compact"/>
              <w:jc w:val="left"/>
            </w:pPr>
            <w:r>
              <w:t xml:space="preserve">Live command(s)</w:t>
            </w:r>
          </w:p>
        </w:tc>
      </w:tr>
      <w:tr>
        <w:tc>
          <w:tcPr/>
          <w:p>
            <w:pPr>
              <w:pStyle w:val="Compact"/>
              <w:jc w:val="left"/>
            </w:pPr>
            <w:r>
              <w:t xml:space="preserve">Member 1 – Vineet</w:t>
            </w:r>
          </w:p>
        </w:tc>
        <w:tc>
          <w:tcPr/>
          <w:p>
            <w:pPr>
              <w:pStyle w:val="Compact"/>
              <w:jc w:val="left"/>
            </w:pPr>
            <w:r>
              <w:t xml:space="preserve">4 min</w:t>
            </w:r>
          </w:p>
        </w:tc>
        <w:tc>
          <w:tcPr/>
          <w:p>
            <w:pPr>
              <w:pStyle w:val="Compact"/>
              <w:jc w:val="left"/>
            </w:pPr>
            <w:r>
              <w:t xml:space="preserve">Problem, objectives, Review 2 closure, architecture, IR and parser</w:t>
            </w:r>
          </w:p>
        </w:tc>
        <w:tc>
          <w:tcPr/>
          <w:p>
            <w:pPr>
              <w:pStyle w:val="Compact"/>
              <w:jc w:val="left"/>
            </w:pPr>
            <w:r>
              <w:rPr>
                <w:rStyle w:val="VerbatimChar"/>
              </w:rPr>
              <w:t xml:space="preserve">make clean &amp;&amp; make</w:t>
            </w:r>
            <w:r>
              <w:t xml:space="preserve">;</w:t>
            </w:r>
            <w:r>
              <w:t xml:space="preserve"> </w:t>
            </w:r>
            <w:r>
              <w:rPr>
                <w:rStyle w:val="VerbatimChar"/>
              </w:rPr>
              <w:t xml:space="preserve">./build/burs "a % b"</w:t>
            </w:r>
          </w:p>
        </w:tc>
      </w:tr>
      <w:tr>
        <w:tc>
          <w:tcPr/>
          <w:p>
            <w:pPr>
              <w:pStyle w:val="Compact"/>
              <w:jc w:val="left"/>
            </w:pPr>
            <w:r>
              <w:t xml:space="preserve">Member 2 – Mayank</w:t>
            </w:r>
          </w:p>
        </w:tc>
        <w:tc>
          <w:tcPr/>
          <w:p>
            <w:pPr>
              <w:pStyle w:val="Compact"/>
              <w:jc w:val="left"/>
            </w:pPr>
            <w:r>
              <w:t xml:space="preserve">4–5 min</w:t>
            </w:r>
          </w:p>
        </w:tc>
        <w:tc>
          <w:tcPr/>
          <w:p>
            <w:pPr>
              <w:pStyle w:val="Compact"/>
              <w:jc w:val="left"/>
            </w:pPr>
            <w:r>
              <w:t xml:space="preserve">Both grammars, nonterminals, chain rules, costs; rule choice</w:t>
            </w:r>
          </w:p>
        </w:tc>
        <w:tc>
          <w:tcPr/>
          <w:p>
            <w:pPr>
              <w:pStyle w:val="Compact"/>
              <w:jc w:val="left"/>
            </w:pPr>
            <w:r>
              <w:rPr>
                <w:rStyle w:val="VerbatimChar"/>
              </w:rPr>
              <w:t xml:space="preserve">./build/burs --rules</w:t>
            </w:r>
            <w:r>
              <w:t xml:space="preserve">;</w:t>
            </w:r>
            <w:r>
              <w:t xml:space="preserve"> </w:t>
            </w:r>
            <w:r>
              <w:rPr>
                <w:rStyle w:val="VerbatimChar"/>
              </w:rPr>
              <w:t xml:space="preserve">./build/burs -t A "a + 7"</w:t>
            </w:r>
          </w:p>
        </w:tc>
      </w:tr>
      <w:tr>
        <w:tc>
          <w:tcPr/>
          <w:p>
            <w:pPr>
              <w:pStyle w:val="Compact"/>
              <w:jc w:val="left"/>
            </w:pPr>
            <w:r>
              <w:t xml:space="preserve">Member 3 – Utsav</w:t>
            </w:r>
          </w:p>
        </w:tc>
        <w:tc>
          <w:tcPr/>
          <w:p>
            <w:pPr>
              <w:pStyle w:val="Compact"/>
              <w:jc w:val="left"/>
            </w:pPr>
            <w:r>
              <w:t xml:space="preserve">4–5 min</w:t>
            </w:r>
          </w:p>
        </w:tc>
        <w:tc>
          <w:tcPr/>
          <w:p>
            <w:pPr>
              <w:pStyle w:val="Compact"/>
              <w:jc w:val="left"/>
            </w:pPr>
            <w:r>
              <w:t xml:space="preserve">Labeling, cost table, cover backtracking, complexity, benchmark</w:t>
            </w:r>
          </w:p>
        </w:tc>
        <w:tc>
          <w:tcPr/>
          <w:p>
            <w:pPr>
              <w:pStyle w:val="Compact"/>
              <w:jc w:val="left"/>
            </w:pPr>
            <w:r>
              <w:rPr>
                <w:rStyle w:val="VerbatimChar"/>
              </w:rPr>
              <w:t xml:space="preserve">./build/burs -v -t A "load(a) + 4"</w:t>
            </w:r>
            <w:r>
              <w:t xml:space="preserve">;</w:t>
            </w:r>
            <w:r>
              <w:t xml:space="preserve"> </w:t>
            </w:r>
            <w:r>
              <w:rPr>
                <w:rStyle w:val="VerbatimChar"/>
              </w:rPr>
              <w:t xml:space="preserve">./build/burs --bench</w:t>
            </w:r>
          </w:p>
        </w:tc>
      </w:tr>
      <w:tr>
        <w:tc>
          <w:tcPr/>
          <w:p>
            <w:pPr>
              <w:pStyle w:val="Compact"/>
              <w:jc w:val="left"/>
            </w:pPr>
            <w:r>
              <w:t xml:space="preserve">Member 4 – Ahmad</w:t>
            </w:r>
          </w:p>
        </w:tc>
        <w:tc>
          <w:tcPr/>
          <w:p>
            <w:pPr>
              <w:pStyle w:val="Compact"/>
              <w:jc w:val="left"/>
            </w:pPr>
            <w:r>
              <w:t xml:space="preserve">4–5 min</w:t>
            </w:r>
          </w:p>
        </w:tc>
        <w:tc>
          <w:tcPr/>
          <w:p>
            <w:pPr>
              <w:pStyle w:val="Compact"/>
              <w:jc w:val="left"/>
            </w:pPr>
            <w:r>
              <w:t xml:space="preserve">Emission on both ISAs, simulation check, test suite, results, repository, limitations</w:t>
            </w:r>
          </w:p>
        </w:tc>
        <w:tc>
          <w:tcPr/>
          <w:p>
            <w:pPr>
              <w:pStyle w:val="Compact"/>
              <w:jc w:val="left"/>
            </w:pPr>
            <w:r>
              <w:rPr>
                <w:rStyle w:val="VerbatimChar"/>
              </w:rPr>
              <w:t xml:space="preserve">./build/burs "a + b * c"</w:t>
            </w:r>
            <w:r>
              <w:t xml:space="preserve">;</w:t>
            </w:r>
            <w:r>
              <w:t xml:space="preserve"> </w:t>
            </w:r>
            <w:r>
              <w:rPr>
                <w:rStyle w:val="VerbatimChar"/>
              </w:rPr>
              <w:t xml:space="preserve">make test</w:t>
            </w:r>
            <w:r>
              <w:t xml:space="preserve">;</w:t>
            </w:r>
            <w:r>
              <w:t xml:space="preserve"> </w:t>
            </w:r>
            <w:r>
              <w:rPr>
                <w:rStyle w:val="VerbatimChar"/>
              </w:rPr>
              <w:t xml:space="preserve">./build/burs --exhaustive</w:t>
            </w:r>
          </w:p>
        </w:tc>
      </w:tr>
      <w:tr>
        <w:tc>
          <w:tcPr/>
          <w:p>
            <w:pPr>
              <w:pStyle w:val="Compact"/>
              <w:jc w:val="left"/>
            </w:pPr>
            <w:r>
              <w:t xml:space="preserve">All members</w:t>
            </w:r>
          </w:p>
        </w:tc>
        <w:tc>
          <w:tcPr/>
          <w:p>
            <w:pPr>
              <w:pStyle w:val="Compact"/>
              <w:jc w:val="left"/>
            </w:pPr>
            <w:r>
              <w:t xml:space="preserve">8–12 min</w:t>
            </w:r>
          </w:p>
        </w:tc>
        <w:tc>
          <w:tcPr/>
          <w:p>
            <w:pPr>
              <w:pStyle w:val="Compact"/>
              <w:jc w:val="left"/>
            </w:pPr>
            <w:r>
              <w:t xml:space="preserve">Evaluator-selected inputs, source-code locations, design choices, extensions</w:t>
            </w:r>
          </w:p>
        </w:tc>
        <w:tc>
          <w:tcPr/>
          <w:p>
            <w:pPr>
              <w:pStyle w:val="Compact"/>
              <w:jc w:val="left"/>
            </w:pPr>
            <w:r>
              <w:rPr>
                <w:rStyle w:val="VerbatimChar"/>
              </w:rPr>
              <w:t xml:space="preserve">./build/burs -i</w:t>
            </w:r>
          </w:p>
        </w:tc>
      </w:tr>
    </w:tbl>
    <w:p>
      <w:pPr>
        <w:pStyle w:val="Heading1"/>
      </w:pPr>
      <w:bookmarkStart w:id="59" w:name="_e8d308ffbd901317f90b481fd7de8c10169e544"/>
      <w:r>
        <w:t xml:space="preserve">13. Conclusion and Future Work</w:t>
      </w:r>
      <w:bookmarkEnd w:id="59"/>
    </w:p>
    <w:p>
      <w:pPr>
        <w:pStyle w:val="FirstParagraph"/>
      </w:pPr>
      <w:r>
        <w:rPr>
          <w:b/>
          <w:bCs/>
        </w:rPr>
        <w:t xml:space="preserve">Objectives achieved.</w:t>
      </w:r>
      <w:r>
        <w:t xml:space="preserve"> </w:t>
      </w:r>
      <w:r>
        <w:t xml:space="preserve">All seven approved objectives are met (Section 3.2). One IR and one BURS engine produce different, cost-optimal and automatically verified code for a register machine and a stack machine; the only target-specific code is one grammar file per machine. Target A reproduces the Review 2 results exactly; Target B is complete. The system is reproducible with</w:t>
      </w:r>
      <w:r>
        <w:t xml:space="preserve"> </w:t>
      </w:r>
      <w:r>
        <w:rPr>
          <w:rStyle w:val="VerbatimChar"/>
        </w:rPr>
        <w:t xml:space="preserve">make &amp;&amp; make test</w:t>
      </w:r>
      <w:r>
        <w:t xml:space="preserve">, passes 33/33 checks including 13,692 exhaustive runs, lowers code cost by 5.1% (A) and 20.9% (B) against a naive selector, and labels in linear time. Adding division later required one IR operator and one rule group per grammar, with no change to the engine, which is the retargetability claim in practice.</w:t>
      </w:r>
    </w:p>
    <w:p>
      <w:pPr>
        <w:pStyle w:val="BodyText"/>
      </w:pPr>
      <w:r>
        <w:rPr>
          <w:b/>
          <w:bCs/>
        </w:rPr>
        <w:t xml:space="preserve">Key learning.</w:t>
      </w:r>
      <w:r>
        <w:t xml:space="preserve"> </w:t>
      </w:r>
      <w:r>
        <w:t xml:space="preserve">(1) Optimal instruction selection on trees is a clean dynamic-programming problem, and BURG moves all of that work to build time. (2) Nonterminals model</w:t>
      </w:r>
      <w:r>
        <w:t xml:space="preserve"> </w:t>
      </w:r>
      <w:r>
        <w:rPr>
          <w:i/>
          <w:iCs/>
        </w:rPr>
        <w:t xml:space="preserve">where a value lives</w:t>
      </w:r>
      <w:r>
        <w:t xml:space="preserve">, and chain rules let one node offer several forms to its parent; this is what makes memory and immediate operands come out naturally. (3) A strict interface between machine-independent and machine-dependent code is what makes retargeting cheap. (4) An executable oracle (simulation) is far stronger evidence than comparing against expected listings by eye.</w:t>
      </w:r>
    </w:p>
    <w:p>
      <w:pPr>
        <w:pStyle w:val="BodyText"/>
      </w:pPr>
      <w:r>
        <w:rPr>
          <w:b/>
          <w:bCs/>
        </w:rPr>
        <w:t xml:space="preserve">Future work.</w:t>
      </w:r>
      <w:r>
        <w:t xml:space="preserve"> </w:t>
      </w:r>
      <w:r>
        <w:t xml:space="preserve">Register allocation (Sethi–Ullman labeling or linear scan) for Target A; DAG and statement support; commutative and addressing-mode rules (e.g. </w:t>
      </w:r>
      <w:r>
        <w:rPr>
          <w:rStyle w:val="VerbatimChar"/>
        </w:rPr>
        <w:t xml:space="preserve">LOAD rd,[rs+#k]</w:t>
      </w:r>
      <w:r>
        <w:t xml:space="preserve">); dynamic costs; a third target modelled on a real ISA subset such as RISC-V RV32I; a small visualiser that draws the cover over the tree.</w:t>
      </w:r>
    </w:p>
    <w:p>
      <w:pPr>
        <w:pStyle w:val="BodyText"/>
      </w:pPr>
      <w:r>
        <w:rPr>
          <w:b/>
          <w:bCs/>
        </w:rPr>
        <w:t xml:space="preserve">Publication / extension potential.</w:t>
      </w:r>
      <w:r>
        <w:t xml:space="preserve"> </w:t>
      </w:r>
      <w:r>
        <w:t xml:space="preserve">The project is suitable as an educational case study or lab module: a compact, fully reproducible demonstration that one matching engine retargets to two ISAs, with automatic semantic verification and quantitative comparison. A short paper or lab handout would need the planned third target and a register-allocation comparison to go beyond what is already in the literature.</w:t>
      </w:r>
    </w:p>
    <w:p>
      <w:pPr>
        <w:pStyle w:val="Heading1"/>
      </w:pPr>
      <w:bookmarkStart w:id="60" w:name="_492ddfae7a3cddb93d2d3c9fcb0c3ba8d0c17e7"/>
      <w:r>
        <w:t xml:space="preserve">14. References and Acknowledgements</w:t>
      </w:r>
      <w:bookmarkEnd w:id="60"/>
    </w:p>
    <w:p>
      <w:pPr>
        <w:pStyle w:val="Compact"/>
        <w:numPr>
          <w:ilvl w:val="0"/>
          <w:numId w:val="1001"/>
        </w:numPr>
      </w:pPr>
      <w:r>
        <w:t xml:space="preserve">A. V. Aho, M. S. Lam, R. Sethi and J. D. Ullman,</w:t>
      </w:r>
      <w:r>
        <w:t xml:space="preserve"> </w:t>
      </w:r>
      <w:r>
        <w:rPr>
          <w:i/>
          <w:iCs/>
        </w:rPr>
        <w:t xml:space="preserve">Compilers: Principles, Techniques, and Tools</w:t>
      </w:r>
      <w:r>
        <w:t xml:space="preserve">, 2nd ed., Addison-Wesley, 2006, Chapter 8 (Code Generation).</w:t>
      </w:r>
    </w:p>
    <w:p>
      <w:pPr>
        <w:pStyle w:val="Compact"/>
        <w:numPr>
          <w:ilvl w:val="0"/>
          <w:numId w:val="1001"/>
        </w:numPr>
      </w:pPr>
      <w:r>
        <w:t xml:space="preserve">A. V. Aho, M. Ganapathi and S. W. K. Tjiang,</w:t>
      </w:r>
      <w:r>
        <w:t xml:space="preserve"> </w:t>
      </w:r>
      <w:r>
        <w:t xml:space="preserve">“Code Generation Using Tree Matching and Dynamic Programming,”</w:t>
      </w:r>
      <w:r>
        <w:t xml:space="preserve"> </w:t>
      </w:r>
      <w:r>
        <w:rPr>
          <w:i/>
          <w:iCs/>
        </w:rPr>
        <w:t xml:space="preserve">ACM Transactions on Programming Languages and Systems</w:t>
      </w:r>
      <w:r>
        <w:t xml:space="preserve">, vol. 11, no. 4, pp. 491–516, 1989.</w:t>
      </w:r>
    </w:p>
    <w:p>
      <w:pPr>
        <w:pStyle w:val="Compact"/>
        <w:numPr>
          <w:ilvl w:val="0"/>
          <w:numId w:val="1001"/>
        </w:numPr>
      </w:pPr>
      <w:r>
        <w:t xml:space="preserve">C. W. Fraser, D. R. Hanson and T. A. Proebsting,</w:t>
      </w:r>
      <w:r>
        <w:t xml:space="preserve"> </w:t>
      </w:r>
      <w:r>
        <w:t xml:space="preserve">“Engineering a Simple, Efficient Code-Generator Generator,”</w:t>
      </w:r>
      <w:r>
        <w:t xml:space="preserve"> </w:t>
      </w:r>
      <w:r>
        <w:rPr>
          <w:i/>
          <w:iCs/>
        </w:rPr>
        <w:t xml:space="preserve">ACM Letters on Programming Languages and Systems</w:t>
      </w:r>
      <w:r>
        <w:t xml:space="preserve">, vol. 1, no. 3, pp. 213–226, 1992.</w:t>
      </w:r>
    </w:p>
    <w:p>
      <w:pPr>
        <w:pStyle w:val="Compact"/>
        <w:numPr>
          <w:ilvl w:val="0"/>
          <w:numId w:val="1001"/>
        </w:numPr>
      </w:pPr>
      <w:r>
        <w:t xml:space="preserve">C. W. Fraser, R. R. Henry and T. A. Proebsting,</w:t>
      </w:r>
      <w:r>
        <w:t xml:space="preserve"> </w:t>
      </w:r>
      <w:r>
        <w:t xml:space="preserve">“BURG – Fast Optimal Instruction Selection and Tree Parsing,”</w:t>
      </w:r>
      <w:r>
        <w:t xml:space="preserve"> </w:t>
      </w:r>
      <w:r>
        <w:rPr>
          <w:i/>
          <w:iCs/>
        </w:rPr>
        <w:t xml:space="preserve">ACM SIGPLAN Notices</w:t>
      </w:r>
      <w:r>
        <w:t xml:space="preserve">, vol. 27, no. 4, pp. 68–76, 1992.</w:t>
      </w:r>
    </w:p>
    <w:p>
      <w:pPr>
        <w:pStyle w:val="Compact"/>
        <w:numPr>
          <w:ilvl w:val="0"/>
          <w:numId w:val="1001"/>
        </w:numPr>
      </w:pPr>
      <w:r>
        <w:t xml:space="preserve">T. A. Proebsting,</w:t>
      </w:r>
      <w:r>
        <w:t xml:space="preserve"> </w:t>
      </w:r>
      <w:r>
        <w:t xml:space="preserve">“Simple and Efficient BURS Table Generation,”</w:t>
      </w:r>
      <w:r>
        <w:t xml:space="preserve"> </w:t>
      </w:r>
      <w:r>
        <w:rPr>
          <w:i/>
          <w:iCs/>
        </w:rPr>
        <w:t xml:space="preserve">Proc. ACM SIGPLAN PLDI</w:t>
      </w:r>
      <w:r>
        <w:t xml:space="preserve">, 1992, pp. 331–340.</w:t>
      </w:r>
    </w:p>
    <w:p>
      <w:pPr>
        <w:pStyle w:val="Compact"/>
        <w:numPr>
          <w:ilvl w:val="0"/>
          <w:numId w:val="1001"/>
        </w:numPr>
      </w:pPr>
      <w:r>
        <w:t xml:space="preserve">Chen Zhexuan (CloseToZero),</w:t>
      </w:r>
      <w:r>
        <w:t xml:space="preserve"> </w:t>
      </w:r>
      <w:r>
        <w:rPr>
          <w:i/>
          <w:iCs/>
        </w:rPr>
        <w:t xml:space="preserve">burg</w:t>
      </w:r>
      <w:r>
        <w:t xml:space="preserve"> </w:t>
      </w:r>
      <w:r>
        <w:t xml:space="preserve">– modernised C implementation of BURG,</w:t>
      </w:r>
      <w:r>
        <w:t xml:space="preserve"> </w:t>
      </w:r>
      <w:hyperlink r:id="rId61">
        <w:r>
          <w:rPr>
            <w:rStyle w:val="Hyperlink"/>
          </w:rPr>
          <w:t xml:space="preserve">https://github.com/CloseToZero/burg</w:t>
        </w:r>
      </w:hyperlink>
      <w:r>
        <w:t xml:space="preserve">.</w:t>
      </w:r>
    </w:p>
    <w:p>
      <w:pPr>
        <w:pStyle w:val="Compact"/>
        <w:numPr>
          <w:ilvl w:val="0"/>
          <w:numId w:val="1001"/>
        </w:numPr>
      </w:pPr>
      <w:r>
        <w:t xml:space="preserve">Course notes and lecture material, BCSE307L Compiler Design: back end, instruction selection and intermediate representations.</w:t>
      </w:r>
    </w:p>
    <w:p>
      <w:pPr>
        <w:pStyle w:val="FirstParagraph"/>
      </w:pPr>
      <w:r>
        <w:rPr>
          <w:b/>
          <w:bCs/>
        </w:rPr>
        <w:t xml:space="preserve">Acknowledgement of reused resources.</w:t>
      </w:r>
      <w:r>
        <w:t xml:space="preserve"> </w:t>
      </w:r>
      <w:r>
        <w:rPr>
          <w:rStyle w:val="VerbatimChar"/>
        </w:rPr>
        <w:t xml:space="preserve">third_party/burg</w:t>
      </w:r>
      <w:r>
        <w:t xml:space="preserve"> </w:t>
      </w:r>
      <w:r>
        <w:t xml:space="preserve">is the BURG generator by Fraser, Hanson and Proebsting in the modernised version by Chen Zhexuan; it is included unmodified as a build tool under its own licence (</w:t>
      </w:r>
      <w:r>
        <w:rPr>
          <w:rStyle w:val="VerbatimChar"/>
        </w:rPr>
        <w:t xml:space="preserve">COPYRIGHT</w:t>
      </w:r>
      <w:r>
        <w:t xml:space="preserve">,</w:t>
      </w:r>
      <w:r>
        <w:t xml:space="preserve"> </w:t>
      </w:r>
      <w:r>
        <w:rPr>
          <w:rStyle w:val="VerbatimChar"/>
        </w:rPr>
        <w:t xml:space="preserve">LICENSE.TXT</w:t>
      </w:r>
      <w:r>
        <w:t xml:space="preserve">), and no BURG source is part of the team’s code. Development of the final implementation and of this report was assisted by an AI coding assistant (Claude, by Anthropic); the repository commit records this assistance. The team reviewed, tested and is responsible for all submitted work.</w:t>
      </w:r>
    </w:p>
    <w:p>
      <w:r>
        <w:br w:type="page"/>
      </w:r>
    </w:p>
    <w:p>
      <w:pPr>
        <w:pStyle w:val="Heading1"/>
      </w:pPr>
      <w:bookmarkStart w:id="62" w:name="_4733a01b0e53a4b9acbca95d64bb60817392d1b"/>
      <w:r>
        <w:t xml:space="preserve">Appendix A – User Manual and Installation Guide</w:t>
      </w:r>
      <w:bookmarkEnd w:id="62"/>
    </w:p>
    <w:p>
      <w:pPr>
        <w:pStyle w:val="FirstParagraph"/>
      </w:pPr>
      <w:r>
        <w:rPr>
          <w:b/>
          <w:bCs/>
        </w:rPr>
        <w:t xml:space="preserve">Prerequisites:</w:t>
      </w:r>
      <w:r>
        <w:t xml:space="preserve"> </w:t>
      </w:r>
      <w:r>
        <w:t xml:space="preserve">a C compiler (</w:t>
      </w:r>
      <w:r>
        <w:rPr>
          <w:rStyle w:val="VerbatimChar"/>
        </w:rPr>
        <w:t xml:space="preserve">cc</w:t>
      </w:r>
      <w:r>
        <w:t xml:space="preserve">,</w:t>
      </w:r>
      <w:r>
        <w:t xml:space="preserve"> </w:t>
      </w:r>
      <w:r>
        <w:rPr>
          <w:rStyle w:val="VerbatimChar"/>
        </w:rPr>
        <w:t xml:space="preserve">gcc</w:t>
      </w:r>
      <w:r>
        <w:t xml:space="preserve"> </w:t>
      </w:r>
      <w:r>
        <w:t xml:space="preserve">or</w:t>
      </w:r>
      <w:r>
        <w:t xml:space="preserve"> </w:t>
      </w:r>
      <w:r>
        <w:rPr>
          <w:rStyle w:val="VerbatimChar"/>
        </w:rPr>
        <w:t xml:space="preserve">clang</w:t>
      </w:r>
      <w:r>
        <w:t xml:space="preserve">),</w:t>
      </w:r>
      <w:r>
        <w:t xml:space="preserve"> </w:t>
      </w:r>
      <w:r>
        <w:rPr>
          <w:rStyle w:val="VerbatimChar"/>
        </w:rPr>
        <w:t xml:space="preserve">make</w:t>
      </w:r>
      <w:r>
        <w:t xml:space="preserve">, and</w:t>
      </w:r>
      <w:r>
        <w:t xml:space="preserve"> </w:t>
      </w:r>
      <w:r>
        <w:rPr>
          <w:rStyle w:val="VerbatimChar"/>
        </w:rPr>
        <w:t xml:space="preserve">git</w:t>
      </w:r>
      <w:r>
        <w:t xml:space="preserve"> </w:t>
      </w:r>
      <w:r>
        <w:t xml:space="preserve">to clone.</w:t>
      </w:r>
    </w:p>
    <w:p>
      <w:pPr>
        <w:pStyle w:val="SourceCode"/>
      </w:pPr>
      <w:r>
        <w:rPr>
          <w:rStyle w:val="VerbatimChar"/>
        </w:rPr>
        <w:t xml:space="preserve">git clone https://github.com/ahmadazim542/burs-instruction-selector.git</w:t>
      </w:r>
      <w:r>
        <w:br/>
      </w:r>
      <w:r>
        <w:rPr>
          <w:rStyle w:val="VerbatimChar"/>
        </w:rPr>
        <w:t xml:space="preserve">cd burs-instruction-selector</w:t>
      </w:r>
      <w:r>
        <w:br/>
      </w:r>
      <w:r>
        <w:rPr>
          <w:rStyle w:val="VerbatimChar"/>
        </w:rPr>
        <w:t xml:space="preserve">make                      # builds burg, generates both matchers, builds build/burs</w:t>
      </w:r>
      <w:r>
        <w:br/>
      </w:r>
      <w:r>
        <w:rPr>
          <w:rStyle w:val="VerbatimChar"/>
        </w:rPr>
        <w:t xml:space="preserve">make test                 # 33 passed, 0 failed</w:t>
      </w:r>
    </w:p>
    <w:tbl>
      <w:tblPr>
        <w:tblStyle w:val="Table"/>
        <w:tblW w:type="pct" w:w="5000"/>
        <w:tblLayout w:type="fixed"/>
        <w:tblLook w:firstRow="1" w:lastRow="0" w:firstColumn="0" w:lastColumn="0" w:noHBand="0" w:noVBand="0" w:val="0020"/>
      </w:tblPr>
      <w:tblGrid>
        <w:gridCol w:w="2717"/>
        <w:gridCol w:w="5202"/>
      </w:tblGrid>
      <w:tr>
        <w:trPr>
          <w:tblHeader w:val="on"/>
        </w:trPr>
        <w:tc>
          <w:tcPr/>
          <w:p>
            <w:pPr>
              <w:pStyle w:val="Compact"/>
              <w:jc w:val="left"/>
            </w:pPr>
            <w:r>
              <w:t xml:space="preserve">Command</w:t>
            </w:r>
          </w:p>
        </w:tc>
        <w:tc>
          <w:tcPr/>
          <w:p>
            <w:pPr>
              <w:pStyle w:val="Compact"/>
              <w:jc w:val="left"/>
            </w:pPr>
            <w:r>
              <w:t xml:space="preserve">Purpose</w:t>
            </w:r>
          </w:p>
        </w:tc>
      </w:tr>
      <w:tr>
        <w:tc>
          <w:tcPr/>
          <w:p>
            <w:pPr>
              <w:pStyle w:val="Compact"/>
              <w:jc w:val="left"/>
            </w:pPr>
            <w:r>
              <w:rPr>
                <w:rStyle w:val="VerbatimChar"/>
              </w:rPr>
              <w:t xml:space="preserve">./build/burs "a + b * c"</w:t>
            </w:r>
          </w:p>
        </w:tc>
        <w:tc>
          <w:tcPr/>
          <w:p>
            <w:pPr>
              <w:pStyle w:val="Compact"/>
              <w:jc w:val="left"/>
            </w:pPr>
            <w:r>
              <w:t xml:space="preserve">IR tree, cover, code, cost and simulation check for both targets</w:t>
            </w:r>
          </w:p>
        </w:tc>
      </w:tr>
      <w:tr>
        <w:tc>
          <w:tcPr/>
          <w:p>
            <w:pPr>
              <w:pStyle w:val="Compact"/>
              <w:jc w:val="left"/>
            </w:pPr>
            <w:r>
              <w:rPr>
                <w:rStyle w:val="VerbatimChar"/>
              </w:rPr>
              <w:t xml:space="preserve">./build/burs -v "load(a) + 4"</w:t>
            </w:r>
          </w:p>
        </w:tc>
        <w:tc>
          <w:tcPr/>
          <w:p>
            <w:pPr>
              <w:pStyle w:val="Compact"/>
              <w:jc w:val="left"/>
            </w:pPr>
            <w:r>
              <w:t xml:space="preserve">Adds the per-node BURS cost table</w:t>
            </w:r>
          </w:p>
        </w:tc>
      </w:tr>
      <w:tr>
        <w:tc>
          <w:tcPr/>
          <w:p>
            <w:pPr>
              <w:pStyle w:val="Compact"/>
              <w:jc w:val="left"/>
            </w:pPr>
            <w:r>
              <w:rPr>
                <w:rStyle w:val="VerbatimChar"/>
              </w:rPr>
              <w:t xml:space="preserve">./build/burs -t A "a - 1"</w:t>
            </w:r>
          </w:p>
        </w:tc>
        <w:tc>
          <w:tcPr/>
          <w:p>
            <w:pPr>
              <w:pStyle w:val="Compact"/>
              <w:jc w:val="left"/>
            </w:pPr>
            <w:r>
              <w:t xml:space="preserve">One target only (</w:t>
            </w:r>
            <w:r>
              <w:rPr>
                <w:rStyle w:val="VerbatimChar"/>
              </w:rPr>
              <w:t xml:space="preserve">-t A</w:t>
            </w:r>
            <w:r>
              <w:t xml:space="preserve">,</w:t>
            </w:r>
            <w:r>
              <w:t xml:space="preserve"> </w:t>
            </w:r>
            <w:r>
              <w:rPr>
                <w:rStyle w:val="VerbatimChar"/>
              </w:rPr>
              <w:t xml:space="preserve">-t B</w:t>
            </w:r>
            <w:r>
              <w:t xml:space="preserve">,</w:t>
            </w:r>
            <w:r>
              <w:t xml:space="preserve"> </w:t>
            </w:r>
            <w:r>
              <w:rPr>
                <w:rStyle w:val="VerbatimChar"/>
              </w:rPr>
              <w:t xml:space="preserve">-t both</w:t>
            </w:r>
            <w:r>
              <w:t xml:space="preserve">)</w:t>
            </w:r>
          </w:p>
        </w:tc>
      </w:tr>
      <w:tr>
        <w:tc>
          <w:tcPr/>
          <w:p>
            <w:pPr>
              <w:pStyle w:val="Compact"/>
              <w:jc w:val="left"/>
            </w:pPr>
            <w:r>
              <w:rPr>
                <w:rStyle w:val="VerbatimChar"/>
              </w:rPr>
              <w:t xml:space="preserve">./build/burs -D a=10 "a * a"</w:t>
            </w:r>
          </w:p>
        </w:tc>
        <w:tc>
          <w:tcPr/>
          <w:p>
            <w:pPr>
              <w:pStyle w:val="Compact"/>
              <w:jc w:val="left"/>
            </w:pPr>
            <w:r>
              <w:t xml:space="preserve">Set variable values used by the simulation check</w:t>
            </w:r>
          </w:p>
        </w:tc>
      </w:tr>
      <w:tr>
        <w:tc>
          <w:tcPr/>
          <w:p>
            <w:pPr>
              <w:pStyle w:val="Compact"/>
              <w:jc w:val="left"/>
            </w:pPr>
            <w:r>
              <w:rPr>
                <w:rStyle w:val="VerbatimChar"/>
              </w:rPr>
              <w:t xml:space="preserve">./build/burs --rules</w:t>
            </w:r>
          </w:p>
        </w:tc>
        <w:tc>
          <w:tcPr/>
          <w:p>
            <w:pPr>
              <w:pStyle w:val="Compact"/>
              <w:jc w:val="left"/>
            </w:pPr>
            <w:r>
              <w:t xml:space="preserve">Rule tables of both targets</w:t>
            </w:r>
          </w:p>
        </w:tc>
      </w:tr>
      <w:tr>
        <w:tc>
          <w:tcPr/>
          <w:p>
            <w:pPr>
              <w:pStyle w:val="Compact"/>
              <w:jc w:val="left"/>
            </w:pPr>
            <w:r>
              <w:rPr>
                <w:rStyle w:val="VerbatimChar"/>
              </w:rPr>
              <w:t xml:space="preserve">./build/burs --suite</w:t>
            </w:r>
          </w:p>
        </w:tc>
        <w:tc>
          <w:tcPr/>
          <w:p>
            <w:pPr>
              <w:pStyle w:val="Compact"/>
              <w:jc w:val="left"/>
            </w:pPr>
            <w:r>
              <w:t xml:space="preserve">Summary table for the review sample expressions</w:t>
            </w:r>
          </w:p>
        </w:tc>
      </w:tr>
      <w:tr>
        <w:tc>
          <w:tcPr/>
          <w:p>
            <w:pPr>
              <w:pStyle w:val="Compact"/>
              <w:jc w:val="left"/>
            </w:pPr>
            <w:r>
              <w:rPr>
                <w:rStyle w:val="VerbatimChar"/>
              </w:rPr>
              <w:t xml:space="preserve">./build/burs --exhaustive</w:t>
            </w:r>
          </w:p>
        </w:tc>
        <w:tc>
          <w:tcPr/>
          <w:p>
            <w:pPr>
              <w:pStyle w:val="Compact"/>
              <w:jc w:val="left"/>
            </w:pPr>
            <w:r>
              <w:t xml:space="preserve">All 7,140 trees of depth ≤ 2 on both targets, with baseline comparison</w:t>
            </w:r>
          </w:p>
        </w:tc>
      </w:tr>
      <w:tr>
        <w:tc>
          <w:tcPr/>
          <w:p>
            <w:pPr>
              <w:pStyle w:val="Compact"/>
              <w:jc w:val="left"/>
            </w:pPr>
            <w:r>
              <w:rPr>
                <w:rStyle w:val="VerbatimChar"/>
              </w:rPr>
              <w:t xml:space="preserve">./build/burs --bench</w:t>
            </w:r>
          </w:p>
        </w:tc>
        <w:tc>
          <w:tcPr/>
          <w:p>
            <w:pPr>
              <w:pStyle w:val="Compact"/>
              <w:jc w:val="left"/>
            </w:pPr>
            <w:r>
              <w:t xml:space="preserve">Scaling benchmark</w:t>
            </w:r>
          </w:p>
        </w:tc>
      </w:tr>
      <w:tr>
        <w:tc>
          <w:tcPr/>
          <w:p>
            <w:pPr>
              <w:pStyle w:val="Compact"/>
              <w:jc w:val="left"/>
            </w:pPr>
            <w:r>
              <w:rPr>
                <w:rStyle w:val="VerbatimChar"/>
              </w:rPr>
              <w:t xml:space="preserve">./build/burs -i</w:t>
            </w:r>
          </w:p>
        </w:tc>
        <w:tc>
          <w:tcPr/>
          <w:p>
            <w:pPr>
              <w:pStyle w:val="Compact"/>
              <w:jc w:val="left"/>
            </w:pPr>
            <w:r>
              <w:t xml:space="preserve">Interactive mode; type</w:t>
            </w:r>
            <w:r>
              <w:t xml:space="preserve"> </w:t>
            </w:r>
            <w:r>
              <w:rPr>
                <w:rStyle w:val="VerbatimChar"/>
              </w:rPr>
              <w:t xml:space="preserve">quit</w:t>
            </w:r>
            <w:r>
              <w:t xml:space="preserve"> </w:t>
            </w:r>
            <w:r>
              <w:t xml:space="preserve">to leave</w:t>
            </w:r>
          </w:p>
        </w:tc>
      </w:tr>
      <w:tr>
        <w:tc>
          <w:tcPr/>
          <w:p>
            <w:pPr>
              <w:pStyle w:val="Compact"/>
              <w:jc w:val="left"/>
            </w:pPr>
            <w:r>
              <w:rPr>
                <w:rStyle w:val="VerbatimChar"/>
              </w:rPr>
              <w:t xml:space="preserve">make results</w:t>
            </w:r>
          </w:p>
        </w:tc>
        <w:tc>
          <w:tcPr/>
          <w:p>
            <w:pPr>
              <w:pStyle w:val="Compact"/>
              <w:jc w:val="left"/>
            </w:pPr>
            <w:r>
              <w:t xml:space="preserve">Regenerate the evidence files in</w:t>
            </w:r>
            <w:r>
              <w:t xml:space="preserve"> </w:t>
            </w:r>
            <w:r>
              <w:rPr>
                <w:rStyle w:val="VerbatimChar"/>
              </w:rPr>
              <w:t xml:space="preserve">results/</w:t>
            </w:r>
          </w:p>
        </w:tc>
      </w:tr>
    </w:tbl>
    <w:p>
      <w:pPr>
        <w:pStyle w:val="FirstParagraph"/>
      </w:pPr>
      <w:r>
        <w:rPr>
          <w:b/>
          <w:bCs/>
        </w:rPr>
        <w:t xml:space="preserve">Expression syntax:</w:t>
      </w:r>
      <w:r>
        <w:t xml:space="preserve"> </w:t>
      </w:r>
      <w:r>
        <w:rPr>
          <w:rStyle w:val="VerbatimChar"/>
        </w:rPr>
        <w:t xml:space="preserve">+ - * /</w:t>
      </w:r>
      <w:r>
        <w:t xml:space="preserve"> </w:t>
      </w:r>
      <w:r>
        <w:t xml:space="preserve">(division truncates toward zero), non-negative integer constants, identifiers, parentheses, and memory loads</w:t>
      </w:r>
      <w:r>
        <w:t xml:space="preserve"> </w:t>
      </w:r>
      <w:r>
        <w:rPr>
          <w:rStyle w:val="VerbatimChar"/>
        </w:rPr>
        <w:t xml:space="preserve">[e]</w:t>
      </w:r>
      <w:r>
        <w:t xml:space="preserve"> </w:t>
      </w:r>
      <w:r>
        <w:t xml:space="preserve">or</w:t>
      </w:r>
      <w:r>
        <w:t xml:space="preserve"> </w:t>
      </w:r>
      <w:r>
        <w:rPr>
          <w:rStyle w:val="VerbatimChar"/>
        </w:rPr>
        <w:t xml:space="preserve">load(e)</w:t>
      </w:r>
      <w:r>
        <w:t xml:space="preserve">. Exit status: 0 success, 1 usage error, 2 invalid expression, 3 selection or verification failure.</w:t>
      </w:r>
    </w:p>
    <w:p>
      <w:pPr>
        <w:pStyle w:val="Heading1"/>
      </w:pPr>
      <w:bookmarkStart w:id="63" w:name="_b1272104b2f42e78d3472e2406f758610a738bf"/>
      <w:r>
        <w:t xml:space="preserve">Appendix B – Sample Runs</w:t>
      </w:r>
      <w:bookmarkEnd w:id="63"/>
    </w:p>
    <w:p>
      <w:pPr>
        <w:pStyle w:val="FirstParagraph"/>
      </w:pPr>
      <w:r>
        <w:rPr>
          <w:b/>
          <w:bCs/>
        </w:rPr>
        <w:t xml:space="preserve">B.1</w:t>
      </w:r>
      <w:r>
        <w:rPr>
          <w:b/>
          <w:bCs/>
        </w:rPr>
        <w:t xml:space="preserve"> </w:t>
      </w:r>
      <w:r>
        <w:rPr>
          <w:rStyle w:val="VerbatimChar"/>
          <w:b/>
          <w:bCs/>
        </w:rPr>
        <w:t xml:space="preserve">./build/burs "a + b * c"</w:t>
      </w:r>
      <w:r>
        <w:t xml:space="preserve"> </w:t>
      </w:r>
      <w:r>
        <w:t xml:space="preserve">(both targets, complete output)</w:t>
      </w:r>
    </w:p>
    <w:p>
      <w:pPr>
        <w:pStyle w:val="SourceCode"/>
      </w:pPr>
      <w:r>
        <w:rPr>
          <w:rStyle w:val="VerbatimChar"/>
        </w:rPr>
        <w:t xml:space="preserve">Expression   : a + b * c</w:t>
      </w:r>
      <w:r>
        <w:br/>
      </w:r>
      <w:r>
        <w:rPr>
          <w:rStyle w:val="VerbatimChar"/>
        </w:rPr>
        <w:t xml:space="preserve">IR (prefix)  : ADD(VAR a, MUL(VAR b, VAR c))</w:t>
      </w:r>
      <w:r>
        <w:br/>
      </w:r>
      <w:r>
        <w:rPr>
          <w:rStyle w:val="VerbatimChar"/>
        </w:rPr>
        <w:t xml:space="preserve">IR tree      :</w:t>
      </w:r>
      <w:r>
        <w:br/>
      </w:r>
      <w:r>
        <w:rPr>
          <w:rStyle w:val="VerbatimChar"/>
        </w:rPr>
        <w:t xml:space="preserve">    ADD   [n5]</w:t>
      </w:r>
      <w:r>
        <w:br/>
      </w:r>
      <w:r>
        <w:rPr>
          <w:rStyle w:val="VerbatimChar"/>
        </w:rPr>
        <w:t xml:space="preserve">    |-- VAR a   [n1]</w:t>
      </w:r>
      <w:r>
        <w:br/>
      </w:r>
      <w:r>
        <w:rPr>
          <w:rStyle w:val="VerbatimChar"/>
        </w:rPr>
        <w:t xml:space="preserve">    `-- MUL   [n4]</w:t>
      </w:r>
      <w:r>
        <w:br/>
      </w:r>
      <w:r>
        <w:rPr>
          <w:rStyle w:val="VerbatimChar"/>
        </w:rPr>
        <w:t xml:space="preserve">        |-- VAR b   [n2]</w:t>
      </w:r>
      <w:r>
        <w:br/>
      </w:r>
      <w:r>
        <w:rPr>
          <w:rStyle w:val="VerbatimChar"/>
        </w:rPr>
        <w:t xml:space="preserve">        `-- VAR c   [n3]</w:t>
      </w:r>
      <w:r>
        <w:br/>
      </w:r>
      <w:r>
        <w:rPr>
          <w:rStyle w:val="VerbatimChar"/>
        </w:rPr>
        <w:t xml:space="preserve">Test values  : a=2 b=3 c=4, mem[x]=1000+x</w:t>
      </w:r>
      <w:r>
        <w:br/>
      </w:r>
      <w:r>
        <w:rPr>
          <w:rStyle w:val="VerbatimChar"/>
        </w:rPr>
        <w:t xml:space="preserve">Reference    : 14</w:t>
      </w:r>
      <w:r>
        <w:br/>
      </w:r>
      <w:r>
        <w:br/>
      </w:r>
      <w:r>
        <w:rPr>
          <w:rStyle w:val="VerbatimChar"/>
        </w:rPr>
        <w:t xml:space="preserve">========================================================================</w:t>
      </w:r>
      <w:r>
        <w:br/>
      </w:r>
      <w:r>
        <w:rPr>
          <w:rStyle w:val="VerbatimChar"/>
        </w:rPr>
        <w:t xml:space="preserve">Target A : 3-address load/store register machine (LOAD/LOADI/ADD/ADDI/SUB/SUBI/MUL/DIV/DIVI)</w:t>
      </w:r>
      <w:r>
        <w:br/>
      </w:r>
      <w:r>
        <w:rPr>
          <w:rStyle w:val="VerbatimChar"/>
        </w:rPr>
        <w:t xml:space="preserve">========================================================================</w:t>
      </w:r>
      <w:r>
        <w:br/>
      </w:r>
      <w:r>
        <w:rPr>
          <w:rStyle w:val="VerbatimChar"/>
        </w:rPr>
        <w:t xml:space="preserve">Selected cover (backtracked from root, goal 'reg'):</w:t>
      </w:r>
      <w:r>
        <w:br/>
      </w:r>
      <w:r>
        <w:rPr>
          <w:rStyle w:val="VerbatimChar"/>
        </w:rPr>
        <w:t xml:space="preserve">    reg: ADD(reg,reg)                       n5    cost 1   ADD   rd, ra, rb</w:t>
      </w:r>
      <w:r>
        <w:br/>
      </w:r>
      <w:r>
        <w:rPr>
          <w:rStyle w:val="VerbatimChar"/>
        </w:rPr>
        <w:t xml:space="preserve">    . reg: VAR                              n1    cost 1   LOAD  rd, [var]</w:t>
      </w:r>
      <w:r>
        <w:br/>
      </w:r>
      <w:r>
        <w:rPr>
          <w:rStyle w:val="VerbatimChar"/>
        </w:rPr>
        <w:t xml:space="preserve">    . reg: MUL(reg,reg)                     n4    cost 2   MUL   rd, ra, rb</w:t>
      </w:r>
      <w:r>
        <w:br/>
      </w:r>
      <w:r>
        <w:rPr>
          <w:rStyle w:val="VerbatimChar"/>
        </w:rPr>
        <w:t xml:space="preserve">    . . reg: VAR                            n2    cost 1   LOAD  rd, [var]</w:t>
      </w:r>
      <w:r>
        <w:br/>
      </w:r>
      <w:r>
        <w:rPr>
          <w:rStyle w:val="VerbatimChar"/>
        </w:rPr>
        <w:t xml:space="preserve">    . . reg: VAR                            n3    cost 1   LOAD  rd, [var]</w:t>
      </w:r>
      <w:r>
        <w:br/>
      </w:r>
      <w:r>
        <w:br/>
      </w:r>
      <w:r>
        <w:rPr>
          <w:rStyle w:val="VerbatimChar"/>
        </w:rPr>
        <w:t xml:space="preserve">Generated code:</w:t>
      </w:r>
      <w:r>
        <w:br/>
      </w:r>
      <w:r>
        <w:rPr>
          <w:rStyle w:val="VerbatimChar"/>
        </w:rPr>
        <w:t xml:space="preserve">      1  LOAD r0,[a]</w:t>
      </w:r>
      <w:r>
        <w:br/>
      </w:r>
      <w:r>
        <w:rPr>
          <w:rStyle w:val="VerbatimChar"/>
        </w:rPr>
        <w:t xml:space="preserve">      2  LOAD r1,[b]</w:t>
      </w:r>
      <w:r>
        <w:br/>
      </w:r>
      <w:r>
        <w:rPr>
          <w:rStyle w:val="VerbatimChar"/>
        </w:rPr>
        <w:t xml:space="preserve">      3  LOAD r2,[c]</w:t>
      </w:r>
      <w:r>
        <w:br/>
      </w:r>
      <w:r>
        <w:rPr>
          <w:rStyle w:val="VerbatimChar"/>
        </w:rPr>
        <w:t xml:space="preserve">      4  MUL r3,r1,r2</w:t>
      </w:r>
      <w:r>
        <w:br/>
      </w:r>
      <w:r>
        <w:rPr>
          <w:rStyle w:val="VerbatimChar"/>
        </w:rPr>
        <w:t xml:space="preserve">      5  ADD r4,r0,r3</w:t>
      </w:r>
      <w:r>
        <w:br/>
      </w:r>
      <w:r>
        <w:br/>
      </w:r>
      <w:r>
        <w:rPr>
          <w:rStyle w:val="VerbatimChar"/>
        </w:rPr>
        <w:t xml:space="preserve">Total cover cost : 6   (5 instructions)</w:t>
      </w:r>
      <w:r>
        <w:br/>
      </w:r>
      <w:r>
        <w:rPr>
          <w:rStyle w:val="VerbatimChar"/>
        </w:rPr>
        <w:t xml:space="preserve">Simulation       : result 14, reference 14   OK</w:t>
      </w:r>
      <w:r>
        <w:br/>
      </w:r>
      <w:r>
        <w:br/>
      </w:r>
      <w:r>
        <w:rPr>
          <w:rStyle w:val="VerbatimChar"/>
        </w:rPr>
        <w:t xml:space="preserve">========================================================================</w:t>
      </w:r>
      <w:r>
        <w:br/>
      </w:r>
      <w:r>
        <w:rPr>
          <w:rStyle w:val="VerbatimChar"/>
        </w:rPr>
        <w:t xml:space="preserve">Target B : zero-address stack machine (PUSH/PUSHI/LOAD/ADD/ADDM/ADDI/SUB.../MUL.../DIV...)</w:t>
      </w:r>
      <w:r>
        <w:br/>
      </w:r>
      <w:r>
        <w:rPr>
          <w:rStyle w:val="VerbatimChar"/>
        </w:rPr>
        <w:t xml:space="preserve">========================================================================</w:t>
      </w:r>
      <w:r>
        <w:br/>
      </w:r>
      <w:r>
        <w:rPr>
          <w:rStyle w:val="VerbatimChar"/>
        </w:rPr>
        <w:t xml:space="preserve">Selected cover (backtracked from root, goal 'stk'):</w:t>
      </w:r>
      <w:r>
        <w:br/>
      </w:r>
      <w:r>
        <w:rPr>
          <w:rStyle w:val="VerbatimChar"/>
        </w:rPr>
        <w:t xml:space="preserve">    stk: ADD(stk,stk)                       n5    cost 1   ADD</w:t>
      </w:r>
      <w:r>
        <w:br/>
      </w:r>
      <w:r>
        <w:rPr>
          <w:rStyle w:val="VerbatimChar"/>
        </w:rPr>
        <w:t xml:space="preserve">    . stk: mem                              n1    cost 1   PUSH  [var]</w:t>
      </w:r>
      <w:r>
        <w:br/>
      </w:r>
      <w:r>
        <w:rPr>
          <w:rStyle w:val="VerbatimChar"/>
        </w:rPr>
        <w:t xml:space="preserve">    . . mem: VAR                            n1    cost 0   (operand [var], no code)</w:t>
      </w:r>
      <w:r>
        <w:br/>
      </w:r>
      <w:r>
        <w:rPr>
          <w:rStyle w:val="VerbatimChar"/>
        </w:rPr>
        <w:t xml:space="preserve">    . stk: MUL(stk,mem)                     n4    cost 2   MULM  [var]</w:t>
      </w:r>
      <w:r>
        <w:br/>
      </w:r>
      <w:r>
        <w:rPr>
          <w:rStyle w:val="VerbatimChar"/>
        </w:rPr>
        <w:t xml:space="preserve">    . . stk: mem                            n2    cost 1   PUSH  [var]</w:t>
      </w:r>
      <w:r>
        <w:br/>
      </w:r>
      <w:r>
        <w:rPr>
          <w:rStyle w:val="VerbatimChar"/>
        </w:rPr>
        <w:t xml:space="preserve">    . . . mem: VAR                          n2    cost 0   (operand [var], no code)</w:t>
      </w:r>
      <w:r>
        <w:br/>
      </w:r>
      <w:r>
        <w:rPr>
          <w:rStyle w:val="VerbatimChar"/>
        </w:rPr>
        <w:t xml:space="preserve">    . . mem: VAR                            n3    cost 0   (operand [var], no code)</w:t>
      </w:r>
      <w:r>
        <w:br/>
      </w:r>
      <w:r>
        <w:br/>
      </w:r>
      <w:r>
        <w:rPr>
          <w:rStyle w:val="VerbatimChar"/>
        </w:rPr>
        <w:t xml:space="preserve">Generated code:</w:t>
      </w:r>
      <w:r>
        <w:br/>
      </w:r>
      <w:r>
        <w:rPr>
          <w:rStyle w:val="VerbatimChar"/>
        </w:rPr>
        <w:t xml:space="preserve">      1  PUSH [a]</w:t>
      </w:r>
      <w:r>
        <w:br/>
      </w:r>
      <w:r>
        <w:rPr>
          <w:rStyle w:val="VerbatimChar"/>
        </w:rPr>
        <w:t xml:space="preserve">      2  PUSH [b]</w:t>
      </w:r>
      <w:r>
        <w:br/>
      </w:r>
      <w:r>
        <w:rPr>
          <w:rStyle w:val="VerbatimChar"/>
        </w:rPr>
        <w:t xml:space="preserve">      3  MULM [c]</w:t>
      </w:r>
      <w:r>
        <w:br/>
      </w:r>
      <w:r>
        <w:rPr>
          <w:rStyle w:val="VerbatimChar"/>
        </w:rPr>
        <w:t xml:space="preserve">      4  ADD</w:t>
      </w:r>
      <w:r>
        <w:br/>
      </w:r>
      <w:r>
        <w:br/>
      </w:r>
      <w:r>
        <w:rPr>
          <w:rStyle w:val="VerbatimChar"/>
        </w:rPr>
        <w:t xml:space="preserve">Total cover cost : 5   (4 instructions)</w:t>
      </w:r>
      <w:r>
        <w:br/>
      </w:r>
      <w:r>
        <w:rPr>
          <w:rStyle w:val="VerbatimChar"/>
        </w:rPr>
        <w:t xml:space="preserve">Simulation       : result 14, reference 14   OK</w:t>
      </w:r>
      <w:r>
        <w:br/>
      </w:r>
      <w:r>
        <w:br/>
      </w:r>
      <w:r>
        <w:rPr>
          <w:rStyle w:val="VerbatimChar"/>
        </w:rPr>
        <w:t xml:space="preserve">------------------------------------------------------------------------</w:t>
      </w:r>
      <w:r>
        <w:br/>
      </w:r>
      <w:r>
        <w:rPr>
          <w:rStyle w:val="VerbatimChar"/>
        </w:rPr>
        <w:t xml:space="preserve">Retargeting summary (same IR tree, same BURS engine):</w:t>
      </w:r>
      <w:r>
        <w:br/>
      </w:r>
      <w:r>
        <w:rPr>
          <w:rStyle w:val="VerbatimChar"/>
        </w:rPr>
        <w:t xml:space="preserve">    target   instrs   cost   check</w:t>
      </w:r>
      <w:r>
        <w:br/>
      </w:r>
      <w:r>
        <w:rPr>
          <w:rStyle w:val="VerbatimChar"/>
        </w:rPr>
        <w:t xml:space="preserve">    A        5        6      OK</w:t>
      </w:r>
      <w:r>
        <w:br/>
      </w:r>
      <w:r>
        <w:rPr>
          <w:rStyle w:val="VerbatimChar"/>
        </w:rPr>
        <w:t xml:space="preserve">    B        4        5      OK</w:t>
      </w:r>
      <w:r>
        <w:br/>
      </w:r>
      <w:r>
        <w:rPr>
          <w:rStyle w:val="VerbatimChar"/>
        </w:rPr>
        <w:t xml:space="preserve">------------------------------------------------------------------------</w:t>
      </w:r>
    </w:p>
    <w:p>
      <w:pPr>
        <w:pStyle w:val="FirstParagraph"/>
      </w:pPr>
      <w:r>
        <w:rPr>
          <w:b/>
          <w:bCs/>
        </w:rPr>
        <w:t xml:space="preserve">B.2</w:t>
      </w:r>
      <w:r>
        <w:rPr>
          <w:b/>
          <w:bCs/>
        </w:rPr>
        <w:t xml:space="preserve"> </w:t>
      </w:r>
      <w:r>
        <w:rPr>
          <w:rStyle w:val="VerbatimChar"/>
          <w:b/>
          <w:bCs/>
        </w:rPr>
        <w:t xml:space="preserve">./build/burs -v -t A "load(a) + 4"</w:t>
      </w:r>
      <w:r>
        <w:t xml:space="preserve"> </w:t>
      </w:r>
      <w:r>
        <w:t xml:space="preserve">(with the BURS cost table)</w:t>
      </w:r>
    </w:p>
    <w:p>
      <w:pPr>
        <w:pStyle w:val="SourceCode"/>
      </w:pPr>
      <w:r>
        <w:rPr>
          <w:rStyle w:val="VerbatimChar"/>
        </w:rPr>
        <w:t xml:space="preserve">Expression   : load(a) + 4</w:t>
      </w:r>
      <w:r>
        <w:br/>
      </w:r>
      <w:r>
        <w:rPr>
          <w:rStyle w:val="VerbatimChar"/>
        </w:rPr>
        <w:t xml:space="preserve">IR (prefix)  : ADD(LOAD(VAR a), CONST 4)</w:t>
      </w:r>
      <w:r>
        <w:br/>
      </w:r>
      <w:r>
        <w:rPr>
          <w:rStyle w:val="VerbatimChar"/>
        </w:rPr>
        <w:t xml:space="preserve">IR tree      :</w:t>
      </w:r>
      <w:r>
        <w:br/>
      </w:r>
      <w:r>
        <w:rPr>
          <w:rStyle w:val="VerbatimChar"/>
        </w:rPr>
        <w:t xml:space="preserve">    ADD   [n4]</w:t>
      </w:r>
      <w:r>
        <w:br/>
      </w:r>
      <w:r>
        <w:rPr>
          <w:rStyle w:val="VerbatimChar"/>
        </w:rPr>
        <w:t xml:space="preserve">    |-- LOAD   [n2]</w:t>
      </w:r>
      <w:r>
        <w:br/>
      </w:r>
      <w:r>
        <w:rPr>
          <w:rStyle w:val="VerbatimChar"/>
        </w:rPr>
        <w:t xml:space="preserve">    |   `-- VAR a   [n1]</w:t>
      </w:r>
      <w:r>
        <w:br/>
      </w:r>
      <w:r>
        <w:rPr>
          <w:rStyle w:val="VerbatimChar"/>
        </w:rPr>
        <w:t xml:space="preserve">    `-- CONST 4   [n3]</w:t>
      </w:r>
      <w:r>
        <w:br/>
      </w:r>
      <w:r>
        <w:rPr>
          <w:rStyle w:val="VerbatimChar"/>
        </w:rPr>
        <w:t xml:space="preserve">Test values  : a=2, mem[x]=1000+x</w:t>
      </w:r>
      <w:r>
        <w:br/>
      </w:r>
      <w:r>
        <w:rPr>
          <w:rStyle w:val="VerbatimChar"/>
        </w:rPr>
        <w:t xml:space="preserve">Reference    : 1006</w:t>
      </w:r>
      <w:r>
        <w:br/>
      </w:r>
      <w:r>
        <w:br/>
      </w:r>
      <w:r>
        <w:rPr>
          <w:rStyle w:val="VerbatimChar"/>
        </w:rPr>
        <w:t xml:space="preserve">========================================================================</w:t>
      </w:r>
      <w:r>
        <w:br/>
      </w:r>
      <w:r>
        <w:rPr>
          <w:rStyle w:val="VerbatimChar"/>
        </w:rPr>
        <w:t xml:space="preserve">Target A : 3-address load/store register machine (LOAD/LOADI/ADD/ADDI/SUB/SUBI/MUL/DIV/DIVI)</w:t>
      </w:r>
      <w:r>
        <w:br/>
      </w:r>
      <w:r>
        <w:rPr>
          <w:rStyle w:val="VerbatimChar"/>
        </w:rPr>
        <w:t xml:space="preserve">========================================================================</w:t>
      </w:r>
      <w:r>
        <w:br/>
      </w:r>
      <w:r>
        <w:rPr>
          <w:rStyle w:val="VerbatimChar"/>
        </w:rPr>
        <w:t xml:space="preserve">BURS cost table (bottom-up labeling, best rule per nonterminal):</w:t>
      </w:r>
      <w:r>
        <w:br/>
      </w:r>
      <w:r>
        <w:rPr>
          <w:rStyle w:val="VerbatimChar"/>
        </w:rPr>
        <w:t xml:space="preserve">    node               NT    best rule              cost</w:t>
      </w:r>
      <w:r>
        <w:br/>
      </w:r>
      <w:r>
        <w:rPr>
          <w:rStyle w:val="VerbatimChar"/>
        </w:rPr>
        <w:t xml:space="preserve">    ----               --    ---------              ----</w:t>
      </w:r>
      <w:r>
        <w:br/>
      </w:r>
      <w:r>
        <w:rPr>
          <w:rStyle w:val="VerbatimChar"/>
        </w:rPr>
        <w:t xml:space="preserve">    n1 VAR a           reg   reg: VAR                  1</w:t>
      </w:r>
      <w:r>
        <w:br/>
      </w:r>
      <w:r>
        <w:rPr>
          <w:rStyle w:val="VerbatimChar"/>
        </w:rPr>
        <w:t xml:space="preserve">    n2 LOAD            reg   reg: LOAD(reg)            2</w:t>
      </w:r>
      <w:r>
        <w:br/>
      </w:r>
      <w:r>
        <w:rPr>
          <w:rStyle w:val="VerbatimChar"/>
        </w:rPr>
        <w:t xml:space="preserve">    n3 CONST 4         reg   reg: CONST                1</w:t>
      </w:r>
      <w:r>
        <w:br/>
      </w:r>
      <w:r>
        <w:rPr>
          <w:rStyle w:val="VerbatimChar"/>
        </w:rPr>
        <w:t xml:space="preserve">                       imm   imm: CONST                0</w:t>
      </w:r>
      <w:r>
        <w:br/>
      </w:r>
      <w:r>
        <w:rPr>
          <w:rStyle w:val="VerbatimChar"/>
        </w:rPr>
        <w:t xml:space="preserve">    n4 ADD             reg   reg: ADD(reg,imm)         3</w:t>
      </w:r>
      <w:r>
        <w:br/>
      </w:r>
      <w:r>
        <w:br/>
      </w:r>
      <w:r>
        <w:rPr>
          <w:rStyle w:val="VerbatimChar"/>
        </w:rPr>
        <w:t xml:space="preserve">Selected cover (backtracked from root, goal 'reg'):</w:t>
      </w:r>
      <w:r>
        <w:br/>
      </w:r>
      <w:r>
        <w:rPr>
          <w:rStyle w:val="VerbatimChar"/>
        </w:rPr>
        <w:t xml:space="preserve">    reg: ADD(reg,imm)                       n4    cost 1   ADDI  rd, ra, #k</w:t>
      </w:r>
      <w:r>
        <w:br/>
      </w:r>
      <w:r>
        <w:rPr>
          <w:rStyle w:val="VerbatimChar"/>
        </w:rPr>
        <w:t xml:space="preserve">    . reg: LOAD(reg)                        n2    cost 1   LOAD  rd, [rs]</w:t>
      </w:r>
      <w:r>
        <w:br/>
      </w:r>
      <w:r>
        <w:rPr>
          <w:rStyle w:val="VerbatimChar"/>
        </w:rPr>
        <w:t xml:space="preserve">    . . reg: VAR                            n1    cost 1   LOAD  rd, [var]</w:t>
      </w:r>
      <w:r>
        <w:br/>
      </w:r>
      <w:r>
        <w:rPr>
          <w:rStyle w:val="VerbatimChar"/>
        </w:rPr>
        <w:t xml:space="preserve">    . imm: CONST                            n3    cost 0   (operand #k, no code)</w:t>
      </w:r>
      <w:r>
        <w:br/>
      </w:r>
      <w:r>
        <w:br/>
      </w:r>
      <w:r>
        <w:rPr>
          <w:rStyle w:val="VerbatimChar"/>
        </w:rPr>
        <w:t xml:space="preserve">Generated code:</w:t>
      </w:r>
      <w:r>
        <w:br/>
      </w:r>
      <w:r>
        <w:rPr>
          <w:rStyle w:val="VerbatimChar"/>
        </w:rPr>
        <w:t xml:space="preserve">      1  LOAD r0,[a]</w:t>
      </w:r>
      <w:r>
        <w:br/>
      </w:r>
      <w:r>
        <w:rPr>
          <w:rStyle w:val="VerbatimChar"/>
        </w:rPr>
        <w:t xml:space="preserve">      2  LOAD r1,[r0]</w:t>
      </w:r>
      <w:r>
        <w:br/>
      </w:r>
      <w:r>
        <w:rPr>
          <w:rStyle w:val="VerbatimChar"/>
        </w:rPr>
        <w:t xml:space="preserve">      3  ADDI r2,r1,#4</w:t>
      </w:r>
      <w:r>
        <w:br/>
      </w:r>
      <w:r>
        <w:br/>
      </w:r>
      <w:r>
        <w:rPr>
          <w:rStyle w:val="VerbatimChar"/>
        </w:rPr>
        <w:t xml:space="preserve">Total cover cost : 3   (3 instructions)</w:t>
      </w:r>
      <w:r>
        <w:br/>
      </w:r>
      <w:r>
        <w:rPr>
          <w:rStyle w:val="VerbatimChar"/>
        </w:rPr>
        <w:t xml:space="preserve">Simulation       : result 1006, reference 1006   OK</w:t>
      </w:r>
    </w:p>
    <w:p>
      <w:pPr>
        <w:pStyle w:val="Heading1"/>
      </w:pPr>
      <w:bookmarkStart w:id="64" w:name="_cd29d4ff32ac250f74ac2416b032ae362d8ddfb"/>
      <w:r>
        <w:t xml:space="preserve">Appendix C – Grammar Specification</w:t>
      </w:r>
      <w:bookmarkEnd w:id="64"/>
    </w:p>
    <w:p>
      <w:pPr>
        <w:pStyle w:val="FirstParagraph"/>
      </w:pPr>
      <w:r>
        <w:t xml:space="preserve">Both grammars use</w:t>
      </w:r>
      <w:r>
        <w:t xml:space="preserve"> </w:t>
      </w:r>
      <w:r>
        <w:rPr>
          <w:rStyle w:val="VerbatimChar"/>
        </w:rPr>
        <w:t xml:space="preserve">%term CONST=1 VAR=2 ADD=3 SUB=4 MUL=5 LOAD=6 DIV=7</w:t>
      </w:r>
      <w:r>
        <w:t xml:space="preserve">. Each rule reads</w:t>
      </w:r>
      <w:r>
        <w:t xml:space="preserve"> </w:t>
      </w:r>
      <w:r>
        <w:rPr>
          <w:i/>
          <w:iCs/>
        </w:rPr>
        <w:t xml:space="preserve">nonterminal: pattern = rule number (cost)</w:t>
      </w:r>
      <w:r>
        <w:t xml:space="preserve">.</w:t>
      </w:r>
    </w:p>
    <w:p>
      <w:pPr>
        <w:pStyle w:val="BodyText"/>
      </w:pPr>
      <w:r>
        <w:rPr>
          <w:b/>
          <w:bCs/>
        </w:rPr>
        <w:t xml:space="preserve">Target A</w:t>
      </w:r>
      <w:r>
        <w:t xml:space="preserve"> </w:t>
      </w:r>
      <w:r>
        <w:t xml:space="preserve">(</w:t>
      </w:r>
      <w:r>
        <w:rPr>
          <w:rStyle w:val="VerbatimChar"/>
        </w:rPr>
        <w:t xml:space="preserve">src/targets/targetA/targetA.gr</w:t>
      </w:r>
      <w:r>
        <w:t xml:space="preserve">) – start nonterminal</w:t>
      </w:r>
      <w:r>
        <w:t xml:space="preserve"> </w:t>
      </w:r>
      <w:r>
        <w:rPr>
          <w:rStyle w:val="VerbatimChar"/>
        </w:rPr>
        <w:t xml:space="preserve">reg</w:t>
      </w:r>
    </w:p>
    <w:p>
      <w:pPr>
        <w:pStyle w:val="SourceCode"/>
      </w:pPr>
      <w:r>
        <w:rPr>
          <w:rStyle w:val="VerbatimChar"/>
        </w:rPr>
        <w:t xml:space="preserve">reg:    VAR     = 1 (1);</w:t>
      </w:r>
      <w:r>
        <w:br/>
      </w:r>
      <w:r>
        <w:rPr>
          <w:rStyle w:val="VerbatimChar"/>
        </w:rPr>
        <w:t xml:space="preserve">reg:    CONST       = 2 (1);</w:t>
      </w:r>
      <w:r>
        <w:br/>
      </w:r>
      <w:r>
        <w:rPr>
          <w:rStyle w:val="VerbatimChar"/>
        </w:rPr>
        <w:t xml:space="preserve">imm:    CONST       = 3 (0);</w:t>
      </w:r>
      <w:r>
        <w:br/>
      </w:r>
      <w:r>
        <w:rPr>
          <w:rStyle w:val="VerbatimChar"/>
        </w:rPr>
        <w:t xml:space="preserve">reg:    LOAD(reg)   = 4 (1);</w:t>
      </w:r>
      <w:r>
        <w:br/>
      </w:r>
      <w:r>
        <w:rPr>
          <w:rStyle w:val="VerbatimChar"/>
        </w:rPr>
        <w:t xml:space="preserve">reg:    ADD(reg,reg)    = 5 (1);</w:t>
      </w:r>
      <w:r>
        <w:br/>
      </w:r>
      <w:r>
        <w:rPr>
          <w:rStyle w:val="VerbatimChar"/>
        </w:rPr>
        <w:t xml:space="preserve">reg:    ADD(reg,imm)    = 6 (1);</w:t>
      </w:r>
      <w:r>
        <w:br/>
      </w:r>
      <w:r>
        <w:rPr>
          <w:rStyle w:val="VerbatimChar"/>
        </w:rPr>
        <w:t xml:space="preserve">reg:    SUB(reg,reg)    = 7 (1);</w:t>
      </w:r>
      <w:r>
        <w:br/>
      </w:r>
      <w:r>
        <w:rPr>
          <w:rStyle w:val="VerbatimChar"/>
        </w:rPr>
        <w:t xml:space="preserve">reg:    SUB(reg,imm)    = 8 (1);</w:t>
      </w:r>
      <w:r>
        <w:br/>
      </w:r>
      <w:r>
        <w:rPr>
          <w:rStyle w:val="VerbatimChar"/>
        </w:rPr>
        <w:t xml:space="preserve">reg:    MUL(reg,reg)    = 9 (2);</w:t>
      </w:r>
      <w:r>
        <w:br/>
      </w:r>
      <w:r>
        <w:rPr>
          <w:rStyle w:val="VerbatimChar"/>
        </w:rPr>
        <w:t xml:space="preserve">reg:    DIV(reg,reg)    = 10 (3);</w:t>
      </w:r>
      <w:r>
        <w:br/>
      </w:r>
      <w:r>
        <w:rPr>
          <w:rStyle w:val="VerbatimChar"/>
        </w:rPr>
        <w:t xml:space="preserve">reg:    DIV(reg,imm)    = 11 (3);</w:t>
      </w:r>
    </w:p>
    <w:p>
      <w:pPr>
        <w:pStyle w:val="FirstParagraph"/>
      </w:pPr>
      <w:r>
        <w:rPr>
          <w:b/>
          <w:bCs/>
        </w:rPr>
        <w:t xml:space="preserve">Target B</w:t>
      </w:r>
      <w:r>
        <w:t xml:space="preserve"> </w:t>
      </w:r>
      <w:r>
        <w:t xml:space="preserve">(</w:t>
      </w:r>
      <w:r>
        <w:rPr>
          <w:rStyle w:val="VerbatimChar"/>
        </w:rPr>
        <w:t xml:space="preserve">src/targets/targetB/targetB.gr</w:t>
      </w:r>
      <w:r>
        <w:t xml:space="preserve">) – start nonterminal</w:t>
      </w:r>
      <w:r>
        <w:t xml:space="preserve"> </w:t>
      </w:r>
      <w:r>
        <w:rPr>
          <w:rStyle w:val="VerbatimChar"/>
        </w:rPr>
        <w:t xml:space="preserve">stk</w:t>
      </w:r>
    </w:p>
    <w:p>
      <w:pPr>
        <w:pStyle w:val="SourceCode"/>
      </w:pPr>
      <w:r>
        <w:rPr>
          <w:rStyle w:val="VerbatimChar"/>
        </w:rPr>
        <w:t xml:space="preserve">stk:    mem     = 1 (1);</w:t>
      </w:r>
      <w:r>
        <w:br/>
      </w:r>
      <w:r>
        <w:rPr>
          <w:rStyle w:val="VerbatimChar"/>
        </w:rPr>
        <w:t xml:space="preserve">stk:    imm     = 2 (1);</w:t>
      </w:r>
      <w:r>
        <w:br/>
      </w:r>
      <w:r>
        <w:rPr>
          <w:rStyle w:val="VerbatimChar"/>
        </w:rPr>
        <w:t xml:space="preserve">mem:    VAR     = 3 (0);</w:t>
      </w:r>
      <w:r>
        <w:br/>
      </w:r>
      <w:r>
        <w:rPr>
          <w:rStyle w:val="VerbatimChar"/>
        </w:rPr>
        <w:t xml:space="preserve">imm:    CONST       = 4 (0);</w:t>
      </w:r>
      <w:r>
        <w:br/>
      </w:r>
      <w:r>
        <w:rPr>
          <w:rStyle w:val="VerbatimChar"/>
        </w:rPr>
        <w:t xml:space="preserve">stk:    LOAD(stk)   = 5 (1);</w:t>
      </w:r>
      <w:r>
        <w:br/>
      </w:r>
      <w:r>
        <w:rPr>
          <w:rStyle w:val="VerbatimChar"/>
        </w:rPr>
        <w:t xml:space="preserve">stk:    ADD(stk,stk)    = 6 (1);</w:t>
      </w:r>
      <w:r>
        <w:br/>
      </w:r>
      <w:r>
        <w:rPr>
          <w:rStyle w:val="VerbatimChar"/>
        </w:rPr>
        <w:t xml:space="preserve">stk:    ADD(stk,mem)    = 7 (1);</w:t>
      </w:r>
      <w:r>
        <w:br/>
      </w:r>
      <w:r>
        <w:rPr>
          <w:rStyle w:val="VerbatimChar"/>
        </w:rPr>
        <w:t xml:space="preserve">stk:    ADD(stk,imm)    = 8 (1);</w:t>
      </w:r>
      <w:r>
        <w:br/>
      </w:r>
      <w:r>
        <w:rPr>
          <w:rStyle w:val="VerbatimChar"/>
        </w:rPr>
        <w:t xml:space="preserve">stk:    SUB(stk,stk)    = 9 (1);</w:t>
      </w:r>
      <w:r>
        <w:br/>
      </w:r>
      <w:r>
        <w:rPr>
          <w:rStyle w:val="VerbatimChar"/>
        </w:rPr>
        <w:t xml:space="preserve">stk:    SUB(stk,mem)    = 10 (1);</w:t>
      </w:r>
      <w:r>
        <w:br/>
      </w:r>
      <w:r>
        <w:rPr>
          <w:rStyle w:val="VerbatimChar"/>
        </w:rPr>
        <w:t xml:space="preserve">stk:    SUB(stk,imm)    = 11 (1);</w:t>
      </w:r>
      <w:r>
        <w:br/>
      </w:r>
      <w:r>
        <w:rPr>
          <w:rStyle w:val="VerbatimChar"/>
        </w:rPr>
        <w:t xml:space="preserve">stk:    MUL(stk,stk)    = 12 (2);</w:t>
      </w:r>
      <w:r>
        <w:br/>
      </w:r>
      <w:r>
        <w:rPr>
          <w:rStyle w:val="VerbatimChar"/>
        </w:rPr>
        <w:t xml:space="preserve">stk:    MUL(stk,mem)    = 13 (2);</w:t>
      </w:r>
      <w:r>
        <w:br/>
      </w:r>
      <w:r>
        <w:rPr>
          <w:rStyle w:val="VerbatimChar"/>
        </w:rPr>
        <w:t xml:space="preserve">stk:    MUL(stk,imm)    = 14 (2);</w:t>
      </w:r>
      <w:r>
        <w:br/>
      </w:r>
      <w:r>
        <w:rPr>
          <w:rStyle w:val="VerbatimChar"/>
        </w:rPr>
        <w:t xml:space="preserve">stk:    DIV(stk,stk)    = 15 (3);</w:t>
      </w:r>
      <w:r>
        <w:br/>
      </w:r>
      <w:r>
        <w:rPr>
          <w:rStyle w:val="VerbatimChar"/>
        </w:rPr>
        <w:t xml:space="preserve">stk:    DIV(stk,mem)    = 16 (3);</w:t>
      </w:r>
      <w:r>
        <w:br/>
      </w:r>
      <w:r>
        <w:rPr>
          <w:rStyle w:val="VerbatimChar"/>
        </w:rPr>
        <w:t xml:space="preserve">stk:    DIV(stk,imm)    = 17 (3);</w:t>
      </w:r>
    </w:p>
    <w:p>
      <w:pPr>
        <w:pStyle w:val="FirstParagraph"/>
      </w:pPr>
      <w:r>
        <w:t xml:space="preserve">Rule tables with instruction templates, as printed by</w:t>
      </w:r>
      <w:r>
        <w:t xml:space="preserve"> </w:t>
      </w:r>
      <w:r>
        <w:rPr>
          <w:rStyle w:val="VerbatimChar"/>
        </w:rPr>
        <w:t xml:space="preserve">./build/burs --rules</w:t>
      </w:r>
      <w:r>
        <w:t xml:space="preserve">:</w:t>
      </w:r>
    </w:p>
    <w:p>
      <w:pPr>
        <w:pStyle w:val="SourceCode"/>
      </w:pPr>
      <w:r>
        <w:rPr>
          <w:rStyle w:val="VerbatimChar"/>
        </w:rPr>
        <w:t xml:space="preserve">Target A: 3-address load/store register machine (LOAD/LOADI/ADD/ADDI/SUB/SUBI/MUL/DIV/DIVI)</w:t>
      </w:r>
      <w:r>
        <w:br/>
      </w:r>
      <w:r>
        <w:rPr>
          <w:rStyle w:val="VerbatimChar"/>
        </w:rPr>
        <w:t xml:space="preserve">    #   rule (pattern)           cost instruction template</w:t>
      </w:r>
      <w:r>
        <w:br/>
      </w:r>
      <w:r>
        <w:rPr>
          <w:rStyle w:val="VerbatimChar"/>
        </w:rPr>
        <w:t xml:space="preserve">    --  --------------           ---- --------------------</w:t>
      </w:r>
      <w:r>
        <w:br/>
      </w:r>
      <w:r>
        <w:rPr>
          <w:rStyle w:val="VerbatimChar"/>
        </w:rPr>
        <w:t xml:space="preserve">    1   reg: VAR                    1 LOAD  rd, [var]</w:t>
      </w:r>
      <w:r>
        <w:br/>
      </w:r>
      <w:r>
        <w:rPr>
          <w:rStyle w:val="VerbatimChar"/>
        </w:rPr>
        <w:t xml:space="preserve">    2   reg: CONST                  1 LOADI rd, #k</w:t>
      </w:r>
      <w:r>
        <w:br/>
      </w:r>
      <w:r>
        <w:rPr>
          <w:rStyle w:val="VerbatimChar"/>
        </w:rPr>
        <w:t xml:space="preserve">    3   imm: CONST                  0 (operand #k, no code)</w:t>
      </w:r>
      <w:r>
        <w:br/>
      </w:r>
      <w:r>
        <w:rPr>
          <w:rStyle w:val="VerbatimChar"/>
        </w:rPr>
        <w:t xml:space="preserve">    4   reg: LOAD(reg)              1 LOAD  rd, [rs]</w:t>
      </w:r>
      <w:r>
        <w:br/>
      </w:r>
      <w:r>
        <w:rPr>
          <w:rStyle w:val="VerbatimChar"/>
        </w:rPr>
        <w:t xml:space="preserve">    5   reg: ADD(reg,reg)           1 ADD   rd, ra, rb</w:t>
      </w:r>
      <w:r>
        <w:br/>
      </w:r>
      <w:r>
        <w:rPr>
          <w:rStyle w:val="VerbatimChar"/>
        </w:rPr>
        <w:t xml:space="preserve">    6   reg: ADD(reg,imm)           1 ADDI  rd, ra, #k</w:t>
      </w:r>
      <w:r>
        <w:br/>
      </w:r>
      <w:r>
        <w:rPr>
          <w:rStyle w:val="VerbatimChar"/>
        </w:rPr>
        <w:t xml:space="preserve">    7   reg: SUB(reg,reg)           1 SUB   rd, ra, rb</w:t>
      </w:r>
      <w:r>
        <w:br/>
      </w:r>
      <w:r>
        <w:rPr>
          <w:rStyle w:val="VerbatimChar"/>
        </w:rPr>
        <w:t xml:space="preserve">    8   reg: SUB(reg,imm)           1 SUBI  rd, ra, #k</w:t>
      </w:r>
      <w:r>
        <w:br/>
      </w:r>
      <w:r>
        <w:rPr>
          <w:rStyle w:val="VerbatimChar"/>
        </w:rPr>
        <w:t xml:space="preserve">    9   reg: MUL(reg,reg)           2 MUL   rd, ra, rb</w:t>
      </w:r>
      <w:r>
        <w:br/>
      </w:r>
      <w:r>
        <w:rPr>
          <w:rStyle w:val="VerbatimChar"/>
        </w:rPr>
        <w:t xml:space="preserve">    10  reg: DIV(reg,reg)           3 DIV   rd, ra, rb</w:t>
      </w:r>
      <w:r>
        <w:br/>
      </w:r>
      <w:r>
        <w:rPr>
          <w:rStyle w:val="VerbatimChar"/>
        </w:rPr>
        <w:t xml:space="preserve">    11  reg: DIV(reg,imm)           3 DIVI  rd, ra, #k</w:t>
      </w:r>
      <w:r>
        <w:br/>
      </w:r>
      <w:r>
        <w:br/>
      </w:r>
      <w:r>
        <w:rPr>
          <w:rStyle w:val="VerbatimChar"/>
        </w:rPr>
        <w:t xml:space="preserve">Target B: zero-address stack machine (PUSH/PUSHI/LOAD/ADD/ADDM/ADDI/SUB.../MUL.../DIV...)</w:t>
      </w:r>
      <w:r>
        <w:br/>
      </w:r>
      <w:r>
        <w:rPr>
          <w:rStyle w:val="VerbatimChar"/>
        </w:rPr>
        <w:t xml:space="preserve">    #   rule (pattern)           cost instruction template</w:t>
      </w:r>
      <w:r>
        <w:br/>
      </w:r>
      <w:r>
        <w:rPr>
          <w:rStyle w:val="VerbatimChar"/>
        </w:rPr>
        <w:t xml:space="preserve">    --  --------------           ---- --------------------</w:t>
      </w:r>
      <w:r>
        <w:br/>
      </w:r>
      <w:r>
        <w:rPr>
          <w:rStyle w:val="VerbatimChar"/>
        </w:rPr>
        <w:t xml:space="preserve">    1   stk: mem                    1 PUSH  [var]</w:t>
      </w:r>
      <w:r>
        <w:br/>
      </w:r>
      <w:r>
        <w:rPr>
          <w:rStyle w:val="VerbatimChar"/>
        </w:rPr>
        <w:t xml:space="preserve">    2   stk: imm                    1 PUSHI #k</w:t>
      </w:r>
      <w:r>
        <w:br/>
      </w:r>
      <w:r>
        <w:rPr>
          <w:rStyle w:val="VerbatimChar"/>
        </w:rPr>
        <w:t xml:space="preserve">    3   mem: VAR                    0 (operand [var], no code)</w:t>
      </w:r>
      <w:r>
        <w:br/>
      </w:r>
      <w:r>
        <w:rPr>
          <w:rStyle w:val="VerbatimChar"/>
        </w:rPr>
        <w:t xml:space="preserve">    4   imm: CONST                  0 (operand #k, no code)</w:t>
      </w:r>
      <w:r>
        <w:br/>
      </w:r>
      <w:r>
        <w:rPr>
          <w:rStyle w:val="VerbatimChar"/>
        </w:rPr>
        <w:t xml:space="preserve">    5   stk: LOAD(stk)              1 LOAD</w:t>
      </w:r>
      <w:r>
        <w:br/>
      </w:r>
      <w:r>
        <w:rPr>
          <w:rStyle w:val="VerbatimChar"/>
        </w:rPr>
        <w:t xml:space="preserve">    6   stk: ADD(stk,stk)           1 ADD</w:t>
      </w:r>
      <w:r>
        <w:br/>
      </w:r>
      <w:r>
        <w:rPr>
          <w:rStyle w:val="VerbatimChar"/>
        </w:rPr>
        <w:t xml:space="preserve">    7   stk: ADD(stk,mem)           1 ADDM  [var]</w:t>
      </w:r>
      <w:r>
        <w:br/>
      </w:r>
      <w:r>
        <w:rPr>
          <w:rStyle w:val="VerbatimChar"/>
        </w:rPr>
        <w:t xml:space="preserve">    8   stk: ADD(stk,imm)           1 ADDI  #k</w:t>
      </w:r>
      <w:r>
        <w:br/>
      </w:r>
      <w:r>
        <w:rPr>
          <w:rStyle w:val="VerbatimChar"/>
        </w:rPr>
        <w:t xml:space="preserve">    9   stk: SUB(stk,stk)           1 SUB</w:t>
      </w:r>
      <w:r>
        <w:br/>
      </w:r>
      <w:r>
        <w:rPr>
          <w:rStyle w:val="VerbatimChar"/>
        </w:rPr>
        <w:t xml:space="preserve">    10  stk: SUB(stk,mem)           1 SUBM  [var]</w:t>
      </w:r>
      <w:r>
        <w:br/>
      </w:r>
      <w:r>
        <w:rPr>
          <w:rStyle w:val="VerbatimChar"/>
        </w:rPr>
        <w:t xml:space="preserve">    11  stk: SUB(stk,imm)           1 SUBI  #k</w:t>
      </w:r>
      <w:r>
        <w:br/>
      </w:r>
      <w:r>
        <w:rPr>
          <w:rStyle w:val="VerbatimChar"/>
        </w:rPr>
        <w:t xml:space="preserve">    12  stk: MUL(stk,stk)           2 MUL</w:t>
      </w:r>
      <w:r>
        <w:br/>
      </w:r>
      <w:r>
        <w:rPr>
          <w:rStyle w:val="VerbatimChar"/>
        </w:rPr>
        <w:t xml:space="preserve">    13  stk: MUL(stk,mem)           2 MULM  [var]</w:t>
      </w:r>
      <w:r>
        <w:br/>
      </w:r>
      <w:r>
        <w:rPr>
          <w:rStyle w:val="VerbatimChar"/>
        </w:rPr>
        <w:t xml:space="preserve">    14  stk: MUL(stk,imm)           2 MULI  #k</w:t>
      </w:r>
      <w:r>
        <w:br/>
      </w:r>
      <w:r>
        <w:rPr>
          <w:rStyle w:val="VerbatimChar"/>
        </w:rPr>
        <w:t xml:space="preserve">    15  stk: DIV(stk,stk)           3 DIV</w:t>
      </w:r>
      <w:r>
        <w:br/>
      </w:r>
      <w:r>
        <w:rPr>
          <w:rStyle w:val="VerbatimChar"/>
        </w:rPr>
        <w:t xml:space="preserve">    16  stk: DIV(stk,mem)           3 DIVM  [var]</w:t>
      </w:r>
      <w:r>
        <w:br/>
      </w:r>
      <w:r>
        <w:rPr>
          <w:rStyle w:val="VerbatimChar"/>
        </w:rPr>
        <w:t xml:space="preserve">    17  stk: DIV(stk,imm)           3 DIVI  #k</w:t>
      </w:r>
    </w:p>
    <w:p>
      <w:pPr>
        <w:pStyle w:val="Heading1"/>
      </w:pPr>
      <w:bookmarkStart w:id="65" w:name="_4c7a1fb2e8a768488931f4ca9a785f476b2aefd"/>
      <w:r>
        <w:t xml:space="preserve">Appendix D – Review 3 Demonstration Plan, Checklist and Records</w:t>
      </w:r>
      <w:bookmarkEnd w:id="65"/>
    </w:p>
    <w:p>
      <w:pPr>
        <w:pStyle w:val="Heading2"/>
      </w:pPr>
      <w:bookmarkStart w:id="66" w:name="_76382b83643b3f83687e2db939a59aa2b98375a"/>
      <w:r>
        <w:t xml:space="preserve">D.1 Final demonstration sequence</w:t>
      </w:r>
      <w:bookmarkEnd w:id="66"/>
    </w:p>
    <w:tbl>
      <w:tblPr>
        <w:tblStyle w:val="Table"/>
        <w:tblW w:type="pct" w:w="5000"/>
        <w:tblLayout w:type="fixed"/>
        <w:tblLook w:firstRow="1" w:lastRow="0" w:firstColumn="0" w:lastColumn="0" w:noHBand="0" w:noVBand="0" w:val="0020"/>
      </w:tblPr>
      <w:tblGrid>
        <w:gridCol w:w="1614"/>
        <w:gridCol w:w="2229"/>
        <w:gridCol w:w="2076"/>
        <w:gridCol w:w="1999"/>
      </w:tblGrid>
      <w:tr>
        <w:trPr>
          <w:tblHeader w:val="on"/>
        </w:trPr>
        <w:tc>
          <w:tcPr/>
          <w:p>
            <w:pPr>
              <w:pStyle w:val="Compact"/>
              <w:jc w:val="left"/>
            </w:pPr>
            <w:r>
              <w:t xml:space="preserve">Stage</w:t>
            </w:r>
          </w:p>
        </w:tc>
        <w:tc>
          <w:tcPr/>
          <w:p>
            <w:pPr>
              <w:pStyle w:val="Compact"/>
              <w:jc w:val="left"/>
            </w:pPr>
            <w:r>
              <w:t xml:space="preserve">Demonstration activity</w:t>
            </w:r>
          </w:p>
        </w:tc>
        <w:tc>
          <w:tcPr/>
          <w:p>
            <w:pPr>
              <w:pStyle w:val="Compact"/>
              <w:jc w:val="left"/>
            </w:pPr>
            <w:r>
              <w:t xml:space="preserve">Command</w:t>
            </w:r>
          </w:p>
        </w:tc>
        <w:tc>
          <w:tcPr/>
          <w:p>
            <w:pPr>
              <w:pStyle w:val="Compact"/>
              <w:jc w:val="left"/>
            </w:pPr>
            <w:r>
              <w:t xml:space="preserve">Expected evidence</w:t>
            </w:r>
          </w:p>
        </w:tc>
      </w:tr>
      <w:tr>
        <w:tc>
          <w:tcPr/>
          <w:p>
            <w:pPr>
              <w:pStyle w:val="Compact"/>
              <w:jc w:val="left"/>
            </w:pPr>
            <w:r>
              <w:t xml:space="preserve">1. Environment</w:t>
            </w:r>
          </w:p>
        </w:tc>
        <w:tc>
          <w:tcPr/>
          <w:p>
            <w:pPr>
              <w:pStyle w:val="Compact"/>
              <w:jc w:val="left"/>
            </w:pPr>
            <w:r>
              <w:t xml:space="preserve">Show repository, dependencies, build</w:t>
            </w:r>
          </w:p>
        </w:tc>
        <w:tc>
          <w:tcPr/>
          <w:p>
            <w:pPr>
              <w:pStyle w:val="Compact"/>
              <w:jc w:val="left"/>
            </w:pPr>
            <w:r>
              <w:rPr>
                <w:rStyle w:val="VerbatimChar"/>
              </w:rPr>
              <w:t xml:space="preserve">git log --oneline</w:t>
            </w:r>
            <w:r>
              <w:t xml:space="preserve">;</w:t>
            </w:r>
            <w:r>
              <w:t xml:space="preserve"> </w:t>
            </w:r>
            <w:r>
              <w:rPr>
                <w:rStyle w:val="VerbatimChar"/>
              </w:rPr>
              <w:t xml:space="preserve">make clean &amp;&amp; make</w:t>
            </w:r>
          </w:p>
        </w:tc>
        <w:tc>
          <w:tcPr/>
          <w:p>
            <w:pPr>
              <w:pStyle w:val="Compact"/>
              <w:jc w:val="left"/>
            </w:pPr>
            <w:r>
              <w:t xml:space="preserve">Three build stages, zero warnings</w:t>
            </w:r>
          </w:p>
        </w:tc>
      </w:tr>
      <w:tr>
        <w:tc>
          <w:tcPr/>
          <w:p>
            <w:pPr>
              <w:pStyle w:val="Compact"/>
              <w:jc w:val="left"/>
            </w:pPr>
            <w:r>
              <w:t xml:space="preserve">2. Normal use case</w:t>
            </w:r>
          </w:p>
        </w:tc>
        <w:tc>
          <w:tcPr/>
          <w:p>
            <w:pPr>
              <w:pStyle w:val="Compact"/>
              <w:jc w:val="left"/>
            </w:pPr>
            <w:r>
              <w:t xml:space="preserve">Representative valid input through the whole system</w:t>
            </w:r>
          </w:p>
        </w:tc>
        <w:tc>
          <w:tcPr/>
          <w:p>
            <w:pPr>
              <w:pStyle w:val="Compact"/>
              <w:jc w:val="left"/>
            </w:pPr>
            <w:r>
              <w:rPr>
                <w:rStyle w:val="VerbatimChar"/>
              </w:rPr>
              <w:t xml:space="preserve">./build/burs "a + b * c"</w:t>
            </w:r>
          </w:p>
        </w:tc>
        <w:tc>
          <w:tcPr/>
          <w:p>
            <w:pPr>
              <w:pStyle w:val="Compact"/>
              <w:jc w:val="left"/>
            </w:pPr>
            <w:r>
              <w:t xml:space="preserve">Tree, two covers, two programs, both</w:t>
            </w:r>
            <w:r>
              <w:t xml:space="preserve"> </w:t>
            </w:r>
            <w:r>
              <w:rPr>
                <w:rStyle w:val="VerbatimChar"/>
              </w:rPr>
              <w:t xml:space="preserve">OK</w:t>
            </w:r>
          </w:p>
        </w:tc>
      </w:tr>
      <w:tr>
        <w:tc>
          <w:tcPr/>
          <w:p>
            <w:pPr>
              <w:pStyle w:val="Compact"/>
              <w:jc w:val="left"/>
            </w:pPr>
            <w:r>
              <w:t xml:space="preserve">3. Alternative / boundary</w:t>
            </w:r>
          </w:p>
        </w:tc>
        <w:tc>
          <w:tcPr/>
          <w:p>
            <w:pPr>
              <w:pStyle w:val="Compact"/>
              <w:jc w:val="left"/>
            </w:pPr>
            <w:r>
              <w:t xml:space="preserve">Leaf, deep nesting, nested loads, named variables</w:t>
            </w:r>
          </w:p>
        </w:tc>
        <w:tc>
          <w:tcPr/>
          <w:p>
            <w:pPr>
              <w:pStyle w:val="Compact"/>
              <w:jc w:val="left"/>
            </w:pPr>
            <w:r>
              <w:rPr>
                <w:rStyle w:val="VerbatimChar"/>
              </w:rPr>
              <w:t xml:space="preserve">./build/burs 42</w:t>
            </w:r>
            <w:r>
              <w:t xml:space="preserve">;</w:t>
            </w:r>
            <w:r>
              <w:t xml:space="preserve"> </w:t>
            </w:r>
            <w:r>
              <w:rPr>
                <w:rStyle w:val="VerbatimChar"/>
              </w:rPr>
              <w:t xml:space="preserve">./build/burs "[[a] + 1]"</w:t>
            </w:r>
          </w:p>
        </w:tc>
        <w:tc>
          <w:tcPr/>
          <w:p>
            <w:pPr>
              <w:pStyle w:val="Compact"/>
              <w:jc w:val="left"/>
            </w:pPr>
            <w:r>
              <w:t xml:space="preserve">Correct leaf handling;</w:t>
            </w:r>
            <w:r>
              <w:t xml:space="preserve"> </w:t>
            </w:r>
            <w:r>
              <w:rPr>
                <w:rStyle w:val="VerbatimChar"/>
              </w:rPr>
              <w:t xml:space="preserve">OK</w:t>
            </w:r>
          </w:p>
        </w:tc>
      </w:tr>
      <w:tr>
        <w:tc>
          <w:tcPr/>
          <w:p>
            <w:pPr>
              <w:pStyle w:val="Compact"/>
              <w:jc w:val="left"/>
            </w:pPr>
            <w:r>
              <w:t xml:space="preserve">4. Invalid / failure</w:t>
            </w:r>
          </w:p>
        </w:tc>
        <w:tc>
          <w:tcPr/>
          <w:p>
            <w:pPr>
              <w:pStyle w:val="Compact"/>
              <w:jc w:val="left"/>
            </w:pPr>
            <w:r>
              <w:t xml:space="preserve">Malformed and unsupported input</w:t>
            </w:r>
          </w:p>
        </w:tc>
        <w:tc>
          <w:tcPr/>
          <w:p>
            <w:pPr>
              <w:pStyle w:val="Compact"/>
              <w:jc w:val="left"/>
            </w:pPr>
            <w:r>
              <w:rPr>
                <w:rStyle w:val="VerbatimChar"/>
              </w:rPr>
              <w:t xml:space="preserve">./build/burs "(a + b"</w:t>
            </w:r>
            <w:r>
              <w:t xml:space="preserve">;</w:t>
            </w:r>
            <w:r>
              <w:t xml:space="preserve"> </w:t>
            </w:r>
            <w:r>
              <w:rPr>
                <w:rStyle w:val="VerbatimChar"/>
              </w:rPr>
              <w:t xml:space="preserve">./build/burs "a % b"</w:t>
            </w:r>
          </w:p>
        </w:tc>
        <w:tc>
          <w:tcPr/>
          <w:p>
            <w:pPr>
              <w:pStyle w:val="Compact"/>
              <w:jc w:val="left"/>
            </w:pPr>
            <w:r>
              <w:t xml:space="preserve">Error with column, exit status 2</w:t>
            </w:r>
          </w:p>
        </w:tc>
      </w:tr>
      <w:tr>
        <w:tc>
          <w:tcPr/>
          <w:p>
            <w:pPr>
              <w:pStyle w:val="Compact"/>
              <w:jc w:val="left"/>
            </w:pPr>
            <w:r>
              <w:t xml:space="preserve">5. Internal evidence</w:t>
            </w:r>
          </w:p>
        </w:tc>
        <w:tc>
          <w:tcPr/>
          <w:p>
            <w:pPr>
              <w:pStyle w:val="Compact"/>
              <w:jc w:val="left"/>
            </w:pPr>
            <w:r>
              <w:t xml:space="preserve">DP cost table, rule tables, source code</w:t>
            </w:r>
          </w:p>
        </w:tc>
        <w:tc>
          <w:tcPr/>
          <w:p>
            <w:pPr>
              <w:pStyle w:val="Compact"/>
              <w:jc w:val="left"/>
            </w:pPr>
            <w:r>
              <w:rPr>
                <w:rStyle w:val="VerbatimChar"/>
              </w:rPr>
              <w:t xml:space="preserve">./build/burs -v -t A "load(a) + 4"</w:t>
            </w:r>
            <w:r>
              <w:t xml:space="preserve">; open</w:t>
            </w:r>
            <w:r>
              <w:t xml:space="preserve"> </w:t>
            </w:r>
            <w:r>
              <w:rPr>
                <w:rStyle w:val="VerbatimChar"/>
              </w:rPr>
              <w:t xml:space="preserve">engine.c</w:t>
            </w:r>
          </w:p>
        </w:tc>
        <w:tc>
          <w:tcPr/>
          <w:p>
            <w:pPr>
              <w:pStyle w:val="Compact"/>
              <w:jc w:val="left"/>
            </w:pPr>
            <w:r>
              <w:t xml:space="preserve">Per-node best rule and cost; ADDI chosen over LOADI + ADD</w:t>
            </w:r>
          </w:p>
        </w:tc>
      </w:tr>
      <w:tr>
        <w:tc>
          <w:tcPr/>
          <w:p>
            <w:pPr>
              <w:pStyle w:val="Compact"/>
              <w:jc w:val="left"/>
            </w:pPr>
            <w:r>
              <w:t xml:space="preserve">6. Evaluation result</w:t>
            </w:r>
          </w:p>
        </w:tc>
        <w:tc>
          <w:tcPr/>
          <w:p>
            <w:pPr>
              <w:pStyle w:val="Compact"/>
              <w:jc w:val="left"/>
            </w:pPr>
            <w:r>
              <w:t xml:space="preserve">Test summary, exhaustive check, benchmark</w:t>
            </w:r>
          </w:p>
        </w:tc>
        <w:tc>
          <w:tcPr/>
          <w:p>
            <w:pPr>
              <w:pStyle w:val="Compact"/>
              <w:jc w:val="left"/>
            </w:pPr>
            <w:r>
              <w:rPr>
                <w:rStyle w:val="VerbatimChar"/>
              </w:rPr>
              <w:t xml:space="preserve">make test</w:t>
            </w:r>
            <w:r>
              <w:t xml:space="preserve">;</w:t>
            </w:r>
            <w:r>
              <w:t xml:space="preserve"> </w:t>
            </w:r>
            <w:r>
              <w:rPr>
                <w:rStyle w:val="VerbatimChar"/>
              </w:rPr>
              <w:t xml:space="preserve">./build/burs --exhaustive</w:t>
            </w:r>
            <w:r>
              <w:t xml:space="preserve">;</w:t>
            </w:r>
            <w:r>
              <w:t xml:space="preserve"> </w:t>
            </w:r>
            <w:r>
              <w:rPr>
                <w:rStyle w:val="VerbatimChar"/>
              </w:rPr>
              <w:t xml:space="preserve">./build/burs --bench</w:t>
            </w:r>
          </w:p>
        </w:tc>
        <w:tc>
          <w:tcPr/>
          <w:p>
            <w:pPr>
              <w:pStyle w:val="Compact"/>
              <w:jc w:val="left"/>
            </w:pPr>
            <w:r>
              <w:t xml:space="preserve">33 passed; 0 failures; 5.1% / 20.9% savings; linear time</w:t>
            </w:r>
          </w:p>
        </w:tc>
      </w:tr>
      <w:tr>
        <w:tc>
          <w:tcPr/>
          <w:p>
            <w:pPr>
              <w:pStyle w:val="Compact"/>
              <w:jc w:val="left"/>
            </w:pPr>
            <w:r>
              <w:t xml:space="preserve">7. Evaluator-selected input</w:t>
            </w:r>
          </w:p>
        </w:tc>
        <w:tc>
          <w:tcPr/>
          <w:p>
            <w:pPr>
              <w:pStyle w:val="Compact"/>
              <w:jc w:val="left"/>
            </w:pPr>
            <w:r>
              <w:t xml:space="preserve">Any expression chosen by the evaluator</w:t>
            </w:r>
          </w:p>
        </w:tc>
        <w:tc>
          <w:tcPr/>
          <w:p>
            <w:pPr>
              <w:pStyle w:val="Compact"/>
              <w:jc w:val="left"/>
            </w:pPr>
            <w:r>
              <w:rPr>
                <w:rStyle w:val="VerbatimChar"/>
              </w:rPr>
              <w:t xml:space="preserve">./build/burs -i</w:t>
            </w:r>
          </w:p>
        </w:tc>
        <w:tc>
          <w:tcPr/>
          <w:p>
            <w:pPr>
              <w:pStyle w:val="Compact"/>
              <w:jc w:val="left"/>
            </w:pPr>
            <w:r>
              <w:t xml:space="preserve">Correct, verified output on both targets</w:t>
            </w:r>
          </w:p>
        </w:tc>
      </w:tr>
    </w:tbl>
    <w:p>
      <w:pPr>
        <w:pStyle w:val="Heading2"/>
      </w:pPr>
      <w:bookmarkStart w:id="67" w:name="_935a043199c25ad06704711dd7d1d6503cf8f76"/>
      <w:r>
        <w:t xml:space="preserve">D.2 Mandatory final submission and demonstration checklist</w:t>
      </w:r>
      <w:bookmarkEnd w:id="67"/>
    </w:p>
    <w:tbl>
      <w:tblPr>
        <w:tblStyle w:val="Table"/>
        <w:tblW w:type="pct" w:w="5000"/>
        <w:tblLayout w:type="fixed"/>
        <w:tblLook w:firstRow="1" w:lastRow="0" w:firstColumn="0" w:lastColumn="0" w:noHBand="0" w:noVBand="0" w:val="0020"/>
      </w:tblPr>
      <w:tblGrid>
        <w:gridCol w:w="761"/>
        <w:gridCol w:w="4797"/>
        <w:gridCol w:w="2360"/>
      </w:tblGrid>
      <w:tr>
        <w:trPr>
          <w:tblHeader w:val="on"/>
        </w:trPr>
        <w:tc>
          <w:tcPr/>
          <w:p>
            <w:pPr>
              <w:pStyle w:val="Compact"/>
              <w:jc w:val="center"/>
            </w:pPr>
            <w:r>
              <w:t xml:space="preserve">Status</w:t>
            </w:r>
          </w:p>
        </w:tc>
        <w:tc>
          <w:tcPr/>
          <w:p>
            <w:pPr>
              <w:pStyle w:val="Compact"/>
              <w:jc w:val="left"/>
            </w:pPr>
            <w:r>
              <w:t xml:space="preserve">Item</w:t>
            </w:r>
          </w:p>
        </w:tc>
        <w:tc>
          <w:tcPr/>
          <w:p>
            <w:pPr>
              <w:pStyle w:val="Compact"/>
              <w:jc w:val="left"/>
            </w:pPr>
            <w:r>
              <w:t xml:space="preserve">Where / note</w:t>
            </w:r>
          </w:p>
        </w:tc>
      </w:tr>
      <w:tr>
        <w:tc>
          <w:tcPr/>
          <w:p>
            <w:pPr>
              <w:pStyle w:val="Compact"/>
              <w:jc w:val="center"/>
            </w:pPr>
            <w:r>
              <w:t xml:space="preserve">☐</w:t>
            </w:r>
          </w:p>
        </w:tc>
        <w:tc>
          <w:tcPr/>
          <w:p>
            <w:pPr>
              <w:pStyle w:val="Compact"/>
              <w:jc w:val="left"/>
            </w:pPr>
            <w:r>
              <w:t xml:space="preserve">Final presentation following the prescribed structure</w:t>
            </w:r>
          </w:p>
        </w:tc>
        <w:tc>
          <w:tcPr/>
          <w:p>
            <w:pPr>
              <w:pStyle w:val="Compact"/>
              <w:jc w:val="left"/>
            </w:pPr>
            <w:r>
              <w:rPr>
                <w:rStyle w:val="Insert"/>
              </w:rPr>
              <w:t xml:space="preserve">To be prepared (14–18 slides)</w:t>
            </w:r>
          </w:p>
        </w:tc>
      </w:tr>
      <w:tr>
        <w:tc>
          <w:tcPr/>
          <w:p>
            <w:pPr>
              <w:pStyle w:val="Compact"/>
              <w:jc w:val="center"/>
            </w:pPr>
            <w:r>
              <w:t xml:space="preserve">☑</w:t>
            </w:r>
          </w:p>
        </w:tc>
        <w:tc>
          <w:tcPr/>
          <w:p>
            <w:pPr>
              <w:pStyle w:val="Compact"/>
              <w:jc w:val="left"/>
            </w:pPr>
            <w:r>
              <w:t xml:space="preserve">Complete final report in the required format</w:t>
            </w:r>
          </w:p>
        </w:tc>
        <w:tc>
          <w:tcPr/>
          <w:p>
            <w:pPr>
              <w:pStyle w:val="Compact"/>
              <w:jc w:val="left"/>
            </w:pPr>
            <w:r>
              <w:t xml:space="preserve">This document</w:t>
            </w:r>
          </w:p>
        </w:tc>
      </w:tr>
      <w:tr>
        <w:tc>
          <w:tcPr/>
          <w:p>
            <w:pPr>
              <w:pStyle w:val="Compact"/>
              <w:jc w:val="center"/>
            </w:pPr>
            <w:r>
              <w:t xml:space="preserve">☑</w:t>
            </w:r>
          </w:p>
        </w:tc>
        <w:tc>
          <w:tcPr/>
          <w:p>
            <w:pPr>
              <w:pStyle w:val="Compact"/>
              <w:jc w:val="left"/>
            </w:pPr>
            <w:r>
              <w:t xml:space="preserve">Stable integrated source code and buildable project package</w:t>
            </w:r>
          </w:p>
        </w:tc>
        <w:tc>
          <w:tcPr/>
          <w:p>
            <w:pPr>
              <w:pStyle w:val="Compact"/>
              <w:jc w:val="left"/>
            </w:pPr>
            <w:r>
              <w:t xml:space="preserve">Repository;</w:t>
            </w:r>
            <w:r>
              <w:t xml:space="preserve"> </w:t>
            </w:r>
            <w:r>
              <w:rPr>
                <w:rStyle w:val="VerbatimChar"/>
              </w:rPr>
              <w:t xml:space="preserve">make</w:t>
            </w:r>
          </w:p>
        </w:tc>
      </w:tr>
      <w:tr>
        <w:tc>
          <w:tcPr/>
          <w:p>
            <w:pPr>
              <w:pStyle w:val="Compact"/>
              <w:jc w:val="center"/>
            </w:pPr>
            <w:r>
              <w:t xml:space="preserve">☑</w:t>
            </w:r>
          </w:p>
        </w:tc>
        <w:tc>
          <w:tcPr/>
          <w:p>
            <w:pPr>
              <w:pStyle w:val="Compact"/>
              <w:jc w:val="left"/>
            </w:pPr>
            <w:r>
              <w:t xml:space="preserve">Repository link with history, README, licence/acknowledgements and dependency details</w:t>
            </w:r>
          </w:p>
        </w:tc>
        <w:tc>
          <w:tcPr/>
          <w:p>
            <w:pPr>
              <w:pStyle w:val="Compact"/>
              <w:jc w:val="left"/>
            </w:pPr>
            <w:r>
              <w:t xml:space="preserve">github.com/ahmadazim542/burs-instruction-selector</w:t>
            </w:r>
          </w:p>
        </w:tc>
      </w:tr>
      <w:tr>
        <w:tc>
          <w:tcPr/>
          <w:p>
            <w:pPr>
              <w:pStyle w:val="Compact"/>
              <w:jc w:val="center"/>
            </w:pPr>
            <w:r>
              <w:t xml:space="preserve">☐</w:t>
            </w:r>
          </w:p>
        </w:tc>
        <w:tc>
          <w:tcPr/>
          <w:p>
            <w:pPr>
              <w:pStyle w:val="Compact"/>
              <w:jc w:val="left"/>
            </w:pPr>
            <w:r>
              <w:t xml:space="preserve">Installation, build and run instructions verified on the demonstration system</w:t>
            </w:r>
          </w:p>
        </w:tc>
        <w:tc>
          <w:tcPr/>
          <w:p>
            <w:pPr>
              <w:pStyle w:val="Compact"/>
              <w:jc w:val="left"/>
            </w:pPr>
            <w:r>
              <w:t xml:space="preserve">Verified on team laptop;</w:t>
            </w:r>
            <w:r>
              <w:t xml:space="preserve"> </w:t>
            </w:r>
            <w:r>
              <w:rPr>
                <w:rStyle w:val="Insert"/>
              </w:rPr>
              <w:t xml:space="preserve">re-verify on the lab system</w:t>
            </w:r>
          </w:p>
        </w:tc>
      </w:tr>
      <w:tr>
        <w:tc>
          <w:tcPr/>
          <w:p>
            <w:pPr>
              <w:pStyle w:val="Compact"/>
              <w:jc w:val="center"/>
            </w:pPr>
            <w:r>
              <w:t xml:space="preserve">☑</w:t>
            </w:r>
          </w:p>
        </w:tc>
        <w:tc>
          <w:tcPr/>
          <w:p>
            <w:pPr>
              <w:pStyle w:val="Compact"/>
              <w:jc w:val="left"/>
            </w:pPr>
            <w:r>
              <w:t xml:space="preserve">Complete test suite with valid, invalid, boundary, failure and regression cases</w:t>
            </w:r>
          </w:p>
        </w:tc>
        <w:tc>
          <w:tcPr/>
          <w:p>
            <w:pPr>
              <w:pStyle w:val="Compact"/>
              <w:jc w:val="left"/>
            </w:pPr>
            <w:r>
              <w:rPr>
                <w:rStyle w:val="VerbatimChar"/>
              </w:rPr>
              <w:t xml:space="preserve">tests/</w:t>
            </w:r>
            <w:r>
              <w:t xml:space="preserve">; Section 9</w:t>
            </w:r>
          </w:p>
        </w:tc>
      </w:tr>
      <w:tr>
        <w:tc>
          <w:tcPr/>
          <w:p>
            <w:pPr>
              <w:pStyle w:val="Compact"/>
              <w:jc w:val="center"/>
            </w:pPr>
            <w:r>
              <w:t xml:space="preserve">☑</w:t>
            </w:r>
          </w:p>
        </w:tc>
        <w:tc>
          <w:tcPr/>
          <w:p>
            <w:pPr>
              <w:pStyle w:val="Compact"/>
              <w:jc w:val="left"/>
            </w:pPr>
            <w:r>
              <w:t xml:space="preserve">Result tables, logs, comparison and benchmarking evidence</w:t>
            </w:r>
          </w:p>
        </w:tc>
        <w:tc>
          <w:tcPr/>
          <w:p>
            <w:pPr>
              <w:pStyle w:val="Compact"/>
              <w:jc w:val="left"/>
            </w:pPr>
            <w:r>
              <w:rPr>
                <w:rStyle w:val="VerbatimChar"/>
              </w:rPr>
              <w:t xml:space="preserve">results/</w:t>
            </w:r>
            <w:r>
              <w:t xml:space="preserve">; Section 10</w:t>
            </w:r>
          </w:p>
        </w:tc>
      </w:tr>
      <w:tr>
        <w:tc>
          <w:tcPr/>
          <w:p>
            <w:pPr>
              <w:pStyle w:val="Compact"/>
              <w:jc w:val="center"/>
            </w:pPr>
            <w:r>
              <w:t xml:space="preserve">☑</w:t>
            </w:r>
          </w:p>
        </w:tc>
        <w:tc>
          <w:tcPr/>
          <w:p>
            <w:pPr>
              <w:pStyle w:val="Compact"/>
              <w:jc w:val="left"/>
            </w:pPr>
            <w:r>
              <w:t xml:space="preserve">Sample inputs, grammars and configuration needed for reproduction</w:t>
            </w:r>
          </w:p>
        </w:tc>
        <w:tc>
          <w:tcPr/>
          <w:p>
            <w:pPr>
              <w:pStyle w:val="Compact"/>
              <w:jc w:val="left"/>
            </w:pPr>
            <w:r>
              <w:rPr>
                <w:rStyle w:val="VerbatimChar"/>
              </w:rPr>
              <w:t xml:space="preserve">tests/cases.txt</w:t>
            </w:r>
            <w:r>
              <w:t xml:space="preserve">;</w:t>
            </w:r>
            <w:r>
              <w:t xml:space="preserve"> </w:t>
            </w:r>
            <w:r>
              <w:rPr>
                <w:rStyle w:val="VerbatimChar"/>
              </w:rPr>
              <w:t xml:space="preserve">src/targets/*/*.gr</w:t>
            </w:r>
          </w:p>
        </w:tc>
      </w:tr>
      <w:tr>
        <w:tc>
          <w:tcPr/>
          <w:p>
            <w:pPr>
              <w:pStyle w:val="Compact"/>
              <w:jc w:val="center"/>
            </w:pPr>
            <w:r>
              <w:t xml:space="preserve">☑</w:t>
            </w:r>
          </w:p>
        </w:tc>
        <w:tc>
          <w:tcPr/>
          <w:p>
            <w:pPr>
              <w:pStyle w:val="Compact"/>
              <w:jc w:val="left"/>
            </w:pPr>
            <w:r>
              <w:t xml:space="preserve">Final architecture, module, interface and data-flow diagrams matching the implementation</w:t>
            </w:r>
          </w:p>
        </w:tc>
        <w:tc>
          <w:tcPr/>
          <w:p>
            <w:pPr>
              <w:pStyle w:val="Compact"/>
              <w:jc w:val="left"/>
            </w:pPr>
            <w:r>
              <w:t xml:space="preserve">Section 6</w:t>
            </w:r>
          </w:p>
        </w:tc>
      </w:tr>
      <w:tr>
        <w:tc>
          <w:tcPr/>
          <w:p>
            <w:pPr>
              <w:pStyle w:val="Compact"/>
              <w:jc w:val="center"/>
            </w:pPr>
            <w:r>
              <w:t xml:space="preserve">☐</w:t>
            </w:r>
          </w:p>
        </w:tc>
        <w:tc>
          <w:tcPr/>
          <w:p>
            <w:pPr>
              <w:pStyle w:val="Compact"/>
              <w:jc w:val="left"/>
            </w:pPr>
            <w:r>
              <w:t xml:space="preserve">Member-wise contribution matrix and contribution log supported by technical evidence</w:t>
            </w:r>
          </w:p>
        </w:tc>
        <w:tc>
          <w:tcPr/>
          <w:p>
            <w:pPr>
              <w:pStyle w:val="Compact"/>
              <w:jc w:val="left"/>
            </w:pPr>
            <w:r>
              <w:t xml:space="preserve">Section 12;</w:t>
            </w:r>
            <w:r>
              <w:t xml:space="preserve"> </w:t>
            </w:r>
            <w:r>
              <w:rPr>
                <w:rStyle w:val="Insert"/>
              </w:rPr>
              <w:t xml:space="preserve">add per-member commit links</w:t>
            </w:r>
          </w:p>
        </w:tc>
      </w:tr>
      <w:tr>
        <w:tc>
          <w:tcPr/>
          <w:p>
            <w:pPr>
              <w:pStyle w:val="Compact"/>
              <w:jc w:val="center"/>
            </w:pPr>
            <w:r>
              <w:t xml:space="preserve">☑</w:t>
            </w:r>
          </w:p>
        </w:tc>
        <w:tc>
          <w:tcPr/>
          <w:p>
            <w:pPr>
              <w:pStyle w:val="Compact"/>
              <w:jc w:val="left"/>
            </w:pPr>
            <w:r>
              <w:t xml:space="preserve">List of known limitations, unsupported cases and future enhancements</w:t>
            </w:r>
          </w:p>
        </w:tc>
        <w:tc>
          <w:tcPr/>
          <w:p>
            <w:pPr>
              <w:pStyle w:val="Compact"/>
              <w:jc w:val="left"/>
            </w:pPr>
            <w:r>
              <w:t xml:space="preserve">Sections 11 and 13</w:t>
            </w:r>
          </w:p>
        </w:tc>
      </w:tr>
      <w:tr>
        <w:tc>
          <w:tcPr/>
          <w:p>
            <w:pPr>
              <w:pStyle w:val="Compact"/>
              <w:jc w:val="center"/>
            </w:pPr>
            <w:r>
              <w:t xml:space="preserve">☐</w:t>
            </w:r>
          </w:p>
        </w:tc>
        <w:tc>
          <w:tcPr/>
          <w:p>
            <w:pPr>
              <w:pStyle w:val="Compact"/>
              <w:jc w:val="left"/>
            </w:pPr>
            <w:r>
              <w:t xml:space="preserve">Backup copy of code, report, presentation, sample data and demonstration recording</w:t>
            </w:r>
          </w:p>
        </w:tc>
        <w:tc>
          <w:tcPr/>
          <w:p>
            <w:pPr>
              <w:pStyle w:val="Compact"/>
              <w:jc w:val="left"/>
            </w:pPr>
            <w:r>
              <w:t xml:space="preserve">Code and docs on GitHub;</w:t>
            </w:r>
            <w:r>
              <w:t xml:space="preserve"> </w:t>
            </w:r>
            <w:r>
              <w:rPr>
                <w:rStyle w:val="Insert"/>
              </w:rPr>
              <w:t xml:space="preserve">presentation and recording pending</w:t>
            </w:r>
          </w:p>
        </w:tc>
      </w:tr>
      <w:tr>
        <w:tc>
          <w:tcPr/>
          <w:p>
            <w:pPr>
              <w:pStyle w:val="Compact"/>
              <w:jc w:val="center"/>
            </w:pPr>
            <w:r>
              <w:t xml:space="preserve">☑</w:t>
            </w:r>
          </w:p>
        </w:tc>
        <w:tc>
          <w:tcPr/>
          <w:p>
            <w:pPr>
              <w:pStyle w:val="Compact"/>
              <w:jc w:val="left"/>
            </w:pPr>
            <w:r>
              <w:t xml:space="preserve">All external code, libraries, datasets, diagrams and ideas acknowledged</w:t>
            </w:r>
          </w:p>
        </w:tc>
        <w:tc>
          <w:tcPr/>
          <w:p>
            <w:pPr>
              <w:pStyle w:val="Compact"/>
              <w:jc w:val="left"/>
            </w:pPr>
            <w:r>
              <w:t xml:space="preserve">Section 14</w:t>
            </w:r>
          </w:p>
        </w:tc>
      </w:tr>
      <w:tr>
        <w:tc>
          <w:tcPr/>
          <w:p>
            <w:pPr>
              <w:pStyle w:val="Compact"/>
              <w:jc w:val="center"/>
            </w:pPr>
            <w:r>
              <w:t xml:space="preserve">☑</w:t>
            </w:r>
          </w:p>
        </w:tc>
        <w:tc>
          <w:tcPr/>
          <w:p>
            <w:pPr>
              <w:pStyle w:val="Compact"/>
              <w:jc w:val="left"/>
            </w:pPr>
            <w:r>
              <w:t xml:space="preserve">No confidential credentials, personal data or unapproved copyrighted material</w:t>
            </w:r>
          </w:p>
        </w:tc>
        <w:tc>
          <w:tcPr/>
          <w:p>
            <w:pPr>
              <w:pStyle w:val="Compact"/>
              <w:jc w:val="left"/>
            </w:pPr>
            <w:r>
              <w:t xml:space="preserve">Only names and register numbers of team members</w:t>
            </w:r>
          </w:p>
        </w:tc>
      </w:tr>
    </w:tbl>
    <w:p>
      <w:pPr>
        <w:pStyle w:val="Heading2"/>
      </w:pPr>
      <w:bookmarkStart w:id="68" w:name="_b19cada194d6a3a6082f65bc62e26055bd16493"/>
      <w:r>
        <w:t xml:space="preserve">D.3 Evaluator-selected test record (to be completed during the viva)</w:t>
      </w:r>
      <w:bookmarkEnd w:id="68"/>
    </w:p>
    <w:tbl>
      <w:tblPr>
        <w:tblStyle w:val="Table"/>
        <w:tblW w:type="pct" w:w="5000"/>
        <w:tblLayout w:type="fixed"/>
        <w:tblLook w:firstRow="1" w:lastRow="0" w:firstColumn="0" w:lastColumn="0" w:noHBand="0" w:noVBand="0" w:val="0020"/>
      </w:tblPr>
      <w:tblGrid>
        <w:gridCol w:w="2132"/>
        <w:gridCol w:w="3274"/>
        <w:gridCol w:w="1599"/>
        <w:gridCol w:w="913"/>
      </w:tblGrid>
      <w:tr>
        <w:trPr>
          <w:tblHeader w:val="on"/>
        </w:trPr>
        <w:tc>
          <w:tcPr/>
          <w:p>
            <w:pPr>
              <w:pStyle w:val="Compact"/>
              <w:jc w:val="left"/>
            </w:pPr>
            <w:r>
              <w:t xml:space="preserve">Test / scenario</w:t>
            </w:r>
          </w:p>
        </w:tc>
        <w:tc>
          <w:tcPr/>
          <w:p>
            <w:pPr>
              <w:pStyle w:val="Compact"/>
              <w:jc w:val="left"/>
            </w:pPr>
            <w:r>
              <w:t xml:space="preserve">Expected behaviour</w:t>
            </w:r>
          </w:p>
        </w:tc>
        <w:tc>
          <w:tcPr/>
          <w:p>
            <w:pPr>
              <w:pStyle w:val="Compact"/>
              <w:jc w:val="left"/>
            </w:pPr>
            <w:r>
              <w:t xml:space="preserve">Observed output / evidence</w:t>
            </w:r>
          </w:p>
        </w:tc>
        <w:tc>
          <w:tcPr/>
          <w:p>
            <w:pPr>
              <w:pStyle w:val="Compact"/>
              <w:jc w:val="left"/>
            </w:pPr>
            <w:r>
              <w:t xml:space="preserve">Result / evaluator remarks</w:t>
            </w:r>
          </w:p>
        </w:tc>
      </w:tr>
      <w:tr>
        <w:tc>
          <w:tcPr/>
          <w:p>
            <w:pPr>
              <w:pStyle w:val="Compact"/>
              <w:jc w:val="left"/>
            </w:pPr>
            <w:r>
              <w:t xml:space="preserve">1. Evaluator-selected input</w:t>
            </w:r>
          </w:p>
        </w:tc>
        <w:tc>
          <w:tcPr/>
          <w:p>
            <w:pPr>
              <w:pStyle w:val="Compact"/>
              <w:jc w:val="left"/>
            </w:pPr>
            <w:r>
              <w:t xml:space="preserve">Valid input: tree, cover and code for both targets, simulation</w:t>
            </w:r>
            <w:r>
              <w:t xml:space="preserve"> </w:t>
            </w:r>
            <w:r>
              <w:rPr>
                <w:rStyle w:val="VerbatimChar"/>
              </w:rPr>
              <w:t xml:space="preserve">OK</w:t>
            </w:r>
          </w:p>
        </w:tc>
        <w:tc>
          <w:tcPr/>
          <w:p>
            <w:pPr>
              <w:pStyle w:val="Compact"/>
            </w:pPr>
          </w:p>
        </w:tc>
        <w:tc>
          <w:tcPr/>
          <w:p>
            <w:pPr>
              <w:pStyle w:val="Compact"/>
            </w:pPr>
          </w:p>
        </w:tc>
      </w:tr>
      <w:tr>
        <w:tc>
          <w:tcPr/>
          <w:p>
            <w:pPr>
              <w:pStyle w:val="Compact"/>
              <w:jc w:val="left"/>
            </w:pPr>
            <w:r>
              <w:t xml:space="preserve">2. Boundary or failure condition</w:t>
            </w:r>
          </w:p>
        </w:tc>
        <w:tc>
          <w:tcPr/>
          <w:p>
            <w:pPr>
              <w:pStyle w:val="Compact"/>
              <w:jc w:val="left"/>
            </w:pPr>
            <w:r>
              <w:t xml:space="preserve">Boundary: correct code; invalid: error with column number, exit status 2</w:t>
            </w:r>
          </w:p>
        </w:tc>
        <w:tc>
          <w:tcPr/>
          <w:p>
            <w:pPr>
              <w:pStyle w:val="Compact"/>
            </w:pPr>
          </w:p>
        </w:tc>
        <w:tc>
          <w:tcPr/>
          <w:p>
            <w:pPr>
              <w:pStyle w:val="Compact"/>
            </w:pPr>
          </w:p>
        </w:tc>
      </w:tr>
      <w:tr>
        <w:tc>
          <w:tcPr/>
          <w:p>
            <w:pPr>
              <w:pStyle w:val="Compact"/>
              <w:jc w:val="left"/>
            </w:pPr>
            <w:r>
              <w:t xml:space="preserve">3. Rebuild / reproducibility check</w:t>
            </w:r>
          </w:p>
        </w:tc>
        <w:tc>
          <w:tcPr/>
          <w:p>
            <w:pPr>
              <w:pStyle w:val="Compact"/>
              <w:jc w:val="left"/>
            </w:pPr>
            <w:r>
              <w:rPr>
                <w:rStyle w:val="VerbatimChar"/>
              </w:rPr>
              <w:t xml:space="preserve">make clean &amp;&amp; make &amp;&amp; make test</w:t>
            </w:r>
            <w:r>
              <w:t xml:space="preserve"> </w:t>
            </w:r>
            <w:r>
              <w:t xml:space="preserve">builds without warnings and reports 33 passed, 0 failed</w:t>
            </w:r>
          </w:p>
        </w:tc>
        <w:tc>
          <w:tcPr/>
          <w:p>
            <w:pPr>
              <w:pStyle w:val="Compact"/>
              <w:jc w:val="left"/>
            </w:pPr>
            <w:r>
              <w:t xml:space="preserve">Pre-check on team laptop (Apple M1, macOS 26.6, clang 21): 33 passed, 0 failed</w:t>
            </w:r>
          </w:p>
        </w:tc>
        <w:tc>
          <w:tcPr/>
          <w:p>
            <w:pPr>
              <w:pStyle w:val="Compact"/>
            </w:pPr>
          </w:p>
        </w:tc>
      </w:tr>
    </w:tbl>
    <w:p>
      <w:pPr>
        <w:pStyle w:val="Heading2"/>
      </w:pPr>
      <w:bookmarkStart w:id="69" w:name="_ff92e5d31e10d36d6fd41eb8bee07abebbebbff"/>
      <w:r>
        <w:t xml:space="preserve">D.4 Review 3 evaluator record</w:t>
      </w:r>
      <w:bookmarkEnd w:id="69"/>
    </w:p>
    <w:tbl>
      <w:tblPr>
        <w:tblStyle w:val="Table"/>
        <w:tblW w:type="pct" w:w="5000"/>
        <w:tblLayout w:type="fixed"/>
        <w:tblLook w:firstRow="1" w:lastRow="0" w:firstColumn="0" w:lastColumn="0" w:noHBand="0" w:noVBand="0" w:val="0020"/>
      </w:tblPr>
      <w:tblGrid>
        <w:gridCol w:w="3997"/>
        <w:gridCol w:w="1258"/>
        <w:gridCol w:w="1258"/>
        <w:gridCol w:w="1406"/>
      </w:tblGrid>
      <w:tr>
        <w:trPr>
          <w:tblHeader w:val="on"/>
        </w:trPr>
        <w:tc>
          <w:tcPr/>
          <w:p>
            <w:pPr>
              <w:pStyle w:val="Compact"/>
              <w:jc w:val="left"/>
            </w:pPr>
            <w:r>
              <w:t xml:space="preserve">Criterion</w:t>
            </w:r>
          </w:p>
        </w:tc>
        <w:tc>
          <w:tcPr/>
          <w:p>
            <w:pPr>
              <w:pStyle w:val="Compact"/>
              <w:jc w:val="center"/>
            </w:pPr>
            <w:r>
              <w:t xml:space="preserve">Maximum</w:t>
            </w:r>
          </w:p>
        </w:tc>
        <w:tc>
          <w:tcPr/>
          <w:p>
            <w:pPr>
              <w:pStyle w:val="Compact"/>
              <w:jc w:val="center"/>
            </w:pPr>
            <w:r>
              <w:t xml:space="preserve">Marks awarded</w:t>
            </w:r>
          </w:p>
        </w:tc>
        <w:tc>
          <w:tcPr/>
          <w:p>
            <w:pPr>
              <w:pStyle w:val="Compact"/>
              <w:jc w:val="left"/>
            </w:pPr>
            <w:r>
              <w:t xml:space="preserve">Evaluator remarks</w:t>
            </w:r>
          </w:p>
        </w:tc>
      </w:tr>
      <w:tr>
        <w:tc>
          <w:tcPr/>
          <w:p>
            <w:pPr>
              <w:pStyle w:val="Compact"/>
              <w:jc w:val="left"/>
            </w:pPr>
            <w:r>
              <w:t xml:space="preserve">Final system completeness and correctness</w:t>
            </w:r>
          </w:p>
        </w:tc>
        <w:tc>
          <w:tcPr/>
          <w:p>
            <w:pPr>
              <w:pStyle w:val="Compact"/>
              <w:jc w:val="center"/>
            </w:pPr>
            <w:r>
              <w:t xml:space="preserve">2.5</w:t>
            </w:r>
          </w:p>
        </w:tc>
        <w:tc>
          <w:tcPr/>
          <w:p>
            <w:pPr>
              <w:pStyle w:val="Compact"/>
            </w:pPr>
          </w:p>
        </w:tc>
        <w:tc>
          <w:tcPr/>
          <w:p>
            <w:pPr>
              <w:pStyle w:val="Compact"/>
            </w:pPr>
          </w:p>
        </w:tc>
      </w:tr>
      <w:tr>
        <w:tc>
          <w:tcPr/>
          <w:p>
            <w:pPr>
              <w:pStyle w:val="Compact"/>
              <w:jc w:val="left"/>
            </w:pPr>
            <w:r>
              <w:t xml:space="preserve">Live demonstration and use-case coverage</w:t>
            </w:r>
          </w:p>
        </w:tc>
        <w:tc>
          <w:tcPr/>
          <w:p>
            <w:pPr>
              <w:pStyle w:val="Compact"/>
              <w:jc w:val="center"/>
            </w:pPr>
            <w:r>
              <w:t xml:space="preserve">1.5</w:t>
            </w:r>
          </w:p>
        </w:tc>
        <w:tc>
          <w:tcPr/>
          <w:p>
            <w:pPr>
              <w:pStyle w:val="Compact"/>
            </w:pPr>
          </w:p>
        </w:tc>
        <w:tc>
          <w:tcPr/>
          <w:p>
            <w:pPr>
              <w:pStyle w:val="Compact"/>
            </w:pPr>
          </w:p>
        </w:tc>
      </w:tr>
      <w:tr>
        <w:tc>
          <w:tcPr/>
          <w:p>
            <w:pPr>
              <w:pStyle w:val="Compact"/>
              <w:jc w:val="left"/>
            </w:pPr>
            <w:r>
              <w:t xml:space="preserve">Testing, results and evaluation</w:t>
            </w:r>
          </w:p>
        </w:tc>
        <w:tc>
          <w:tcPr/>
          <w:p>
            <w:pPr>
              <w:pStyle w:val="Compact"/>
              <w:jc w:val="center"/>
            </w:pPr>
            <w:r>
              <w:t xml:space="preserve">1.5</w:t>
            </w:r>
          </w:p>
        </w:tc>
        <w:tc>
          <w:tcPr/>
          <w:p>
            <w:pPr>
              <w:pStyle w:val="Compact"/>
            </w:pPr>
          </w:p>
        </w:tc>
        <w:tc>
          <w:tcPr/>
          <w:p>
            <w:pPr>
              <w:pStyle w:val="Compact"/>
            </w:pPr>
          </w:p>
        </w:tc>
      </w:tr>
      <w:tr>
        <w:tc>
          <w:tcPr/>
          <w:p>
            <w:pPr>
              <w:pStyle w:val="Compact"/>
              <w:jc w:val="left"/>
            </w:pPr>
            <w:r>
              <w:t xml:space="preserve">Technical depth, design decisions and innovation</w:t>
            </w:r>
          </w:p>
        </w:tc>
        <w:tc>
          <w:tcPr/>
          <w:p>
            <w:pPr>
              <w:pStyle w:val="Compact"/>
              <w:jc w:val="center"/>
            </w:pPr>
            <w:r>
              <w:t xml:space="preserve">1.0</w:t>
            </w:r>
          </w:p>
        </w:tc>
        <w:tc>
          <w:tcPr/>
          <w:p>
            <w:pPr>
              <w:pStyle w:val="Compact"/>
            </w:pPr>
          </w:p>
        </w:tc>
        <w:tc>
          <w:tcPr/>
          <w:p>
            <w:pPr>
              <w:pStyle w:val="Compact"/>
            </w:pPr>
          </w:p>
        </w:tc>
      </w:tr>
      <w:tr>
        <w:tc>
          <w:tcPr/>
          <w:p>
            <w:pPr>
              <w:pStyle w:val="Compact"/>
              <w:jc w:val="left"/>
            </w:pPr>
            <w:r>
              <w:t xml:space="preserve">Final report, repository and reproducibility</w:t>
            </w:r>
          </w:p>
        </w:tc>
        <w:tc>
          <w:tcPr/>
          <w:p>
            <w:pPr>
              <w:pStyle w:val="Compact"/>
              <w:jc w:val="center"/>
            </w:pPr>
            <w:r>
              <w:t xml:space="preserve">1.0</w:t>
            </w:r>
          </w:p>
        </w:tc>
        <w:tc>
          <w:tcPr/>
          <w:p>
            <w:pPr>
              <w:pStyle w:val="Compact"/>
            </w:pPr>
          </w:p>
        </w:tc>
        <w:tc>
          <w:tcPr/>
          <w:p>
            <w:pPr>
              <w:pStyle w:val="Compact"/>
            </w:pPr>
          </w:p>
        </w:tc>
      </w:tr>
      <w:tr>
        <w:tc>
          <w:tcPr/>
          <w:p>
            <w:pPr>
              <w:pStyle w:val="Compact"/>
              <w:jc w:val="left"/>
            </w:pPr>
            <w:r>
              <w:t xml:space="preserve">Verified individual contribution</w:t>
            </w:r>
          </w:p>
        </w:tc>
        <w:tc>
          <w:tcPr/>
          <w:p>
            <w:pPr>
              <w:pStyle w:val="Compact"/>
              <w:jc w:val="center"/>
            </w:pPr>
            <w:r>
              <w:t xml:space="preserve">1.5</w:t>
            </w:r>
          </w:p>
        </w:tc>
        <w:tc>
          <w:tcPr/>
          <w:p>
            <w:pPr>
              <w:pStyle w:val="Compact"/>
            </w:pPr>
          </w:p>
        </w:tc>
        <w:tc>
          <w:tcPr/>
          <w:p>
            <w:pPr>
              <w:pStyle w:val="Compact"/>
            </w:pPr>
          </w:p>
        </w:tc>
      </w:tr>
      <w:tr>
        <w:tc>
          <w:tcPr/>
          <w:p>
            <w:pPr>
              <w:pStyle w:val="Compact"/>
              <w:jc w:val="left"/>
            </w:pPr>
            <w:r>
              <w:t xml:space="preserve">Presentation and viva</w:t>
            </w:r>
          </w:p>
        </w:tc>
        <w:tc>
          <w:tcPr/>
          <w:p>
            <w:pPr>
              <w:pStyle w:val="Compact"/>
              <w:jc w:val="center"/>
            </w:pPr>
            <w:r>
              <w:t xml:space="preserve">1.0</w:t>
            </w:r>
          </w:p>
        </w:tc>
        <w:tc>
          <w:tcPr/>
          <w:p>
            <w:pPr>
              <w:pStyle w:val="Compact"/>
            </w:pPr>
          </w:p>
        </w:tc>
        <w:tc>
          <w:tcPr/>
          <w:p>
            <w:pPr>
              <w:pStyle w:val="Compact"/>
            </w:pPr>
          </w:p>
        </w:tc>
      </w:tr>
      <w:tr>
        <w:tc>
          <w:tcPr/>
          <w:p>
            <w:pPr>
              <w:pStyle w:val="Compact"/>
              <w:jc w:val="left"/>
            </w:pPr>
            <w:r>
              <w:rPr>
                <w:b/>
                <w:bCs/>
              </w:rPr>
              <w:t xml:space="preserve">Total</w:t>
            </w:r>
          </w:p>
        </w:tc>
        <w:tc>
          <w:tcPr/>
          <w:p>
            <w:pPr>
              <w:pStyle w:val="Compact"/>
              <w:jc w:val="center"/>
            </w:pPr>
            <w:r>
              <w:rPr>
                <w:b/>
                <w:bCs/>
              </w:rPr>
              <w:t xml:space="preserve">10.0</w:t>
            </w:r>
          </w:p>
        </w:tc>
        <w:tc>
          <w:tcPr/>
          <w:p>
            <w:pPr>
              <w:pStyle w:val="Compact"/>
            </w:pPr>
          </w:p>
        </w:tc>
        <w:tc>
          <w:tcPr/>
          <w:p>
            <w:pPr>
              <w:pStyle w:val="Compact"/>
            </w:pPr>
          </w:p>
        </w:tc>
      </w:tr>
    </w:tbl>
    <w:p>
      <w:pPr>
        <w:pStyle w:val="FirstParagraph"/>
      </w:pPr>
      <w:r>
        <w:rPr>
          <w:b/>
          <w:bCs/>
        </w:rPr>
        <w:t xml:space="preserve">Overall final decision:</w:t>
      </w:r>
      <w:r>
        <w:t xml:space="preserve"> </w:t>
      </w:r>
      <w:r>
        <w:t xml:space="preserve">☐ Completed satisfactorily ☐ Completed with minor corrections ☐ Incomplete / major correction required</w:t>
      </w:r>
    </w:p>
    <w:p>
      <w:pPr>
        <w:pStyle w:val="BodyText"/>
      </w:pPr>
      <w:r>
        <w:rPr>
          <w:b/>
          <w:bCs/>
        </w:rPr>
        <w:t xml:space="preserve">Final remarks / corrections / distinctive achievement:</w:t>
      </w:r>
    </w:p>
    <w:p>
      <w:r>
        <w:pict>
          <v:rect style="width:0;height:1.5pt" o:hralign="center" o:hrstd="t" o:hr="t"/>
        </w:pict>
      </w:r>
    </w:p>
    <w:p>
      <w:r>
        <w:pict>
          <v:rect style="width:0;height:1.5pt" o:hralign="center" o:hrstd="t" o:hr="t"/>
        </w:pict>
      </w:r>
    </w:p>
    <w:p>
      <w:pPr>
        <w:pStyle w:val="Signature"/>
      </w:pPr>
      <w:r>
        <w:tab/>
        <w:t>Team Leader Signature</w:t>
      </w:r>
      <w:r>
        <w:tab/>
        <w:t>Faculty / Evaluator Signature</w:t>
      </w:r>
      <w:r>
        <w:tab/>
        <w:t>Date</w:t>
      </w:r>
    </w:p>
    <w:sectPr>
      <w:headerReference w:type="default" r:id="rIdHdr1"/>
      <w:footerReference w:type="default" r:id="rIdFtr1"/>
      <w:pgSz w:w="11906" w:h="16838"/>
      <w:pgMar w:top="1247" w:right="1077" w:bottom="1134" w:left="1077" w:header="567" w:footer="51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Calibri" w:hAnsi="Calibri" w:eastAsia="Calibri" w:cs="Calibri"/>
        <w:color w:val="595959"/>
        <w:sz w:val="16"/>
        <w:szCs w:val="16"/>
      </w:rPr>
      <w:t xml:space="preserve">Page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 PAGE </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t>1</w:t>
    </w:r>
    <w:r>
      <w:rPr>
        <w:rFonts w:ascii="Calibri" w:hAnsi="Calibri" w:eastAsia="Calibri" w:cs="Calibri"/>
        <w:color w:val="595959"/>
        <w:sz w:val="16"/>
        <w:szCs w:val="16"/>
      </w:rPr>
      <w:fldChar w:fldCharType="end"/>
    </w:r>
    <w:r>
      <w:rPr>
        <w:rFonts w:ascii="Calibri" w:hAnsi="Calibri" w:eastAsia="Calibri" w:cs="Calibri"/>
        <w:color w:val="595959"/>
        <w:sz w:val="16"/>
        <w:szCs w:val="16"/>
      </w:rPr>
      <w:t xml:space="preserve"> of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 NUMPAGES </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t>1</w:t>
    </w:r>
    <w:r>
      <w:rPr>
        <w:rFonts w:ascii="Calibri" w:hAnsi="Calibri" w:eastAsia="Calibri" w:cs="Calibri"/>
        <w:color w:val="595959"/>
        <w:sz w:val="16"/>
        <w:szCs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4" w:space="3" w:color="BFBFBF"/>
      </w:pBdr>
      <w:jc w:val="right"/>
    </w:pPr>
    <w:r>
      <w:rPr>
        <w:rFonts w:ascii="Calibri" w:hAnsi="Calibri" w:eastAsia="Calibri" w:cs="Calibri"/>
        <w:color w:val="595959"/>
        <w:sz w:val="16"/>
        <w:szCs w:val="16"/>
      </w:rPr>
      <w:t xml:space="preserve">BCSE307 – Review 3 – Team 8 – A24 BURS-Based Retargetable Instruction Selection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1"/>
        <w:szCs w:val="21"/>
        <w:lang w:val="en-GB"/>
      </w:rPr>
    </w:rPrDefault>
    <w:pPrDefault>
      <w:pPr>
        <w:spacing w:after="100" w:line="264" w:lineRule="auto"/>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110"/>
      <w:jc w:val="both"/>
    </w:pPr>
  </w:style>
  <w:style w:type="paragraph" w:customStyle="1" w:styleId="FirstParagraph">
    <w:name w:val="First Paragraph"/>
    <w:basedOn w:val="BodyText"/>
    <w:next w:val="BodyText"/>
    <w:qFormat/>
  </w:style>
  <w:style w:type="paragraph" w:customStyle="1" w:styleId="Compact">
    <w:name w:val="Compact"/>
    <w:basedOn w:val="Normal"/>
    <w:qFormat/>
    <w:pPr>
      <w:spacing w:before="20" w:after="20" w:line="240" w:lineRule="auto"/>
    </w:pPr>
    <w:rPr>
      <w:rFonts w:ascii="Calibri" w:hAnsi="Calibri" w:eastAsia="Calibri" w:cs="Calibri"/>
      <w:sz w:val="19"/>
      <w:szCs w:val="19"/>
    </w:rPr>
  </w:style>
  <w:style w:type="paragraph" w:styleId="Title">
    <w:name w:val="Title"/>
    <w:basedOn w:val="Normal"/>
    <w:qFormat/>
    <w:pPr>
      <w:spacing w:before="0" w:after="80"/>
      <w:jc w:val="center"/>
    </w:pPr>
    <w:rPr>
      <w:rFonts w:ascii="Calibri" w:hAnsi="Calibri" w:eastAsia="Calibri" w:cs="Calibri"/>
      <w:b/>
      <w:bCs/>
      <w:color w:val="1F3864"/>
      <w:sz w:val="44"/>
      <w:szCs w:val="44"/>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80" w:after="120"/>
      <w:pBdr>
        <w:bottom w:val="single" w:sz="8" w:space="2" w:color="2E5597"/>
      </w:pBdr>
      <w:outlineLvl w:val="0"/>
    </w:pPr>
    <w:rPr>
      <w:rFonts w:ascii="Calibri" w:hAnsi="Calibri" w:eastAsia="Calibri" w:cs="Calibri"/>
      <w:b/>
      <w:bCs/>
      <w:color w:val="1F3864"/>
      <w:sz w:val="30"/>
      <w:szCs w:val="30"/>
    </w:rPr>
  </w:style>
  <w:style w:type="paragraph" w:styleId="Heading2">
    <w:name w:val="heading 2"/>
    <w:basedOn w:val="Normal"/>
    <w:next w:val="BodyText"/>
    <w:uiPriority w:val="9"/>
    <w:qFormat/>
    <w:pPr>
      <w:keepNext/>
      <w:keepLines/>
      <w:spacing w:before="200" w:after="80"/>
      <w:outlineLvl w:val="1"/>
    </w:pPr>
    <w:rPr>
      <w:rFonts w:ascii="Calibri" w:hAnsi="Calibri" w:eastAsia="Calibri" w:cs="Calibri"/>
      <w:b/>
      <w:bCs/>
      <w:color w:val="1F3864"/>
      <w:sz w:val="24"/>
      <w:szCs w:val="24"/>
    </w:rPr>
  </w:style>
  <w:style w:type="paragraph" w:styleId="Heading3">
    <w:name w:val="heading 3"/>
    <w:basedOn w:val="Normal"/>
    <w:next w:val="BodyText"/>
    <w:uiPriority w:val="9"/>
    <w:qFormat/>
    <w:pPr>
      <w:keepNext/>
      <w:keepLines/>
      <w:spacing w:before="160" w:after="60"/>
      <w:outlineLvl w:val="2"/>
    </w:pPr>
    <w:rPr>
      <w:rFonts w:ascii="Calibri" w:hAnsi="Calibri" w:eastAsia="Calibri" w:cs="Calibri"/>
      <w:b/>
      <w:bCs/>
      <w:color w:val="2E5597"/>
      <w:sz w:val="22"/>
      <w:szCs w:val="22"/>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pPr>
      <w:spacing w:before="0" w:after="0"/>
      <w:jc w:val="left"/>
    </w:pPr>
    <w:rPr>
      <w:rFonts w:ascii="Calibri" w:hAnsi="Calibri" w:eastAsia="Calibri" w:cs="Calibri"/>
      <w:sz w:val="19"/>
      <w:szCs w:val="19"/>
    </w:rPr>
    <w:tblPr>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5" w:type="dxa"/>
        <w:left w:w="90" w:type="dxa"/>
        <w:bottom w:w="45" w:type="dxa"/>
        <w:right w:w="90" w:type="dxa"/>
      </w:tblCellMar>
    </w:tblPr>
    <w:tblStylePr w:type="firstRow">
      <w:rPr>
        <w:b/>
        <w:bCs/>
        <w:color w:val="1F3864"/>
      </w:rPr>
      <w:tcPr>
        <w:shd w:val="clear" w:color="auto" w:fill="D9E2F3"/>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pPr>
      <w:spacing w:before="40" w:after="160"/>
      <w:jc w:val="center"/>
    </w:pPr>
    <w:rPr>
      <w:rFonts w:ascii="Calibri" w:hAnsi="Calibri" w:eastAsia="Calibri" w:cs="Calibri"/>
      <w:i/>
      <w:color w:val="595959"/>
      <w:sz w:val="18"/>
      <w:szCs w:val="18"/>
    </w:rPr>
  </w:style>
  <w:style w:type="paragraph" w:customStyle="1" w:styleId="TableCaption">
    <w:name w:val="Table Caption"/>
    <w:basedOn w:val="Caption"/>
    <w:pPr>
      <w:keepNext/>
      <w:spacing w:before="120" w:after="60"/>
      <w:jc w:val="left"/>
    </w:pPr>
  </w:style>
  <w:style w:type="paragraph" w:customStyle="1" w:styleId="ImageCaption">
    <w:name w:val="Image Caption"/>
    <w:basedOn w:val="Caption"/>
  </w:style>
  <w:style w:type="paragraph" w:customStyle="1" w:styleId="Figure">
    <w:name w:val="Figure"/>
    <w:basedOn w:val="Normal"/>
    <w:pPr>
      <w:jc w:val="center"/>
    </w:pPr>
  </w:style>
  <w:style w:type="paragraph" w:customStyle="1" w:styleId="CaptionedFigure">
    <w:name w:val="Captioned Figure"/>
    <w:basedOn w:val="Normal"/>
    <w:pPr>
      <w:keepNext/>
      <w:spacing w:before="120" w:after="0"/>
      <w:jc w:val="center"/>
    </w:pPr>
  </w:style>
  <w:style w:type="character" w:customStyle="1" w:styleId="BodyTextChar">
    <w:name w:val="Body Text Char"/>
    <w:basedOn w:val="DefaultParagraphFont"/>
    <w:link w:val="BodyText"/>
  </w:style>
  <w:style w:type="character" w:customStyle="1" w:styleId="VerbatimChar">
    <w:name w:val="Verbatim Char"/>
    <w:rPr>
      <w:rFonts w:ascii="Consolas" w:hAnsi="Consolas" w:eastAsia="Consolas" w:cs="Consolas"/>
      <w:color w:val="1F1F1F"/>
      <w:sz w:val="18"/>
      <w:szCs w:val="1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rPr>
      <w:color w:val="2E5597"/>
      <w:u w:val="single"/>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pacing w:before="40" w:after="120" w:line="228" w:lineRule="auto"/>
      <w:pBdr>
        <w:top w:val="single" w:sz="4" w:space="3" w:color="BFBFBF"/>
        <w:left w:val="single" w:sz="4" w:space="4" w:color="BFBFBF"/>
        <w:bottom w:val="single" w:sz="4" w:space="3" w:color="BFBFBF"/>
        <w:right w:val="single" w:sz="4" w:space="4" w:color="BFBFBF"/>
      </w:pBdr>
      <w:shd w:val="clear" w:color="auto" w:fill="F5F5F5"/>
    </w:pPr>
    <w:rPr>
      <w:rFonts w:ascii="Consolas" w:hAnsi="Consolas" w:eastAsia="Consolas" w:cs="Consolas"/>
      <w:sz w:val="16"/>
      <w:szCs w:val="16"/>
    </w:rPr>
  </w:style>
  <w:style w:type="paragraph" w:customStyle="1" w:styleId="CoverKicker">
    <w:name w:val="CoverKicker"/>
    <w:basedOn w:val="Normal"/>
    <w:qFormat/>
    <w:pPr>
      <w:spacing w:before="600" w:after="60"/>
      <w:jc w:val="center"/>
    </w:pPr>
    <w:rPr>
      <w:rFonts w:ascii="Calibri" w:hAnsi="Calibri" w:eastAsia="Calibri" w:cs="Calibri"/>
      <w:b/>
      <w:bCs/>
      <w:color w:val="2E5597"/>
      <w:sz w:val="24"/>
      <w:szCs w:val="24"/>
    </w:rPr>
  </w:style>
  <w:style w:type="paragraph" w:customStyle="1" w:styleId="CoverTitle">
    <w:name w:val="CoverTitle"/>
    <w:basedOn w:val="Normal"/>
    <w:qFormat/>
    <w:pPr>
      <w:spacing w:before="60" w:after="80"/>
      <w:jc w:val="center"/>
    </w:pPr>
    <w:rPr>
      <w:rFonts w:ascii="Calibri" w:hAnsi="Calibri" w:eastAsia="Calibri" w:cs="Calibri"/>
      <w:b/>
      <w:bCs/>
      <w:color w:val="1F3864"/>
      <w:sz w:val="44"/>
      <w:szCs w:val="44"/>
    </w:rPr>
  </w:style>
  <w:style w:type="paragraph" w:customStyle="1" w:styleId="CoverSub">
    <w:name w:val="CoverSub"/>
    <w:basedOn w:val="Normal"/>
    <w:qFormat/>
    <w:pPr>
      <w:spacing w:before="0" w:after="60"/>
      <w:jc w:val="center"/>
    </w:pPr>
    <w:rPr>
      <w:rFonts w:ascii="Calibri" w:hAnsi="Calibri" w:eastAsia="Calibri" w:cs="Calibri"/>
      <w:color w:val="262626"/>
      <w:sz w:val="26"/>
      <w:szCs w:val="26"/>
    </w:rPr>
  </w:style>
  <w:style w:type="paragraph" w:customStyle="1" w:styleId="CoverSmall">
    <w:name w:val="CoverSmall"/>
    <w:basedOn w:val="Normal"/>
    <w:qFormat/>
    <w:pPr>
      <w:spacing w:before="200" w:after="60"/>
      <w:jc w:val="center"/>
    </w:pPr>
    <w:rPr>
      <w:rFonts w:ascii="Calibri" w:hAnsi="Calibri" w:eastAsia="Calibri" w:cs="Calibri"/>
      <w:b/>
      <w:bCs/>
      <w:color w:val="595959"/>
      <w:sz w:val="22"/>
      <w:szCs w:val="22"/>
    </w:rPr>
  </w:style>
  <w:style w:type="paragraph" w:customStyle="1" w:styleId="Note">
    <w:name w:val="Note"/>
    <w:basedOn w:val="Normal"/>
    <w:qFormat/>
    <w:pPr>
      <w:spacing w:before="80" w:after="140"/>
      <w:pBdr>
        <w:left w:val="single" w:sz="24" w:space="6" w:color="2E5597"/>
      </w:pBdr>
      <w:shd w:val="clear" w:color="auto" w:fill="EAF1FB"/>
      <w:ind w:left="170" w:right="113"/>
    </w:pPr>
    <w:rPr>
      <w:rFonts w:ascii="Calibri" w:hAnsi="Calibri" w:eastAsia="Calibri" w:cs="Calibri"/>
      <w:color w:val="1F1F1F"/>
      <w:sz w:val="20"/>
      <w:szCs w:val="20"/>
    </w:rPr>
  </w:style>
  <w:style w:type="paragraph" w:customStyle="1" w:styleId="Signature">
    <w:name w:val="Signature"/>
    <w:basedOn w:val="Normal"/>
    <w:qFormat/>
    <w:pPr>
      <w:spacing w:before="600" w:after="0"/>
      <w:tabs>
        <w:tab w:val="center" w:pos="1800"/>
        <w:tab w:val="center" w:pos="4900"/>
        <w:tab w:val="center" w:pos="8100"/>
      </w:tabs>
    </w:pPr>
    <w:rPr>
      <w:rFonts w:ascii="Calibri" w:hAnsi="Calibri" w:eastAsia="Calibri" w:cs="Calibri"/>
      <w:sz w:val="20"/>
      <w:szCs w:val="20"/>
    </w:rPr>
  </w:style>
  <w:style w:type="character" w:customStyle="1" w:styleId="Insert">
    <w:name w:val="Insert"/>
    <w:rPr>
      <w:b/>
      <w:color w:val="C00000"/>
      <w:shd w:val="clear" w:color="auto" w:fill="FFF2CC"/>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ype="http://schemas.openxmlformats.org/officeDocument/2006/relationships/header" Target="header1.xml" /><Relationship Id="rIdFtr1" Type="http://schemas.openxmlformats.org/officeDocument/2006/relationships/footer" Target="footer1.xml" /><Relationship Type="http://schemas.openxmlformats.org/officeDocument/2006/relationships/image" Id="rId29" Target="media/rId29.png" /><Relationship Type="http://schemas.openxmlformats.org/officeDocument/2006/relationships/hyperlink" Id="rId61" Target="https://github.com/CloseToZero/burg" TargetMode="External" /><Relationship Type="http://schemas.openxmlformats.org/officeDocument/2006/relationships/hyperlink" Id="rId9" Target="https://github.com/ahmadazim542/burs-instruction-selector" TargetMode="External" /></Relationships>
</file>

<file path=word/_rels/footnotes.xml.rels><?xml version="1.0" encoding="UTF-8"?><Relationships xmlns="http://schemas.openxmlformats.org/package/2006/relationships"><Relationship Type="http://schemas.openxmlformats.org/officeDocument/2006/relationships/hyperlink" Id="rId61" Target="https://github.com/CloseToZero/burg" TargetMode="External" /><Relationship Type="http://schemas.openxmlformats.org/officeDocument/2006/relationships/hyperlink" Id="rId9" Target="https://github.com/ahmadazim542/burs-instruction-selec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2026-10-27T11:14:49Z</dcterms:created>
  <dcterms:modified xsi:type="dcterms:W3CDTF">2026-10-27T11:14:49Z</dcterms:modified>
</cp:coreProperties>
</file>

<file path=docProps/custom.xml><?xml version="1.0" encoding="utf-8"?>
<Properties xmlns="http://schemas.openxmlformats.org/officeDocument/2006/custom-properties" xmlns:vt="http://schemas.openxmlformats.org/officeDocument/2006/docPropsVTypes"/>
</file>