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34C5FB8D" w:rsidR="00CC5627" w:rsidRDefault="00FB2477" w:rsidP="00F60D7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786215" w:rsidRPr="00953AC5">
        <w:rPr>
          <w:sz w:val="24"/>
          <w:szCs w:val="24"/>
        </w:rPr>
        <w:t>SYNTHESIZABLE MIPS32® MICROPROCESSOR BAGIAN III : TOP LEVEL DESIGN DAN TESTBENCH</w:t>
      </w:r>
    </w:p>
    <w:p w14:paraId="5EF3CE85" w14:textId="78273046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59B767FF" w:rsidR="002C4CE6" w:rsidRDefault="009C1953" w:rsidP="00AF440D">
            <w:pPr>
              <w:ind w:right="172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</w:p>
          <w:p w14:paraId="6C1D8A29" w14:textId="2CC2C021" w:rsidR="009C1953" w:rsidRPr="00786215" w:rsidRDefault="009C1953" w:rsidP="00786215">
            <w:pPr>
              <w:ind w:left="176" w:right="314"/>
              <w:jc w:val="both"/>
              <w:rPr>
                <w:sz w:val="24"/>
                <w:szCs w:val="24"/>
                <w:lang w:val="en-US"/>
              </w:rPr>
            </w:pPr>
            <w:r>
              <w:rPr>
                <w:bCs/>
                <w:lang w:val="en-US"/>
              </w:rPr>
              <w:tab/>
            </w:r>
            <w:bookmarkStart w:id="0" w:name="_Hlk118186183"/>
            <w:r w:rsidRPr="00A54AC7">
              <w:rPr>
                <w:bCs/>
                <w:sz w:val="28"/>
                <w:szCs w:val="28"/>
                <w:lang w:val="en-US"/>
              </w:rPr>
              <w:t xml:space="preserve">Pada praktikum modul </w:t>
            </w:r>
            <w:bookmarkEnd w:id="0"/>
            <w:r w:rsidR="00786215">
              <w:rPr>
                <w:bCs/>
                <w:sz w:val="28"/>
                <w:szCs w:val="28"/>
                <w:lang w:val="en-US"/>
              </w:rPr>
              <w:t xml:space="preserve">5 yaitu </w:t>
            </w:r>
            <w:r w:rsidR="00786215" w:rsidRPr="00953AC5">
              <w:rPr>
                <w:sz w:val="24"/>
                <w:szCs w:val="24"/>
              </w:rPr>
              <w:t>SYNTHESIZABLE MIPS32® MICROPROCESSOR BAGIAN III : TOP LEVEL DESIGN DAN TESTBENCH</w:t>
            </w:r>
            <w:r w:rsidR="00786215">
              <w:rPr>
                <w:sz w:val="24"/>
                <w:szCs w:val="24"/>
                <w:lang w:val="en-US"/>
              </w:rPr>
              <w:t xml:space="preserve">. Dilakukan penyatuan komponen dari prosesor dengan arsitektur mips32 yang sudah dibuat pada praktikum sebelumnya. Praktikum ini bertujuan untuk </w:t>
            </w:r>
            <w:r w:rsidR="00786215" w:rsidRPr="00786215">
              <w:rPr>
                <w:sz w:val="24"/>
                <w:szCs w:val="24"/>
                <w:lang w:val="en-US"/>
              </w:rPr>
              <w:t>memahami arsitektur mikroprosesor MIPS32® beserta datapath eksekusinya</w:t>
            </w:r>
            <w:r w:rsidR="00786215">
              <w:rPr>
                <w:sz w:val="24"/>
                <w:szCs w:val="24"/>
                <w:lang w:val="en-US"/>
              </w:rPr>
              <w:t xml:space="preserve">, </w:t>
            </w:r>
            <w:r w:rsidR="00786215" w:rsidRPr="00786215">
              <w:rPr>
                <w:sz w:val="24"/>
                <w:szCs w:val="24"/>
                <w:lang w:val="en-US"/>
              </w:rPr>
              <w:t>memahami instruction set dari MIPS32® dan dapat membuat program sederhana dalam bahasa assembly yang dapat dieksekusi pada MIPS32®</w:t>
            </w:r>
            <w:r w:rsidR="00786215">
              <w:rPr>
                <w:sz w:val="24"/>
                <w:szCs w:val="24"/>
                <w:lang w:val="en-US"/>
              </w:rPr>
              <w:t xml:space="preserve">, </w:t>
            </w:r>
            <w:r w:rsidR="00786215" w:rsidRPr="00786215">
              <w:rPr>
                <w:sz w:val="24"/>
                <w:szCs w:val="24"/>
                <w:lang w:val="en-US"/>
              </w:rPr>
              <w:t>melakukan simulasi eksekusi program MIPS32® pada program simulasi SPIM</w:t>
            </w:r>
            <w:r w:rsidR="00786215">
              <w:rPr>
                <w:sz w:val="24"/>
                <w:szCs w:val="24"/>
                <w:lang w:val="en-US"/>
              </w:rPr>
              <w:t xml:space="preserve"> </w:t>
            </w:r>
            <w:r w:rsidR="00786215" w:rsidRPr="00786215">
              <w:rPr>
                <w:sz w:val="24"/>
                <w:szCs w:val="24"/>
                <w:lang w:val="en-US"/>
              </w:rPr>
              <w:t>dan memahami cara setiap instruksi dieksekusi</w:t>
            </w:r>
            <w:r w:rsidR="00786215">
              <w:rPr>
                <w:sz w:val="24"/>
                <w:szCs w:val="24"/>
                <w:lang w:val="en-US"/>
              </w:rPr>
              <w:t xml:space="preserve">, </w:t>
            </w:r>
            <w:r w:rsidR="00786215" w:rsidRPr="00786215">
              <w:rPr>
                <w:sz w:val="24"/>
                <w:szCs w:val="24"/>
                <w:lang w:val="en-US"/>
              </w:rPr>
              <w:t>menggabungkan komponen-komponen desain yang telah dibuat dari praktikum sebelumnya dalam kode VHDL untuk membuat top level design dari mikroprosesor Single-Cycle MIPS32® yang synthesizable dan dapat disimulasikan dengan Altera® Quartus® II v9.1sp2</w:t>
            </w:r>
            <w:r w:rsidR="00786215">
              <w:rPr>
                <w:sz w:val="24"/>
                <w:szCs w:val="24"/>
                <w:lang w:val="en-US"/>
              </w:rPr>
              <w:t xml:space="preserve">, serta </w:t>
            </w:r>
            <w:r w:rsidR="00786215" w:rsidRPr="00786215">
              <w:rPr>
                <w:sz w:val="24"/>
                <w:szCs w:val="24"/>
                <w:lang w:val="en-US"/>
              </w:rPr>
              <w:t>dapat membuat testbench untuk menguji desain mikroprosesor Single-Cycle MIPS32® dalam kode VHDL dan dapat disimulasikan dengan Altera® Quartus® II v9.1sp2.</w:t>
            </w:r>
            <w:r w:rsidR="00FC62C8">
              <w:rPr>
                <w:sz w:val="24"/>
                <w:szCs w:val="24"/>
                <w:lang w:val="en-US"/>
              </w:rPr>
              <w:t xml:space="preserve"> Pada praktikum ini semua percobaan menggunakan quartus untuk melakukan simulasi dan juga testbench dan juga code editor notepad++ dan VSCode untuk menulis kode.</w:t>
            </w:r>
          </w:p>
          <w:p w14:paraId="4ABD8D55" w14:textId="77777777" w:rsidR="00CC5627" w:rsidRDefault="00CC5627" w:rsidP="00F60D74">
            <w:pPr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1273EDA3" w:rsidR="00294D7E" w:rsidRDefault="00294D7E">
            <w:pPr>
              <w:jc w:val="center"/>
              <w:rPr>
                <w:b/>
              </w:rPr>
            </w:pPr>
          </w:p>
          <w:p w14:paraId="0470319A" w14:textId="5F2B9AF0" w:rsidR="00F60D74" w:rsidRDefault="00F60D74">
            <w:pPr>
              <w:jc w:val="center"/>
              <w:rPr>
                <w:b/>
              </w:rPr>
            </w:pPr>
          </w:p>
          <w:p w14:paraId="26E3D9A8" w14:textId="0E21CE29" w:rsidR="00F60D74" w:rsidRDefault="00F60D74">
            <w:pPr>
              <w:jc w:val="center"/>
              <w:rPr>
                <w:b/>
              </w:rPr>
            </w:pPr>
          </w:p>
          <w:p w14:paraId="41EEC35A" w14:textId="7FC91FF8" w:rsidR="00F60D74" w:rsidRDefault="00F60D74">
            <w:pPr>
              <w:jc w:val="center"/>
              <w:rPr>
                <w:b/>
              </w:rPr>
            </w:pPr>
          </w:p>
          <w:p w14:paraId="61DC69D9" w14:textId="5FD5944E" w:rsidR="00F60D74" w:rsidRDefault="00F60D74">
            <w:pPr>
              <w:jc w:val="center"/>
              <w:rPr>
                <w:b/>
              </w:rPr>
            </w:pPr>
          </w:p>
          <w:p w14:paraId="1FA75273" w14:textId="7112BEA5" w:rsidR="00F60D74" w:rsidRDefault="00F60D74">
            <w:pPr>
              <w:jc w:val="center"/>
              <w:rPr>
                <w:b/>
              </w:rPr>
            </w:pPr>
          </w:p>
          <w:p w14:paraId="7728BAF8" w14:textId="7099C62F" w:rsidR="00F60D74" w:rsidRDefault="00F60D74">
            <w:pPr>
              <w:jc w:val="center"/>
              <w:rPr>
                <w:b/>
              </w:rPr>
            </w:pPr>
          </w:p>
          <w:p w14:paraId="5654F049" w14:textId="1392FA10" w:rsidR="00F60D74" w:rsidRDefault="00F60D74">
            <w:pPr>
              <w:jc w:val="center"/>
              <w:rPr>
                <w:b/>
              </w:rPr>
            </w:pPr>
          </w:p>
          <w:p w14:paraId="088FED9D" w14:textId="149B638C" w:rsidR="00F60D74" w:rsidRDefault="00F60D74">
            <w:pPr>
              <w:jc w:val="center"/>
              <w:rPr>
                <w:b/>
              </w:rPr>
            </w:pPr>
          </w:p>
          <w:p w14:paraId="455C4DDF" w14:textId="77777777" w:rsidR="00294D7E" w:rsidRDefault="00294D7E" w:rsidP="009C1953">
            <w:pPr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48675731" w14:textId="3F88C0BB" w:rsidR="00D64A50" w:rsidRDefault="00D64A50" w:rsidP="00A54AC7">
            <w:pPr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 w:rsidP="00A54AC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8844" w14:textId="77777777" w:rsidR="00403662" w:rsidRDefault="00403662">
      <w:pPr>
        <w:spacing w:after="0" w:line="240" w:lineRule="auto"/>
      </w:pPr>
      <w:r>
        <w:separator/>
      </w:r>
    </w:p>
  </w:endnote>
  <w:endnote w:type="continuationSeparator" w:id="0">
    <w:p w14:paraId="5927451A" w14:textId="77777777" w:rsidR="00403662" w:rsidRDefault="0040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40E6" w14:textId="77777777" w:rsidR="00403662" w:rsidRDefault="00403662">
      <w:pPr>
        <w:spacing w:after="0" w:line="240" w:lineRule="auto"/>
      </w:pPr>
      <w:r>
        <w:separator/>
      </w:r>
    </w:p>
  </w:footnote>
  <w:footnote w:type="continuationSeparator" w:id="0">
    <w:p w14:paraId="5F22ABA7" w14:textId="77777777" w:rsidR="00403662" w:rsidRDefault="0040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85960"/>
    <w:rsid w:val="00291032"/>
    <w:rsid w:val="00292BC5"/>
    <w:rsid w:val="00294D7E"/>
    <w:rsid w:val="002C4CE6"/>
    <w:rsid w:val="003B5525"/>
    <w:rsid w:val="00403662"/>
    <w:rsid w:val="00405B3C"/>
    <w:rsid w:val="00490A45"/>
    <w:rsid w:val="00520287"/>
    <w:rsid w:val="00537967"/>
    <w:rsid w:val="005B0D2D"/>
    <w:rsid w:val="006C6202"/>
    <w:rsid w:val="006C72E4"/>
    <w:rsid w:val="00786215"/>
    <w:rsid w:val="007E74F4"/>
    <w:rsid w:val="008052E0"/>
    <w:rsid w:val="00855D47"/>
    <w:rsid w:val="008B5651"/>
    <w:rsid w:val="009242DE"/>
    <w:rsid w:val="009C1953"/>
    <w:rsid w:val="00A10E19"/>
    <w:rsid w:val="00A23691"/>
    <w:rsid w:val="00A54AC7"/>
    <w:rsid w:val="00A737ED"/>
    <w:rsid w:val="00AF440D"/>
    <w:rsid w:val="00B165D7"/>
    <w:rsid w:val="00B55AB7"/>
    <w:rsid w:val="00B5604C"/>
    <w:rsid w:val="00BA4458"/>
    <w:rsid w:val="00BA702D"/>
    <w:rsid w:val="00C034FF"/>
    <w:rsid w:val="00C24A77"/>
    <w:rsid w:val="00C909A0"/>
    <w:rsid w:val="00C97EB1"/>
    <w:rsid w:val="00CC5627"/>
    <w:rsid w:val="00D64A50"/>
    <w:rsid w:val="00DA1FB0"/>
    <w:rsid w:val="00DC68E6"/>
    <w:rsid w:val="00DF7504"/>
    <w:rsid w:val="00E34957"/>
    <w:rsid w:val="00E96AD5"/>
    <w:rsid w:val="00F60D74"/>
    <w:rsid w:val="00F96C42"/>
    <w:rsid w:val="00FB2477"/>
    <w:rsid w:val="00FC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25</cp:revision>
  <cp:lastPrinted>2022-11-28T20:29:00Z</cp:lastPrinted>
  <dcterms:created xsi:type="dcterms:W3CDTF">2018-08-21T06:34:00Z</dcterms:created>
  <dcterms:modified xsi:type="dcterms:W3CDTF">2022-11-28T20:29:00Z</dcterms:modified>
</cp:coreProperties>
</file>