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2F7" w:rsidRDefault="008272F7" w:rsidP="00485BB1">
      <w:pPr>
        <w:spacing w:line="360" w:lineRule="auto"/>
        <w:jc w:val="center"/>
        <w:rPr>
          <w:b/>
          <w:sz w:val="32"/>
          <w:szCs w:val="32"/>
        </w:rPr>
      </w:pPr>
    </w:p>
    <w:p w:rsidR="008272F7" w:rsidRDefault="008272F7" w:rsidP="008272F7">
      <w:pPr>
        <w:spacing w:line="360" w:lineRule="auto"/>
        <w:jc w:val="center"/>
        <w:rPr>
          <w:b/>
          <w:sz w:val="32"/>
          <w:szCs w:val="32"/>
        </w:rPr>
      </w:pPr>
      <w:r>
        <w:rPr>
          <w:b/>
          <w:noProof/>
          <w:sz w:val="32"/>
          <w:szCs w:val="32"/>
        </w:rPr>
        <w:drawing>
          <wp:inline distT="0" distB="0" distL="0" distR="0" wp14:anchorId="4D1EEA2D" wp14:editId="360A9731">
            <wp:extent cx="17811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781175" cy="1781175"/>
                    </a:xfrm>
                    <a:prstGeom prst="rect">
                      <a:avLst/>
                    </a:prstGeom>
                  </pic:spPr>
                </pic:pic>
              </a:graphicData>
            </a:graphic>
          </wp:inline>
        </w:drawing>
      </w:r>
    </w:p>
    <w:p w:rsidR="009B3492" w:rsidRPr="00485BB1" w:rsidRDefault="00062335" w:rsidP="00485BB1">
      <w:pPr>
        <w:spacing w:line="360" w:lineRule="auto"/>
        <w:jc w:val="center"/>
        <w:rPr>
          <w:b/>
          <w:sz w:val="32"/>
          <w:szCs w:val="32"/>
        </w:rPr>
      </w:pPr>
      <w:r>
        <w:rPr>
          <w:b/>
          <w:sz w:val="32"/>
          <w:szCs w:val="32"/>
        </w:rPr>
        <w:t>Shopify</w:t>
      </w:r>
    </w:p>
    <w:p w:rsidR="00BA3F98" w:rsidRDefault="00BA3F98" w:rsidP="00485BB1">
      <w:pPr>
        <w:rPr>
          <w:b/>
        </w:rPr>
      </w:pPr>
    </w:p>
    <w:p w:rsidR="00BA3F98" w:rsidRPr="009A208B" w:rsidRDefault="00BA3F98" w:rsidP="009B3492">
      <w:pPr>
        <w:jc w:val="center"/>
        <w:rPr>
          <w:b/>
        </w:rPr>
      </w:pPr>
    </w:p>
    <w:p w:rsidR="009B3492" w:rsidRPr="007F43A4" w:rsidRDefault="009B3492" w:rsidP="009B3492">
      <w:pPr>
        <w:spacing w:line="360" w:lineRule="auto"/>
        <w:jc w:val="center"/>
        <w:rPr>
          <w:b/>
          <w:sz w:val="32"/>
          <w:szCs w:val="32"/>
        </w:rPr>
      </w:pPr>
      <w:bookmarkStart w:id="0" w:name="_Toc408224322"/>
      <w:bookmarkStart w:id="1" w:name="_Toc408224574"/>
      <w:bookmarkStart w:id="2" w:name="_Toc408224642"/>
      <w:r w:rsidRPr="007F43A4">
        <w:rPr>
          <w:b/>
          <w:sz w:val="32"/>
          <w:szCs w:val="32"/>
        </w:rPr>
        <w:t>Project Advisor:</w:t>
      </w:r>
      <w:bookmarkEnd w:id="0"/>
      <w:bookmarkEnd w:id="1"/>
      <w:bookmarkEnd w:id="2"/>
    </w:p>
    <w:p w:rsidR="009B3492" w:rsidRPr="007775DD" w:rsidRDefault="008272F7" w:rsidP="009B3492">
      <w:pPr>
        <w:spacing w:line="360" w:lineRule="auto"/>
        <w:jc w:val="center"/>
        <w:rPr>
          <w:sz w:val="32"/>
          <w:szCs w:val="36"/>
        </w:rPr>
      </w:pPr>
      <w:r>
        <w:rPr>
          <w:sz w:val="32"/>
          <w:szCs w:val="36"/>
        </w:rPr>
        <w:t xml:space="preserve">Sir </w:t>
      </w:r>
      <w:r w:rsidR="009B3492">
        <w:rPr>
          <w:sz w:val="32"/>
          <w:szCs w:val="36"/>
        </w:rPr>
        <w:t xml:space="preserve">Ahmad </w:t>
      </w:r>
      <w:proofErr w:type="spellStart"/>
      <w:r w:rsidR="009B3492">
        <w:rPr>
          <w:sz w:val="32"/>
          <w:szCs w:val="36"/>
        </w:rPr>
        <w:t>Hanan</w:t>
      </w:r>
      <w:proofErr w:type="spellEnd"/>
    </w:p>
    <w:p w:rsidR="009B3492" w:rsidRPr="007F43A4" w:rsidRDefault="009B3492" w:rsidP="009B3492">
      <w:pPr>
        <w:spacing w:line="360" w:lineRule="auto"/>
        <w:jc w:val="center"/>
        <w:rPr>
          <w:b/>
          <w:sz w:val="32"/>
          <w:szCs w:val="32"/>
        </w:rPr>
      </w:pPr>
      <w:bookmarkStart w:id="3" w:name="_Toc408224323"/>
      <w:bookmarkStart w:id="4" w:name="_Toc408224575"/>
      <w:bookmarkStart w:id="5" w:name="_Toc408224643"/>
      <w:r w:rsidRPr="007F43A4">
        <w:rPr>
          <w:b/>
          <w:sz w:val="32"/>
          <w:szCs w:val="32"/>
        </w:rPr>
        <w:t>Submitted By:</w:t>
      </w:r>
      <w:bookmarkEnd w:id="3"/>
      <w:bookmarkEnd w:id="4"/>
      <w:bookmarkEnd w:id="5"/>
    </w:p>
    <w:p w:rsidR="009B3492" w:rsidRPr="008272F7" w:rsidRDefault="008272F7" w:rsidP="008272F7">
      <w:pPr>
        <w:spacing w:line="360" w:lineRule="auto"/>
        <w:jc w:val="center"/>
        <w:rPr>
          <w:sz w:val="32"/>
          <w:szCs w:val="36"/>
        </w:rPr>
      </w:pPr>
      <w:r>
        <w:rPr>
          <w:sz w:val="32"/>
          <w:szCs w:val="36"/>
        </w:rPr>
        <w:t>Ahmad Hassan Butt</w:t>
      </w:r>
      <w:r w:rsidR="009B3492" w:rsidRPr="00D07AC1">
        <w:rPr>
          <w:sz w:val="32"/>
          <w:szCs w:val="36"/>
        </w:rPr>
        <w:t xml:space="preserve"> </w:t>
      </w:r>
      <w:r w:rsidR="009B3492">
        <w:rPr>
          <w:sz w:val="32"/>
          <w:szCs w:val="36"/>
        </w:rPr>
        <w:t>–</w:t>
      </w:r>
      <w:r w:rsidR="009B3492" w:rsidRPr="00D07AC1">
        <w:rPr>
          <w:sz w:val="32"/>
          <w:szCs w:val="36"/>
        </w:rPr>
        <w:t xml:space="preserve"> </w:t>
      </w:r>
      <w:r>
        <w:rPr>
          <w:sz w:val="32"/>
          <w:szCs w:val="36"/>
        </w:rPr>
        <w:t>ahmadhassanbutt15@gmail.com</w:t>
      </w:r>
      <w:bookmarkStart w:id="6" w:name="_Toc408224324"/>
      <w:bookmarkStart w:id="7" w:name="_Toc408224576"/>
      <w:bookmarkStart w:id="8" w:name="_Toc408224644"/>
      <w:r>
        <w:rPr>
          <w:sz w:val="32"/>
          <w:szCs w:val="36"/>
        </w:rPr>
        <w:t>@gmail.com</w:t>
      </w:r>
    </w:p>
    <w:bookmarkEnd w:id="6"/>
    <w:bookmarkEnd w:id="7"/>
    <w:bookmarkEnd w:id="8"/>
    <w:p w:rsidR="009B3492" w:rsidRPr="009B3492" w:rsidRDefault="009B3492" w:rsidP="009B3492">
      <w:pPr>
        <w:spacing w:line="360" w:lineRule="auto"/>
        <w:jc w:val="center"/>
        <w:rPr>
          <w:b/>
          <w:sz w:val="32"/>
          <w:szCs w:val="32"/>
        </w:rPr>
      </w:pPr>
      <w:r>
        <w:rPr>
          <w:b/>
          <w:sz w:val="32"/>
          <w:szCs w:val="32"/>
        </w:rPr>
        <w:t>Frontend Trainee Batch</w:t>
      </w:r>
    </w:p>
    <w:p w:rsidR="000A5185" w:rsidRDefault="009B3492" w:rsidP="009B3492">
      <w:pPr>
        <w:jc w:val="center"/>
        <w:rPr>
          <w:b/>
          <w:sz w:val="32"/>
          <w:szCs w:val="32"/>
        </w:rPr>
      </w:pPr>
      <w:r>
        <w:rPr>
          <w:b/>
          <w:sz w:val="32"/>
          <w:szCs w:val="32"/>
        </w:rPr>
        <w:t>Programmers Force</w:t>
      </w:r>
    </w:p>
    <w:p w:rsidR="000E20C7" w:rsidRDefault="000E20C7" w:rsidP="009B3492">
      <w:pPr>
        <w:jc w:val="center"/>
        <w:rPr>
          <w:b/>
          <w:sz w:val="32"/>
          <w:szCs w:val="32"/>
        </w:rPr>
      </w:pPr>
    </w:p>
    <w:p w:rsidR="000E20C7" w:rsidRDefault="000E20C7" w:rsidP="009B3492">
      <w:pPr>
        <w:jc w:val="center"/>
        <w:rPr>
          <w:b/>
          <w:sz w:val="32"/>
          <w:szCs w:val="32"/>
        </w:rPr>
      </w:pPr>
    </w:p>
    <w:p w:rsidR="000E20C7" w:rsidRDefault="000E20C7" w:rsidP="009B3492">
      <w:pPr>
        <w:jc w:val="center"/>
        <w:rPr>
          <w:b/>
          <w:sz w:val="32"/>
          <w:szCs w:val="32"/>
        </w:rPr>
      </w:pPr>
    </w:p>
    <w:p w:rsidR="000E20C7" w:rsidRDefault="000E20C7" w:rsidP="009B3492">
      <w:pPr>
        <w:jc w:val="center"/>
        <w:rPr>
          <w:b/>
          <w:sz w:val="32"/>
          <w:szCs w:val="32"/>
        </w:rPr>
      </w:pPr>
    </w:p>
    <w:p w:rsidR="000E20C7" w:rsidRDefault="000E20C7" w:rsidP="009B3492">
      <w:pPr>
        <w:jc w:val="center"/>
        <w:rPr>
          <w:b/>
          <w:sz w:val="32"/>
          <w:szCs w:val="32"/>
        </w:rPr>
      </w:pPr>
    </w:p>
    <w:p w:rsidR="000E20C7" w:rsidRDefault="000E20C7" w:rsidP="009B3492">
      <w:pPr>
        <w:jc w:val="center"/>
        <w:rPr>
          <w:b/>
          <w:sz w:val="32"/>
          <w:szCs w:val="32"/>
        </w:rPr>
      </w:pPr>
    </w:p>
    <w:p w:rsidR="00485BB1" w:rsidRDefault="00485BB1" w:rsidP="008272F7">
      <w:pPr>
        <w:rPr>
          <w:b/>
          <w:sz w:val="32"/>
          <w:szCs w:val="32"/>
        </w:rPr>
      </w:pPr>
    </w:p>
    <w:p w:rsidR="008272F7" w:rsidRDefault="008272F7" w:rsidP="000E20C7">
      <w:pPr>
        <w:rPr>
          <w:b/>
          <w:sz w:val="32"/>
          <w:szCs w:val="32"/>
        </w:rPr>
      </w:pPr>
    </w:p>
    <w:p w:rsidR="000E20C7" w:rsidRDefault="000E20C7" w:rsidP="000E20C7">
      <w:pPr>
        <w:rPr>
          <w:b/>
          <w:sz w:val="32"/>
          <w:szCs w:val="32"/>
        </w:rPr>
      </w:pPr>
      <w:r>
        <w:rPr>
          <w:b/>
          <w:sz w:val="32"/>
          <w:szCs w:val="32"/>
        </w:rPr>
        <w:lastRenderedPageBreak/>
        <w:t>Introduction:</w:t>
      </w:r>
    </w:p>
    <w:p w:rsidR="008272F7" w:rsidRDefault="008272F7" w:rsidP="008272F7">
      <w:pPr>
        <w:rPr>
          <w:rFonts w:eastAsiaTheme="minorHAnsi"/>
        </w:rPr>
      </w:pPr>
      <w:r w:rsidRPr="008272F7">
        <w:rPr>
          <w:rFonts w:eastAsiaTheme="minorHAnsi"/>
        </w:rPr>
        <w:t>I</w:t>
      </w:r>
      <w:r>
        <w:rPr>
          <w:rFonts w:eastAsiaTheme="minorHAnsi"/>
        </w:rPr>
        <w:t>n this venture I have designed</w:t>
      </w:r>
      <w:r w:rsidRPr="008272F7">
        <w:rPr>
          <w:rFonts w:eastAsiaTheme="minorHAnsi"/>
        </w:rPr>
        <w:t xml:space="preserve"> a web-based </w:t>
      </w:r>
      <w:r w:rsidR="00062335">
        <w:rPr>
          <w:rFonts w:eastAsiaTheme="minorHAnsi"/>
        </w:rPr>
        <w:t>e-commerce site</w:t>
      </w:r>
      <w:r w:rsidRPr="008272F7">
        <w:rPr>
          <w:rFonts w:eastAsiaTheme="minorHAnsi"/>
        </w:rPr>
        <w:t xml:space="preserve"> utilizing Fake API. This</w:t>
      </w:r>
      <w:r>
        <w:rPr>
          <w:rFonts w:eastAsiaTheme="minorHAnsi"/>
        </w:rPr>
        <w:t xml:space="preserve"> phony API is utilized to show .</w:t>
      </w:r>
      <w:r w:rsidR="00062335">
        <w:rPr>
          <w:rFonts w:eastAsiaTheme="minorHAnsi"/>
        </w:rPr>
        <w:t>Clients, products, description price and titles</w:t>
      </w:r>
      <w:r w:rsidRPr="008272F7">
        <w:rPr>
          <w:rFonts w:eastAsiaTheme="minorHAnsi"/>
        </w:rPr>
        <w:t xml:space="preserve">. The framework empowers clients to </w:t>
      </w:r>
      <w:r w:rsidR="00062335">
        <w:rPr>
          <w:rFonts w:eastAsiaTheme="minorHAnsi"/>
        </w:rPr>
        <w:t xml:space="preserve">add and remove various products in the cart as well as to store their information in local storage while entering the data in Signup form and update that data in local storage </w:t>
      </w:r>
    </w:p>
    <w:p w:rsidR="001E1411" w:rsidRDefault="001E1411" w:rsidP="000E20C7">
      <w:pPr>
        <w:rPr>
          <w:b/>
          <w:sz w:val="32"/>
          <w:szCs w:val="32"/>
        </w:rPr>
      </w:pPr>
      <w:r>
        <w:rPr>
          <w:b/>
          <w:sz w:val="32"/>
          <w:szCs w:val="32"/>
        </w:rPr>
        <w:t>Purpose:</w:t>
      </w:r>
    </w:p>
    <w:p w:rsidR="001E1411" w:rsidRPr="001E1411" w:rsidRDefault="008272F7" w:rsidP="000E20C7">
      <w:pPr>
        <w:rPr>
          <w:b/>
          <w:sz w:val="32"/>
          <w:szCs w:val="32"/>
        </w:rPr>
      </w:pPr>
      <w:r w:rsidRPr="008272F7">
        <w:rPr>
          <w:sz w:val="24"/>
          <w:szCs w:val="24"/>
        </w:rPr>
        <w:t xml:space="preserve">The reason behind this task is to work on my abilities in </w:t>
      </w:r>
      <w:r w:rsidR="00062335">
        <w:rPr>
          <w:sz w:val="24"/>
          <w:szCs w:val="24"/>
        </w:rPr>
        <w:t>Vue, VueJs, Vuetify and Vuex</w:t>
      </w:r>
      <w:r w:rsidRPr="008272F7">
        <w:rPr>
          <w:sz w:val="24"/>
          <w:szCs w:val="24"/>
        </w:rPr>
        <w:t xml:space="preserve">. Toward the finish of this task, I will have critical grasp on frontend planning and center ideas of </w:t>
      </w:r>
      <w:r w:rsidR="00062335">
        <w:rPr>
          <w:sz w:val="24"/>
          <w:szCs w:val="24"/>
        </w:rPr>
        <w:t>Vuex</w:t>
      </w:r>
      <w:r w:rsidRPr="008272F7">
        <w:rPr>
          <w:sz w:val="24"/>
          <w:szCs w:val="24"/>
        </w:rPr>
        <w:t xml:space="preserve"> which incorporate API calling utilizing bring, guarantees, </w:t>
      </w:r>
      <w:proofErr w:type="spellStart"/>
      <w:r w:rsidRPr="008272F7">
        <w:rPr>
          <w:sz w:val="24"/>
          <w:szCs w:val="24"/>
        </w:rPr>
        <w:t>async</w:t>
      </w:r>
      <w:proofErr w:type="spellEnd"/>
      <w:r w:rsidRPr="008272F7">
        <w:rPr>
          <w:sz w:val="24"/>
          <w:szCs w:val="24"/>
        </w:rPr>
        <w:t>/anticipate, items and neighborhood Storage.</w:t>
      </w:r>
    </w:p>
    <w:p w:rsidR="000E20C7" w:rsidRDefault="000E20C7" w:rsidP="000E20C7">
      <w:pPr>
        <w:pStyle w:val="Heading1"/>
        <w:rPr>
          <w:rFonts w:ascii="Times New Roman" w:hAnsi="Times New Roman" w:cs="Times New Roman"/>
          <w:b/>
          <w:color w:val="000000" w:themeColor="text1"/>
        </w:rPr>
      </w:pPr>
      <w:r w:rsidRPr="000E20C7">
        <w:rPr>
          <w:rFonts w:ascii="Times New Roman" w:hAnsi="Times New Roman" w:cs="Times New Roman"/>
          <w:b/>
          <w:color w:val="000000" w:themeColor="text1"/>
        </w:rPr>
        <w:t>Requirement Elicitation:</w:t>
      </w:r>
    </w:p>
    <w:p w:rsidR="000E20C7" w:rsidRPr="00B92C0E" w:rsidRDefault="000E20C7" w:rsidP="000E20C7">
      <w:pPr>
        <w:pStyle w:val="Caption"/>
      </w:pPr>
      <w:bookmarkStart w:id="9" w:name="_Toc20585874"/>
      <w:bookmarkStart w:id="10" w:name="_Toc68013159"/>
      <w:bookmarkStart w:id="11" w:name="_Toc68101879"/>
      <w:bookmarkStart w:id="12" w:name="_Toc79141612"/>
      <w:bookmarkStart w:id="13" w:name="_Toc79358727"/>
      <w:bookmarkStart w:id="14" w:name="_Toc79424219"/>
      <w:r w:rsidRPr="00B92C0E">
        <w:t>List of Requirements</w:t>
      </w:r>
      <w:bookmarkEnd w:id="9"/>
      <w:bookmarkEnd w:id="10"/>
      <w:bookmarkEnd w:id="11"/>
      <w:bookmarkEnd w:id="12"/>
      <w:bookmarkEnd w:id="13"/>
      <w:bookmarkEnd w:id="14"/>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1800"/>
        <w:gridCol w:w="1515"/>
        <w:gridCol w:w="1635"/>
        <w:gridCol w:w="2813"/>
      </w:tblGrid>
      <w:tr w:rsidR="000E20C7" w:rsidRPr="00B92C0E" w:rsidTr="008272F7">
        <w:tc>
          <w:tcPr>
            <w:tcW w:w="1075" w:type="dxa"/>
          </w:tcPr>
          <w:p w:rsidR="000E20C7" w:rsidRPr="00B92C0E" w:rsidRDefault="000E20C7" w:rsidP="007E4526">
            <w:pPr>
              <w:rPr>
                <w:b/>
                <w:iCs/>
              </w:rPr>
            </w:pPr>
            <w:r w:rsidRPr="00B92C0E">
              <w:rPr>
                <w:b/>
                <w:iCs/>
              </w:rPr>
              <w:t>RID</w:t>
            </w:r>
          </w:p>
        </w:tc>
        <w:tc>
          <w:tcPr>
            <w:tcW w:w="1800" w:type="dxa"/>
          </w:tcPr>
          <w:p w:rsidR="000E20C7" w:rsidRPr="00B92C0E" w:rsidRDefault="000E20C7" w:rsidP="007E4526">
            <w:pPr>
              <w:rPr>
                <w:b/>
                <w:iCs/>
              </w:rPr>
            </w:pPr>
            <w:r w:rsidRPr="00B92C0E">
              <w:rPr>
                <w:b/>
                <w:iCs/>
              </w:rPr>
              <w:t xml:space="preserve">Description </w:t>
            </w:r>
          </w:p>
        </w:tc>
        <w:tc>
          <w:tcPr>
            <w:tcW w:w="1515" w:type="dxa"/>
          </w:tcPr>
          <w:p w:rsidR="000E20C7" w:rsidRPr="00B92C0E" w:rsidRDefault="000E20C7" w:rsidP="007E4526">
            <w:pPr>
              <w:rPr>
                <w:b/>
                <w:iCs/>
              </w:rPr>
            </w:pPr>
            <w:r w:rsidRPr="00B92C0E">
              <w:rPr>
                <w:b/>
                <w:iCs/>
              </w:rPr>
              <w:t>Category</w:t>
            </w:r>
          </w:p>
        </w:tc>
        <w:tc>
          <w:tcPr>
            <w:tcW w:w="1635" w:type="dxa"/>
          </w:tcPr>
          <w:p w:rsidR="000E20C7" w:rsidRPr="00B92C0E" w:rsidRDefault="000E20C7" w:rsidP="007E4526">
            <w:pPr>
              <w:rPr>
                <w:b/>
                <w:iCs/>
              </w:rPr>
            </w:pPr>
            <w:r w:rsidRPr="00B92C0E">
              <w:rPr>
                <w:b/>
                <w:iCs/>
              </w:rPr>
              <w:t>Attribute</w:t>
            </w:r>
          </w:p>
        </w:tc>
        <w:tc>
          <w:tcPr>
            <w:tcW w:w="2813" w:type="dxa"/>
          </w:tcPr>
          <w:p w:rsidR="000E20C7" w:rsidRPr="00B92C0E" w:rsidRDefault="000E20C7" w:rsidP="007E4526">
            <w:pPr>
              <w:rPr>
                <w:b/>
                <w:iCs/>
              </w:rPr>
            </w:pPr>
            <w:r w:rsidRPr="00B92C0E">
              <w:rPr>
                <w:b/>
                <w:iCs/>
              </w:rPr>
              <w:t>Details &amp; Boundary Constraints</w:t>
            </w:r>
          </w:p>
        </w:tc>
      </w:tr>
      <w:tr w:rsidR="000A6FDE" w:rsidRPr="00B92C0E" w:rsidTr="008272F7">
        <w:tc>
          <w:tcPr>
            <w:tcW w:w="1075" w:type="dxa"/>
          </w:tcPr>
          <w:p w:rsidR="000A6FDE" w:rsidRPr="00B92C0E" w:rsidRDefault="000A6FDE" w:rsidP="000A6FDE">
            <w:pPr>
              <w:rPr>
                <w:iCs/>
              </w:rPr>
            </w:pPr>
            <w:r w:rsidRPr="00B92C0E">
              <w:rPr>
                <w:iCs/>
              </w:rPr>
              <w:t>FR1.1</w:t>
            </w:r>
          </w:p>
        </w:tc>
        <w:tc>
          <w:tcPr>
            <w:tcW w:w="1800" w:type="dxa"/>
          </w:tcPr>
          <w:p w:rsidR="000A6FDE" w:rsidRPr="00B92C0E" w:rsidRDefault="008272F7" w:rsidP="000A6FDE">
            <w:pPr>
              <w:autoSpaceDE/>
              <w:autoSpaceDN/>
              <w:spacing w:after="160" w:line="259" w:lineRule="auto"/>
              <w:rPr>
                <w:rFonts w:eastAsia="SimSun"/>
                <w:color w:val="000000" w:themeColor="text1"/>
              </w:rPr>
            </w:pPr>
            <w:r>
              <w:rPr>
                <w:rFonts w:eastAsia="SimSun"/>
                <w:color w:val="000000" w:themeColor="text1"/>
              </w:rPr>
              <w:t>The user will</w:t>
            </w:r>
            <w:r w:rsidR="000A6FDE" w:rsidRPr="00B92C0E">
              <w:rPr>
                <w:rFonts w:eastAsia="SimSun"/>
                <w:color w:val="000000" w:themeColor="text1"/>
              </w:rPr>
              <w:t xml:space="preserve"> login into the system.</w:t>
            </w:r>
          </w:p>
          <w:p w:rsidR="000A6FDE" w:rsidRPr="00B92C0E" w:rsidRDefault="000A6FDE" w:rsidP="000A6FDE">
            <w:pPr>
              <w:rPr>
                <w:iCs/>
              </w:rPr>
            </w:pPr>
          </w:p>
        </w:tc>
        <w:tc>
          <w:tcPr>
            <w:tcW w:w="1515" w:type="dxa"/>
          </w:tcPr>
          <w:p w:rsidR="000A6FDE" w:rsidRPr="00B92C0E" w:rsidRDefault="000A6FDE" w:rsidP="000A6FDE">
            <w:pPr>
              <w:rPr>
                <w:iCs/>
              </w:rPr>
            </w:pPr>
            <w:r w:rsidRPr="00B92C0E">
              <w:rPr>
                <w:iCs/>
              </w:rPr>
              <w:t xml:space="preserve">Functional Requirements </w:t>
            </w:r>
          </w:p>
        </w:tc>
        <w:tc>
          <w:tcPr>
            <w:tcW w:w="1635" w:type="dxa"/>
          </w:tcPr>
          <w:p w:rsidR="000A6FDE" w:rsidRPr="00B92C0E" w:rsidRDefault="000A6FDE" w:rsidP="000A6FDE">
            <w:pPr>
              <w:rPr>
                <w:iCs/>
              </w:rPr>
            </w:pPr>
            <w:r w:rsidRPr="00B92C0E">
              <w:rPr>
                <w:iCs/>
              </w:rPr>
              <w:t xml:space="preserve">Login interface </w:t>
            </w:r>
          </w:p>
        </w:tc>
        <w:tc>
          <w:tcPr>
            <w:tcW w:w="2813" w:type="dxa"/>
          </w:tcPr>
          <w:p w:rsidR="000A6FDE" w:rsidRPr="00B92C0E" w:rsidRDefault="000A6FDE" w:rsidP="000A6FDE">
            <w:pPr>
              <w:pStyle w:val="ListParagraph"/>
              <w:numPr>
                <w:ilvl w:val="0"/>
                <w:numId w:val="1"/>
              </w:numPr>
              <w:rPr>
                <w:iCs/>
              </w:rPr>
            </w:pPr>
            <w:r w:rsidRPr="00B92C0E">
              <w:rPr>
                <w:iCs/>
              </w:rPr>
              <w:t>Enter Login id.</w:t>
            </w:r>
          </w:p>
          <w:p w:rsidR="000A6FDE" w:rsidRPr="00B92C0E" w:rsidRDefault="000A6FDE" w:rsidP="000A6FDE">
            <w:pPr>
              <w:pStyle w:val="ListParagraph"/>
              <w:numPr>
                <w:ilvl w:val="0"/>
                <w:numId w:val="1"/>
              </w:numPr>
              <w:rPr>
                <w:iCs/>
              </w:rPr>
            </w:pPr>
            <w:r w:rsidRPr="00B92C0E">
              <w:rPr>
                <w:iCs/>
              </w:rPr>
              <w:t>Enter login password.</w:t>
            </w:r>
          </w:p>
          <w:p w:rsidR="000A6FDE" w:rsidRPr="00B92C0E" w:rsidRDefault="000A6FDE" w:rsidP="000A6FDE">
            <w:pPr>
              <w:pStyle w:val="ListParagraph"/>
              <w:numPr>
                <w:ilvl w:val="0"/>
                <w:numId w:val="1"/>
              </w:numPr>
              <w:rPr>
                <w:iCs/>
              </w:rPr>
            </w:pPr>
            <w:r w:rsidRPr="00B92C0E">
              <w:rPr>
                <w:iCs/>
              </w:rPr>
              <w:t>Reset forgotten password.</w:t>
            </w:r>
          </w:p>
        </w:tc>
      </w:tr>
      <w:tr w:rsidR="000A6FDE" w:rsidRPr="00B92C0E" w:rsidTr="008272F7">
        <w:tc>
          <w:tcPr>
            <w:tcW w:w="1075" w:type="dxa"/>
          </w:tcPr>
          <w:p w:rsidR="000A6FDE" w:rsidRPr="00B92C0E" w:rsidRDefault="000A6FDE" w:rsidP="000A6FDE">
            <w:pPr>
              <w:rPr>
                <w:iCs/>
              </w:rPr>
            </w:pPr>
            <w:r w:rsidRPr="00B92C0E">
              <w:rPr>
                <w:iCs/>
              </w:rPr>
              <w:t>FR1.2</w:t>
            </w:r>
          </w:p>
        </w:tc>
        <w:tc>
          <w:tcPr>
            <w:tcW w:w="1800" w:type="dxa"/>
          </w:tcPr>
          <w:p w:rsidR="000A6FDE" w:rsidRPr="00B92C0E" w:rsidRDefault="000A6FDE" w:rsidP="000A6FDE">
            <w:pPr>
              <w:autoSpaceDE/>
              <w:autoSpaceDN/>
              <w:spacing w:after="160" w:line="259" w:lineRule="auto"/>
              <w:rPr>
                <w:color w:val="000000" w:themeColor="text1"/>
              </w:rPr>
            </w:pPr>
            <w:r w:rsidRPr="00B92C0E">
              <w:rPr>
                <w:color w:val="000000" w:themeColor="text1"/>
              </w:rPr>
              <w:t>User shall Sign Up into system.</w:t>
            </w:r>
          </w:p>
        </w:tc>
        <w:tc>
          <w:tcPr>
            <w:tcW w:w="1515" w:type="dxa"/>
          </w:tcPr>
          <w:p w:rsidR="000A6FDE" w:rsidRPr="00B92C0E" w:rsidRDefault="000A6FDE" w:rsidP="000A6FDE">
            <w:pPr>
              <w:rPr>
                <w:iCs/>
              </w:rPr>
            </w:pPr>
            <w:r w:rsidRPr="00B92C0E">
              <w:rPr>
                <w:iCs/>
              </w:rPr>
              <w:t>Functional Requirements</w:t>
            </w:r>
          </w:p>
        </w:tc>
        <w:tc>
          <w:tcPr>
            <w:tcW w:w="1635" w:type="dxa"/>
          </w:tcPr>
          <w:p w:rsidR="000A6FDE" w:rsidRPr="00B92C0E" w:rsidRDefault="000A6FDE" w:rsidP="000A6FDE">
            <w:pPr>
              <w:rPr>
                <w:iCs/>
              </w:rPr>
            </w:pPr>
            <w:r w:rsidRPr="00B92C0E">
              <w:rPr>
                <w:iCs/>
              </w:rPr>
              <w:t>Sign Up Interface</w:t>
            </w:r>
          </w:p>
        </w:tc>
        <w:tc>
          <w:tcPr>
            <w:tcW w:w="2813" w:type="dxa"/>
          </w:tcPr>
          <w:p w:rsidR="000A6FDE" w:rsidRDefault="000A6FDE" w:rsidP="000A6FDE">
            <w:pPr>
              <w:pStyle w:val="ListParagraph"/>
              <w:numPr>
                <w:ilvl w:val="0"/>
                <w:numId w:val="2"/>
              </w:numPr>
              <w:rPr>
                <w:iCs/>
              </w:rPr>
            </w:pPr>
            <w:r w:rsidRPr="00B92C0E">
              <w:rPr>
                <w:iCs/>
              </w:rPr>
              <w:t>Full Name.</w:t>
            </w:r>
          </w:p>
          <w:p w:rsidR="00062335" w:rsidRPr="00B92C0E" w:rsidRDefault="00062335" w:rsidP="000A6FDE">
            <w:pPr>
              <w:pStyle w:val="ListParagraph"/>
              <w:numPr>
                <w:ilvl w:val="0"/>
                <w:numId w:val="2"/>
              </w:numPr>
              <w:rPr>
                <w:iCs/>
              </w:rPr>
            </w:pPr>
            <w:r>
              <w:rPr>
                <w:iCs/>
              </w:rPr>
              <w:t>Username</w:t>
            </w:r>
          </w:p>
          <w:p w:rsidR="000A6FDE" w:rsidRPr="00B92C0E" w:rsidRDefault="000A6FDE" w:rsidP="000A6FDE">
            <w:pPr>
              <w:pStyle w:val="ListParagraph"/>
              <w:numPr>
                <w:ilvl w:val="0"/>
                <w:numId w:val="2"/>
              </w:numPr>
              <w:rPr>
                <w:iCs/>
              </w:rPr>
            </w:pPr>
            <w:r w:rsidRPr="00B92C0E">
              <w:rPr>
                <w:iCs/>
              </w:rPr>
              <w:t>Email.</w:t>
            </w:r>
          </w:p>
          <w:p w:rsidR="000A6FDE" w:rsidRPr="00B92C0E" w:rsidRDefault="000A6FDE" w:rsidP="000A6FDE">
            <w:pPr>
              <w:pStyle w:val="ListParagraph"/>
              <w:numPr>
                <w:ilvl w:val="0"/>
                <w:numId w:val="2"/>
              </w:numPr>
              <w:rPr>
                <w:iCs/>
              </w:rPr>
            </w:pPr>
            <w:r w:rsidRPr="00B92C0E">
              <w:rPr>
                <w:iCs/>
              </w:rPr>
              <w:t>Phone.</w:t>
            </w:r>
          </w:p>
          <w:p w:rsidR="000A6FDE" w:rsidRPr="00B92C0E" w:rsidRDefault="000A6FDE" w:rsidP="000A6FDE">
            <w:pPr>
              <w:pStyle w:val="ListParagraph"/>
              <w:numPr>
                <w:ilvl w:val="0"/>
                <w:numId w:val="2"/>
              </w:numPr>
              <w:rPr>
                <w:iCs/>
              </w:rPr>
            </w:pPr>
            <w:r w:rsidRPr="00B92C0E">
              <w:rPr>
                <w:iCs/>
              </w:rPr>
              <w:t>Password.</w:t>
            </w:r>
          </w:p>
          <w:p w:rsidR="000A6FDE" w:rsidRPr="00B92C0E" w:rsidRDefault="000A6FDE" w:rsidP="000A6FDE">
            <w:pPr>
              <w:pStyle w:val="ListParagraph"/>
              <w:numPr>
                <w:ilvl w:val="0"/>
                <w:numId w:val="2"/>
              </w:numPr>
              <w:rPr>
                <w:iCs/>
              </w:rPr>
            </w:pPr>
            <w:r w:rsidRPr="00B92C0E">
              <w:rPr>
                <w:iCs/>
              </w:rPr>
              <w:t>Confirm Password.</w:t>
            </w:r>
          </w:p>
        </w:tc>
      </w:tr>
      <w:tr w:rsidR="000A6FDE" w:rsidRPr="00B92C0E" w:rsidTr="008272F7">
        <w:tc>
          <w:tcPr>
            <w:tcW w:w="1075" w:type="dxa"/>
          </w:tcPr>
          <w:p w:rsidR="000A6FDE" w:rsidRPr="00B92C0E" w:rsidRDefault="000A6FDE" w:rsidP="000A6FDE">
            <w:pPr>
              <w:rPr>
                <w:iCs/>
              </w:rPr>
            </w:pPr>
            <w:r w:rsidRPr="00B92C0E">
              <w:rPr>
                <w:iCs/>
              </w:rPr>
              <w:t>FR1.3</w:t>
            </w:r>
          </w:p>
        </w:tc>
        <w:tc>
          <w:tcPr>
            <w:tcW w:w="1800" w:type="dxa"/>
          </w:tcPr>
          <w:p w:rsidR="000A6FDE" w:rsidRPr="00B92C0E" w:rsidRDefault="000A6FDE" w:rsidP="000A6FDE">
            <w:pPr>
              <w:autoSpaceDE/>
              <w:autoSpaceDN/>
              <w:spacing w:after="160" w:line="259" w:lineRule="auto"/>
              <w:rPr>
                <w:color w:val="000000" w:themeColor="text1"/>
              </w:rPr>
            </w:pPr>
            <w:r w:rsidRPr="00B92C0E">
              <w:rPr>
                <w:color w:val="000000" w:themeColor="text1"/>
              </w:rPr>
              <w:t xml:space="preserve">User shall be able to visit different menus. </w:t>
            </w:r>
          </w:p>
        </w:tc>
        <w:tc>
          <w:tcPr>
            <w:tcW w:w="1515" w:type="dxa"/>
          </w:tcPr>
          <w:p w:rsidR="000A6FDE" w:rsidRPr="00B92C0E" w:rsidRDefault="000A6FDE" w:rsidP="000A6FDE">
            <w:pPr>
              <w:rPr>
                <w:iCs/>
              </w:rPr>
            </w:pPr>
            <w:r w:rsidRPr="00B92C0E">
              <w:rPr>
                <w:iCs/>
              </w:rPr>
              <w:t>Functional Requirements</w:t>
            </w:r>
          </w:p>
        </w:tc>
        <w:tc>
          <w:tcPr>
            <w:tcW w:w="1635" w:type="dxa"/>
          </w:tcPr>
          <w:p w:rsidR="000A6FDE" w:rsidRPr="00B92C0E" w:rsidRDefault="000A6FDE" w:rsidP="000A6FDE">
            <w:pPr>
              <w:rPr>
                <w:iCs/>
              </w:rPr>
            </w:pPr>
            <w:r>
              <w:rPr>
                <w:iCs/>
              </w:rPr>
              <w:t>Home Page</w:t>
            </w:r>
          </w:p>
        </w:tc>
        <w:tc>
          <w:tcPr>
            <w:tcW w:w="2813" w:type="dxa"/>
          </w:tcPr>
          <w:p w:rsidR="000A6FDE" w:rsidRPr="00B92C0E" w:rsidRDefault="000A6FDE" w:rsidP="000A6FDE">
            <w:pPr>
              <w:pStyle w:val="ListParagraph"/>
              <w:numPr>
                <w:ilvl w:val="0"/>
                <w:numId w:val="3"/>
              </w:numPr>
              <w:rPr>
                <w:iCs/>
              </w:rPr>
            </w:pPr>
            <w:r w:rsidRPr="00B92C0E">
              <w:rPr>
                <w:iCs/>
              </w:rPr>
              <w:t>Home.</w:t>
            </w:r>
          </w:p>
          <w:p w:rsidR="000A6FDE" w:rsidRPr="00B92C0E" w:rsidRDefault="00062335" w:rsidP="000A6FDE">
            <w:pPr>
              <w:pStyle w:val="ListParagraph"/>
              <w:numPr>
                <w:ilvl w:val="0"/>
                <w:numId w:val="3"/>
              </w:numPr>
              <w:rPr>
                <w:iCs/>
              </w:rPr>
            </w:pPr>
            <w:r>
              <w:rPr>
                <w:iCs/>
              </w:rPr>
              <w:t>Update</w:t>
            </w:r>
            <w:r w:rsidR="000A6FDE">
              <w:rPr>
                <w:iCs/>
              </w:rPr>
              <w:t xml:space="preserve"> profile</w:t>
            </w:r>
            <w:r w:rsidR="000A6FDE" w:rsidRPr="00B92C0E">
              <w:rPr>
                <w:iCs/>
              </w:rPr>
              <w:t>.</w:t>
            </w:r>
          </w:p>
          <w:p w:rsidR="000A6FDE" w:rsidRPr="00B92C0E" w:rsidRDefault="00062335" w:rsidP="000A6FDE">
            <w:pPr>
              <w:pStyle w:val="ListParagraph"/>
              <w:numPr>
                <w:ilvl w:val="0"/>
                <w:numId w:val="3"/>
              </w:numPr>
              <w:rPr>
                <w:iCs/>
              </w:rPr>
            </w:pPr>
            <w:r>
              <w:rPr>
                <w:iCs/>
              </w:rPr>
              <w:t>Single Product</w:t>
            </w:r>
            <w:r w:rsidR="000A6FDE" w:rsidRPr="00B92C0E">
              <w:rPr>
                <w:iCs/>
              </w:rPr>
              <w:t>.</w:t>
            </w:r>
          </w:p>
          <w:p w:rsidR="000A6FDE" w:rsidRPr="000A6FDE" w:rsidRDefault="00062335" w:rsidP="00CE2E7A">
            <w:pPr>
              <w:pStyle w:val="ListParagraph"/>
              <w:numPr>
                <w:ilvl w:val="0"/>
                <w:numId w:val="3"/>
              </w:numPr>
              <w:rPr>
                <w:iCs/>
              </w:rPr>
            </w:pPr>
            <w:r>
              <w:rPr>
                <w:iCs/>
              </w:rPr>
              <w:t>Categories</w:t>
            </w:r>
            <w:r w:rsidR="000A6FDE" w:rsidRPr="000A6FDE">
              <w:rPr>
                <w:iCs/>
              </w:rPr>
              <w:t>.</w:t>
            </w:r>
          </w:p>
          <w:p w:rsidR="000A6FDE" w:rsidRPr="00B92C0E" w:rsidRDefault="000A6FDE" w:rsidP="000A6FDE">
            <w:pPr>
              <w:rPr>
                <w:iCs/>
              </w:rPr>
            </w:pPr>
            <w:r w:rsidRPr="00B92C0E">
              <w:rPr>
                <w:iCs/>
              </w:rPr>
              <w:t xml:space="preserve"> </w:t>
            </w:r>
          </w:p>
        </w:tc>
      </w:tr>
      <w:tr w:rsidR="000A6FDE" w:rsidRPr="00B92C0E" w:rsidTr="008272F7">
        <w:tc>
          <w:tcPr>
            <w:tcW w:w="1075" w:type="dxa"/>
          </w:tcPr>
          <w:p w:rsidR="000A6FDE" w:rsidRPr="00B92C0E" w:rsidRDefault="000A6FDE" w:rsidP="000A6FDE">
            <w:pPr>
              <w:rPr>
                <w:iCs/>
              </w:rPr>
            </w:pPr>
            <w:r>
              <w:rPr>
                <w:iCs/>
              </w:rPr>
              <w:t>FR1.4</w:t>
            </w:r>
          </w:p>
        </w:tc>
        <w:tc>
          <w:tcPr>
            <w:tcW w:w="1800" w:type="dxa"/>
          </w:tcPr>
          <w:p w:rsidR="000A6FDE" w:rsidRPr="00B92C0E" w:rsidRDefault="00062335" w:rsidP="000A6FDE">
            <w:pPr>
              <w:autoSpaceDE/>
              <w:autoSpaceDN/>
              <w:spacing w:after="160" w:line="259" w:lineRule="auto"/>
              <w:rPr>
                <w:color w:val="000000" w:themeColor="text1"/>
              </w:rPr>
            </w:pPr>
            <w:r>
              <w:rPr>
                <w:color w:val="000000" w:themeColor="text1"/>
              </w:rPr>
              <w:t>Different products from different category shown at first</w:t>
            </w:r>
          </w:p>
        </w:tc>
        <w:tc>
          <w:tcPr>
            <w:tcW w:w="1515" w:type="dxa"/>
          </w:tcPr>
          <w:p w:rsidR="000A6FDE" w:rsidRPr="00B92C0E" w:rsidRDefault="000A6FDE" w:rsidP="000A6FDE">
            <w:pPr>
              <w:rPr>
                <w:iCs/>
              </w:rPr>
            </w:pPr>
            <w:r>
              <w:rPr>
                <w:iCs/>
              </w:rPr>
              <w:t>Functional Requirement</w:t>
            </w:r>
          </w:p>
        </w:tc>
        <w:tc>
          <w:tcPr>
            <w:tcW w:w="1635" w:type="dxa"/>
          </w:tcPr>
          <w:p w:rsidR="000A6FDE" w:rsidRPr="00B92C0E" w:rsidRDefault="000A6FDE" w:rsidP="000A6FDE">
            <w:pPr>
              <w:rPr>
                <w:iCs/>
              </w:rPr>
            </w:pPr>
            <w:r>
              <w:rPr>
                <w:iCs/>
              </w:rPr>
              <w:t>Home Page</w:t>
            </w:r>
          </w:p>
        </w:tc>
        <w:tc>
          <w:tcPr>
            <w:tcW w:w="2813" w:type="dxa"/>
          </w:tcPr>
          <w:p w:rsidR="000A6FDE" w:rsidRPr="00B92C0E" w:rsidRDefault="00062335" w:rsidP="000A6FDE">
            <w:pPr>
              <w:pStyle w:val="ListParagraph"/>
              <w:numPr>
                <w:ilvl w:val="0"/>
                <w:numId w:val="3"/>
              </w:numPr>
              <w:rPr>
                <w:iCs/>
              </w:rPr>
            </w:pPr>
            <w:r>
              <w:rPr>
                <w:iCs/>
              </w:rPr>
              <w:t>Load different category product</w:t>
            </w:r>
          </w:p>
        </w:tc>
      </w:tr>
      <w:tr w:rsidR="000A6FDE" w:rsidRPr="00B92C0E" w:rsidTr="008272F7">
        <w:tc>
          <w:tcPr>
            <w:tcW w:w="1075" w:type="dxa"/>
          </w:tcPr>
          <w:p w:rsidR="000A6FDE" w:rsidRDefault="000A6FDE" w:rsidP="000A6FDE">
            <w:pPr>
              <w:rPr>
                <w:iCs/>
              </w:rPr>
            </w:pPr>
            <w:r>
              <w:rPr>
                <w:iCs/>
              </w:rPr>
              <w:t>FR1.</w:t>
            </w:r>
            <w:r w:rsidR="008272F7">
              <w:rPr>
                <w:iCs/>
              </w:rPr>
              <w:t>5</w:t>
            </w:r>
          </w:p>
        </w:tc>
        <w:tc>
          <w:tcPr>
            <w:tcW w:w="1800" w:type="dxa"/>
          </w:tcPr>
          <w:p w:rsidR="000A6FDE" w:rsidRDefault="000A6FDE" w:rsidP="00062335">
            <w:pPr>
              <w:autoSpaceDE/>
              <w:autoSpaceDN/>
              <w:spacing w:after="160" w:line="259" w:lineRule="auto"/>
              <w:rPr>
                <w:color w:val="000000" w:themeColor="text1"/>
              </w:rPr>
            </w:pPr>
            <w:r>
              <w:rPr>
                <w:color w:val="000000" w:themeColor="text1"/>
              </w:rPr>
              <w:t xml:space="preserve">On clicking on specific </w:t>
            </w:r>
            <w:r w:rsidR="00062335">
              <w:rPr>
                <w:color w:val="000000" w:themeColor="text1"/>
              </w:rPr>
              <w:t>category the system shows specific product</w:t>
            </w:r>
          </w:p>
        </w:tc>
        <w:tc>
          <w:tcPr>
            <w:tcW w:w="1515" w:type="dxa"/>
          </w:tcPr>
          <w:p w:rsidR="000A6FDE" w:rsidRDefault="008272F7" w:rsidP="000A6FDE">
            <w:pPr>
              <w:rPr>
                <w:iCs/>
              </w:rPr>
            </w:pPr>
            <w:r>
              <w:rPr>
                <w:iCs/>
              </w:rPr>
              <w:t>Functional Requirement</w:t>
            </w:r>
          </w:p>
        </w:tc>
        <w:tc>
          <w:tcPr>
            <w:tcW w:w="1635" w:type="dxa"/>
          </w:tcPr>
          <w:p w:rsidR="000A6FDE" w:rsidRDefault="00062335" w:rsidP="000A6FDE">
            <w:pPr>
              <w:rPr>
                <w:iCs/>
              </w:rPr>
            </w:pPr>
            <w:r>
              <w:rPr>
                <w:iCs/>
              </w:rPr>
              <w:t>Category</w:t>
            </w:r>
            <w:r w:rsidR="008272F7">
              <w:rPr>
                <w:iCs/>
              </w:rPr>
              <w:t xml:space="preserve"> Page</w:t>
            </w:r>
          </w:p>
        </w:tc>
        <w:tc>
          <w:tcPr>
            <w:tcW w:w="2813" w:type="dxa"/>
          </w:tcPr>
          <w:p w:rsidR="000A6FDE" w:rsidRDefault="00062335" w:rsidP="00062335">
            <w:pPr>
              <w:pStyle w:val="ListParagraph"/>
              <w:numPr>
                <w:ilvl w:val="0"/>
                <w:numId w:val="3"/>
              </w:numPr>
              <w:rPr>
                <w:iCs/>
              </w:rPr>
            </w:pPr>
            <w:r>
              <w:rPr>
                <w:iCs/>
              </w:rPr>
              <w:t>Load Specific category product</w:t>
            </w:r>
          </w:p>
        </w:tc>
      </w:tr>
      <w:tr w:rsidR="000A6FDE" w:rsidRPr="00B92C0E" w:rsidTr="008272F7">
        <w:tc>
          <w:tcPr>
            <w:tcW w:w="1075" w:type="dxa"/>
          </w:tcPr>
          <w:p w:rsidR="000A6FDE" w:rsidRDefault="008A1E6C" w:rsidP="000A6FDE">
            <w:pPr>
              <w:rPr>
                <w:iCs/>
              </w:rPr>
            </w:pPr>
            <w:r>
              <w:rPr>
                <w:iCs/>
              </w:rPr>
              <w:lastRenderedPageBreak/>
              <w:t>FR1.</w:t>
            </w:r>
            <w:r w:rsidR="008272F7">
              <w:rPr>
                <w:iCs/>
              </w:rPr>
              <w:t>7</w:t>
            </w:r>
          </w:p>
        </w:tc>
        <w:tc>
          <w:tcPr>
            <w:tcW w:w="1800" w:type="dxa"/>
          </w:tcPr>
          <w:p w:rsidR="000A6FDE" w:rsidRDefault="008A1E6C" w:rsidP="008272F7">
            <w:pPr>
              <w:autoSpaceDE/>
              <w:autoSpaceDN/>
              <w:spacing w:after="160" w:line="259" w:lineRule="auto"/>
              <w:rPr>
                <w:color w:val="000000" w:themeColor="text1"/>
              </w:rPr>
            </w:pPr>
            <w:r>
              <w:rPr>
                <w:rFonts w:ascii="ArialMT" w:eastAsiaTheme="minorHAnsi" w:hAnsi="ArialMT" w:cs="ArialMT"/>
              </w:rPr>
              <w:t xml:space="preserve">The system shall allow user </w:t>
            </w:r>
          </w:p>
        </w:tc>
        <w:tc>
          <w:tcPr>
            <w:tcW w:w="1515" w:type="dxa"/>
          </w:tcPr>
          <w:p w:rsidR="000A6FDE" w:rsidRDefault="008A1E6C" w:rsidP="000A6FDE">
            <w:pPr>
              <w:rPr>
                <w:iCs/>
              </w:rPr>
            </w:pPr>
            <w:r>
              <w:rPr>
                <w:iCs/>
              </w:rPr>
              <w:t>Functional Requirement</w:t>
            </w:r>
          </w:p>
        </w:tc>
        <w:tc>
          <w:tcPr>
            <w:tcW w:w="1635" w:type="dxa"/>
          </w:tcPr>
          <w:p w:rsidR="000A6FDE" w:rsidRDefault="00062335" w:rsidP="000A6FDE">
            <w:pPr>
              <w:rPr>
                <w:iCs/>
              </w:rPr>
            </w:pPr>
            <w:r>
              <w:rPr>
                <w:iCs/>
              </w:rPr>
              <w:t>Single product</w:t>
            </w:r>
            <w:r w:rsidR="008A1E6C">
              <w:rPr>
                <w:iCs/>
              </w:rPr>
              <w:t xml:space="preserve"> Page</w:t>
            </w:r>
          </w:p>
        </w:tc>
        <w:tc>
          <w:tcPr>
            <w:tcW w:w="2813" w:type="dxa"/>
          </w:tcPr>
          <w:p w:rsidR="000A6FDE" w:rsidRDefault="008A1E6C" w:rsidP="00062335">
            <w:pPr>
              <w:pStyle w:val="ListParagraph"/>
              <w:numPr>
                <w:ilvl w:val="0"/>
                <w:numId w:val="3"/>
              </w:numPr>
              <w:rPr>
                <w:iCs/>
              </w:rPr>
            </w:pPr>
            <w:r>
              <w:rPr>
                <w:iCs/>
              </w:rPr>
              <w:t xml:space="preserve">Display </w:t>
            </w:r>
            <w:r w:rsidR="00062335">
              <w:rPr>
                <w:iCs/>
              </w:rPr>
              <w:t>single product</w:t>
            </w:r>
          </w:p>
        </w:tc>
      </w:tr>
      <w:tr w:rsidR="000A6FDE" w:rsidRPr="00B92C0E" w:rsidTr="008272F7">
        <w:tc>
          <w:tcPr>
            <w:tcW w:w="1075" w:type="dxa"/>
          </w:tcPr>
          <w:p w:rsidR="000A6FDE" w:rsidRPr="00B92C0E" w:rsidRDefault="000A6FDE" w:rsidP="000A6FDE">
            <w:pPr>
              <w:rPr>
                <w:iCs/>
              </w:rPr>
            </w:pPr>
            <w:r>
              <w:rPr>
                <w:iCs/>
              </w:rPr>
              <w:t>NFR2.</w:t>
            </w:r>
            <w:r w:rsidR="008272F7">
              <w:rPr>
                <w:iCs/>
              </w:rPr>
              <w:t>0</w:t>
            </w:r>
          </w:p>
        </w:tc>
        <w:tc>
          <w:tcPr>
            <w:tcW w:w="1800" w:type="dxa"/>
          </w:tcPr>
          <w:p w:rsidR="000A6FDE" w:rsidRPr="00B92C0E" w:rsidRDefault="000A6FDE" w:rsidP="000A6FDE">
            <w:pPr>
              <w:autoSpaceDE/>
              <w:autoSpaceDN/>
              <w:spacing w:after="0"/>
              <w:rPr>
                <w:color w:val="000000" w:themeColor="text1"/>
                <w:lang w:val="en-GB"/>
              </w:rPr>
            </w:pPr>
            <w:r w:rsidRPr="00B92C0E">
              <w:rPr>
                <w:color w:val="000000" w:themeColor="text1"/>
                <w:lang w:val="en-GB"/>
              </w:rPr>
              <w:t>Accuracy of the system.</w:t>
            </w:r>
          </w:p>
          <w:p w:rsidR="000A6FDE" w:rsidRPr="00B92C0E" w:rsidRDefault="000A6FDE" w:rsidP="000A6FDE">
            <w:pPr>
              <w:autoSpaceDE/>
              <w:autoSpaceDN/>
              <w:spacing w:after="160" w:line="259" w:lineRule="auto"/>
              <w:rPr>
                <w:color w:val="000000" w:themeColor="text1"/>
              </w:rPr>
            </w:pPr>
          </w:p>
        </w:tc>
        <w:tc>
          <w:tcPr>
            <w:tcW w:w="1515" w:type="dxa"/>
          </w:tcPr>
          <w:p w:rsidR="000A6FDE" w:rsidRPr="00B92C0E" w:rsidRDefault="000A6FDE" w:rsidP="000A6FDE">
            <w:pPr>
              <w:rPr>
                <w:iCs/>
              </w:rPr>
            </w:pPr>
            <w:r w:rsidRPr="00B92C0E">
              <w:rPr>
                <w:iCs/>
              </w:rPr>
              <w:t>Non- Functional Requirements</w:t>
            </w:r>
          </w:p>
        </w:tc>
        <w:tc>
          <w:tcPr>
            <w:tcW w:w="1635" w:type="dxa"/>
          </w:tcPr>
          <w:p w:rsidR="000A6FDE" w:rsidRPr="00B92C0E" w:rsidRDefault="000A6FDE" w:rsidP="000A6FDE">
            <w:pPr>
              <w:rPr>
                <w:iCs/>
              </w:rPr>
            </w:pPr>
            <w:r w:rsidRPr="00B92C0E">
              <w:rPr>
                <w:iCs/>
              </w:rPr>
              <w:t>Interface</w:t>
            </w:r>
          </w:p>
        </w:tc>
        <w:tc>
          <w:tcPr>
            <w:tcW w:w="2813" w:type="dxa"/>
          </w:tcPr>
          <w:p w:rsidR="000A6FDE" w:rsidRPr="00B92C0E" w:rsidRDefault="000A6FDE" w:rsidP="000A6FDE">
            <w:pPr>
              <w:rPr>
                <w:rFonts w:eastAsia="SimSun"/>
                <w:color w:val="000000" w:themeColor="text1"/>
              </w:rPr>
            </w:pPr>
            <w:r w:rsidRPr="00B92C0E">
              <w:rPr>
                <w:color w:val="000000" w:themeColor="text1"/>
                <w:lang w:val="en-GB"/>
              </w:rPr>
              <w:t>This system will give accurate and precise results on searching.</w:t>
            </w:r>
          </w:p>
        </w:tc>
      </w:tr>
      <w:tr w:rsidR="000A6FDE" w:rsidRPr="00B92C0E" w:rsidTr="008272F7">
        <w:tc>
          <w:tcPr>
            <w:tcW w:w="1075" w:type="dxa"/>
          </w:tcPr>
          <w:p w:rsidR="000A6FDE" w:rsidRPr="00B92C0E" w:rsidRDefault="008272F7" w:rsidP="000A6FDE">
            <w:pPr>
              <w:rPr>
                <w:iCs/>
              </w:rPr>
            </w:pPr>
            <w:r>
              <w:rPr>
                <w:iCs/>
              </w:rPr>
              <w:t>NFR2.1</w:t>
            </w:r>
          </w:p>
        </w:tc>
        <w:tc>
          <w:tcPr>
            <w:tcW w:w="1800" w:type="dxa"/>
          </w:tcPr>
          <w:p w:rsidR="000A6FDE" w:rsidRPr="00B92C0E" w:rsidRDefault="000A6FDE" w:rsidP="000A6FDE">
            <w:pPr>
              <w:autoSpaceDE/>
              <w:autoSpaceDN/>
              <w:spacing w:after="0"/>
              <w:rPr>
                <w:color w:val="000000" w:themeColor="text1"/>
                <w:lang w:val="en-GB"/>
              </w:rPr>
            </w:pPr>
            <w:r w:rsidRPr="00B92C0E">
              <w:rPr>
                <w:color w:val="000000" w:themeColor="text1"/>
                <w:lang w:val="en-GB"/>
              </w:rPr>
              <w:t>Adaptability of the system.</w:t>
            </w:r>
          </w:p>
          <w:p w:rsidR="000A6FDE" w:rsidRPr="00B92C0E" w:rsidRDefault="000A6FDE" w:rsidP="000A6FDE">
            <w:pPr>
              <w:autoSpaceDE/>
              <w:autoSpaceDN/>
              <w:spacing w:after="160" w:line="259" w:lineRule="auto"/>
              <w:rPr>
                <w:color w:val="000000" w:themeColor="text1"/>
              </w:rPr>
            </w:pPr>
          </w:p>
        </w:tc>
        <w:tc>
          <w:tcPr>
            <w:tcW w:w="1515" w:type="dxa"/>
          </w:tcPr>
          <w:p w:rsidR="000A6FDE" w:rsidRPr="00B92C0E" w:rsidRDefault="000A6FDE" w:rsidP="000A6FDE">
            <w:pPr>
              <w:rPr>
                <w:iCs/>
              </w:rPr>
            </w:pPr>
            <w:r w:rsidRPr="00B92C0E">
              <w:rPr>
                <w:iCs/>
              </w:rPr>
              <w:t>Non- Functional Requirements</w:t>
            </w:r>
          </w:p>
        </w:tc>
        <w:tc>
          <w:tcPr>
            <w:tcW w:w="1635" w:type="dxa"/>
          </w:tcPr>
          <w:p w:rsidR="000A6FDE" w:rsidRPr="00B92C0E" w:rsidRDefault="000A6FDE" w:rsidP="000A6FDE">
            <w:pPr>
              <w:rPr>
                <w:iCs/>
              </w:rPr>
            </w:pPr>
            <w:r w:rsidRPr="00B92C0E">
              <w:rPr>
                <w:iCs/>
              </w:rPr>
              <w:t>Interface</w:t>
            </w:r>
          </w:p>
        </w:tc>
        <w:tc>
          <w:tcPr>
            <w:tcW w:w="2813" w:type="dxa"/>
          </w:tcPr>
          <w:p w:rsidR="000A6FDE" w:rsidRPr="000A6FDE" w:rsidRDefault="000A6FDE" w:rsidP="000A6FDE">
            <w:pPr>
              <w:pStyle w:val="ListParagraph"/>
              <w:numPr>
                <w:ilvl w:val="0"/>
                <w:numId w:val="9"/>
              </w:numPr>
              <w:autoSpaceDE/>
              <w:autoSpaceDN/>
              <w:spacing w:after="0"/>
              <w:rPr>
                <w:b/>
                <w:color w:val="000000" w:themeColor="text1"/>
                <w:lang w:val="en-GB"/>
              </w:rPr>
            </w:pPr>
            <w:r w:rsidRPr="00B92C0E">
              <w:rPr>
                <w:color w:val="000000" w:themeColor="text1"/>
                <w:lang w:val="en-GB"/>
              </w:rPr>
              <w:t>This system will easily</w:t>
            </w:r>
            <w:r w:rsidRPr="00B92C0E">
              <w:rPr>
                <w:color w:val="000000" w:themeColor="text1"/>
              </w:rPr>
              <w:t xml:space="preserve"> available to operate and use.</w:t>
            </w:r>
          </w:p>
        </w:tc>
      </w:tr>
      <w:tr w:rsidR="000A6FDE" w:rsidRPr="00B92C0E" w:rsidTr="008272F7">
        <w:tc>
          <w:tcPr>
            <w:tcW w:w="1075" w:type="dxa"/>
          </w:tcPr>
          <w:p w:rsidR="000A6FDE" w:rsidRPr="00B92C0E" w:rsidRDefault="008272F7" w:rsidP="000A6FDE">
            <w:pPr>
              <w:rPr>
                <w:iCs/>
              </w:rPr>
            </w:pPr>
            <w:r>
              <w:rPr>
                <w:iCs/>
              </w:rPr>
              <w:t>NFR2.2</w:t>
            </w:r>
          </w:p>
        </w:tc>
        <w:tc>
          <w:tcPr>
            <w:tcW w:w="1800" w:type="dxa"/>
          </w:tcPr>
          <w:p w:rsidR="000A6FDE" w:rsidRPr="00B92C0E" w:rsidRDefault="000A6FDE" w:rsidP="000A6FDE">
            <w:pPr>
              <w:autoSpaceDE/>
              <w:autoSpaceDN/>
              <w:spacing w:after="0"/>
              <w:rPr>
                <w:color w:val="000000" w:themeColor="text1"/>
                <w:lang w:val="en-GB"/>
              </w:rPr>
            </w:pPr>
            <w:r w:rsidRPr="00B92C0E">
              <w:rPr>
                <w:color w:val="000000" w:themeColor="text1"/>
                <w:lang w:val="en-GB"/>
              </w:rPr>
              <w:t>Correctness of the system.</w:t>
            </w:r>
          </w:p>
          <w:p w:rsidR="000A6FDE" w:rsidRPr="00B92C0E" w:rsidRDefault="000A6FDE" w:rsidP="000A6FDE">
            <w:pPr>
              <w:autoSpaceDE/>
              <w:autoSpaceDN/>
              <w:spacing w:after="160" w:line="259" w:lineRule="auto"/>
              <w:rPr>
                <w:color w:val="000000" w:themeColor="text1"/>
              </w:rPr>
            </w:pPr>
          </w:p>
        </w:tc>
        <w:tc>
          <w:tcPr>
            <w:tcW w:w="1515" w:type="dxa"/>
          </w:tcPr>
          <w:p w:rsidR="000A6FDE" w:rsidRPr="00B92C0E" w:rsidRDefault="000A6FDE" w:rsidP="000A6FDE">
            <w:pPr>
              <w:rPr>
                <w:iCs/>
              </w:rPr>
            </w:pPr>
            <w:r w:rsidRPr="00B92C0E">
              <w:rPr>
                <w:iCs/>
              </w:rPr>
              <w:t>Non- Functional Requirements</w:t>
            </w:r>
          </w:p>
        </w:tc>
        <w:tc>
          <w:tcPr>
            <w:tcW w:w="1635" w:type="dxa"/>
          </w:tcPr>
          <w:p w:rsidR="000A6FDE" w:rsidRPr="00B92C0E" w:rsidRDefault="000A6FDE" w:rsidP="000A6FDE">
            <w:pPr>
              <w:rPr>
                <w:iCs/>
              </w:rPr>
            </w:pPr>
            <w:r w:rsidRPr="00B92C0E">
              <w:rPr>
                <w:iCs/>
              </w:rPr>
              <w:t>Interface</w:t>
            </w:r>
          </w:p>
        </w:tc>
        <w:tc>
          <w:tcPr>
            <w:tcW w:w="2813" w:type="dxa"/>
          </w:tcPr>
          <w:p w:rsidR="000A6FDE" w:rsidRPr="00B92C0E" w:rsidRDefault="000A6FDE" w:rsidP="000A6FDE">
            <w:pPr>
              <w:pStyle w:val="ListParagraph"/>
              <w:numPr>
                <w:ilvl w:val="0"/>
                <w:numId w:val="9"/>
              </w:numPr>
              <w:autoSpaceDE/>
              <w:autoSpaceDN/>
              <w:spacing w:after="0"/>
              <w:rPr>
                <w:b/>
                <w:color w:val="000000" w:themeColor="text1"/>
                <w:lang w:val="en-GB"/>
              </w:rPr>
            </w:pPr>
            <w:r w:rsidRPr="00B92C0E">
              <w:rPr>
                <w:color w:val="000000" w:themeColor="text1"/>
              </w:rPr>
              <w:t>This system will fulfil all the functional and non-functional requirements</w:t>
            </w:r>
          </w:p>
          <w:p w:rsidR="000A6FDE" w:rsidRPr="00B92C0E" w:rsidRDefault="000A6FDE" w:rsidP="000A6FDE">
            <w:pPr>
              <w:rPr>
                <w:rFonts w:eastAsia="SimSun"/>
                <w:color w:val="000000" w:themeColor="text1"/>
              </w:rPr>
            </w:pPr>
          </w:p>
        </w:tc>
      </w:tr>
      <w:tr w:rsidR="000A6FDE" w:rsidRPr="00B92C0E" w:rsidTr="008272F7">
        <w:tc>
          <w:tcPr>
            <w:tcW w:w="1075" w:type="dxa"/>
          </w:tcPr>
          <w:p w:rsidR="000A6FDE" w:rsidRPr="00B92C0E" w:rsidRDefault="008272F7" w:rsidP="000A6FDE">
            <w:pPr>
              <w:rPr>
                <w:iCs/>
              </w:rPr>
            </w:pPr>
            <w:r>
              <w:rPr>
                <w:iCs/>
              </w:rPr>
              <w:t>NFR2.3</w:t>
            </w:r>
          </w:p>
        </w:tc>
        <w:tc>
          <w:tcPr>
            <w:tcW w:w="1800" w:type="dxa"/>
          </w:tcPr>
          <w:p w:rsidR="000A6FDE" w:rsidRPr="00B92C0E" w:rsidRDefault="000A6FDE" w:rsidP="000A6FDE">
            <w:pPr>
              <w:autoSpaceDE/>
              <w:autoSpaceDN/>
              <w:spacing w:after="0"/>
              <w:rPr>
                <w:color w:val="000000" w:themeColor="text1"/>
                <w:lang w:val="en-GB"/>
              </w:rPr>
            </w:pPr>
            <w:r w:rsidRPr="00B92C0E">
              <w:rPr>
                <w:color w:val="000000" w:themeColor="text1"/>
                <w:lang w:val="en-GB"/>
              </w:rPr>
              <w:t>Portability of the system.</w:t>
            </w:r>
          </w:p>
          <w:p w:rsidR="000A6FDE" w:rsidRPr="00B92C0E" w:rsidRDefault="000A6FDE" w:rsidP="000A6FDE">
            <w:pPr>
              <w:autoSpaceDE/>
              <w:autoSpaceDN/>
              <w:spacing w:after="160" w:line="259" w:lineRule="auto"/>
              <w:rPr>
                <w:color w:val="000000" w:themeColor="text1"/>
              </w:rPr>
            </w:pPr>
          </w:p>
        </w:tc>
        <w:tc>
          <w:tcPr>
            <w:tcW w:w="1515" w:type="dxa"/>
          </w:tcPr>
          <w:p w:rsidR="000A6FDE" w:rsidRPr="00B92C0E" w:rsidRDefault="000A6FDE" w:rsidP="000A6FDE">
            <w:pPr>
              <w:rPr>
                <w:iCs/>
              </w:rPr>
            </w:pPr>
            <w:r w:rsidRPr="00B92C0E">
              <w:rPr>
                <w:iCs/>
              </w:rPr>
              <w:t>Non-Functional Requirements</w:t>
            </w:r>
          </w:p>
        </w:tc>
        <w:tc>
          <w:tcPr>
            <w:tcW w:w="1635" w:type="dxa"/>
          </w:tcPr>
          <w:p w:rsidR="000A6FDE" w:rsidRPr="00B92C0E" w:rsidRDefault="000A6FDE" w:rsidP="000A6FDE">
            <w:pPr>
              <w:rPr>
                <w:iCs/>
              </w:rPr>
            </w:pPr>
            <w:r w:rsidRPr="00B92C0E">
              <w:rPr>
                <w:iCs/>
              </w:rPr>
              <w:t xml:space="preserve">System compatibility </w:t>
            </w:r>
          </w:p>
        </w:tc>
        <w:tc>
          <w:tcPr>
            <w:tcW w:w="2813" w:type="dxa"/>
          </w:tcPr>
          <w:p w:rsidR="000A6FDE" w:rsidRPr="00B92C0E" w:rsidRDefault="000A6FDE" w:rsidP="000A6FDE">
            <w:pPr>
              <w:rPr>
                <w:rFonts w:eastAsia="SimSun"/>
                <w:color w:val="000000" w:themeColor="text1"/>
              </w:rPr>
            </w:pPr>
            <w:r w:rsidRPr="00B92C0E">
              <w:rPr>
                <w:color w:val="000000" w:themeColor="text1"/>
              </w:rPr>
              <w:t xml:space="preserve">The system is expected to run from every browsing devices such laptop, mobile, tablets, desktop PC’s etc. </w:t>
            </w:r>
          </w:p>
        </w:tc>
      </w:tr>
      <w:tr w:rsidR="000A6FDE" w:rsidRPr="00B92C0E" w:rsidTr="008272F7">
        <w:tc>
          <w:tcPr>
            <w:tcW w:w="1075" w:type="dxa"/>
          </w:tcPr>
          <w:p w:rsidR="000A6FDE" w:rsidRPr="00B92C0E" w:rsidRDefault="008272F7" w:rsidP="000A6FDE">
            <w:pPr>
              <w:rPr>
                <w:iCs/>
              </w:rPr>
            </w:pPr>
            <w:r>
              <w:rPr>
                <w:iCs/>
              </w:rPr>
              <w:t>PR3</w:t>
            </w:r>
          </w:p>
        </w:tc>
        <w:tc>
          <w:tcPr>
            <w:tcW w:w="1800" w:type="dxa"/>
          </w:tcPr>
          <w:p w:rsidR="000A6FDE" w:rsidRPr="00B92C0E" w:rsidRDefault="000A6FDE" w:rsidP="000A6FDE">
            <w:pPr>
              <w:autoSpaceDE/>
              <w:autoSpaceDN/>
              <w:spacing w:after="0"/>
              <w:rPr>
                <w:color w:val="000000" w:themeColor="text1"/>
                <w:lang w:val="en-GB"/>
              </w:rPr>
            </w:pPr>
            <w:r w:rsidRPr="00B92C0E">
              <w:rPr>
                <w:color w:val="000000" w:themeColor="text1"/>
              </w:rPr>
              <w:t xml:space="preserve">Web development tools </w:t>
            </w:r>
          </w:p>
        </w:tc>
        <w:tc>
          <w:tcPr>
            <w:tcW w:w="1515" w:type="dxa"/>
          </w:tcPr>
          <w:p w:rsidR="000A6FDE" w:rsidRPr="00B92C0E" w:rsidRDefault="000A6FDE" w:rsidP="000A6FDE">
            <w:pPr>
              <w:rPr>
                <w:iCs/>
              </w:rPr>
            </w:pPr>
            <w:r w:rsidRPr="00B92C0E">
              <w:rPr>
                <w:iCs/>
              </w:rPr>
              <w:t>Programming Requirements</w:t>
            </w:r>
          </w:p>
        </w:tc>
        <w:tc>
          <w:tcPr>
            <w:tcW w:w="1635" w:type="dxa"/>
          </w:tcPr>
          <w:p w:rsidR="000A6FDE" w:rsidRPr="00B92C0E" w:rsidRDefault="000A6FDE" w:rsidP="000A6FDE">
            <w:pPr>
              <w:rPr>
                <w:iCs/>
              </w:rPr>
            </w:pPr>
            <w:r w:rsidRPr="00B92C0E">
              <w:rPr>
                <w:iCs/>
              </w:rPr>
              <w:t xml:space="preserve">Developing site </w:t>
            </w:r>
          </w:p>
        </w:tc>
        <w:tc>
          <w:tcPr>
            <w:tcW w:w="2813" w:type="dxa"/>
          </w:tcPr>
          <w:p w:rsidR="00062335" w:rsidRDefault="00062335" w:rsidP="00BF6466">
            <w:pPr>
              <w:pStyle w:val="ListParagraph"/>
              <w:numPr>
                <w:ilvl w:val="0"/>
                <w:numId w:val="9"/>
              </w:numPr>
              <w:autoSpaceDE/>
              <w:autoSpaceDN/>
              <w:spacing w:after="0" w:line="480" w:lineRule="auto"/>
            </w:pPr>
            <w:r>
              <w:t>Vue</w:t>
            </w:r>
          </w:p>
          <w:p w:rsidR="000A6FDE" w:rsidRDefault="00062335" w:rsidP="00BF6466">
            <w:pPr>
              <w:pStyle w:val="ListParagraph"/>
              <w:numPr>
                <w:ilvl w:val="0"/>
                <w:numId w:val="9"/>
              </w:numPr>
              <w:autoSpaceDE/>
              <w:autoSpaceDN/>
              <w:spacing w:after="0" w:line="480" w:lineRule="auto"/>
            </w:pPr>
            <w:r>
              <w:t>Vuex</w:t>
            </w:r>
          </w:p>
          <w:p w:rsidR="000A6FDE" w:rsidRDefault="00062335" w:rsidP="000A6FDE">
            <w:pPr>
              <w:pStyle w:val="ListParagraph"/>
              <w:numPr>
                <w:ilvl w:val="0"/>
                <w:numId w:val="9"/>
              </w:numPr>
              <w:autoSpaceDE/>
              <w:autoSpaceDN/>
              <w:spacing w:after="0" w:line="480" w:lineRule="auto"/>
            </w:pPr>
            <w:r>
              <w:t>Vuetify</w:t>
            </w:r>
          </w:p>
          <w:p w:rsidR="00417014" w:rsidRPr="007B7203" w:rsidRDefault="00417014" w:rsidP="000A6FDE">
            <w:pPr>
              <w:pStyle w:val="ListParagraph"/>
              <w:numPr>
                <w:ilvl w:val="0"/>
                <w:numId w:val="9"/>
              </w:numPr>
              <w:autoSpaceDE/>
              <w:autoSpaceDN/>
              <w:spacing w:after="0" w:line="480" w:lineRule="auto"/>
            </w:pPr>
            <w:r>
              <w:t>JavaScript</w:t>
            </w:r>
            <w:bookmarkStart w:id="15" w:name="_GoBack"/>
            <w:bookmarkEnd w:id="15"/>
          </w:p>
        </w:tc>
      </w:tr>
      <w:tr w:rsidR="000A6FDE" w:rsidRPr="00B92C0E" w:rsidTr="008272F7">
        <w:trPr>
          <w:trHeight w:val="1358"/>
        </w:trPr>
        <w:tc>
          <w:tcPr>
            <w:tcW w:w="1075" w:type="dxa"/>
          </w:tcPr>
          <w:p w:rsidR="000A6FDE" w:rsidRPr="00B92C0E" w:rsidRDefault="000A6FDE" w:rsidP="000A6FDE">
            <w:pPr>
              <w:rPr>
                <w:iCs/>
              </w:rPr>
            </w:pPr>
            <w:r w:rsidRPr="00B92C0E">
              <w:rPr>
                <w:iCs/>
              </w:rPr>
              <w:t>DR4.1</w:t>
            </w:r>
          </w:p>
        </w:tc>
        <w:tc>
          <w:tcPr>
            <w:tcW w:w="1800" w:type="dxa"/>
          </w:tcPr>
          <w:p w:rsidR="000A6FDE" w:rsidRPr="00B92C0E" w:rsidRDefault="000A6FDE" w:rsidP="000A6FDE">
            <w:pPr>
              <w:autoSpaceDE/>
              <w:autoSpaceDN/>
              <w:spacing w:after="160" w:line="259" w:lineRule="auto"/>
              <w:rPr>
                <w:color w:val="000000" w:themeColor="text1"/>
              </w:rPr>
            </w:pPr>
            <w:r>
              <w:rPr>
                <w:color w:val="000000" w:themeColor="text1"/>
              </w:rPr>
              <w:t>Local storage</w:t>
            </w:r>
            <w:r w:rsidRPr="00B92C0E">
              <w:rPr>
                <w:color w:val="000000" w:themeColor="text1"/>
              </w:rPr>
              <w:t>.</w:t>
            </w:r>
          </w:p>
        </w:tc>
        <w:tc>
          <w:tcPr>
            <w:tcW w:w="1515" w:type="dxa"/>
          </w:tcPr>
          <w:p w:rsidR="000A6FDE" w:rsidRPr="00B92C0E" w:rsidRDefault="000A6FDE" w:rsidP="000A6FDE">
            <w:pPr>
              <w:rPr>
                <w:iCs/>
              </w:rPr>
            </w:pPr>
            <w:r w:rsidRPr="00B92C0E">
              <w:rPr>
                <w:iCs/>
              </w:rPr>
              <w:t>Data Requirements</w:t>
            </w:r>
          </w:p>
        </w:tc>
        <w:tc>
          <w:tcPr>
            <w:tcW w:w="1635" w:type="dxa"/>
          </w:tcPr>
          <w:p w:rsidR="000A6FDE" w:rsidRPr="00B92C0E" w:rsidRDefault="000A6FDE" w:rsidP="000A6FDE">
            <w:pPr>
              <w:rPr>
                <w:iCs/>
              </w:rPr>
            </w:pPr>
            <w:r w:rsidRPr="00B92C0E">
              <w:rPr>
                <w:iCs/>
              </w:rPr>
              <w:t xml:space="preserve">Storage resource </w:t>
            </w:r>
          </w:p>
        </w:tc>
        <w:tc>
          <w:tcPr>
            <w:tcW w:w="2813" w:type="dxa"/>
          </w:tcPr>
          <w:p w:rsidR="000A6FDE" w:rsidRPr="007B7203" w:rsidRDefault="000A6FDE" w:rsidP="000A6FDE">
            <w:pPr>
              <w:rPr>
                <w:rFonts w:eastAsia="SimSun"/>
                <w:color w:val="000000" w:themeColor="text1"/>
              </w:rPr>
            </w:pPr>
          </w:p>
          <w:p w:rsidR="000A6FDE" w:rsidRPr="00B92C0E" w:rsidRDefault="000A6FDE" w:rsidP="000A6FDE">
            <w:pPr>
              <w:pStyle w:val="ListParagraph"/>
              <w:numPr>
                <w:ilvl w:val="0"/>
                <w:numId w:val="9"/>
              </w:numPr>
              <w:autoSpaceDE/>
              <w:autoSpaceDN/>
              <w:spacing w:after="0" w:line="480" w:lineRule="auto"/>
            </w:pPr>
            <w:r>
              <w:rPr>
                <w:color w:val="000000" w:themeColor="text1"/>
              </w:rPr>
              <w:t>Local storage is used to store data.</w:t>
            </w:r>
          </w:p>
        </w:tc>
      </w:tr>
    </w:tbl>
    <w:p w:rsidR="000E20C7" w:rsidRPr="00B92C0E" w:rsidRDefault="000E20C7" w:rsidP="000E20C7"/>
    <w:p w:rsidR="000E20C7" w:rsidRPr="000E20C7" w:rsidRDefault="000E20C7" w:rsidP="000E20C7"/>
    <w:p w:rsidR="000E20C7" w:rsidRPr="000E20C7" w:rsidRDefault="000E20C7" w:rsidP="000E20C7"/>
    <w:p w:rsidR="000E20C7" w:rsidRDefault="000E20C7" w:rsidP="009B3492">
      <w:pPr>
        <w:jc w:val="center"/>
        <w:rPr>
          <w:b/>
          <w:sz w:val="32"/>
          <w:szCs w:val="32"/>
        </w:rPr>
      </w:pPr>
    </w:p>
    <w:p w:rsidR="000E20C7" w:rsidRDefault="000E20C7" w:rsidP="009B3492">
      <w:pPr>
        <w:jc w:val="center"/>
        <w:rPr>
          <w:b/>
          <w:sz w:val="32"/>
          <w:szCs w:val="32"/>
        </w:rPr>
      </w:pPr>
    </w:p>
    <w:p w:rsidR="000E20C7" w:rsidRDefault="000E20C7" w:rsidP="00485BB1">
      <w:pPr>
        <w:rPr>
          <w:b/>
          <w:sz w:val="32"/>
          <w:szCs w:val="32"/>
        </w:rPr>
      </w:pPr>
    </w:p>
    <w:p w:rsidR="000E20C7" w:rsidRDefault="000E20C7" w:rsidP="009B3492">
      <w:pPr>
        <w:jc w:val="center"/>
        <w:rPr>
          <w:b/>
          <w:sz w:val="32"/>
          <w:szCs w:val="32"/>
        </w:rPr>
      </w:pPr>
    </w:p>
    <w:p w:rsidR="000E20C7" w:rsidRDefault="000E20C7" w:rsidP="009B3492">
      <w:pPr>
        <w:jc w:val="center"/>
      </w:pPr>
    </w:p>
    <w:sectPr w:rsidR="000E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42330"/>
    <w:multiLevelType w:val="hybridMultilevel"/>
    <w:tmpl w:val="62F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D34CD"/>
    <w:multiLevelType w:val="hybridMultilevel"/>
    <w:tmpl w:val="9512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62717"/>
    <w:multiLevelType w:val="hybridMultilevel"/>
    <w:tmpl w:val="ACD0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D16C8"/>
    <w:multiLevelType w:val="hybridMultilevel"/>
    <w:tmpl w:val="E97C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93255"/>
    <w:multiLevelType w:val="hybridMultilevel"/>
    <w:tmpl w:val="456A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86A1C"/>
    <w:multiLevelType w:val="hybridMultilevel"/>
    <w:tmpl w:val="188C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01D2E"/>
    <w:multiLevelType w:val="hybridMultilevel"/>
    <w:tmpl w:val="9F6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E26A5"/>
    <w:multiLevelType w:val="hybridMultilevel"/>
    <w:tmpl w:val="6F66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8519D3"/>
    <w:multiLevelType w:val="hybridMultilevel"/>
    <w:tmpl w:val="BF36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05BFE"/>
    <w:multiLevelType w:val="hybridMultilevel"/>
    <w:tmpl w:val="8E8E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
  </w:num>
  <w:num w:numId="5">
    <w:abstractNumId w:val="6"/>
  </w:num>
  <w:num w:numId="6">
    <w:abstractNumId w:val="2"/>
  </w:num>
  <w:num w:numId="7">
    <w:abstractNumId w:val="0"/>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70"/>
    <w:rsid w:val="00062335"/>
    <w:rsid w:val="000A5185"/>
    <w:rsid w:val="000A6FDE"/>
    <w:rsid w:val="000E20C7"/>
    <w:rsid w:val="00127EED"/>
    <w:rsid w:val="001E1411"/>
    <w:rsid w:val="001F3E70"/>
    <w:rsid w:val="002A5ADA"/>
    <w:rsid w:val="00417014"/>
    <w:rsid w:val="00485BB1"/>
    <w:rsid w:val="008272F7"/>
    <w:rsid w:val="008A1E6C"/>
    <w:rsid w:val="009B3492"/>
    <w:rsid w:val="00BA3F98"/>
    <w:rsid w:val="00FB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809D"/>
  <w15:chartTrackingRefBased/>
  <w15:docId w15:val="{0D83DDA8-297F-4D23-BC58-E07C75E2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411"/>
    <w:pPr>
      <w:autoSpaceDE w:val="0"/>
      <w:autoSpaceDN w:val="0"/>
      <w:spacing w:after="120" w:line="240" w:lineRule="auto"/>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0E20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0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0C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E20C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qFormat/>
    <w:rsid w:val="000E20C7"/>
    <w:pPr>
      <w:spacing w:before="120"/>
    </w:pPr>
    <w:rPr>
      <w:b/>
      <w:bCs/>
    </w:rPr>
  </w:style>
  <w:style w:type="paragraph" w:styleId="ListParagraph">
    <w:name w:val="List Paragraph"/>
    <w:basedOn w:val="Normal"/>
    <w:uiPriority w:val="34"/>
    <w:qFormat/>
    <w:rsid w:val="000E2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muhammadalik619@gmail.com</dc:creator>
  <cp:keywords/>
  <dc:description/>
  <cp:lastModifiedBy>Ahmad Hassan</cp:lastModifiedBy>
  <cp:revision>3</cp:revision>
  <dcterms:created xsi:type="dcterms:W3CDTF">2021-11-30T22:18:00Z</dcterms:created>
  <dcterms:modified xsi:type="dcterms:W3CDTF">2021-12-01T04:21:00Z</dcterms:modified>
</cp:coreProperties>
</file>