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200" w:before="0"/>
        <w:jc w:val="center"/>
      </w:pPr>
      <w:r>
        <w:rPr>
          <w:rFonts w:ascii="Arial" w:cs="Arial" w:eastAsia="Arial" w:hAnsi="Arial"/>
          <w:b/>
          <w:bCs/>
          <w:color w:val="1F497D"/>
          <w:sz w:val="56"/>
          <w:szCs w:val="56"/>
        </w:rPr>
        <w:t xml:space="preserve">PRODUCT REQUIREMENTS DOCUMENT</w:t>
      </w:r>
    </w:p>
    <w:p>
      <w:pPr>
        <w:pBdr>
          <w:bottom w:val="single" w:color="2E75B6" w:sz="12" w:space="4"/>
        </w:pBdr>
        <w:spacing w:after="400" w:before="0"/>
        <w:jc w:val="center"/>
      </w:pPr>
      <w:r>
        <w:rPr>
          <w:rFonts w:ascii="Arial" w:cs="Arial" w:eastAsia="Arial" w:hAnsi="Arial"/>
          <w:b/>
          <w:bCs/>
          <w:color w:val="2E75B6"/>
          <w:sz w:val="40"/>
          <w:szCs w:val="40"/>
        </w:rPr>
        <w:t xml:space="preserve">Point of Sale (POS) System</w:t>
      </w:r>
    </w:p>
    <w:p>
      <w:pPr>
        <w:spacing w:after="400" w:before="0"/>
      </w:pPr>
      <w:r>
        <w:t xml:space="preserve"/>
      </w:r>
    </w:p>
    <w:p>
      <w:pPr>
        <w:spacing w:after="120" w:before="0"/>
        <w:jc w:val="center"/>
      </w:pPr>
      <w:r>
        <w:rPr>
          <w:rFonts w:ascii="Arial" w:cs="Arial" w:eastAsia="Arial" w:hAnsi="Arial"/>
          <w:i/>
          <w:iCs/>
          <w:color w:val="4A4A4A"/>
          <w:sz w:val="28"/>
          <w:szCs w:val="28"/>
        </w:rPr>
        <w:t xml:space="preserve">Web-Based ERP Solution for Retail &amp; Wholesale Operations</w:t>
      </w:r>
    </w:p>
    <w:p>
      <w:pPr>
        <w:spacing w:after="80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Document Version</w:t>
            </w:r>
          </w:p>
        </w:tc>
        <w:tc>
          <w:tcPr>
            <w:tcW w:type="dxa" w:w="3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Status</w:t>
            </w:r>
          </w:p>
        </w:tc>
        <w:tc>
          <w:tcPr>
            <w:tcW w:type="dxa" w:w="3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sz w:val="20"/>
                <w:szCs w:val="20"/>
              </w:rPr>
              <w:t xml:space="preserve">Final Draft</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Prepared For</w:t>
            </w:r>
          </w:p>
        </w:tc>
        <w:tc>
          <w:tcPr>
            <w:tcW w:type="dxa" w:w="3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sz w:val="20"/>
                <w:szCs w:val="20"/>
              </w:rPr>
              <w:t xml:space="preserve">Development &amp; Stakeholder Review</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Date</w:t>
            </w:r>
          </w:p>
        </w:tc>
        <w:tc>
          <w:tcPr>
            <w:tcW w:type="dxa" w:w="3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sz w:val="20"/>
                <w:szCs w:val="20"/>
              </w:rPr>
              <w:t xml:space="preserve">May 2026</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Classification</w:t>
            </w:r>
          </w:p>
        </w:tc>
        <w:tc>
          <w:tcPr>
            <w:tcW w:type="dxa" w:w="3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sz w:val="20"/>
                <w:szCs w:val="20"/>
              </w:rPr>
              <w:t xml:space="preserve">Confidential — Internal Use Only</w:t>
            </w:r>
          </w:p>
        </w:tc>
      </w:tr>
    </w:tbl>
    <w:p>
      <w:r>
        <w:br w:type="page"/>
      </w:r>
    </w:p>
    <w:p>
      <w:pPr>
        <w:pStyle w:val="Heading1"/>
        <w:pBdr>
          <w:bottom w:val="single" w:color="2E75B6" w:sz="6" w:space="1"/>
        </w:pBdr>
        <w:spacing w:after="120" w:before="320"/>
      </w:pPr>
      <w:r>
        <w:rPr>
          <w:rFonts w:ascii="Arial" w:cs="Arial" w:eastAsia="Arial" w:hAnsi="Arial"/>
          <w:b/>
          <w:bCs/>
          <w:color w:val="1F497D"/>
          <w:sz w:val="40"/>
          <w:szCs w:val="40"/>
        </w:rPr>
        <w:t xml:space="preserve">1. Executive Summary</w:t>
      </w:r>
    </w:p>
    <w:p>
      <w:pPr>
        <w:spacing w:after="120" w:before="80"/>
      </w:pPr>
      <w:r>
        <w:rPr>
          <w:rFonts w:ascii="Arial" w:cs="Arial" w:eastAsia="Arial" w:hAnsi="Arial"/>
          <w:b w:val="false"/>
          <w:bCs w:val="false"/>
          <w:i w:val="false"/>
          <w:iCs w:val="false"/>
          <w:color w:val="1A1A1A"/>
          <w:sz w:val="22"/>
          <w:szCs w:val="22"/>
        </w:rPr>
        <w:t xml:space="preserve">This Product Requirements Document (PRD) defines the functional and non-functional requirements for the Point of Sale (POS) System — a web-based ERP solution designed to manage complete retail and wholesale company operations.</w:t>
      </w:r>
    </w:p>
    <w:p>
      <w:pPr>
        <w:spacing w:after="120" w:before="80"/>
      </w:pPr>
      <w:r>
        <w:rPr>
          <w:rFonts w:ascii="Arial" w:cs="Arial" w:eastAsia="Arial" w:hAnsi="Arial"/>
          <w:b w:val="false"/>
          <w:bCs w:val="false"/>
          <w:i w:val="false"/>
          <w:iCs w:val="false"/>
          <w:color w:val="1A1A1A"/>
          <w:sz w:val="22"/>
          <w:szCs w:val="22"/>
        </w:rPr>
        <w:t xml:space="preserve">The system covers the full spectrum of business operations including customer relationship management, product catalogue and inventory control, end-to-end sales lifecycle management, and administrative access control. It is built for multi-branch environments with role-based user permissions and real-time business intelligence.</w:t>
      </w:r>
    </w:p>
    <w:p>
      <w:pPr>
        <w:spacing w:after="80" w:before="0"/>
      </w:pPr>
      <w:r>
        <w:t xml:space="preserve"/>
      </w:r>
    </w:p>
    <w:p>
      <w:pPr>
        <w:pStyle w:val="Heading2"/>
        <w:spacing w:after="120" w:before="320"/>
      </w:pPr>
      <w:r>
        <w:rPr>
          <w:rFonts w:ascii="Arial" w:cs="Arial" w:eastAsia="Arial" w:hAnsi="Arial"/>
          <w:b/>
          <w:bCs/>
          <w:color w:val="2E75B6"/>
          <w:sz w:val="32"/>
          <w:szCs w:val="32"/>
        </w:rPr>
        <w:t xml:space="preserve">1.1 Product Vision</w:t>
      </w:r>
    </w:p>
    <w:p>
      <w:pPr>
        <w:spacing w:after="120" w:before="80"/>
      </w:pPr>
      <w:r>
        <w:rPr>
          <w:rFonts w:ascii="Arial" w:cs="Arial" w:eastAsia="Arial" w:hAnsi="Arial"/>
          <w:b w:val="false"/>
          <w:bCs w:val="false"/>
          <w:i w:val="false"/>
          <w:iCs w:val="false"/>
          <w:color w:val="1A1A1A"/>
          <w:sz w:val="22"/>
          <w:szCs w:val="22"/>
        </w:rPr>
        <w:t xml:space="preserve">To provide retailers and wholesalers with a unified, browser-based platform that eliminates operational silos — connecting customer data, inventory, sales transactions, and financial reporting into a single, accessible system that scales from a single shop to a multi-branch enterprise.</w:t>
      </w:r>
    </w:p>
    <w:p>
      <w:pPr>
        <w:spacing w:after="80" w:before="0"/>
      </w:pPr>
      <w:r>
        <w:t xml:space="preserve"/>
      </w:r>
    </w:p>
    <w:p>
      <w:pPr>
        <w:pStyle w:val="Heading2"/>
        <w:spacing w:after="120" w:before="320"/>
      </w:pPr>
      <w:r>
        <w:rPr>
          <w:rFonts w:ascii="Arial" w:cs="Arial" w:eastAsia="Arial" w:hAnsi="Arial"/>
          <w:b/>
          <w:bCs/>
          <w:color w:val="2E75B6"/>
          <w:sz w:val="32"/>
          <w:szCs w:val="32"/>
        </w:rPr>
        <w:t xml:space="preserve">1.2 Business Objectives</w:t>
      </w:r>
    </w:p>
    <w:p>
      <w:pPr>
        <w:pStyle w:val="ListParagraph"/>
        <w:numPr>
          <w:ilvl w:val="0"/>
          <w:numId w:val="2"/>
        </w:numPr>
        <w:spacing w:after="60" w:before="60"/>
      </w:pPr>
      <w:r>
        <w:rPr>
          <w:rFonts w:ascii="Arial" w:cs="Arial" w:eastAsia="Arial" w:hAnsi="Arial"/>
          <w:color w:val="1A1A1A"/>
          <w:sz w:val="22"/>
          <w:szCs w:val="22"/>
        </w:rPr>
        <w:t xml:space="preserve">Reduce manual data entry errors through structured, validated forms and bulk import tools</w:t>
      </w:r>
    </w:p>
    <w:p>
      <w:pPr>
        <w:pStyle w:val="ListParagraph"/>
        <w:numPr>
          <w:ilvl w:val="0"/>
          <w:numId w:val="2"/>
        </w:numPr>
        <w:spacing w:after="60" w:before="60"/>
      </w:pPr>
      <w:r>
        <w:rPr>
          <w:rFonts w:ascii="Arial" w:cs="Arial" w:eastAsia="Arial" w:hAnsi="Arial"/>
          <w:color w:val="1A1A1A"/>
          <w:sz w:val="22"/>
          <w:szCs w:val="22"/>
        </w:rPr>
        <w:t xml:space="preserve">Provide real-time visibility into inventory levels, outstanding receivables, and sales performance</w:t>
      </w:r>
    </w:p>
    <w:p>
      <w:pPr>
        <w:pStyle w:val="ListParagraph"/>
        <w:numPr>
          <w:ilvl w:val="0"/>
          <w:numId w:val="2"/>
        </w:numPr>
        <w:spacing w:after="60" w:before="60"/>
      </w:pPr>
      <w:r>
        <w:rPr>
          <w:rFonts w:ascii="Arial" w:cs="Arial" w:eastAsia="Arial" w:hAnsi="Arial"/>
          <w:color w:val="1A1A1A"/>
          <w:sz w:val="22"/>
          <w:szCs w:val="22"/>
        </w:rPr>
        <w:t xml:space="preserve">Enable role-based access control to ensure staff see only what is relevant to their function</w:t>
      </w:r>
    </w:p>
    <w:p>
      <w:pPr>
        <w:pStyle w:val="ListParagraph"/>
        <w:numPr>
          <w:ilvl w:val="0"/>
          <w:numId w:val="2"/>
        </w:numPr>
        <w:spacing w:after="60" w:before="60"/>
      </w:pPr>
      <w:r>
        <w:rPr>
          <w:rFonts w:ascii="Arial" w:cs="Arial" w:eastAsia="Arial" w:hAnsi="Arial"/>
          <w:color w:val="1A1A1A"/>
          <w:sz w:val="22"/>
          <w:szCs w:val="22"/>
        </w:rPr>
        <w:t xml:space="preserve">Support multi-branch operations under a single installation</w:t>
      </w:r>
    </w:p>
    <w:p>
      <w:pPr>
        <w:pStyle w:val="ListParagraph"/>
        <w:numPr>
          <w:ilvl w:val="0"/>
          <w:numId w:val="2"/>
        </w:numPr>
        <w:spacing w:after="60" w:before="60"/>
      </w:pPr>
      <w:r>
        <w:rPr>
          <w:rFonts w:ascii="Arial" w:cs="Arial" w:eastAsia="Arial" w:hAnsi="Arial"/>
          <w:color w:val="1A1A1A"/>
          <w:sz w:val="22"/>
          <w:szCs w:val="22"/>
        </w:rPr>
        <w:t xml:space="preserve">Deliver a complete audit trail for all financial and stock transactions</w:t>
      </w:r>
    </w:p>
    <w:p>
      <w:pPr>
        <w:pStyle w:val="ListParagraph"/>
        <w:numPr>
          <w:ilvl w:val="0"/>
          <w:numId w:val="2"/>
        </w:numPr>
        <w:spacing w:after="60" w:before="60"/>
      </w:pPr>
      <w:r>
        <w:rPr>
          <w:rFonts w:ascii="Arial" w:cs="Arial" w:eastAsia="Arial" w:hAnsi="Arial"/>
          <w:color w:val="1A1A1A"/>
          <w:sz w:val="22"/>
          <w:szCs w:val="22"/>
        </w:rPr>
        <w:t xml:space="preserve">Accelerate onboarding through bulk data import and intuitive UI navigation</w:t>
      </w:r>
    </w:p>
    <w:p>
      <w:r>
        <w:br w:type="page"/>
      </w:r>
    </w:p>
    <w:p>
      <w:pPr>
        <w:pStyle w:val="Heading1"/>
        <w:pBdr>
          <w:bottom w:val="single" w:color="2E75B6" w:sz="6" w:space="1"/>
        </w:pBdr>
        <w:spacing w:after="120" w:before="320"/>
      </w:pPr>
      <w:r>
        <w:rPr>
          <w:rFonts w:ascii="Arial" w:cs="Arial" w:eastAsia="Arial" w:hAnsi="Arial"/>
          <w:b/>
          <w:bCs/>
          <w:color w:val="1F497D"/>
          <w:sz w:val="40"/>
          <w:szCs w:val="40"/>
        </w:rPr>
        <w:t xml:space="preserve">2. Scope</w:t>
      </w:r>
    </w:p>
    <w:p>
      <w:pPr>
        <w:pStyle w:val="Heading2"/>
        <w:spacing w:after="120" w:before="320"/>
      </w:pPr>
      <w:r>
        <w:rPr>
          <w:rFonts w:ascii="Arial" w:cs="Arial" w:eastAsia="Arial" w:hAnsi="Arial"/>
          <w:b/>
          <w:bCs/>
          <w:color w:val="2E75B6"/>
          <w:sz w:val="32"/>
          <w:szCs w:val="32"/>
        </w:rPr>
        <w:t xml:space="preserve">2.1 In-Scope</w:t>
      </w:r>
    </w:p>
    <w:p>
      <w:pPr>
        <w:spacing w:after="120" w:before="80"/>
      </w:pPr>
      <w:r>
        <w:rPr>
          <w:rFonts w:ascii="Arial" w:cs="Arial" w:eastAsia="Arial" w:hAnsi="Arial"/>
          <w:b w:val="false"/>
          <w:bCs w:val="false"/>
          <w:i w:val="false"/>
          <w:iCs w:val="false"/>
          <w:color w:val="1A1A1A"/>
          <w:sz w:val="22"/>
          <w:szCs w:val="22"/>
        </w:rPr>
        <w:t xml:space="preserve">The following modules and capabilities are within scope for this PRD: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65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Capability Areas</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 (Module 1)</w:t>
            </w:r>
          </w:p>
        </w:tc>
        <w:tc>
          <w:tcPr>
            <w:tcW w:type="dxa" w:w="6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management, customer types, receipts, sales personnel, ledger &amp; receivables reporting</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Product (Module 2)</w:t>
            </w:r>
          </w:p>
        </w:tc>
        <w:tc>
          <w:tcPr>
            <w:tcW w:type="dxa" w:w="6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Product catalogue, categories, sub-categories, stock locations, UOM, stock reports, barcode generation</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 (Module 3)</w:t>
            </w:r>
          </w:p>
        </w:tc>
        <w:tc>
          <w:tcPr>
            <w:tcW w:type="dxa" w:w="6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 orders, sale invoices, sale returns, sales register, return register</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Administration (Module 4)</w:t>
            </w:r>
          </w:p>
        </w:tc>
        <w:tc>
          <w:tcPr>
            <w:tcW w:type="dxa" w:w="6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Branch management, user accounts, user rights, system preferences, bulk data import, admin reports</w:t>
            </w:r>
          </w:p>
        </w:tc>
      </w:tr>
    </w:tbl>
    <w:p>
      <w:pPr>
        <w:spacing w:after="160" w:before="0"/>
      </w:pPr>
      <w:r>
        <w:t xml:space="preserve"/>
      </w:r>
    </w:p>
    <w:p>
      <w:pPr>
        <w:pStyle w:val="Heading2"/>
        <w:spacing w:after="120" w:before="320"/>
      </w:pPr>
      <w:r>
        <w:rPr>
          <w:rFonts w:ascii="Arial" w:cs="Arial" w:eastAsia="Arial" w:hAnsi="Arial"/>
          <w:b/>
          <w:bCs/>
          <w:color w:val="2E75B6"/>
          <w:sz w:val="32"/>
          <w:szCs w:val="32"/>
        </w:rPr>
        <w:t xml:space="preserve">2.2 Out-of-Scope</w:t>
      </w:r>
    </w:p>
    <w:p>
      <w:pPr>
        <w:pStyle w:val="ListParagraph"/>
        <w:numPr>
          <w:ilvl w:val="0"/>
          <w:numId w:val="2"/>
        </w:numPr>
        <w:spacing w:after="60" w:before="60"/>
      </w:pPr>
      <w:r>
        <w:rPr>
          <w:rFonts w:ascii="Arial" w:cs="Arial" w:eastAsia="Arial" w:hAnsi="Arial"/>
          <w:color w:val="1A1A1A"/>
          <w:sz w:val="22"/>
          <w:szCs w:val="22"/>
        </w:rPr>
        <w:t xml:space="preserve">Purchase order / supplier management module</w:t>
      </w:r>
    </w:p>
    <w:p>
      <w:pPr>
        <w:pStyle w:val="ListParagraph"/>
        <w:numPr>
          <w:ilvl w:val="0"/>
          <w:numId w:val="2"/>
        </w:numPr>
        <w:spacing w:after="60" w:before="60"/>
      </w:pPr>
      <w:r>
        <w:rPr>
          <w:rFonts w:ascii="Arial" w:cs="Arial" w:eastAsia="Arial" w:hAnsi="Arial"/>
          <w:color w:val="1A1A1A"/>
          <w:sz w:val="22"/>
          <w:szCs w:val="22"/>
        </w:rPr>
        <w:t xml:space="preserve">Integrated payment gateway or card terminal processing</w:t>
      </w:r>
    </w:p>
    <w:p>
      <w:pPr>
        <w:pStyle w:val="ListParagraph"/>
        <w:numPr>
          <w:ilvl w:val="0"/>
          <w:numId w:val="2"/>
        </w:numPr>
        <w:spacing w:after="60" w:before="60"/>
      </w:pPr>
      <w:r>
        <w:rPr>
          <w:rFonts w:ascii="Arial" w:cs="Arial" w:eastAsia="Arial" w:hAnsi="Arial"/>
          <w:color w:val="1A1A1A"/>
          <w:sz w:val="22"/>
          <w:szCs w:val="22"/>
        </w:rPr>
        <w:t xml:space="preserve">Mobile-native (iOS/Android) application</w:t>
      </w:r>
    </w:p>
    <w:p>
      <w:pPr>
        <w:pStyle w:val="ListParagraph"/>
        <w:numPr>
          <w:ilvl w:val="0"/>
          <w:numId w:val="2"/>
        </w:numPr>
        <w:spacing w:after="60" w:before="60"/>
      </w:pPr>
      <w:r>
        <w:rPr>
          <w:rFonts w:ascii="Arial" w:cs="Arial" w:eastAsia="Arial" w:hAnsi="Arial"/>
          <w:color w:val="1A1A1A"/>
          <w:sz w:val="22"/>
          <w:szCs w:val="22"/>
        </w:rPr>
        <w:t xml:space="preserve">E-commerce or online storefront integration</w:t>
      </w:r>
    </w:p>
    <w:p>
      <w:pPr>
        <w:pStyle w:val="ListParagraph"/>
        <w:numPr>
          <w:ilvl w:val="0"/>
          <w:numId w:val="2"/>
        </w:numPr>
        <w:spacing w:after="60" w:before="60"/>
      </w:pPr>
      <w:r>
        <w:rPr>
          <w:rFonts w:ascii="Arial" w:cs="Arial" w:eastAsia="Arial" w:hAnsi="Arial"/>
          <w:color w:val="1A1A1A"/>
          <w:sz w:val="22"/>
          <w:szCs w:val="22"/>
        </w:rPr>
        <w:t xml:space="preserve">Payroll or HR management</w:t>
      </w:r>
    </w:p>
    <w:p>
      <w:pPr>
        <w:pStyle w:val="ListParagraph"/>
        <w:numPr>
          <w:ilvl w:val="0"/>
          <w:numId w:val="2"/>
        </w:numPr>
        <w:spacing w:after="60" w:before="60"/>
      </w:pPr>
      <w:r>
        <w:rPr>
          <w:rFonts w:ascii="Arial" w:cs="Arial" w:eastAsia="Arial" w:hAnsi="Arial"/>
          <w:color w:val="1A1A1A"/>
          <w:sz w:val="22"/>
          <w:szCs w:val="22"/>
        </w:rPr>
        <w:t xml:space="preserve">Manufacturing or bill-of-materials (BOM) management</w:t>
      </w:r>
    </w:p>
    <w:p>
      <w:pPr>
        <w:pStyle w:val="ListParagraph"/>
        <w:numPr>
          <w:ilvl w:val="0"/>
          <w:numId w:val="2"/>
        </w:numPr>
        <w:spacing w:after="60" w:before="60"/>
      </w:pPr>
      <w:r>
        <w:rPr>
          <w:rFonts w:ascii="Arial" w:cs="Arial" w:eastAsia="Arial" w:hAnsi="Arial"/>
          <w:color w:val="1A1A1A"/>
          <w:sz w:val="22"/>
          <w:szCs w:val="22"/>
        </w:rPr>
        <w:t xml:space="preserve">Multi-currency support (beyond scope of v1.0)</w:t>
      </w:r>
    </w:p>
    <w:p>
      <w:r>
        <w:br w:type="page"/>
      </w:r>
    </w:p>
    <w:p>
      <w:pPr>
        <w:pStyle w:val="Heading1"/>
        <w:pBdr>
          <w:bottom w:val="single" w:color="2E75B6" w:sz="6" w:space="1"/>
        </w:pBdr>
        <w:spacing w:after="120" w:before="320"/>
      </w:pPr>
      <w:r>
        <w:rPr>
          <w:rFonts w:ascii="Arial" w:cs="Arial" w:eastAsia="Arial" w:hAnsi="Arial"/>
          <w:b/>
          <w:bCs/>
          <w:color w:val="1F497D"/>
          <w:sz w:val="40"/>
          <w:szCs w:val="40"/>
        </w:rPr>
        <w:t xml:space="preserve">3. Stakeholders &amp;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Stakeholder / Role</w:t>
            </w:r>
          </w:p>
        </w:tc>
        <w:tc>
          <w:tcPr>
            <w:tcW w:type="dxa" w:w="42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c>
          <w:tcPr>
            <w:tcW w:type="dxa" w:w="25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Modules</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Administrator</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system access; manages users, branches, preferences, imports</w:t>
            </w:r>
          </w:p>
        </w:tc>
        <w:tc>
          <w:tcPr>
            <w:tcW w:type="dxa" w:w="2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Administration, All Modules</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Branch Manager</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Oversees branch operations; access to all reports and transactions</w:t>
            </w:r>
          </w:p>
        </w:tc>
        <w:tc>
          <w:tcPr>
            <w:tcW w:type="dxa" w:w="2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Company, Sales, Product, Reports</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 Staff</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Creates orders, invoices, and returns; records customer receipts</w:t>
            </w:r>
          </w:p>
        </w:tc>
        <w:tc>
          <w:tcPr>
            <w:tcW w:type="dxa" w:w="2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 Company</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Inventory Manager</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Manages product catalogue, stock locations, and stock reporting</w:t>
            </w:r>
          </w:p>
        </w:tc>
        <w:tc>
          <w:tcPr>
            <w:tcW w:type="dxa" w:w="2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Product</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Finance / Accounts</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Reviews ledger, receivables, and reconciles sales registers</w:t>
            </w:r>
          </w:p>
        </w:tc>
        <w:tc>
          <w:tcPr>
            <w:tcW w:type="dxa" w:w="2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 Reports, Sales Reports</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IT / Support</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System configuration, troubleshooting, user account management</w:t>
            </w:r>
          </w:p>
        </w:tc>
        <w:tc>
          <w:tcPr>
            <w:tcW w:type="dxa" w:w="2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Administration</w:t>
            </w:r>
          </w:p>
        </w:tc>
      </w:tr>
    </w:tbl>
    <w:p>
      <w:r>
        <w:br w:type="page"/>
      </w:r>
    </w:p>
    <w:p>
      <w:pPr>
        <w:pStyle w:val="Heading1"/>
        <w:pBdr>
          <w:bottom w:val="single" w:color="2E75B6" w:sz="6" w:space="1"/>
        </w:pBdr>
        <w:spacing w:after="120" w:before="320"/>
      </w:pPr>
      <w:r>
        <w:rPr>
          <w:rFonts w:ascii="Arial" w:cs="Arial" w:eastAsia="Arial" w:hAnsi="Arial"/>
          <w:b/>
          <w:bCs/>
          <w:color w:val="1F497D"/>
          <w:sz w:val="40"/>
          <w:szCs w:val="40"/>
        </w:rPr>
        <w:t xml:space="preserve">4. System Overview</w:t>
      </w:r>
    </w:p>
    <w:p>
      <w:pPr>
        <w:pStyle w:val="Heading2"/>
        <w:spacing w:after="120" w:before="320"/>
      </w:pPr>
      <w:r>
        <w:rPr>
          <w:rFonts w:ascii="Arial" w:cs="Arial" w:eastAsia="Arial" w:hAnsi="Arial"/>
          <w:b/>
          <w:bCs/>
          <w:color w:val="2E75B6"/>
          <w:sz w:val="32"/>
          <w:szCs w:val="32"/>
        </w:rPr>
        <w:t xml:space="preserve">4.1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Deployment Model</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Web-based (SaaS / hosted); no local installation required</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Access Method</w:t>
            </w:r>
          </w:p>
        </w:tc>
        <w:tc>
          <w:tcPr>
            <w:tcW w:type="dxa" w:w="63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Browser-based; Chrome or Edge recommended</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Multi-tenancy</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Multi-branch / multi-company support within single installation</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63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Username + password; optional Remember Me session persistence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 Control</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Role-based (RBAC) with per-screen permission levels: View, Add, Edit, Delete, Reports</w:t>
            </w:r>
          </w:p>
        </w:tc>
      </w:tr>
    </w:tbl>
    <w:p>
      <w:pPr>
        <w:spacing w:after="160" w:before="0"/>
      </w:pPr>
      <w:r>
        <w:t xml:space="preserve"/>
      </w:r>
    </w:p>
    <w:p>
      <w:pPr>
        <w:pStyle w:val="Heading2"/>
        <w:spacing w:after="120" w:before="320"/>
      </w:pPr>
      <w:r>
        <w:rPr>
          <w:rFonts w:ascii="Arial" w:cs="Arial" w:eastAsia="Arial" w:hAnsi="Arial"/>
          <w:b/>
          <w:bCs/>
          <w:color w:val="2E75B6"/>
          <w:sz w:val="32"/>
          <w:szCs w:val="32"/>
        </w:rPr>
        <w:t xml:space="preserve">4.2 Navigation Model</w:t>
      </w:r>
    </w:p>
    <w:p>
      <w:pPr>
        <w:spacing w:after="120" w:before="80"/>
      </w:pPr>
      <w:r>
        <w:rPr>
          <w:rFonts w:ascii="Arial" w:cs="Arial" w:eastAsia="Arial" w:hAnsi="Arial"/>
          <w:b w:val="false"/>
          <w:bCs w:val="false"/>
          <w:i w:val="false"/>
          <w:iCs w:val="false"/>
          <w:color w:val="1A1A1A"/>
          <w:sz w:val="22"/>
          <w:szCs w:val="22"/>
        </w:rPr>
        <w:t xml:space="preserve">The interface exposes a left-sidebar navigation menu organized into four top-level modules. Each module expands to reveal sub-screens and report sections. A persistent top-bar Dashboard is accessible from all screens, providing date-filtered metrics for Invoices, Receipts, and Receivables.</w:t>
      </w:r>
    </w:p>
    <w:p>
      <w:r>
        <w:br w:type="page"/>
      </w:r>
    </w:p>
    <w:p>
      <w:pPr>
        <w:pStyle w:val="Heading1"/>
        <w:pBdr>
          <w:bottom w:val="single" w:color="2E75B6" w:sz="6" w:space="1"/>
        </w:pBdr>
        <w:spacing w:after="120" w:before="320"/>
      </w:pPr>
      <w:r>
        <w:rPr>
          <w:rFonts w:ascii="Arial" w:cs="Arial" w:eastAsia="Arial" w:hAnsi="Arial"/>
          <w:b/>
          <w:bCs/>
          <w:color w:val="1F497D"/>
          <w:sz w:val="40"/>
          <w:szCs w:val="40"/>
        </w:rPr>
        <w:t xml:space="preserve">5. Functional Requirements</w:t>
      </w:r>
    </w:p>
    <w:p>
      <w:pPr>
        <w:pStyle w:val="Heading2"/>
        <w:spacing w:after="120" w:before="320"/>
      </w:pPr>
      <w:r>
        <w:rPr>
          <w:rFonts w:ascii="Arial" w:cs="Arial" w:eastAsia="Arial" w:hAnsi="Arial"/>
          <w:b/>
          <w:bCs/>
          <w:color w:val="2E75B6"/>
          <w:sz w:val="32"/>
          <w:szCs w:val="32"/>
        </w:rPr>
        <w:t xml:space="preserve">5.1 Module 1: Company</w:t>
      </w:r>
    </w:p>
    <w:p>
      <w:pPr>
        <w:pStyle w:val="Heading3"/>
        <w:spacing w:after="120" w:before="240"/>
      </w:pPr>
      <w:r>
        <w:rPr>
          <w:rFonts w:ascii="Arial" w:cs="Arial" w:eastAsia="Arial" w:hAnsi="Arial"/>
          <w:b/>
          <w:bCs/>
          <w:color w:val="1A1A1A"/>
          <w:sz w:val="26"/>
          <w:szCs w:val="26"/>
        </w:rPr>
        <w:t xml:space="preserve">5.1.1 Customer Management</w:t>
      </w:r>
    </w:p>
    <w:p>
      <w:pPr>
        <w:spacing w:after="120" w:before="80"/>
      </w:pPr>
      <w:r>
        <w:rPr>
          <w:rFonts w:ascii="Arial" w:cs="Arial" w:eastAsia="Arial" w:hAnsi="Arial"/>
          <w:b w:val="false"/>
          <w:bCs w:val="false"/>
          <w:i w:val="false"/>
          <w:iCs w:val="false"/>
          <w:color w:val="1A1A1A"/>
          <w:sz w:val="22"/>
          <w:szCs w:val="22"/>
        </w:rPr>
        <w:t xml:space="preserve">The Customer screen is the primary interface for managing all customer records within the system.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CUS-001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shall display a paginated, searchable list of all registered customers, filterable by Branch and Customer Type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CUS-002</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Each customer record shall store: Code (auto-generated), Customer Name, Contact Person, Phone/Mobile, WhatsApp No., Email, VAT No., Billing Address (with Country, City, Postcode, Landmark), Branch, Customer Type, Category, Note/Comment, and Active status</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CUS-003</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shall be able to add a new customer via an Add New action and edit existing records via an Edit icon</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CUS-004</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Clicking a customer name shall navigate to a Customer History page showing all linked sales transactions, receipts, current outstanding balance, and date-range filters</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CUS-005</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History shall display: Type, Invoice No., Invoice Date, Invoice Total, Receipt No., Receipt Date, Total Receipt, Balance, and Payment Status (e.g. Partially Paid, Paid)</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bl>
    <w:p>
      <w:pPr>
        <w:spacing w:after="160" w:before="0"/>
      </w:pPr>
      <w:r>
        <w:t xml:space="preserve"/>
      </w:r>
    </w:p>
    <w:p>
      <w:pPr>
        <w:pStyle w:val="Heading3"/>
        <w:spacing w:after="120" w:before="240"/>
      </w:pPr>
      <w:r>
        <w:rPr>
          <w:rFonts w:ascii="Arial" w:cs="Arial" w:eastAsia="Arial" w:hAnsi="Arial"/>
          <w:b/>
          <w:bCs/>
          <w:color w:val="1A1A1A"/>
          <w:sz w:val="26"/>
          <w:szCs w:val="26"/>
        </w:rPr>
        <w:t xml:space="preserve">5.1.2 Customer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CT-001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Administrators shall be able to create and manage customer type categories (e.g. Retail, Wholesale, Corporate)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CT-002</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Customer Types shall be selectable during customer creation and shall be usable as report filters across the system</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pPr>
        <w:spacing w:after="160" w:before="0"/>
      </w:pPr>
      <w:r>
        <w:t xml:space="preserve"/>
      </w:r>
    </w:p>
    <w:p>
      <w:pPr>
        <w:pStyle w:val="Heading3"/>
        <w:spacing w:after="120" w:before="240"/>
      </w:pPr>
      <w:r>
        <w:rPr>
          <w:rFonts w:ascii="Arial" w:cs="Arial" w:eastAsia="Arial" w:hAnsi="Arial"/>
          <w:b/>
          <w:bCs/>
          <w:color w:val="1A1A1A"/>
          <w:sz w:val="26"/>
          <w:szCs w:val="26"/>
        </w:rPr>
        <w:t xml:space="preserve">5.1.3 Customer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CR-001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shall record customer payments against a selected customer, specifying: Date, Amount, Payment Mode (Cash, Bank Transfer, Cheque), and optional Reference number</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CR-002</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Each receipt shall reduce the linked customer's outstanding balance and appear in their Customer History</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CR-003</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Receipts list shall be filterable by Customer, Branch, and date range; each entry shall be printable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pPr>
        <w:spacing w:after="160" w:before="0"/>
      </w:pPr>
      <w:r>
        <w:t xml:space="preserve"/>
      </w:r>
    </w:p>
    <w:p>
      <w:pPr>
        <w:pStyle w:val="Heading3"/>
        <w:spacing w:after="120" w:before="240"/>
      </w:pPr>
      <w:r>
        <w:rPr>
          <w:rFonts w:ascii="Arial" w:cs="Arial" w:eastAsia="Arial" w:hAnsi="Arial"/>
          <w:b/>
          <w:bCs/>
          <w:color w:val="1A1A1A"/>
          <w:sz w:val="26"/>
          <w:szCs w:val="26"/>
        </w:rPr>
        <w:t xml:space="preserve">5.1.4 Sale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SP-001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shall maintain a sales team directory with fields: Name, Designation, Email, Phone, Region, Supervisor, Commission %, Status, Login Credentials, Branch, and Profile Image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SP-002</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Sale Persons shall be assignable to Sale Orders and Sale Invoices to enable performance tracking</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pPr>
        <w:spacing w:after="160" w:before="0"/>
      </w:pPr>
      <w:r>
        <w:t xml:space="preserve"/>
      </w:r>
    </w:p>
    <w:p>
      <w:pPr>
        <w:pStyle w:val="Heading3"/>
        <w:spacing w:after="120" w:before="240"/>
      </w:pPr>
      <w:r>
        <w:rPr>
          <w:rFonts w:ascii="Arial" w:cs="Arial" w:eastAsia="Arial" w:hAnsi="Arial"/>
          <w:b/>
          <w:bCs/>
          <w:color w:val="1A1A1A"/>
          <w:sz w:val="26"/>
          <w:szCs w:val="26"/>
        </w:rPr>
        <w:t xml:space="preserve">5.1.5 Company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5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RPT-C001</w:t>
            </w:r>
          </w:p>
        </w:tc>
        <w:tc>
          <w:tcPr>
            <w:tcW w:type="dxa" w:w="6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Ledger Report: Shall generate a chronological transaction history per customer showing Doc No., Date, Type, Narration, Debit, Credit, and running Balance; filterable by date range, branch, and customer; printable and emailable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RPT-C002</w:t>
            </w:r>
          </w:p>
        </w:tc>
        <w:tc>
          <w:tcPr>
            <w:tcW w:type="dxa" w:w="6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Receivable Report: Shall list all customers with outstanding balances as of a selected date; shall show Customer Code, Name, Address, and Amount due; filterable by branch and customer</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bl>
    <w:p>
      <w:pPr>
        <w:spacing w:after="200" w:before="0"/>
      </w:pPr>
      <w:r>
        <w:t xml:space="preserve"/>
      </w:r>
    </w:p>
    <w:p>
      <w:pPr>
        <w:pStyle w:val="Heading2"/>
        <w:spacing w:after="120" w:before="320"/>
      </w:pPr>
      <w:r>
        <w:rPr>
          <w:rFonts w:ascii="Arial" w:cs="Arial" w:eastAsia="Arial" w:hAnsi="Arial"/>
          <w:b/>
          <w:bCs/>
          <w:color w:val="2E75B6"/>
          <w:sz w:val="32"/>
          <w:szCs w:val="32"/>
        </w:rPr>
        <w:t xml:space="preserve">5.2 Module 2: Product</w:t>
      </w:r>
    </w:p>
    <w:p>
      <w:pPr>
        <w:pStyle w:val="Heading3"/>
        <w:spacing w:after="120" w:before="240"/>
      </w:pPr>
      <w:r>
        <w:rPr>
          <w:rFonts w:ascii="Arial" w:cs="Arial" w:eastAsia="Arial" w:hAnsi="Arial"/>
          <w:b/>
          <w:bCs/>
          <w:color w:val="1A1A1A"/>
          <w:sz w:val="26"/>
          <w:szCs w:val="26"/>
        </w:rPr>
        <w:t xml:space="preserve">5.2.1 Categories &amp; Sub-Categories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CAT-001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shall support a two-level hierarchy: Category (top-level) and Sub Category (nested). Every product must be assigned to a Sub Category</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CAT-002</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Categories and Sub Categories shall store a Code, Name, and Active/Inactive status</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CAT-003</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Category list shall display a Total Items count; Sub Category list shall show parent Category, Sub Category Name, and Total Items count</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pPr>
        <w:spacing w:after="160" w:before="0"/>
      </w:pPr>
      <w:r>
        <w:t xml:space="preserve"/>
      </w:r>
    </w:p>
    <w:p>
      <w:pPr>
        <w:pStyle w:val="Heading3"/>
        <w:spacing w:after="120" w:before="240"/>
      </w:pPr>
      <w:r>
        <w:rPr>
          <w:rFonts w:ascii="Arial" w:cs="Arial" w:eastAsia="Arial" w:hAnsi="Arial"/>
          <w:b/>
          <w:bCs/>
          <w:color w:val="1A1A1A"/>
          <w:sz w:val="26"/>
          <w:szCs w:val="26"/>
        </w:rPr>
        <w:t xml:space="preserve">5.2.2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PRD-001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records shall store: Product Code (SKU), Product Name, Product Type (Finished/Raw), Category, Sub Category, UOM, Purchase Rate, Wholesale Rate, Retail Rate, Stock Location, Barcode, Status (Active/Inactive), and optional image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PRD-002</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System shall support filtering the product list by Category and Sub Category with a search function</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PRD-003</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entry form shall allow selection of existing UOMs, Categories, Sub Categories, and Stock Locations from reference dropdowns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bl>
    <w:p>
      <w:pPr>
        <w:spacing w:after="160" w:before="0"/>
      </w:pPr>
      <w:r>
        <w:t xml:space="preserve"/>
      </w:r>
    </w:p>
    <w:p>
      <w:pPr>
        <w:pStyle w:val="Heading3"/>
        <w:spacing w:after="120" w:before="240"/>
      </w:pPr>
      <w:r>
        <w:rPr>
          <w:rFonts w:ascii="Arial" w:cs="Arial" w:eastAsia="Arial" w:hAnsi="Arial"/>
          <w:b/>
          <w:bCs/>
          <w:color w:val="1A1A1A"/>
          <w:sz w:val="26"/>
          <w:szCs w:val="26"/>
        </w:rPr>
        <w:t xml:space="preserve">5.2.3 Stock Location &amp; UOM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LOC-001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Administrators shall define named stock locations (e.g. Main Warehouse, Showroom, Shop) with a Location Code and Name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UOM-001</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Administrators shall define units of measurement (e.g. Pieces, KG, Liters, Boxes) with a UOM Code and Name</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pPr>
        <w:spacing w:after="160" w:before="0"/>
      </w:pPr>
      <w:r>
        <w:t xml:space="preserve"/>
      </w:r>
    </w:p>
    <w:p>
      <w:pPr>
        <w:pStyle w:val="Heading3"/>
        <w:spacing w:after="120" w:before="240"/>
      </w:pPr>
      <w:r>
        <w:rPr>
          <w:rFonts w:ascii="Arial" w:cs="Arial" w:eastAsia="Arial" w:hAnsi="Arial"/>
          <w:b/>
          <w:bCs/>
          <w:color w:val="1A1A1A"/>
          <w:sz w:val="26"/>
          <w:szCs w:val="26"/>
        </w:rPr>
        <w:t xml:space="preserve">5.2.4 Stock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5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RPT-S001</w:t>
            </w:r>
          </w:p>
        </w:tc>
        <w:tc>
          <w:tcPr>
            <w:tcW w:type="dxa" w:w="6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Stock Summary: High-level overview of total quantity on hand per product across all locations; filterable by date range and location</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RPT-S002</w:t>
            </w:r>
          </w:p>
        </w:tc>
        <w:tc>
          <w:tcPr>
            <w:tcW w:type="dxa" w:w="6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Current Stock Report: Detailed per-product, per-location stock levels including UOM and packing; filterable by location</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RPT-S003</w:t>
            </w:r>
          </w:p>
        </w:tc>
        <w:tc>
          <w:tcPr>
            <w:tcW w:type="dxa" w:w="6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Stock Ledger: Full chronological audit trail of all stock movements (Qty In / Qty Out / Balance) per product per location; linked to originating transaction documents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RPT-S004</w:t>
            </w:r>
          </w:p>
        </w:tc>
        <w:tc>
          <w:tcPr>
            <w:tcW w:type="dxa" w:w="6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Product List: Printable catalogue of all products with Code, Name, Category, Sub Category, Wholesale Rate, Retail Rate, Qty, and Status</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RPT-S005</w:t>
            </w:r>
          </w:p>
        </w:tc>
        <w:tc>
          <w:tcPr>
            <w:tcW w:type="dxa" w:w="6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Re-Order Level Report: Flags products below minimum stock threshold; displays Current Balance, Re-Order Level, and Due Balance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RPT-S006</w:t>
            </w:r>
          </w:p>
        </w:tc>
        <w:tc>
          <w:tcPr>
            <w:tcW w:type="dxa" w:w="6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Product Barcode: Generates printable barcode labels for selected products; supports multiple label formats</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pPr>
        <w:spacing w:after="200" w:before="0"/>
      </w:pPr>
      <w:r>
        <w:t xml:space="preserve"/>
      </w:r>
    </w:p>
    <w:p>
      <w:pPr>
        <w:pStyle w:val="Heading2"/>
        <w:spacing w:after="120" w:before="320"/>
      </w:pPr>
      <w:r>
        <w:rPr>
          <w:rFonts w:ascii="Arial" w:cs="Arial" w:eastAsia="Arial" w:hAnsi="Arial"/>
          <w:b/>
          <w:bCs/>
          <w:color w:val="2E75B6"/>
          <w:sz w:val="32"/>
          <w:szCs w:val="32"/>
        </w:rPr>
        <w:t xml:space="preserve">5.3 Module 3: Sales</w:t>
      </w:r>
    </w:p>
    <w:p>
      <w:pPr>
        <w:pStyle w:val="Heading3"/>
        <w:spacing w:after="120" w:before="240"/>
      </w:pPr>
      <w:r>
        <w:rPr>
          <w:rFonts w:ascii="Arial" w:cs="Arial" w:eastAsia="Arial" w:hAnsi="Arial"/>
          <w:b/>
          <w:bCs/>
          <w:color w:val="1A1A1A"/>
          <w:sz w:val="26"/>
          <w:szCs w:val="26"/>
        </w:rPr>
        <w:t xml:space="preserve">5.3.1 Sale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SO-001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shall create Sale Orders capturing: Branch, Sale Order No. (auto-generated), Date, Customer Type, Customer/Company, Sale Person, Billing Address, VAT Order flag, and line items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SO-002</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Line items shall include: Product Code (SKU via search), Product Name, UOM, Description, Qty, Unit Rate, Total Amount, Discount %, Discount Amount, and Net Total</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SO-003</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 Orders list shall be filterable by date range and branch; each order shall be editable, deletable, and printable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SO-004</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 Taxable Order List tab shall display VAT-applicable orders separately from the standard order list</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pPr>
        <w:spacing w:after="160" w:before="0"/>
      </w:pPr>
      <w:r>
        <w:t xml:space="preserve"/>
      </w:r>
    </w:p>
    <w:p>
      <w:pPr>
        <w:pStyle w:val="Heading3"/>
        <w:spacing w:after="120" w:before="240"/>
      </w:pPr>
      <w:r>
        <w:rPr>
          <w:rFonts w:ascii="Arial" w:cs="Arial" w:eastAsia="Arial" w:hAnsi="Arial"/>
          <w:b/>
          <w:bCs/>
          <w:color w:val="1A1A1A"/>
          <w:sz w:val="26"/>
          <w:szCs w:val="26"/>
        </w:rPr>
        <w:t xml:space="preserve">5.3.2 Sale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SI-001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 Invoices shall be creatable from a Sale Order or directly; they shall serve as the official billing document</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SI-002</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Invoice fields shall include: Branch, Invoice No. (auto-generated), Date, Due Date, Customer Type, Customer/Company, Sale Order reference, Address List, Billing Address, Sale Person, Sale Type, Notify Days, Stock Location, VAT Invoice flag, and line items</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SI-003</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Line items shall include: SKU, Product Name, UOM, Description, Qty, Unit Rate, Total Amount, Disc %, Disc Amount, VAT %, VAT Amount, and Net Total</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SI-004</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System shall auto-calculate VAT/Tax amounts and Grand Total based on line item values</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SI-005</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Invoices shall be printable and emailable; list shall be filterable by Period (This Month, custom), date range, Customer, and Branch; a VAT Invoice List tab shall display VAT invoices separately</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SI-006</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Invoice list shall show: Invoice No., Invoice Date, Customer, Net Total, Total Paid, Outstanding balance, and action icons</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bl>
    <w:p>
      <w:pPr>
        <w:spacing w:after="160" w:before="0"/>
      </w:pPr>
      <w:r>
        <w:t xml:space="preserve"/>
      </w:r>
    </w:p>
    <w:p>
      <w:pPr>
        <w:pStyle w:val="Heading3"/>
        <w:spacing w:after="120" w:before="240"/>
      </w:pPr>
      <w:r>
        <w:rPr>
          <w:rFonts w:ascii="Arial" w:cs="Arial" w:eastAsia="Arial" w:hAnsi="Arial"/>
          <w:b/>
          <w:bCs/>
          <w:color w:val="1A1A1A"/>
          <w:sz w:val="26"/>
          <w:szCs w:val="26"/>
        </w:rPr>
        <w:t xml:space="preserve">5.3.3 Sale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SR-001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shall process sale returns capturing: Branch, Sale Return No., Sale (linked invoice), Customer, Customer Contact, Sale Person, Date, Contact Address, and returned line items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SR-002</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Creating a sale return shall automatically: (a) add stock back to inventory, and (b) generate a credit on the customer's financial record</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SR-003</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 returns shall be usable for: damaged/incorrect goods received, customer change-of-mind within return policy, and partial returns against an invoice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bl>
    <w:p>
      <w:pPr>
        <w:spacing w:after="160" w:before="0"/>
      </w:pPr>
      <w:r>
        <w:t xml:space="preserve"/>
      </w:r>
    </w:p>
    <w:p>
      <w:pPr>
        <w:pStyle w:val="Heading3"/>
        <w:spacing w:after="120" w:before="240"/>
      </w:pPr>
      <w:r>
        <w:rPr>
          <w:rFonts w:ascii="Arial" w:cs="Arial" w:eastAsia="Arial" w:hAnsi="Arial"/>
          <w:b/>
          <w:bCs/>
          <w:color w:val="1A1A1A"/>
          <w:sz w:val="26"/>
          <w:szCs w:val="26"/>
        </w:rPr>
        <w:t xml:space="preserve">5.3.4 Sales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5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RPT-SA001</w:t>
            </w:r>
          </w:p>
        </w:tc>
        <w:tc>
          <w:tcPr>
            <w:tcW w:type="dxa" w:w="6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 Register: Detailed record of all sales transactions by date range; includes Sale No., Sale Date, Customer, Location, Item, Specification, Qty, Rate, Amount, Discount, Net Total, and Grand Total; supports daily reconciliation and audit</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RPT-SA002</w:t>
            </w:r>
          </w:p>
        </w:tc>
        <w:tc>
          <w:tcPr>
            <w:tcW w:type="dxa" w:w="6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Return Register: Tracks all product returns; includes SR No., SR Date, Sale No., Customer, Sale Person, Sub Total, GST, Additional Tax, Total, Discount, Grand Total; helps identify return trends and financial impact</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bl>
    <w:p>
      <w:pPr>
        <w:spacing w:after="200" w:before="0"/>
      </w:pPr>
      <w:r>
        <w:t xml:space="preserve"/>
      </w:r>
    </w:p>
    <w:p>
      <w:pPr>
        <w:pStyle w:val="Heading2"/>
        <w:spacing w:after="120" w:before="320"/>
      </w:pPr>
      <w:r>
        <w:rPr>
          <w:rFonts w:ascii="Arial" w:cs="Arial" w:eastAsia="Arial" w:hAnsi="Arial"/>
          <w:b/>
          <w:bCs/>
          <w:color w:val="2E75B6"/>
          <w:sz w:val="32"/>
          <w:szCs w:val="32"/>
        </w:rPr>
        <w:t xml:space="preserve">5.4 Module 4: Administration</w:t>
      </w:r>
    </w:p>
    <w:p>
      <w:pPr>
        <w:pStyle w:val="Heading3"/>
        <w:spacing w:after="120" w:before="240"/>
      </w:pPr>
      <w:r>
        <w:rPr>
          <w:rFonts w:ascii="Arial" w:cs="Arial" w:eastAsia="Arial" w:hAnsi="Arial"/>
          <w:b/>
          <w:bCs/>
          <w:color w:val="1A1A1A"/>
          <w:sz w:val="26"/>
          <w:szCs w:val="26"/>
        </w:rPr>
        <w:t xml:space="preserve">5.4.1 Branch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BR-001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shall support multiple branches under a single installation, each with its own: Branch Name, Address, Phone, Email, Website, VAT No., Company No., Head Office flag, and Logo Image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BR-002</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Branch assignment shall apply to users, customers, products, and all transactions for scoped data visibility</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bl>
    <w:p>
      <w:pPr>
        <w:spacing w:after="160" w:before="0"/>
      </w:pPr>
      <w:r>
        <w:t xml:space="preserve"/>
      </w:r>
    </w:p>
    <w:p>
      <w:pPr>
        <w:pStyle w:val="Heading3"/>
        <w:spacing w:after="120" w:before="240"/>
      </w:pPr>
      <w:r>
        <w:rPr>
          <w:rFonts w:ascii="Arial" w:cs="Arial" w:eastAsia="Arial" w:hAnsi="Arial"/>
          <w:b/>
          <w:bCs/>
          <w:color w:val="1A1A1A"/>
          <w:sz w:val="26"/>
          <w:szCs w:val="26"/>
        </w:rPr>
        <w:t xml:space="preserve">5.4.2 System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PREF-001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Administrators shall configure system-wide defaults via tabbed preference panels: General Preferences, Product, Sale, and Email &amp; SMS Settings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PREF-002</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General Preferences shall include at minimum: Branch Visible flag, Default Branch, and Industry type</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pPr>
        <w:spacing w:after="160" w:before="0"/>
      </w:pPr>
      <w:r>
        <w:t xml:space="preserve"/>
      </w:r>
    </w:p>
    <w:p>
      <w:pPr>
        <w:pStyle w:val="Heading3"/>
        <w:spacing w:after="120" w:before="240"/>
      </w:pPr>
      <w:r>
        <w:rPr>
          <w:rFonts w:ascii="Arial" w:cs="Arial" w:eastAsia="Arial" w:hAnsi="Arial"/>
          <w:b/>
          <w:bCs/>
          <w:color w:val="1A1A1A"/>
          <w:sz w:val="26"/>
          <w:szCs w:val="26"/>
        </w:rPr>
        <w:t xml:space="preserve">5.4.3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USR-001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Administrators shall create user accounts with: Full Name, Username, Password (hashed), Branch assignment, Status (Active/Inactive), Is Admin flag, and Branch Admin flag</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USR-002</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Users with Inactive status shall be blocked from logging in but their transaction history shall be preserved</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bl>
    <w:p>
      <w:pPr>
        <w:spacing w:after="160" w:before="0"/>
      </w:pPr>
      <w:r>
        <w:t xml:space="preserve"/>
      </w:r>
    </w:p>
    <w:p>
      <w:pPr>
        <w:pStyle w:val="Heading3"/>
        <w:spacing w:after="120" w:before="240"/>
      </w:pPr>
      <w:r>
        <w:rPr>
          <w:rFonts w:ascii="Arial" w:cs="Arial" w:eastAsia="Arial" w:hAnsi="Arial"/>
          <w:b/>
          <w:bCs/>
          <w:color w:val="1A1A1A"/>
          <w:sz w:val="26"/>
          <w:szCs w:val="26"/>
        </w:rPr>
        <w:t xml:space="preserve">5.4.4 User Rights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UR-001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shall enforce role-based access control at the per-screen level across Company, Product, Sale, Administration, and Special Rights tabs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UR-002</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Permission levels per screen shall be: View (read-only), Edit (modify records), New/Add (create records), Delete (remove records), and Reports (access/generate reports)</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UR-003</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Permissions shall be configurable per user account; changes shall take effect on next login or session refresh</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bl>
    <w:p>
      <w:pPr>
        <w:spacing w:after="160" w:before="0"/>
      </w:pPr>
      <w:r>
        <w:t xml:space="preserve"/>
      </w:r>
    </w:p>
    <w:p>
      <w:pPr>
        <w:pStyle w:val="Heading3"/>
        <w:spacing w:after="120" w:before="240"/>
      </w:pPr>
      <w:r>
        <w:rPr>
          <w:rFonts w:ascii="Arial" w:cs="Arial" w:eastAsia="Arial" w:hAnsi="Arial"/>
          <w:b/>
          <w:bCs/>
          <w:color w:val="1A1A1A"/>
          <w:sz w:val="26"/>
          <w:szCs w:val="26"/>
        </w:rPr>
        <w:t xml:space="preserve">5.4.5 Bulk Data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rPr>
          <w:tblHeader/>
        </w:trPr>
        <w:tc>
          <w:tcPr>
            <w:tcW w:type="dxa" w:w="1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IMP-001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shall provide an Import Items feature to bulk-upload products via Excel/CSV using a downloadable template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IMP-002</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System shall provide an Import Customers feature to bulk-upload customer records via Excel/CSV using a downloadable template</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IMP-003</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Import process shall: (1) validate uploaded file against the template schema, (2) display row-level validation errors for correction, and (3) require explicit confirmation before committing data</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bl>
    <w:p>
      <w:pPr>
        <w:spacing w:after="160" w:before="0"/>
      </w:pPr>
      <w:r>
        <w:t xml:space="preserve"/>
      </w:r>
    </w:p>
    <w:p>
      <w:pPr>
        <w:pStyle w:val="Heading3"/>
        <w:spacing w:after="120" w:before="240"/>
      </w:pPr>
      <w:r>
        <w:rPr>
          <w:rFonts w:ascii="Arial" w:cs="Arial" w:eastAsia="Arial" w:hAnsi="Arial"/>
          <w:b/>
          <w:bCs/>
          <w:color w:val="1A1A1A"/>
          <w:sz w:val="26"/>
          <w:szCs w:val="26"/>
        </w:rPr>
        <w:t xml:space="preserve">5.4.6 Administration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5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RPT-A001</w:t>
            </w:r>
          </w:p>
        </w:tc>
        <w:tc>
          <w:tcPr>
            <w:tcW w:type="dxa" w:w="6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Activity Report: Complete audit log of all system actions per user; records Document No., Document Type, Action (Created/Updated/Deleted), and Action Date/Time; filterable by user and date range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RPT-A002</w:t>
            </w:r>
          </w:p>
        </w:tc>
        <w:tc>
          <w:tcPr>
            <w:tcW w:type="dxa" w:w="6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Active Users Report: Real-time list of users currently logged in; displays User Full Name, Username, Status, and Last Login timestamp</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RPT-A003</w:t>
            </w:r>
          </w:p>
        </w:tc>
        <w:tc>
          <w:tcPr>
            <w:tcW w:type="dxa" w:w="6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List Report: Printable directory of all system users with User ID, Username, Full Name, User Role, and Status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r>
    </w:tbl>
    <w:p>
      <w:r>
        <w:br w:type="page"/>
      </w:r>
    </w:p>
    <w:p>
      <w:pPr>
        <w:pStyle w:val="Heading1"/>
        <w:pBdr>
          <w:bottom w:val="single" w:color="2E75B6" w:sz="6" w:space="1"/>
        </w:pBdr>
        <w:spacing w:after="120" w:before="320"/>
      </w:pPr>
      <w:r>
        <w:rPr>
          <w:rFonts w:ascii="Arial" w:cs="Arial" w:eastAsia="Arial" w:hAnsi="Arial"/>
          <w:b/>
          <w:bCs/>
          <w:color w:val="1F497D"/>
          <w:sz w:val="40"/>
          <w:szCs w:val="40"/>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and list screens shall load within 3 seconds under normal network conditions for up to 500 concurrent users</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Availability</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System shall target 99.5% uptime during business hours (8 AM – 10 PM local time)</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passwords shall be stored as cryptographic hashes (bcrypt or equivalent); HTTPS enforced for all communications</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Browser Support</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Full functionality on current versions of Google Chrome and Microsoft Edge; graceful degradation on Firefox and Safari</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Scalability</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architecture shall support a minimum of 100,000 product records, 50,000 customer records, and 1,000,000 transaction records per branch</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Audit Trail</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All create, update, and delete operations on business data shall be logged with user, timestamp, and document reference</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Integrity</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Foreign-key relationships shall be enforced; deletion of referenced master records (e.g. Customer in use) shall be blocked with a descriptive error</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Usability</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All list screens shall include Search, pagination, and column sorting; all forms shall include inline validation with field-level error messages</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Print &amp; Export</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Reports shall support direct print and email dispatch; barcode reports shall support downloadable label formats</w:t>
            </w:r>
          </w:p>
        </w:tc>
      </w:tr>
    </w:tbl>
    <w:p>
      <w:r>
        <w:br w:type="page"/>
      </w:r>
    </w:p>
    <w:p>
      <w:pPr>
        <w:pStyle w:val="Heading1"/>
        <w:pBdr>
          <w:bottom w:val="single" w:color="2E75B6" w:sz="6" w:space="1"/>
        </w:pBdr>
        <w:spacing w:after="120" w:before="320"/>
      </w:pPr>
      <w:r>
        <w:rPr>
          <w:rFonts w:ascii="Arial" w:cs="Arial" w:eastAsia="Arial" w:hAnsi="Arial"/>
          <w:b/>
          <w:bCs/>
          <w:color w:val="1F497D"/>
          <w:sz w:val="40"/>
          <w:szCs w:val="40"/>
        </w:rPr>
        <w:t xml:space="preserve">7. Key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4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Attributes</w:t>
            </w:r>
          </w:p>
        </w:tc>
        <w:tc>
          <w:tcPr>
            <w:tcW w:type="dxa" w:w="29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Name, Type, Branch, Contact, Address, VAT No., Status</w:t>
            </w:r>
          </w:p>
        </w:tc>
        <w:tc>
          <w:tcPr>
            <w:tcW w:type="dxa" w:w="2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Has many Receipts, Invoices</w:t>
            </w:r>
          </w:p>
        </w:tc>
      </w:tr>
      <w:tr>
        <w:tc>
          <w:tcPr>
            <w:tcW w:type="dxa" w:w="2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Customer Type</w:t>
            </w:r>
          </w:p>
        </w:tc>
        <w:tc>
          <w:tcPr>
            <w:tcW w:type="dxa" w:w="44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Name, Category</w:t>
            </w:r>
          </w:p>
        </w:tc>
        <w:tc>
          <w:tcPr>
            <w:tcW w:type="dxa" w:w="29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Belongs to many Customers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 Person</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Designation, Commission %, Branch, Login</w:t>
            </w:r>
          </w:p>
        </w:tc>
        <w:tc>
          <w:tcPr>
            <w:tcW w:type="dxa" w:w="2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Assigned to Orders &amp; Invoices</w:t>
            </w:r>
          </w:p>
        </w:tc>
      </w:tr>
      <w:tr>
        <w:tc>
          <w:tcPr>
            <w:tcW w:type="dxa" w:w="2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Product Category</w:t>
            </w:r>
          </w:p>
        </w:tc>
        <w:tc>
          <w:tcPr>
            <w:tcW w:type="dxa" w:w="44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Code, Name, Status</w:t>
            </w:r>
          </w:p>
        </w:tc>
        <w:tc>
          <w:tcPr>
            <w:tcW w:type="dxa" w:w="29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Has many Sub Categories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Sub Category</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Name, Parent Category</w:t>
            </w:r>
          </w:p>
        </w:tc>
        <w:tc>
          <w:tcPr>
            <w:tcW w:type="dxa" w:w="2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Has many Products</w:t>
            </w:r>
          </w:p>
        </w:tc>
      </w:tr>
      <w:tr>
        <w:tc>
          <w:tcPr>
            <w:tcW w:type="dxa" w:w="2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Product</w:t>
            </w:r>
          </w:p>
        </w:tc>
        <w:tc>
          <w:tcPr>
            <w:tcW w:type="dxa" w:w="44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SKU, Name, Type, Category, UOM, Rates, Barcode, Location</w:t>
            </w:r>
          </w:p>
        </w:tc>
        <w:tc>
          <w:tcPr>
            <w:tcW w:type="dxa" w:w="29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Appears in Order/Invoice lines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Stock Location</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Name</w:t>
            </w:r>
          </w:p>
        </w:tc>
        <w:tc>
          <w:tcPr>
            <w:tcW w:type="dxa" w:w="2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Assigned to Products &amp; Invoices</w:t>
            </w:r>
          </w:p>
        </w:tc>
      </w:tr>
      <w:tr>
        <w:tc>
          <w:tcPr>
            <w:tcW w:type="dxa" w:w="2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UOM</w:t>
            </w:r>
          </w:p>
        </w:tc>
        <w:tc>
          <w:tcPr>
            <w:tcW w:type="dxa" w:w="44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Code, Name</w:t>
            </w:r>
          </w:p>
        </w:tc>
        <w:tc>
          <w:tcPr>
            <w:tcW w:type="dxa" w:w="29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Assigned to Products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 Order</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Date, Branch, Customer, Sale Person, Lines, Grand Total</w:t>
            </w:r>
          </w:p>
        </w:tc>
        <w:tc>
          <w:tcPr>
            <w:tcW w:type="dxa" w:w="2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Generates Invoices</w:t>
            </w:r>
          </w:p>
        </w:tc>
      </w:tr>
      <w:tr>
        <w:tc>
          <w:tcPr>
            <w:tcW w:type="dxa" w:w="2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Sale Invoice</w:t>
            </w:r>
          </w:p>
        </w:tc>
        <w:tc>
          <w:tcPr>
            <w:tcW w:type="dxa" w:w="44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 Date, Due Date, Customer, Order Ref, Lines, VAT, Grand Total</w:t>
            </w:r>
          </w:p>
        </w:tc>
        <w:tc>
          <w:tcPr>
            <w:tcW w:type="dxa" w:w="29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Has many Receipts, Returns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Receipt</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Date, Customer, Amount, Mode, Reference</w:t>
            </w:r>
          </w:p>
        </w:tc>
        <w:tc>
          <w:tcPr>
            <w:tcW w:type="dxa" w:w="2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Reduces Invoice balance</w:t>
            </w:r>
          </w:p>
        </w:tc>
      </w:tr>
      <w:tr>
        <w:tc>
          <w:tcPr>
            <w:tcW w:type="dxa" w:w="2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Sale Return</w:t>
            </w:r>
          </w:p>
        </w:tc>
        <w:tc>
          <w:tcPr>
            <w:tcW w:type="dxa" w:w="44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 Date, Customer, Invoice Ref, Lines</w:t>
            </w:r>
          </w:p>
        </w:tc>
        <w:tc>
          <w:tcPr>
            <w:tcW w:type="dxa" w:w="29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Credits Customer, restocks inventory</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Branch</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Address, VAT No., Head Office flag</w:t>
            </w:r>
          </w:p>
        </w:tc>
        <w:tc>
          <w:tcPr>
            <w:tcW w:type="dxa" w:w="2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Scopes all transactions</w:t>
            </w:r>
          </w:p>
        </w:tc>
      </w:tr>
      <w:tr>
        <w:tc>
          <w:tcPr>
            <w:tcW w:type="dxa" w:w="2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User</w:t>
            </w:r>
          </w:p>
        </w:tc>
        <w:tc>
          <w:tcPr>
            <w:tcW w:type="dxa" w:w="44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Username, Full Name, Branch, Status, Is Admin</w:t>
            </w:r>
          </w:p>
        </w:tc>
        <w:tc>
          <w:tcPr>
            <w:tcW w:type="dxa" w:w="29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Has User Rights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Rights</w:t>
            </w:r>
          </w:p>
        </w:tc>
        <w:tc>
          <w:tcPr>
            <w:tcW w:type="dxa" w:w="4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Module, Screen, Permissions (View/Add/Edit/Delete/Reports)</w:t>
            </w:r>
          </w:p>
        </w:tc>
        <w:tc>
          <w:tcPr>
            <w:tcW w:type="dxa" w:w="2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Controls User access</w:t>
            </w:r>
          </w:p>
        </w:tc>
      </w:tr>
    </w:tbl>
    <w:p>
      <w:r>
        <w:br w:type="page"/>
      </w:r>
    </w:p>
    <w:p>
      <w:pPr>
        <w:pStyle w:val="Heading1"/>
        <w:pBdr>
          <w:bottom w:val="single" w:color="2E75B6" w:sz="6" w:space="1"/>
        </w:pBdr>
        <w:spacing w:after="120" w:before="320"/>
      </w:pPr>
      <w:r>
        <w:rPr>
          <w:rFonts w:ascii="Arial" w:cs="Arial" w:eastAsia="Arial" w:hAnsi="Arial"/>
          <w:b/>
          <w:bCs/>
          <w:color w:val="1F497D"/>
          <w:sz w:val="40"/>
          <w:szCs w:val="40"/>
        </w:rPr>
        <w:t xml:space="preserve">8. Key User Stories</w:t>
      </w:r>
    </w:p>
    <w:p>
      <w:pPr>
        <w:pStyle w:val="Heading2"/>
        <w:spacing w:after="120" w:before="320"/>
      </w:pPr>
      <w:r>
        <w:rPr>
          <w:rFonts w:ascii="Arial" w:cs="Arial" w:eastAsia="Arial" w:hAnsi="Arial"/>
          <w:b/>
          <w:bCs/>
          <w:color w:val="2E75B6"/>
          <w:sz w:val="32"/>
          <w:szCs w:val="32"/>
        </w:rPr>
        <w:t xml:space="preserve">8.1 Sales Staff</w:t>
      </w:r>
    </w:p>
    <w:p>
      <w:pPr>
        <w:pStyle w:val="ListParagraph"/>
        <w:numPr>
          <w:ilvl w:val="0"/>
          <w:numId w:val="2"/>
        </w:numPr>
        <w:spacing w:after="60" w:before="60"/>
      </w:pPr>
      <w:r>
        <w:rPr>
          <w:rFonts w:ascii="Arial" w:cs="Arial" w:eastAsia="Arial" w:hAnsi="Arial"/>
          <w:color w:val="1A1A1A"/>
          <w:sz w:val="22"/>
          <w:szCs w:val="22"/>
        </w:rPr>
        <w:t xml:space="preserve">As a sales representative, I want to create a sale order for a customer and specify line items with quantities and prices, so I can confirm the customer's purchase intent before invoicing.</w:t>
      </w:r>
    </w:p>
    <w:p>
      <w:pPr>
        <w:pStyle w:val="ListParagraph"/>
        <w:numPr>
          <w:ilvl w:val="0"/>
          <w:numId w:val="2"/>
        </w:numPr>
        <w:spacing w:after="60" w:before="60"/>
      </w:pPr>
      <w:r>
        <w:rPr>
          <w:rFonts w:ascii="Arial" w:cs="Arial" w:eastAsia="Arial" w:hAnsi="Arial"/>
          <w:color w:val="1A1A1A"/>
          <w:sz w:val="22"/>
          <w:szCs w:val="22"/>
        </w:rPr>
        <w:t xml:space="preserve">As a sales representative, I want to convert a sale order into a sale invoice with auto-calculated VAT, so I can send the customer an accurate billing document.</w:t>
      </w:r>
    </w:p>
    <w:p>
      <w:pPr>
        <w:pStyle w:val="ListParagraph"/>
        <w:numPr>
          <w:ilvl w:val="0"/>
          <w:numId w:val="2"/>
        </w:numPr>
        <w:spacing w:after="60" w:before="60"/>
      </w:pPr>
      <w:r>
        <w:rPr>
          <w:rFonts w:ascii="Arial" w:cs="Arial" w:eastAsia="Arial" w:hAnsi="Arial"/>
          <w:color w:val="1A1A1A"/>
          <w:sz w:val="22"/>
          <w:szCs w:val="22"/>
        </w:rPr>
        <w:t xml:space="preserve">As a sales representative, I want to process a sale return linked to an original invoice, so the customer receives a credit and the stock is automatically replenished.</w:t>
      </w:r>
    </w:p>
    <w:p>
      <w:pPr>
        <w:spacing w:after="80" w:before="0"/>
      </w:pPr>
      <w:r>
        <w:t xml:space="preserve"/>
      </w:r>
    </w:p>
    <w:p>
      <w:pPr>
        <w:pStyle w:val="Heading2"/>
        <w:spacing w:after="120" w:before="320"/>
      </w:pPr>
      <w:r>
        <w:rPr>
          <w:rFonts w:ascii="Arial" w:cs="Arial" w:eastAsia="Arial" w:hAnsi="Arial"/>
          <w:b/>
          <w:bCs/>
          <w:color w:val="2E75B6"/>
          <w:sz w:val="32"/>
          <w:szCs w:val="32"/>
        </w:rPr>
        <w:t xml:space="preserve">8.2 Finance / Accounts</w:t>
      </w:r>
    </w:p>
    <w:p>
      <w:pPr>
        <w:pStyle w:val="ListParagraph"/>
        <w:numPr>
          <w:ilvl w:val="0"/>
          <w:numId w:val="2"/>
        </w:numPr>
        <w:spacing w:after="60" w:before="60"/>
      </w:pPr>
      <w:r>
        <w:rPr>
          <w:rFonts w:ascii="Arial" w:cs="Arial" w:eastAsia="Arial" w:hAnsi="Arial"/>
          <w:color w:val="1A1A1A"/>
          <w:sz w:val="22"/>
          <w:szCs w:val="22"/>
        </w:rPr>
        <w:t xml:space="preserve">As a finance officer, I want to record a customer payment receipt against their account, so the outstanding balance is reduced and the ledger is updated automatically.</w:t>
      </w:r>
    </w:p>
    <w:p>
      <w:pPr>
        <w:pStyle w:val="ListParagraph"/>
        <w:numPr>
          <w:ilvl w:val="0"/>
          <w:numId w:val="2"/>
        </w:numPr>
        <w:spacing w:after="60" w:before="60"/>
      </w:pPr>
      <w:r>
        <w:rPr>
          <w:rFonts w:ascii="Arial" w:cs="Arial" w:eastAsia="Arial" w:hAnsi="Arial"/>
          <w:color w:val="1A1A1A"/>
          <w:sz w:val="22"/>
          <w:szCs w:val="22"/>
        </w:rPr>
        <w:t xml:space="preserve">As a finance officer, I want to generate a Customer Ledger Report for a date range, so I can review all debits and credits and the running balance for any customer.</w:t>
      </w:r>
    </w:p>
    <w:p>
      <w:pPr>
        <w:pStyle w:val="ListParagraph"/>
        <w:numPr>
          <w:ilvl w:val="0"/>
          <w:numId w:val="2"/>
        </w:numPr>
        <w:spacing w:after="60" w:before="60"/>
      </w:pPr>
      <w:r>
        <w:rPr>
          <w:rFonts w:ascii="Arial" w:cs="Arial" w:eastAsia="Arial" w:hAnsi="Arial"/>
          <w:color w:val="1A1A1A"/>
          <w:sz w:val="22"/>
          <w:szCs w:val="22"/>
        </w:rPr>
        <w:t xml:space="preserve">As a finance officer, I want to view the Receivable Report, so I can identify customers with overdue balances and prioritize collections.</w:t>
      </w:r>
    </w:p>
    <w:p>
      <w:pPr>
        <w:spacing w:after="80" w:before="0"/>
      </w:pPr>
      <w:r>
        <w:t xml:space="preserve"/>
      </w:r>
    </w:p>
    <w:p>
      <w:pPr>
        <w:pStyle w:val="Heading2"/>
        <w:spacing w:after="120" w:before="320"/>
      </w:pPr>
      <w:r>
        <w:rPr>
          <w:rFonts w:ascii="Arial" w:cs="Arial" w:eastAsia="Arial" w:hAnsi="Arial"/>
          <w:b/>
          <w:bCs/>
          <w:color w:val="2E75B6"/>
          <w:sz w:val="32"/>
          <w:szCs w:val="32"/>
        </w:rPr>
        <w:t xml:space="preserve">8.3 Inventory Manager</w:t>
      </w:r>
    </w:p>
    <w:p>
      <w:pPr>
        <w:pStyle w:val="ListParagraph"/>
        <w:numPr>
          <w:ilvl w:val="0"/>
          <w:numId w:val="2"/>
        </w:numPr>
        <w:spacing w:after="60" w:before="60"/>
      </w:pPr>
      <w:r>
        <w:rPr>
          <w:rFonts w:ascii="Arial" w:cs="Arial" w:eastAsia="Arial" w:hAnsi="Arial"/>
          <w:color w:val="1A1A1A"/>
          <w:sz w:val="22"/>
          <w:szCs w:val="22"/>
        </w:rPr>
        <w:t xml:space="preserve">As an inventory manager, I want to view the Current Stock Report per location, so I can see exactly how much of each product is available at each warehouse or branch.</w:t>
      </w:r>
    </w:p>
    <w:p>
      <w:pPr>
        <w:pStyle w:val="ListParagraph"/>
        <w:numPr>
          <w:ilvl w:val="0"/>
          <w:numId w:val="2"/>
        </w:numPr>
        <w:spacing w:after="60" w:before="60"/>
      </w:pPr>
      <w:r>
        <w:rPr>
          <w:rFonts w:ascii="Arial" w:cs="Arial" w:eastAsia="Arial" w:hAnsi="Arial"/>
          <w:color w:val="1A1A1A"/>
          <w:sz w:val="22"/>
          <w:szCs w:val="22"/>
        </w:rPr>
        <w:t xml:space="preserve">As an inventory manager, I want to run the Re-Order Level Report weekly, so I can proactively generate purchase orders before stockouts occur.</w:t>
      </w:r>
    </w:p>
    <w:p>
      <w:pPr>
        <w:pStyle w:val="ListParagraph"/>
        <w:numPr>
          <w:ilvl w:val="0"/>
          <w:numId w:val="2"/>
        </w:numPr>
        <w:spacing w:after="60" w:before="60"/>
      </w:pPr>
      <w:r>
        <w:rPr>
          <w:rFonts w:ascii="Arial" w:cs="Arial" w:eastAsia="Arial" w:hAnsi="Arial"/>
          <w:color w:val="1A1A1A"/>
          <w:sz w:val="22"/>
          <w:szCs w:val="22"/>
        </w:rPr>
        <w:t xml:space="preserve">As an inventory manager, I want to print barcode labels for selected products, so I can label newly received stock for scanning at the POS.</w:t>
      </w:r>
    </w:p>
    <w:p>
      <w:pPr>
        <w:spacing w:after="80" w:before="0"/>
      </w:pPr>
      <w:r>
        <w:t xml:space="preserve"/>
      </w:r>
    </w:p>
    <w:p>
      <w:pPr>
        <w:pStyle w:val="Heading2"/>
        <w:spacing w:after="120" w:before="320"/>
      </w:pPr>
      <w:r>
        <w:rPr>
          <w:rFonts w:ascii="Arial" w:cs="Arial" w:eastAsia="Arial" w:hAnsi="Arial"/>
          <w:b/>
          <w:bCs/>
          <w:color w:val="2E75B6"/>
          <w:sz w:val="32"/>
          <w:szCs w:val="32"/>
        </w:rPr>
        <w:t xml:space="preserve">8.4 System Administrator</w:t>
      </w:r>
    </w:p>
    <w:p>
      <w:pPr>
        <w:pStyle w:val="ListParagraph"/>
        <w:numPr>
          <w:ilvl w:val="0"/>
          <w:numId w:val="2"/>
        </w:numPr>
        <w:spacing w:after="60" w:before="60"/>
      </w:pPr>
      <w:r>
        <w:rPr>
          <w:rFonts w:ascii="Arial" w:cs="Arial" w:eastAsia="Arial" w:hAnsi="Arial"/>
          <w:color w:val="1A1A1A"/>
          <w:sz w:val="22"/>
          <w:szCs w:val="22"/>
        </w:rPr>
        <w:t xml:space="preserve">As a system administrator, I want to define per-screen permissions for each user, so staff can only access the functions relevant to their role.</w:t>
      </w:r>
    </w:p>
    <w:p>
      <w:pPr>
        <w:pStyle w:val="ListParagraph"/>
        <w:numPr>
          <w:ilvl w:val="0"/>
          <w:numId w:val="2"/>
        </w:numPr>
        <w:spacing w:after="60" w:before="60"/>
      </w:pPr>
      <w:r>
        <w:rPr>
          <w:rFonts w:ascii="Arial" w:cs="Arial" w:eastAsia="Arial" w:hAnsi="Arial"/>
          <w:color w:val="1A1A1A"/>
          <w:sz w:val="22"/>
          <w:szCs w:val="22"/>
        </w:rPr>
        <w:t xml:space="preserve">As a system administrator, I want to bulk-import products and customers from CSV/Excel, so I can set up a new branch quickly without manual data entry.</w:t>
      </w:r>
    </w:p>
    <w:p>
      <w:pPr>
        <w:pStyle w:val="ListParagraph"/>
        <w:numPr>
          <w:ilvl w:val="0"/>
          <w:numId w:val="2"/>
        </w:numPr>
        <w:spacing w:after="60" w:before="60"/>
      </w:pPr>
      <w:r>
        <w:rPr>
          <w:rFonts w:ascii="Arial" w:cs="Arial" w:eastAsia="Arial" w:hAnsi="Arial"/>
          <w:color w:val="1A1A1A"/>
          <w:sz w:val="22"/>
          <w:szCs w:val="22"/>
        </w:rPr>
        <w:t xml:space="preserve">As a system administrator, I want to view the User Activity Report, so I can audit which users made changes to sensitive data and when.</w:t>
      </w:r>
    </w:p>
    <w:p>
      <w:r>
        <w:br w:type="page"/>
      </w:r>
    </w:p>
    <w:p>
      <w:pPr>
        <w:pStyle w:val="Heading1"/>
        <w:pBdr>
          <w:bottom w:val="single" w:color="2E75B6" w:sz="6" w:space="1"/>
        </w:pBdr>
        <w:spacing w:after="120" w:before="320"/>
      </w:pPr>
      <w:r>
        <w:rPr>
          <w:rFonts w:ascii="Arial" w:cs="Arial" w:eastAsia="Arial" w:hAnsi="Arial"/>
          <w:b/>
          <w:bCs/>
          <w:color w:val="1F497D"/>
          <w:sz w:val="40"/>
          <w:szCs w:val="40"/>
        </w:rPr>
        <w:t xml:space="preserve">9. Sales Process Workflow</w:t>
      </w:r>
    </w:p>
    <w:p>
      <w:pPr>
        <w:spacing w:after="120" w:before="80"/>
      </w:pPr>
      <w:r>
        <w:rPr>
          <w:rFonts w:ascii="Arial" w:cs="Arial" w:eastAsia="Arial" w:hAnsi="Arial"/>
          <w:b w:val="false"/>
          <w:bCs w:val="false"/>
          <w:i w:val="false"/>
          <w:iCs w:val="false"/>
          <w:color w:val="1A1A1A"/>
          <w:sz w:val="22"/>
          <w:szCs w:val="22"/>
        </w:rPr>
        <w:t xml:space="preserve">The standard sales lifecycle in the system follows the sequence below:</w:t>
      </w:r>
    </w:p>
    <w:p>
      <w:pPr>
        <w:spacing w:after="80" w:before="0"/>
      </w:pPr>
      <w:r>
        <w:t xml:space="preserve"/>
      </w:r>
    </w:p>
    <w:p>
      <w:pPr>
        <w:pStyle w:val="ListParagraph"/>
        <w:numPr>
          <w:ilvl w:val="0"/>
          <w:numId w:val="3"/>
        </w:numPr>
        <w:spacing w:after="60" w:before="60"/>
      </w:pPr>
      <w:r>
        <w:rPr>
          <w:rFonts w:ascii="Arial" w:cs="Arial" w:eastAsia="Arial" w:hAnsi="Arial"/>
          <w:color w:val="1A1A1A"/>
          <w:sz w:val="22"/>
          <w:szCs w:val="22"/>
        </w:rPr>
        <w:t xml:space="preserve">Create a Sale Order — capture the customer, products, quantities, and agreed prices.</w:t>
      </w:r>
    </w:p>
    <w:p>
      <w:pPr>
        <w:pStyle w:val="ListParagraph"/>
        <w:numPr>
          <w:ilvl w:val="0"/>
          <w:numId w:val="3"/>
        </w:numPr>
        <w:spacing w:after="60" w:before="60"/>
      </w:pPr>
      <w:r>
        <w:rPr>
          <w:rFonts w:ascii="Arial" w:cs="Arial" w:eastAsia="Arial" w:hAnsi="Arial"/>
          <w:color w:val="1A1A1A"/>
          <w:sz w:val="22"/>
          <w:szCs w:val="22"/>
        </w:rPr>
        <w:t xml:space="preserve">Convert to Sale Invoice — generate the official billing document with auto-calculated taxes and totals.</w:t>
      </w:r>
    </w:p>
    <w:p>
      <w:pPr>
        <w:pStyle w:val="ListParagraph"/>
        <w:numPr>
          <w:ilvl w:val="0"/>
          <w:numId w:val="3"/>
        </w:numPr>
        <w:spacing w:after="60" w:before="60"/>
      </w:pPr>
      <w:r>
        <w:rPr>
          <w:rFonts w:ascii="Arial" w:cs="Arial" w:eastAsia="Arial" w:hAnsi="Arial"/>
          <w:color w:val="1A1A1A"/>
          <w:sz w:val="22"/>
          <w:szCs w:val="22"/>
        </w:rPr>
        <w:t xml:space="preserve">Print or Email the Invoice — deliver the billing document to the customer.</w:t>
      </w:r>
    </w:p>
    <w:p>
      <w:pPr>
        <w:pStyle w:val="ListParagraph"/>
        <w:numPr>
          <w:ilvl w:val="0"/>
          <w:numId w:val="3"/>
        </w:numPr>
        <w:spacing w:after="60" w:before="60"/>
      </w:pPr>
      <w:r>
        <w:rPr>
          <w:rFonts w:ascii="Arial" w:cs="Arial" w:eastAsia="Arial" w:hAnsi="Arial"/>
          <w:color w:val="1A1A1A"/>
          <w:sz w:val="22"/>
          <w:szCs w:val="22"/>
        </w:rPr>
        <w:t xml:space="preserve">Record Customer Receipt — log the payment received (in the Company module) to reduce the outstanding balance.</w:t>
      </w:r>
    </w:p>
    <w:p>
      <w:pPr>
        <w:pStyle w:val="ListParagraph"/>
        <w:numPr>
          <w:ilvl w:val="0"/>
          <w:numId w:val="3"/>
        </w:numPr>
        <w:spacing w:after="60" w:before="60"/>
      </w:pPr>
      <w:r>
        <w:rPr>
          <w:rFonts w:ascii="Arial" w:cs="Arial" w:eastAsia="Arial" w:hAnsi="Arial"/>
          <w:color w:val="1A1A1A"/>
          <w:sz w:val="22"/>
          <w:szCs w:val="22"/>
        </w:rPr>
        <w:t xml:space="preserve">Process Sale Return (if needed) — reverse the transaction for returned goods; inventory is auto-restocked and a credit is applied.</w:t>
      </w:r>
    </w:p>
    <w:p>
      <w:pPr>
        <w:spacing w:after="160" w:before="0"/>
      </w:pPr>
      <w:r>
        <w:t xml:space="preserve"/>
      </w:r>
    </w:p>
    <w:p>
      <w:pPr>
        <w:spacing w:after="120" w:before="80"/>
      </w:pPr>
      <w:r>
        <w:rPr>
          <w:rFonts w:ascii="Arial" w:cs="Arial" w:eastAsia="Arial" w:hAnsi="Arial"/>
          <w:b w:val="false"/>
          <w:bCs w:val="false"/>
          <w:i w:val="false"/>
          <w:iCs w:val="false"/>
          <w:color w:val="1A1A1A"/>
          <w:sz w:val="22"/>
          <w:szCs w:val="22"/>
        </w:rPr>
        <w:t xml:space="preserve">For bulk or catalogue-based businesses, the recommended setup sequence before go-live is:</w:t>
      </w:r>
    </w:p>
    <w:p>
      <w:pPr>
        <w:pStyle w:val="ListParagraph"/>
        <w:numPr>
          <w:ilvl w:val="0"/>
          <w:numId w:val="3"/>
        </w:numPr>
        <w:spacing w:after="60" w:before="60"/>
      </w:pPr>
      <w:r>
        <w:rPr>
          <w:rFonts w:ascii="Arial" w:cs="Arial" w:eastAsia="Arial" w:hAnsi="Arial"/>
          <w:color w:val="1A1A1A"/>
          <w:sz w:val="22"/>
          <w:szCs w:val="22"/>
        </w:rPr>
        <w:t xml:space="preserve">Configure Branches and System Preferences</w:t>
      </w:r>
    </w:p>
    <w:p>
      <w:pPr>
        <w:pStyle w:val="ListParagraph"/>
        <w:numPr>
          <w:ilvl w:val="0"/>
          <w:numId w:val="3"/>
        </w:numPr>
        <w:spacing w:after="60" w:before="60"/>
      </w:pPr>
      <w:r>
        <w:rPr>
          <w:rFonts w:ascii="Arial" w:cs="Arial" w:eastAsia="Arial" w:hAnsi="Arial"/>
          <w:color w:val="1A1A1A"/>
          <w:sz w:val="22"/>
          <w:szCs w:val="22"/>
        </w:rPr>
        <w:t xml:space="preserve">Create Users and define User Rights</w:t>
      </w:r>
    </w:p>
    <w:p>
      <w:pPr>
        <w:pStyle w:val="ListParagraph"/>
        <w:numPr>
          <w:ilvl w:val="0"/>
          <w:numId w:val="3"/>
        </w:numPr>
        <w:spacing w:after="60" w:before="60"/>
      </w:pPr>
      <w:r>
        <w:rPr>
          <w:rFonts w:ascii="Arial" w:cs="Arial" w:eastAsia="Arial" w:hAnsi="Arial"/>
          <w:color w:val="1A1A1A"/>
          <w:sz w:val="22"/>
          <w:szCs w:val="22"/>
        </w:rPr>
        <w:t xml:space="preserve">Define Categories, Sub Categories, and UOMs</w:t>
      </w:r>
    </w:p>
    <w:p>
      <w:pPr>
        <w:pStyle w:val="ListParagraph"/>
        <w:numPr>
          <w:ilvl w:val="0"/>
          <w:numId w:val="3"/>
        </w:numPr>
        <w:spacing w:after="60" w:before="60"/>
      </w:pPr>
      <w:r>
        <w:rPr>
          <w:rFonts w:ascii="Arial" w:cs="Arial" w:eastAsia="Arial" w:hAnsi="Arial"/>
          <w:color w:val="1A1A1A"/>
          <w:sz w:val="22"/>
          <w:szCs w:val="22"/>
        </w:rPr>
        <w:t xml:space="preserve">Define Stock Locations</w:t>
      </w:r>
    </w:p>
    <w:p>
      <w:pPr>
        <w:pStyle w:val="ListParagraph"/>
        <w:numPr>
          <w:ilvl w:val="0"/>
          <w:numId w:val="3"/>
        </w:numPr>
        <w:spacing w:after="60" w:before="60"/>
      </w:pPr>
      <w:r>
        <w:rPr>
          <w:rFonts w:ascii="Arial" w:cs="Arial" w:eastAsia="Arial" w:hAnsi="Arial"/>
          <w:color w:val="1A1A1A"/>
          <w:sz w:val="22"/>
          <w:szCs w:val="22"/>
        </w:rPr>
        <w:t xml:space="preserve">Bulk-import Products (or add manually)</w:t>
      </w:r>
    </w:p>
    <w:p>
      <w:pPr>
        <w:pStyle w:val="ListParagraph"/>
        <w:numPr>
          <w:ilvl w:val="0"/>
          <w:numId w:val="3"/>
        </w:numPr>
        <w:spacing w:after="60" w:before="60"/>
      </w:pPr>
      <w:r>
        <w:rPr>
          <w:rFonts w:ascii="Arial" w:cs="Arial" w:eastAsia="Arial" w:hAnsi="Arial"/>
          <w:color w:val="1A1A1A"/>
          <w:sz w:val="22"/>
          <w:szCs w:val="22"/>
        </w:rPr>
        <w:t xml:space="preserve">Bulk-import Customers (or add manually)</w:t>
      </w:r>
    </w:p>
    <w:p>
      <w:pPr>
        <w:pStyle w:val="ListParagraph"/>
        <w:numPr>
          <w:ilvl w:val="0"/>
          <w:numId w:val="3"/>
        </w:numPr>
        <w:spacing w:after="60" w:before="60"/>
      </w:pPr>
      <w:r>
        <w:rPr>
          <w:rFonts w:ascii="Arial" w:cs="Arial" w:eastAsia="Arial" w:hAnsi="Arial"/>
          <w:color w:val="1A1A1A"/>
          <w:sz w:val="22"/>
          <w:szCs w:val="22"/>
        </w:rPr>
        <w:t xml:space="preserve">Add Customer Types and Sale Persons</w:t>
      </w:r>
    </w:p>
    <w:p>
      <w:pPr>
        <w:pStyle w:val="ListParagraph"/>
        <w:numPr>
          <w:ilvl w:val="0"/>
          <w:numId w:val="3"/>
        </w:numPr>
        <w:spacing w:after="60" w:before="60"/>
      </w:pPr>
      <w:r>
        <w:rPr>
          <w:rFonts w:ascii="Arial" w:cs="Arial" w:eastAsia="Arial" w:hAnsi="Arial"/>
          <w:color w:val="1A1A1A"/>
          <w:sz w:val="22"/>
          <w:szCs w:val="22"/>
        </w:rPr>
        <w:t xml:space="preserve">Begin transacting</w:t>
      </w:r>
    </w:p>
    <w:p>
      <w:r>
        <w:br w:type="page"/>
      </w:r>
    </w:p>
    <w:p>
      <w:pPr>
        <w:pStyle w:val="Heading1"/>
        <w:pBdr>
          <w:bottom w:val="single" w:color="2E75B6" w:sz="6" w:space="1"/>
        </w:pBdr>
        <w:spacing w:after="120" w:before="320"/>
      </w:pPr>
      <w:r>
        <w:rPr>
          <w:rFonts w:ascii="Arial" w:cs="Arial" w:eastAsia="Arial" w:hAnsi="Arial"/>
          <w:b/>
          <w:bCs/>
          <w:color w:val="1F497D"/>
          <w:sz w:val="40"/>
          <w:szCs w:val="40"/>
        </w:rPr>
        <w:t xml:space="preserve">10. Assumptions &amp; Constraints</w:t>
      </w:r>
    </w:p>
    <w:p>
      <w:pPr>
        <w:pStyle w:val="Heading2"/>
        <w:spacing w:after="120" w:before="320"/>
      </w:pPr>
      <w:r>
        <w:rPr>
          <w:rFonts w:ascii="Arial" w:cs="Arial" w:eastAsia="Arial" w:hAnsi="Arial"/>
          <w:b/>
          <w:bCs/>
          <w:color w:val="2E75B6"/>
          <w:sz w:val="32"/>
          <w:szCs w:val="32"/>
        </w:rPr>
        <w:t xml:space="preserve">10.1 Assumptions</w:t>
      </w:r>
    </w:p>
    <w:p>
      <w:pPr>
        <w:pStyle w:val="ListParagraph"/>
        <w:numPr>
          <w:ilvl w:val="0"/>
          <w:numId w:val="2"/>
        </w:numPr>
        <w:spacing w:after="60" w:before="60"/>
      </w:pPr>
      <w:r>
        <w:rPr>
          <w:rFonts w:ascii="Arial" w:cs="Arial" w:eastAsia="Arial" w:hAnsi="Arial"/>
          <w:color w:val="1A1A1A"/>
          <w:sz w:val="22"/>
          <w:szCs w:val="22"/>
        </w:rPr>
        <w:t xml:space="preserve">Users have access to a modern web browser (Chrome or Edge) and a stable internet connection.</w:t>
      </w:r>
    </w:p>
    <w:p>
      <w:pPr>
        <w:pStyle w:val="ListParagraph"/>
        <w:numPr>
          <w:ilvl w:val="0"/>
          <w:numId w:val="2"/>
        </w:numPr>
        <w:spacing w:after="60" w:before="60"/>
      </w:pPr>
      <w:r>
        <w:rPr>
          <w:rFonts w:ascii="Arial" w:cs="Arial" w:eastAsia="Arial" w:hAnsi="Arial"/>
          <w:color w:val="1A1A1A"/>
          <w:sz w:val="22"/>
          <w:szCs w:val="22"/>
        </w:rPr>
        <w:t xml:space="preserve">The system is deployed and maintained by a qualified IT team or hosting provider.</w:t>
      </w:r>
    </w:p>
    <w:p>
      <w:pPr>
        <w:pStyle w:val="ListParagraph"/>
        <w:numPr>
          <w:ilvl w:val="0"/>
          <w:numId w:val="2"/>
        </w:numPr>
        <w:spacing w:after="60" w:before="60"/>
      </w:pPr>
      <w:r>
        <w:rPr>
          <w:rFonts w:ascii="Arial" w:cs="Arial" w:eastAsia="Arial" w:hAnsi="Arial"/>
          <w:color w:val="1A1A1A"/>
          <w:sz w:val="22"/>
          <w:szCs w:val="22"/>
        </w:rPr>
        <w:t xml:space="preserve">Client data will be provided in Excel/CSV format compatible with the system's import templates for initial setup.</w:t>
      </w:r>
    </w:p>
    <w:p>
      <w:pPr>
        <w:pStyle w:val="ListParagraph"/>
        <w:numPr>
          <w:ilvl w:val="0"/>
          <w:numId w:val="2"/>
        </w:numPr>
        <w:spacing w:after="60" w:before="60"/>
      </w:pPr>
      <w:r>
        <w:rPr>
          <w:rFonts w:ascii="Arial" w:cs="Arial" w:eastAsia="Arial" w:hAnsi="Arial"/>
          <w:color w:val="1A1A1A"/>
          <w:sz w:val="22"/>
          <w:szCs w:val="22"/>
        </w:rPr>
        <w:t xml:space="preserve">A single base currency is used per installation (multi-currency is out of scope for v1.0).</w:t>
      </w:r>
    </w:p>
    <w:p>
      <w:pPr>
        <w:pStyle w:val="ListParagraph"/>
        <w:numPr>
          <w:ilvl w:val="0"/>
          <w:numId w:val="2"/>
        </w:numPr>
        <w:spacing w:after="60" w:before="60"/>
      </w:pPr>
      <w:r>
        <w:rPr>
          <w:rFonts w:ascii="Arial" w:cs="Arial" w:eastAsia="Arial" w:hAnsi="Arial"/>
          <w:color w:val="1A1A1A"/>
          <w:sz w:val="22"/>
          <w:szCs w:val="22"/>
        </w:rPr>
        <w:t xml:space="preserve">VAT/tax rates are configured at the invoice level; complex tax matrix rules are out of scope.</w:t>
      </w:r>
    </w:p>
    <w:p>
      <w:pPr>
        <w:spacing w:after="80" w:before="0"/>
      </w:pPr>
      <w:r>
        <w:t xml:space="preserve"/>
      </w:r>
    </w:p>
    <w:p>
      <w:pPr>
        <w:pStyle w:val="Heading2"/>
        <w:spacing w:after="120" w:before="320"/>
      </w:pPr>
      <w:r>
        <w:rPr>
          <w:rFonts w:ascii="Arial" w:cs="Arial" w:eastAsia="Arial" w:hAnsi="Arial"/>
          <w:b/>
          <w:bCs/>
          <w:color w:val="2E75B6"/>
          <w:sz w:val="32"/>
          <w:szCs w:val="32"/>
        </w:rPr>
        <w:t xml:space="preserve">10.2 Constraints</w:t>
      </w:r>
    </w:p>
    <w:p>
      <w:pPr>
        <w:pStyle w:val="ListParagraph"/>
        <w:numPr>
          <w:ilvl w:val="0"/>
          <w:numId w:val="2"/>
        </w:numPr>
        <w:spacing w:after="60" w:before="60"/>
      </w:pPr>
      <w:r>
        <w:rPr>
          <w:rFonts w:ascii="Arial" w:cs="Arial" w:eastAsia="Arial" w:hAnsi="Arial"/>
          <w:color w:val="1A1A1A"/>
          <w:sz w:val="22"/>
          <w:szCs w:val="22"/>
        </w:rPr>
        <w:t xml:space="preserve">The system must function as a web application with no dependency on client-side software beyond a modern browser.</w:t>
      </w:r>
    </w:p>
    <w:p>
      <w:pPr>
        <w:pStyle w:val="ListParagraph"/>
        <w:numPr>
          <w:ilvl w:val="0"/>
          <w:numId w:val="2"/>
        </w:numPr>
        <w:spacing w:after="60" w:before="60"/>
      </w:pPr>
      <w:r>
        <w:rPr>
          <w:rFonts w:ascii="Arial" w:cs="Arial" w:eastAsia="Arial" w:hAnsi="Arial"/>
          <w:color w:val="1A1A1A"/>
          <w:sz w:val="22"/>
          <w:szCs w:val="22"/>
        </w:rPr>
        <w:t xml:space="preserve">All data must be branch-scoped; cross-branch data access shall be governed by user role and admin override.</w:t>
      </w:r>
    </w:p>
    <w:p>
      <w:pPr>
        <w:pStyle w:val="ListParagraph"/>
        <w:numPr>
          <w:ilvl w:val="0"/>
          <w:numId w:val="2"/>
        </w:numPr>
        <w:spacing w:after="60" w:before="60"/>
      </w:pPr>
      <w:r>
        <w:rPr>
          <w:rFonts w:ascii="Arial" w:cs="Arial" w:eastAsia="Arial" w:hAnsi="Arial"/>
          <w:color w:val="1A1A1A"/>
          <w:sz w:val="22"/>
          <w:szCs w:val="22"/>
        </w:rPr>
        <w:t xml:space="preserve">User passwords must be stored in hashed form and never displayed in plain text in the UI or reports.</w:t>
      </w:r>
    </w:p>
    <w:p>
      <w:pPr>
        <w:pStyle w:val="ListParagraph"/>
        <w:numPr>
          <w:ilvl w:val="0"/>
          <w:numId w:val="2"/>
        </w:numPr>
        <w:spacing w:after="60" w:before="60"/>
      </w:pPr>
      <w:r>
        <w:rPr>
          <w:rFonts w:ascii="Arial" w:cs="Arial" w:eastAsia="Arial" w:hAnsi="Arial"/>
          <w:color w:val="1A1A1A"/>
          <w:sz w:val="22"/>
          <w:szCs w:val="22"/>
        </w:rPr>
        <w:t xml:space="preserve">Deletion of records that are referenced by existing transactions (e.g. a product on an invoice) shall not be permitted; deactivation must be used instead.</w:t>
      </w:r>
    </w:p>
    <w:p>
      <w:r>
        <w:br w:type="page"/>
      </w:r>
    </w:p>
    <w:p>
      <w:pPr>
        <w:pStyle w:val="Heading1"/>
        <w:pBdr>
          <w:bottom w:val="single" w:color="2E75B6" w:sz="6" w:space="1"/>
        </w:pBdr>
        <w:spacing w:after="120" w:before="320"/>
      </w:pPr>
      <w:r>
        <w:rPr>
          <w:rFonts w:ascii="Arial" w:cs="Arial" w:eastAsia="Arial" w:hAnsi="Arial"/>
          <w:b/>
          <w:bCs/>
          <w:color w:val="1F497D"/>
          <w:sz w:val="40"/>
          <w:szCs w:val="40"/>
        </w:rPr>
        <w:t xml:space="preserve">11. Acceptance Criteria</w:t>
      </w:r>
    </w:p>
    <w:p>
      <w:pPr>
        <w:spacing w:after="120" w:before="80"/>
      </w:pPr>
      <w:r>
        <w:rPr>
          <w:rFonts w:ascii="Arial" w:cs="Arial" w:eastAsia="Arial" w:hAnsi="Arial"/>
          <w:b w:val="false"/>
          <w:bCs w:val="false"/>
          <w:i w:val="false"/>
          <w:iCs w:val="false"/>
          <w:color w:val="1A1A1A"/>
          <w:sz w:val="22"/>
          <w:szCs w:val="22"/>
        </w:rPr>
        <w:t xml:space="preserve">The system shall be considered ready for production delivery when all of the following are verified: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2000"/>
      </w:tblGrid>
      <w:tr>
        <w:trPr>
          <w:tblHeader/>
        </w:trPr>
        <w:tc>
          <w:tcPr>
            <w:tcW w:type="dxa" w:w="6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67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Criterion</w:t>
            </w:r>
          </w:p>
        </w:tc>
        <w:tc>
          <w:tcPr>
            <w:tcW w:type="dxa" w:w="20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r>
      <w:t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AC-01</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new customer can be created, edited, and their full history (invoices + receipts + balance) viewed from a single screen</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w:t>
            </w:r>
          </w:p>
        </w:tc>
      </w:tr>
      <w:tr>
        <w:tc>
          <w:tcPr>
            <w:tcW w:type="dxa" w:w="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AC-02</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 customer receipt reduces the customer's outstanding balance and appears in both the Customer History and Ledger Report</w:t>
            </w:r>
          </w:p>
        </w:tc>
        <w:tc>
          <w:tcPr>
            <w:tcW w:type="dxa" w:w="2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Company</w:t>
            </w:r>
          </w:p>
        </w:tc>
      </w:tr>
      <w:t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AC-03</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Receivable Report correctly reflects only customers with a positive outstanding balance as of the selected date</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w:t>
            </w:r>
          </w:p>
        </w:tc>
      </w:tr>
      <w:tr>
        <w:tc>
          <w:tcPr>
            <w:tcW w:type="dxa" w:w="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AC-04</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Products can be created with all required fields and are immediately searchable in sale order and invoice line-item entry</w:t>
            </w:r>
          </w:p>
        </w:tc>
        <w:tc>
          <w:tcPr>
            <w:tcW w:type="dxa" w:w="2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Product</w:t>
            </w:r>
          </w:p>
        </w:tc>
      </w:tr>
      <w:t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AC-05</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Re-Order Level Report correctly flags only products whose current stock falls below their defined minimum threshold</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w:t>
            </w:r>
          </w:p>
        </w:tc>
      </w:tr>
      <w:tr>
        <w:tc>
          <w:tcPr>
            <w:tcW w:type="dxa" w:w="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AC-06</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 sale order can be created and converted to an invoice; the invoice correctly auto-calculates VAT and Grand Total</w:t>
            </w:r>
          </w:p>
        </w:tc>
        <w:tc>
          <w:tcPr>
            <w:tcW w:type="dxa" w:w="2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Sales</w:t>
            </w:r>
          </w:p>
        </w:tc>
      </w:tr>
      <w:t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AC-07</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Processing a sale return correctly adds stock back to the selected location and generates a credit on the customer's account</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w:t>
            </w:r>
          </w:p>
        </w:tc>
      </w:tr>
      <w:tr>
        <w:tc>
          <w:tcPr>
            <w:tcW w:type="dxa" w:w="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AC-08</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 user with 'View only' permission on a module cannot create, edit, or delete records in that module</w:t>
            </w:r>
          </w:p>
        </w:tc>
        <w:tc>
          <w:tcPr>
            <w:tcW w:type="dxa" w:w="2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Administration</w:t>
            </w:r>
          </w:p>
        </w:tc>
      </w:tr>
      <w:t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AC-09</w:t>
            </w:r>
          </w:p>
        </w:tc>
        <w:tc>
          <w:tcPr>
            <w:tcW w:type="dxa" w:w="6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Bulk import of products and customers via CSV succeeds with valid data and displays row-level errors for invalid rows without committing partial data</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Administration</w:t>
            </w:r>
          </w:p>
        </w:tc>
      </w:tr>
      <w:tr>
        <w:tc>
          <w:tcPr>
            <w:tcW w:type="dxa" w:w="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AC-10</w:t>
            </w:r>
          </w:p>
        </w:tc>
        <w:tc>
          <w:tcPr>
            <w:tcW w:type="dxa" w:w="67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The User Activity Report logs all create, update, and delete actions with correct user attribution and timestamp</w:t>
            </w:r>
          </w:p>
        </w:tc>
        <w:tc>
          <w:tcPr>
            <w:tcW w:type="dxa" w:w="2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Administration</w:t>
            </w:r>
          </w:p>
        </w:tc>
      </w:tr>
    </w:tbl>
    <w:p>
      <w:r>
        <w:br w:type="page"/>
      </w:r>
    </w:p>
    <w:p>
      <w:pPr>
        <w:pStyle w:val="Heading1"/>
        <w:pBdr>
          <w:bottom w:val="single" w:color="2E75B6" w:sz="6" w:space="1"/>
        </w:pBdr>
        <w:spacing w:after="120" w:before="320"/>
      </w:pPr>
      <w:r>
        <w:rPr>
          <w:rFonts w:ascii="Arial" w:cs="Arial" w:eastAsia="Arial" w:hAnsi="Arial"/>
          <w:b/>
          <w:bCs/>
          <w:color w:val="1F497D"/>
          <w:sz w:val="40"/>
          <w:szCs w:val="40"/>
        </w:rPr>
        <w:t xml:space="preserve">12. Quick Reference — Common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68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Navigation Path</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a new customer</w:t>
            </w:r>
          </w:p>
        </w:tc>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 → Customer → Add New</w:t>
            </w:r>
          </w:p>
        </w:tc>
      </w:tr>
      <w:tr>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View customer balance &amp; history</w:t>
            </w:r>
          </w:p>
        </w:tc>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Company → Customer → [Click customer name]</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Record a customer payment</w:t>
            </w:r>
          </w:p>
        </w:tc>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 → Customer Receipts → Add New</w:t>
            </w:r>
          </w:p>
        </w:tc>
      </w:tr>
      <w:tr>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Check outstanding dues</w:t>
            </w:r>
          </w:p>
        </w:tc>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Company → Reports → Receivable</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a new product</w:t>
            </w:r>
          </w:p>
        </w:tc>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 Products → Add New</w:t>
            </w:r>
          </w:p>
        </w:tc>
      </w:tr>
      <w:tr>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Check current stock levels</w:t>
            </w:r>
          </w:p>
        </w:tc>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Product → Reports → Current Stock Summary</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 stock audit trail</w:t>
            </w:r>
          </w:p>
        </w:tc>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 Reports → Stock Ledger</w:t>
            </w:r>
          </w:p>
        </w:tc>
      </w:tr>
      <w:tr>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Check products below reorder threshold</w:t>
            </w:r>
          </w:p>
        </w:tc>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Product → Reports → Re-Order Level</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Print product barcodes</w:t>
            </w:r>
          </w:p>
        </w:tc>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 Reports → Product Barcode</w:t>
            </w:r>
          </w:p>
        </w:tc>
      </w:tr>
      <w:tr>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Create a sale order</w:t>
            </w:r>
          </w:p>
        </w:tc>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Sale → Sale Order → Add New</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 an invoice</w:t>
            </w:r>
          </w:p>
        </w:tc>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 → Sale Invoice → Add New (or from Sale Order)</w:t>
            </w:r>
          </w:p>
        </w:tc>
      </w:tr>
      <w:tr>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Process a product return</w:t>
            </w:r>
          </w:p>
        </w:tc>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Sale → Sale Return → Add New</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a new system user</w:t>
            </w:r>
          </w:p>
        </w:tc>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Administration → Users → Add New</w:t>
            </w:r>
          </w:p>
        </w:tc>
      </w:tr>
      <w:tr>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Configure user permissions</w:t>
            </w:r>
          </w:p>
        </w:tc>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Administration → User Rights</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Bulk import products</w:t>
            </w:r>
          </w:p>
        </w:tc>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Administration → Admin Transaction → Import Items</w:t>
            </w:r>
          </w:p>
        </w:tc>
      </w:tr>
      <w:tr>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Bulk import customers</w:t>
            </w:r>
          </w:p>
        </w:tc>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Administration → Admin Transaction → Import Customers</w:t>
            </w:r>
          </w:p>
        </w:tc>
      </w:tr>
      <w:tr>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audit log</w:t>
            </w:r>
          </w:p>
        </w:tc>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Administration → Reports → User Activity</w:t>
            </w:r>
          </w:p>
        </w:tc>
      </w:tr>
      <w:tr>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Check who is currently logged in</w:t>
            </w:r>
          </w:p>
        </w:tc>
        <w:tc>
          <w:tcPr>
            <w:tcW w:type="dxa" w:w="468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Administration → Reports → Active Users</w:t>
            </w:r>
          </w:p>
        </w:tc>
      </w:tr>
    </w:tbl>
    <w:p>
      <w:r>
        <w:br w:type="page"/>
      </w:r>
    </w:p>
    <w:p>
      <w:pPr>
        <w:pStyle w:val="Heading1"/>
        <w:pBdr>
          <w:bottom w:val="single" w:color="2E75B6" w:sz="6" w:space="1"/>
        </w:pBdr>
        <w:spacing w:after="120" w:before="320"/>
      </w:pPr>
      <w:r>
        <w:rPr>
          <w:rFonts w:ascii="Arial" w:cs="Arial" w:eastAsia="Arial" w:hAnsi="Arial"/>
          <w:b/>
          <w:bCs/>
          <w:color w:val="1F497D"/>
          <w:sz w:val="40"/>
          <w:szCs w:val="40"/>
        </w:rPr>
        <w:t xml:space="preserve">13.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40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960"/>
            <w:tcBorders>
              <w:top w:val="single" w:color="C0C0C0" w:sz="1"/>
              <w:left w:val="single" w:color="C0C0C0" w:sz="1"/>
              <w:bottom w:val="single" w:color="C0C0C0" w:sz="1"/>
              <w:right w:val="single" w:color="C0C0C0" w:sz="1"/>
            </w:tcBorders>
            <w:shd w:fill="1F497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May 2026</w:t>
            </w:r>
          </w:p>
        </w:tc>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Analyst</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Initial PRD based on POS User Documentation v1.0</w:t>
            </w:r>
          </w:p>
        </w:tc>
      </w:tr>
    </w:tbl>
    <w:p>
      <w:pPr>
        <w:spacing w:after="160" w:before="0"/>
      </w:pPr>
      <w:r>
        <w:t xml:space="preserve"/>
      </w:r>
    </w:p>
    <w:p>
      <w:pPr>
        <w:spacing w:after="120" w:before="80"/>
      </w:pPr>
      <w:r>
        <w:rPr>
          <w:rFonts w:ascii="Arial" w:cs="Arial" w:eastAsia="Arial" w:hAnsi="Arial"/>
          <w:b w:val="false"/>
          <w:bCs w:val="false"/>
          <w:i/>
          <w:iCs/>
          <w:color w:val="4A4A4A"/>
          <w:sz w:val="22"/>
          <w:szCs w:val="22"/>
        </w:rPr>
        <w:t xml:space="preserve">This document is derived from the POS System User Documentation Version 1.0 and is intended for use by the development team, QA team, and project stakeholders. All requirements are subject to review and sign-off before implementation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4A4A4A"/>
        <w:sz w:val="18"/>
        <w:szCs w:val="18"/>
      </w:rPr>
      <w:t xml:space="preserve">Confidential - Internal Use Only</w:t>
    </w:r>
    <w:r>
      <w:rPr>
        <w:rFonts w:ascii="Arial" w:cs="Arial" w:eastAsia="Arial" w:hAnsi="Arial"/>
        <w:color w:val="4A4A4A"/>
        <w:sz w:val="18"/>
        <w:szCs w:val="18"/>
      </w:rPr>
      <w:t xml:space="preserve">	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1F497D"/>
        <w:sz w:val="20"/>
        <w:szCs w:val="20"/>
      </w:rPr>
      <w:t xml:space="preserve">Point of Sale System</w:t>
    </w:r>
    <w:r>
      <w:rPr>
        <w:rFonts w:ascii="Arial" w:cs="Arial" w:eastAsia="Arial" w:hAnsi="Arial"/>
        <w:color w:val="4A4A4A"/>
        <w:sz w:val="20"/>
        <w:szCs w:val="20"/>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97D"/>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75B6"/>
      <w:sz w:val="32"/>
      <w:szCs w:val="32"/>
    </w:rPr>
  </w:style>
  <w:style w:type="paragraph" w:styleId="Heading3">
    <w:name w:val="Heading 3"/>
    <w:basedOn w:val="Normal"/>
    <w:next w:val="Normal"/>
    <w:qFormat/>
    <w:pPr>
      <w:spacing w:after="100" w:before="240"/>
      <w:outlineLvl w:val="2"/>
    </w:pPr>
    <w:rPr>
      <w:rFonts w:ascii="Arial" w:cs="Arial" w:eastAsia="Arial" w:hAnsi="Arial"/>
      <w:b/>
      <w:bCs/>
      <w:color w:val="1A1A1A"/>
      <w:sz w:val="26"/>
      <w:szCs w:val="26"/>
    </w:rPr>
  </w:style>
  <w:style w:type="paragraph" w:styleId="Heading4">
    <w:name w:val="Heading 4"/>
    <w:basedOn w:val="Normal"/>
    <w:next w:val="Normal"/>
    <w:qFormat/>
    <w:pPr>
      <w:spacing w:after="80" w:before="200"/>
      <w:outlineLvl w:val="3"/>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2026-05-09T15:30:06.258Z</dcterms:created>
  <dcterms:modified xsi:type="dcterms:W3CDTF">2026-05-09T15:30:06.259Z</dcterms:modified>
</cp:coreProperties>
</file>

<file path=docProps/custom.xml><?xml version="1.0" encoding="utf-8"?>
<Properties xmlns="http://schemas.openxmlformats.org/officeDocument/2006/custom-properties" xmlns:vt="http://schemas.openxmlformats.org/officeDocument/2006/docPropsVTypes"/>
</file>