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323F7" w14:textId="68C9AED4" w:rsidR="006C14AE" w:rsidRDefault="0069674D" w:rsidP="00695EFE">
      <w:pPr>
        <w:rPr>
          <w:b/>
          <w:bCs/>
        </w:rPr>
      </w:pPr>
      <w:r w:rsidRPr="00695EFE">
        <w:rPr>
          <w:b/>
          <w:bCs/>
        </w:rPr>
        <w:t>P3335 Timecard Hardware Interfaces</w:t>
      </w:r>
    </w:p>
    <w:p w14:paraId="7A338360" w14:textId="77777777" w:rsidR="008E5982" w:rsidRDefault="008E5982" w:rsidP="00695EF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5982" w14:paraId="5FD1A25A" w14:textId="77777777" w:rsidTr="008E5982">
        <w:tc>
          <w:tcPr>
            <w:tcW w:w="3116" w:type="dxa"/>
          </w:tcPr>
          <w:p w14:paraId="25E37364" w14:textId="0BBB5BE9" w:rsidR="008E5982" w:rsidRDefault="008E5982" w:rsidP="00695EFE">
            <w:r>
              <w:t>Date</w:t>
            </w:r>
          </w:p>
        </w:tc>
        <w:tc>
          <w:tcPr>
            <w:tcW w:w="3117" w:type="dxa"/>
          </w:tcPr>
          <w:p w14:paraId="21CE9A9F" w14:textId="00AABB2F" w:rsidR="008E5982" w:rsidRDefault="008E5982" w:rsidP="00695EFE">
            <w:r>
              <w:t>Author(s)</w:t>
            </w:r>
          </w:p>
        </w:tc>
        <w:tc>
          <w:tcPr>
            <w:tcW w:w="3117" w:type="dxa"/>
          </w:tcPr>
          <w:p w14:paraId="0E0E90B2" w14:textId="32509574" w:rsidR="008E5982" w:rsidRDefault="008E5982" w:rsidP="00695EFE">
            <w:r>
              <w:t>Comments</w:t>
            </w:r>
          </w:p>
        </w:tc>
      </w:tr>
      <w:tr w:rsidR="008E5982" w14:paraId="6B48CC31" w14:textId="77777777" w:rsidTr="008E5982">
        <w:tc>
          <w:tcPr>
            <w:tcW w:w="3116" w:type="dxa"/>
          </w:tcPr>
          <w:p w14:paraId="084E3E8D" w14:textId="509495D4" w:rsidR="008E5982" w:rsidRDefault="008E5982" w:rsidP="00695EFE">
            <w:r>
              <w:t>2024-05-4</w:t>
            </w:r>
          </w:p>
        </w:tc>
        <w:tc>
          <w:tcPr>
            <w:tcW w:w="3117" w:type="dxa"/>
          </w:tcPr>
          <w:p w14:paraId="3CC25142" w14:textId="15010C64" w:rsidR="008E5982" w:rsidRDefault="008E5982" w:rsidP="00695EFE">
            <w:r>
              <w:t>Doug Arnold</w:t>
            </w:r>
          </w:p>
        </w:tc>
        <w:tc>
          <w:tcPr>
            <w:tcW w:w="3117" w:type="dxa"/>
          </w:tcPr>
          <w:p w14:paraId="4DDD8A07" w14:textId="77777777" w:rsidR="008E5982" w:rsidRDefault="008E5982" w:rsidP="00695EFE">
            <w:r>
              <w:t>First cut including inputs: GNSS, PPS, 10 MHz, IRIG</w:t>
            </w:r>
          </w:p>
          <w:p w14:paraId="7A140C65" w14:textId="77777777" w:rsidR="008E5982" w:rsidRDefault="008E5982" w:rsidP="00695EFE">
            <w:r>
              <w:t>Outputs: PPS, pulses, 10 MHz, IRIG</w:t>
            </w:r>
          </w:p>
          <w:p w14:paraId="05B42700" w14:textId="11DCC772" w:rsidR="008E5982" w:rsidRDefault="008E5982" w:rsidP="00695EFE">
            <w:r>
              <w:t>Bidirectional: PCIe, SFP</w:t>
            </w:r>
          </w:p>
        </w:tc>
      </w:tr>
      <w:tr w:rsidR="008E5982" w14:paraId="3347C044" w14:textId="77777777" w:rsidTr="008E5982">
        <w:tc>
          <w:tcPr>
            <w:tcW w:w="3116" w:type="dxa"/>
          </w:tcPr>
          <w:p w14:paraId="62CE5F8C" w14:textId="3FDD7036" w:rsidR="008E5982" w:rsidRDefault="008E5982" w:rsidP="00695EFE">
            <w:r>
              <w:t>2024-12-09</w:t>
            </w:r>
          </w:p>
        </w:tc>
        <w:tc>
          <w:tcPr>
            <w:tcW w:w="3117" w:type="dxa"/>
          </w:tcPr>
          <w:p w14:paraId="22345F58" w14:textId="3B7A94CB" w:rsidR="008E5982" w:rsidRDefault="008E5982" w:rsidP="00695EFE">
            <w:r>
              <w:t>Doug Arnold</w:t>
            </w:r>
          </w:p>
        </w:tc>
        <w:tc>
          <w:tcPr>
            <w:tcW w:w="3117" w:type="dxa"/>
          </w:tcPr>
          <w:p w14:paraId="4E3A7282" w14:textId="5C7DF597" w:rsidR="00E958D0" w:rsidRDefault="008E5982" w:rsidP="00695EFE">
            <w:r>
              <w:t xml:space="preserve">Added lists for acronyms, </w:t>
            </w:r>
            <w:r w:rsidR="00B537B9">
              <w:t xml:space="preserve">and </w:t>
            </w:r>
            <w:r>
              <w:t>normative references</w:t>
            </w:r>
            <w:r w:rsidR="00E958D0">
              <w:t>.  Changed PPS to match ITU-T requirements for simple PPS</w:t>
            </w:r>
            <w:r w:rsidR="00B537B9">
              <w:t>, except connector</w:t>
            </w:r>
          </w:p>
        </w:tc>
      </w:tr>
    </w:tbl>
    <w:p w14:paraId="4120FC6C" w14:textId="0D60FFAB" w:rsidR="008E5982" w:rsidRPr="008E5982" w:rsidRDefault="008E5982" w:rsidP="00695EFE"/>
    <w:p w14:paraId="2484622B" w14:textId="1C1DCEA7" w:rsidR="0069674D" w:rsidRDefault="00E958D0">
      <w:pPr>
        <w:rPr>
          <w:b/>
          <w:bCs/>
        </w:rPr>
      </w:pPr>
      <w:r w:rsidRPr="004E028E">
        <w:rPr>
          <w:b/>
          <w:bCs/>
        </w:rPr>
        <w:t>Add to clause 2 Normative References</w:t>
      </w:r>
    </w:p>
    <w:p w14:paraId="05081FD3" w14:textId="1958817B" w:rsidR="006B67C5" w:rsidRDefault="006B67C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6B67C5">
        <w:t>IEC</w:t>
      </w:r>
      <w: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60169-15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:2121, “</w:t>
      </w:r>
      <w:r w:rsidRPr="006B67C5">
        <w:rPr>
          <w:rFonts w:ascii="Arial" w:hAnsi="Arial" w:cs="Arial"/>
          <w:color w:val="202122"/>
          <w:sz w:val="21"/>
          <w:szCs w:val="21"/>
          <w:shd w:val="clear" w:color="auto" w:fill="FFFFFF"/>
        </w:rPr>
        <w:t>Radio-frequency connectors - Part 15: Sectional specification - RF coaxial connectors with inner diameter of outer conductor 4,13 mm (0,163 in) with threaded coupling - Characteristic impedance 50 Ω (type SMA)</w:t>
      </w:r>
      <w:r w:rsidRPr="006B67C5">
        <w:rPr>
          <w:rFonts w:ascii="Arial" w:hAnsi="Arial" w:cs="Arial"/>
          <w:color w:val="202122"/>
          <w:sz w:val="21"/>
          <w:szCs w:val="21"/>
          <w:shd w:val="clear" w:color="auto" w:fill="FFFFFF"/>
        </w:rPr>
        <w:t>”</w:t>
      </w:r>
    </w:p>
    <w:p w14:paraId="0EB77CA1" w14:textId="77777777" w:rsidR="00456463" w:rsidRDefault="0045646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82A70C5" w14:textId="3DD21E5F" w:rsidR="00456463" w:rsidRDefault="0045646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IRIG Standard 200-16, “IRIG Serial Time Code Formats”</w:t>
      </w:r>
    </w:p>
    <w:p w14:paraId="7B45A0F9" w14:textId="77777777" w:rsidR="006D012C" w:rsidRDefault="006D012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A3B5E40" w14:textId="77777777" w:rsidR="006D012C" w:rsidRPr="006D012C" w:rsidRDefault="006D012C" w:rsidP="006D012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ITU-T G.703 </w:t>
      </w:r>
      <w:r w:rsidRPr="006D012C">
        <w:rPr>
          <w:rFonts w:ascii="Arial" w:hAnsi="Arial" w:cs="Arial"/>
          <w:color w:val="202122"/>
          <w:sz w:val="21"/>
          <w:szCs w:val="21"/>
          <w:shd w:val="clear" w:color="auto" w:fill="FFFFFF"/>
        </w:rPr>
        <w:t>Amendment 1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D012C">
        <w:rPr>
          <w:rFonts w:ascii="Arial" w:hAnsi="Arial" w:cs="Arial"/>
          <w:color w:val="202122"/>
          <w:sz w:val="21"/>
          <w:szCs w:val="21"/>
          <w:shd w:val="clear" w:color="auto" w:fill="FFFFFF"/>
        </w:rPr>
        <w:t>(05/2021)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“</w:t>
      </w:r>
      <w:r w:rsidRPr="006D012C">
        <w:rPr>
          <w:rFonts w:ascii="Arial" w:hAnsi="Arial" w:cs="Arial"/>
          <w:color w:val="202122"/>
          <w:sz w:val="21"/>
          <w:szCs w:val="21"/>
          <w:shd w:val="clear" w:color="auto" w:fill="FFFFFF"/>
        </w:rPr>
        <w:t>Physical/Electrical Characteristics of Hierarchical</w:t>
      </w:r>
    </w:p>
    <w:p w14:paraId="05868021" w14:textId="6AC3D454" w:rsidR="006D012C" w:rsidRPr="006D012C" w:rsidRDefault="006D012C" w:rsidP="006D012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6D012C">
        <w:rPr>
          <w:rFonts w:ascii="Arial" w:hAnsi="Arial" w:cs="Arial"/>
          <w:color w:val="202122"/>
          <w:sz w:val="21"/>
          <w:szCs w:val="21"/>
          <w:shd w:val="clear" w:color="auto" w:fill="FFFFFF"/>
        </w:rPr>
        <w:t>Digital Interfaces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”</w:t>
      </w:r>
    </w:p>
    <w:p w14:paraId="3414FB24" w14:textId="77777777" w:rsidR="00E958D0" w:rsidRDefault="00E958D0">
      <w:pPr>
        <w:rPr>
          <w:b/>
          <w:bCs/>
        </w:rPr>
      </w:pPr>
    </w:p>
    <w:p w14:paraId="647DBA37" w14:textId="40D099EE" w:rsidR="002C1540" w:rsidRDefault="002C1540">
      <w:pPr>
        <w:rPr>
          <w:b/>
          <w:bCs/>
        </w:rPr>
      </w:pPr>
      <w:r w:rsidRPr="004E028E">
        <w:rPr>
          <w:b/>
          <w:bCs/>
        </w:rPr>
        <w:t>Add to subclause 3.</w:t>
      </w:r>
      <w:r>
        <w:rPr>
          <w:b/>
          <w:bCs/>
        </w:rPr>
        <w:t>1 Definitions</w:t>
      </w:r>
    </w:p>
    <w:p w14:paraId="23603A7A" w14:textId="0FD65543" w:rsidR="00B537B9" w:rsidRPr="00B537B9" w:rsidRDefault="00B537B9">
      <w:r w:rsidRPr="00B537B9">
        <w:t>N/A</w:t>
      </w:r>
    </w:p>
    <w:p w14:paraId="178FB22E" w14:textId="77777777" w:rsidR="002C1540" w:rsidRPr="004E028E" w:rsidRDefault="002C1540">
      <w:pPr>
        <w:rPr>
          <w:b/>
          <w:bCs/>
        </w:rPr>
      </w:pPr>
    </w:p>
    <w:p w14:paraId="4B5CB299" w14:textId="2AEBF973" w:rsidR="00E958D0" w:rsidRPr="004E028E" w:rsidRDefault="00E958D0">
      <w:pPr>
        <w:rPr>
          <w:b/>
          <w:bCs/>
        </w:rPr>
      </w:pPr>
      <w:r w:rsidRPr="004E028E">
        <w:rPr>
          <w:b/>
          <w:bCs/>
        </w:rPr>
        <w:t>Add to subclause 3.2 Acronyms and Abbreviations</w:t>
      </w:r>
    </w:p>
    <w:p w14:paraId="1FEAAB60" w14:textId="3BB36926" w:rsidR="00E958D0" w:rsidRDefault="00E958D0" w:rsidP="00E958D0">
      <w:r>
        <w:t>AM</w:t>
      </w:r>
      <w:r>
        <w:tab/>
        <w:t xml:space="preserve">Amplitude </w:t>
      </w:r>
      <w:r w:rsidR="004E028E">
        <w:t>M</w:t>
      </w:r>
      <w:r>
        <w:t>odulated</w:t>
      </w:r>
    </w:p>
    <w:p w14:paraId="7C7CF5E5" w14:textId="26032E5B" w:rsidR="00E958D0" w:rsidRDefault="00E958D0" w:rsidP="00E958D0">
      <w:r>
        <w:t>DCLS</w:t>
      </w:r>
      <w:r>
        <w:tab/>
        <w:t xml:space="preserve">Direct </w:t>
      </w:r>
      <w:r w:rsidR="004E028E">
        <w:t>C</w:t>
      </w:r>
      <w:r>
        <w:t xml:space="preserve">urrent </w:t>
      </w:r>
      <w:r w:rsidR="004E028E">
        <w:t>L</w:t>
      </w:r>
      <w:r>
        <w:t xml:space="preserve">evel </w:t>
      </w:r>
      <w:r w:rsidR="004E028E">
        <w:t>S</w:t>
      </w:r>
      <w:r>
        <w:t>hift</w:t>
      </w:r>
    </w:p>
    <w:p w14:paraId="591A6963" w14:textId="7565FA1E" w:rsidR="00E958D0" w:rsidRDefault="00E958D0" w:rsidP="00E958D0">
      <w:r>
        <w:t>IRIG</w:t>
      </w:r>
      <w:r>
        <w:tab/>
        <w:t>Inter-Range Instrumentation Group</w:t>
      </w:r>
    </w:p>
    <w:p w14:paraId="4194D232" w14:textId="34BB9873" w:rsidR="004E028E" w:rsidRDefault="004E028E" w:rsidP="00E958D0">
      <w:r>
        <w:t>PCIe</w:t>
      </w:r>
      <w:r>
        <w:tab/>
        <w:t>Peripheral Component Interface express</w:t>
      </w:r>
    </w:p>
    <w:p w14:paraId="13C5EFCB" w14:textId="0BF4D5F6" w:rsidR="00E958D0" w:rsidRDefault="00E958D0" w:rsidP="00E958D0">
      <w:r>
        <w:t>PPS</w:t>
      </w:r>
      <w:r>
        <w:tab/>
        <w:t xml:space="preserve">Pulse </w:t>
      </w:r>
      <w:r w:rsidR="004E028E">
        <w:t>P</w:t>
      </w:r>
      <w:r>
        <w:t xml:space="preserve">er </w:t>
      </w:r>
      <w:r w:rsidR="004E028E">
        <w:t>S</w:t>
      </w:r>
      <w:r>
        <w:t>econd</w:t>
      </w:r>
    </w:p>
    <w:p w14:paraId="10D4F226" w14:textId="74F1240A" w:rsidR="004E028E" w:rsidRDefault="004E028E" w:rsidP="00E958D0">
      <w:r>
        <w:t>PTM</w:t>
      </w:r>
      <w:r>
        <w:tab/>
        <w:t>Precise Time Measurement</w:t>
      </w:r>
    </w:p>
    <w:p w14:paraId="47DE90D3" w14:textId="55BC7A4B" w:rsidR="004E028E" w:rsidRDefault="004E028E" w:rsidP="00E958D0">
      <w:r>
        <w:t>SFP</w:t>
      </w:r>
      <w:r>
        <w:tab/>
        <w:t>Small Form-factor Pluggable</w:t>
      </w:r>
    </w:p>
    <w:p w14:paraId="75413668" w14:textId="464A59D8" w:rsidR="00E958D0" w:rsidRDefault="00E958D0">
      <w:r>
        <w:t>SMA</w:t>
      </w:r>
      <w:r>
        <w:tab/>
        <w:t>Subminiature version A</w:t>
      </w:r>
    </w:p>
    <w:p w14:paraId="59697B65" w14:textId="77777777" w:rsidR="00E958D0" w:rsidRDefault="00E958D0"/>
    <w:p w14:paraId="75E3E019" w14:textId="75337F76" w:rsidR="00E958D0" w:rsidRPr="00824313" w:rsidRDefault="00E958D0">
      <w:pPr>
        <w:rPr>
          <w:b/>
          <w:bCs/>
        </w:rPr>
      </w:pPr>
      <w:r w:rsidRPr="00824313">
        <w:rPr>
          <w:b/>
          <w:bCs/>
        </w:rPr>
        <w:t>Add to Annex A – Bibliography</w:t>
      </w:r>
    </w:p>
    <w:p w14:paraId="4DBA15C9" w14:textId="163B7E31" w:rsidR="00E958D0" w:rsidRDefault="00B537B9">
      <w:r>
        <w:t>N/A</w:t>
      </w:r>
    </w:p>
    <w:p w14:paraId="7082A414" w14:textId="77777777" w:rsidR="00E958D0" w:rsidRDefault="00E958D0"/>
    <w:p w14:paraId="736599BB" w14:textId="77777777" w:rsidR="0069674D" w:rsidRDefault="0069674D"/>
    <w:p w14:paraId="49010417" w14:textId="5AADEF16" w:rsidR="00123100" w:rsidRDefault="00695EFE" w:rsidP="00695EFE">
      <w:r>
        <w:rPr>
          <w:b/>
          <w:bCs/>
        </w:rPr>
        <w:t xml:space="preserve">1.0 </w:t>
      </w:r>
      <w:r w:rsidR="00123100" w:rsidRPr="00695EFE">
        <w:rPr>
          <w:b/>
          <w:bCs/>
        </w:rPr>
        <w:t>Inputs</w:t>
      </w:r>
      <w:r w:rsidR="00824313">
        <w:rPr>
          <w:b/>
          <w:bCs/>
        </w:rPr>
        <w:tab/>
      </w:r>
      <w:r w:rsidR="00824313" w:rsidRPr="00824313">
        <w:t>&lt;</w:t>
      </w:r>
      <w:proofErr w:type="spellStart"/>
      <w:r w:rsidR="00824313" w:rsidRPr="00824313">
        <w:t>editors</w:t>
      </w:r>
      <w:proofErr w:type="spellEnd"/>
      <w:r w:rsidR="00824313" w:rsidRPr="00824313">
        <w:t xml:space="preserve"> note: change </w:t>
      </w:r>
      <w:r w:rsidR="00456463">
        <w:t>clause/subclause numbers to fit overall draft</w:t>
      </w:r>
      <w:r w:rsidR="00824313" w:rsidRPr="00824313">
        <w:t>&gt;</w:t>
      </w:r>
    </w:p>
    <w:p w14:paraId="53C130D9" w14:textId="77777777" w:rsidR="006D012C" w:rsidRDefault="006D012C" w:rsidP="00695EFE"/>
    <w:p w14:paraId="6B805976" w14:textId="740E2C99" w:rsidR="006D012C" w:rsidRPr="00695EFE" w:rsidRDefault="006D012C" w:rsidP="00695EFE">
      <w:pPr>
        <w:rPr>
          <w:b/>
          <w:bCs/>
        </w:rPr>
      </w:pPr>
      <w:r>
        <w:t xml:space="preserve">The </w:t>
      </w:r>
      <w:proofErr w:type="gramStart"/>
      <w:r>
        <w:t>time card</w:t>
      </w:r>
      <w:proofErr w:type="gramEnd"/>
      <w:r>
        <w:t xml:space="preserve"> shall be able to successfully interpret inputs </w:t>
      </w:r>
      <w:r w:rsidR="00C30290">
        <w:t>which meet the</w:t>
      </w:r>
      <w:r>
        <w:t xml:space="preserve"> specifications listed in this clause</w:t>
      </w:r>
    </w:p>
    <w:p w14:paraId="59AACDA2" w14:textId="77777777" w:rsidR="00123100" w:rsidRDefault="00123100">
      <w:pPr>
        <w:rPr>
          <w:b/>
          <w:bCs/>
        </w:rPr>
      </w:pPr>
    </w:p>
    <w:p w14:paraId="4F199331" w14:textId="334D7119" w:rsidR="0069674D" w:rsidRPr="001C3B24" w:rsidRDefault="00695EFE">
      <w:pPr>
        <w:rPr>
          <w:b/>
          <w:bCs/>
        </w:rPr>
      </w:pPr>
      <w:r>
        <w:rPr>
          <w:b/>
          <w:bCs/>
        </w:rPr>
        <w:t xml:space="preserve">1.1 </w:t>
      </w:r>
      <w:r w:rsidR="0069674D" w:rsidRPr="001C3B24">
        <w:rPr>
          <w:b/>
          <w:bCs/>
        </w:rPr>
        <w:t>GNSS receiver</w:t>
      </w:r>
    </w:p>
    <w:p w14:paraId="75F6B791" w14:textId="71D6A1A7" w:rsidR="00695EFE" w:rsidRDefault="001C3B24" w:rsidP="00695EF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>SMA female connector</w:t>
      </w:r>
      <w:r w:rsidR="00366865">
        <w:t xml:space="preserve"> (50 Ohm)</w:t>
      </w:r>
      <w:r w:rsidR="00695EFE">
        <w:t xml:space="preserve">, </w:t>
      </w:r>
      <w:r w:rsidR="00695EFE">
        <w:rPr>
          <w:rFonts w:ascii="Arial" w:hAnsi="Arial" w:cs="Arial"/>
          <w:sz w:val="21"/>
          <w:szCs w:val="21"/>
          <w:shd w:val="clear" w:color="auto" w:fill="FFFFFF"/>
        </w:rPr>
        <w:t xml:space="preserve">Standard: </w:t>
      </w:r>
      <w:r w:rsidR="00695EFE" w:rsidRPr="001C3B24">
        <w:rPr>
          <w:rFonts w:ascii="Arial" w:hAnsi="Arial" w:cs="Arial"/>
          <w:sz w:val="21"/>
          <w:szCs w:val="21"/>
          <w:shd w:val="clear" w:color="auto" w:fill="FFFFFF"/>
        </w:rPr>
        <w:t>IEC</w:t>
      </w:r>
      <w:r w:rsidR="00695EFE">
        <w:rPr>
          <w:rFonts w:ascii="Arial" w:hAnsi="Arial" w:cs="Arial"/>
          <w:color w:val="202122"/>
          <w:sz w:val="21"/>
          <w:szCs w:val="21"/>
          <w:shd w:val="clear" w:color="auto" w:fill="FFFFFF"/>
        </w:rPr>
        <w:t> 60169-15</w:t>
      </w:r>
      <w:r w:rsidR="00456463">
        <w:rPr>
          <w:rFonts w:ascii="Arial" w:hAnsi="Arial" w:cs="Arial"/>
          <w:color w:val="202122"/>
          <w:sz w:val="21"/>
          <w:szCs w:val="21"/>
          <w:shd w:val="clear" w:color="auto" w:fill="FFFFFF"/>
        </w:rPr>
        <w:t>:2121</w:t>
      </w:r>
    </w:p>
    <w:p w14:paraId="6EC6C409" w14:textId="765CAF1D" w:rsidR="00695EFE" w:rsidRDefault="00695EFE" w:rsidP="00695EF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Antenna power (TBD)</w:t>
      </w:r>
    </w:p>
    <w:p w14:paraId="6907EA4E" w14:textId="77777777" w:rsidR="00695EFE" w:rsidRDefault="00695EF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0E8FA8B" w14:textId="21BC22DA" w:rsidR="00695EFE" w:rsidRPr="004A0D1D" w:rsidRDefault="00695EFE" w:rsidP="00695EFE">
      <w:pPr>
        <w:rPr>
          <w:b/>
          <w:bCs/>
        </w:rPr>
      </w:pPr>
      <w:r>
        <w:rPr>
          <w:b/>
          <w:bCs/>
        </w:rPr>
        <w:t xml:space="preserve">1.2 </w:t>
      </w:r>
      <w:r w:rsidRPr="004A0D1D">
        <w:rPr>
          <w:b/>
          <w:bCs/>
        </w:rPr>
        <w:t>Pulse Per Second</w:t>
      </w:r>
      <w:r>
        <w:rPr>
          <w:b/>
          <w:bCs/>
        </w:rPr>
        <w:t xml:space="preserve"> (PPS)</w:t>
      </w:r>
    </w:p>
    <w:p w14:paraId="00ADC4AA" w14:textId="1D86B934" w:rsidR="00695EFE" w:rsidRDefault="006D012C" w:rsidP="00695EFE">
      <w:r>
        <w:t>I</w:t>
      </w:r>
      <w:r w:rsidR="00824313">
        <w:t xml:space="preserve">nput </w:t>
      </w:r>
      <w:r w:rsidR="00695EFE">
        <w:t xml:space="preserve">level into 50 ohms (Low is </w:t>
      </w:r>
      <w:r>
        <w:t>-</w:t>
      </w:r>
      <w:r w:rsidR="00695EFE">
        <w:t>0.</w:t>
      </w:r>
      <w:r>
        <w:t xml:space="preserve">3 to </w:t>
      </w:r>
      <w:r w:rsidR="00695EFE">
        <w:t>0.</w:t>
      </w:r>
      <w:r>
        <w:t>3</w:t>
      </w:r>
      <w:r w:rsidR="00695EFE">
        <w:t xml:space="preserve">V, high is </w:t>
      </w:r>
      <w:r>
        <w:t>1</w:t>
      </w:r>
      <w:r w:rsidR="00695EFE">
        <w:t>.</w:t>
      </w:r>
      <w:r>
        <w:t>2 to 5.5</w:t>
      </w:r>
      <w:r w:rsidR="00695EFE">
        <w:t>V)</w:t>
      </w:r>
    </w:p>
    <w:p w14:paraId="2DE24DB5" w14:textId="64CC1D2D" w:rsidR="00695EFE" w:rsidRDefault="006D012C" w:rsidP="00695EFE">
      <w:r>
        <w:t>Tolerate p</w:t>
      </w:r>
      <w:r w:rsidR="00695EFE">
        <w:t>ulse width range</w:t>
      </w:r>
      <w:r>
        <w:t xml:space="preserve"> </w:t>
      </w:r>
      <w:proofErr w:type="gramStart"/>
      <w:r>
        <w:t>of</w:t>
      </w:r>
      <w:r w:rsidR="00695EFE">
        <w:t>:</w:t>
      </w:r>
      <w:proofErr w:type="gramEnd"/>
      <w:r w:rsidR="00695EFE">
        <w:t xml:space="preserve"> 100 </w:t>
      </w:r>
      <w:r w:rsidR="00824313">
        <w:rPr>
          <w:rFonts w:ascii="Aptos" w:hAnsi="Aptos"/>
        </w:rPr>
        <w:t>n</w:t>
      </w:r>
      <w:r w:rsidR="00695EFE">
        <w:t xml:space="preserve">s – 500 </w:t>
      </w:r>
      <w:proofErr w:type="spellStart"/>
      <w:r w:rsidR="00695EFE">
        <w:t>ms</w:t>
      </w:r>
      <w:proofErr w:type="spellEnd"/>
    </w:p>
    <w:p w14:paraId="0697A5A4" w14:textId="77777777" w:rsidR="00161210" w:rsidRDefault="00161210" w:rsidP="00161210">
      <w:r>
        <w:t>On-time mark is 50% on rising edge</w:t>
      </w:r>
    </w:p>
    <w:p w14:paraId="684BF394" w14:textId="4F3BF7F1" w:rsidR="00C30290" w:rsidRDefault="00C30290" w:rsidP="00695EFE">
      <w:r>
        <w:t xml:space="preserve">The maximum rise time (10%-90%) 5 ns.  </w:t>
      </w:r>
      <w:r w:rsidR="00161210">
        <w:t>I</w:t>
      </w:r>
      <w:r>
        <w:t>mplementation</w:t>
      </w:r>
      <w:r w:rsidR="00161210">
        <w:t>s</w:t>
      </w:r>
      <w:r>
        <w:t xml:space="preserve"> may accept longer rise times.</w:t>
      </w:r>
    </w:p>
    <w:p w14:paraId="5DCBEE95" w14:textId="77777777" w:rsidR="00695EFE" w:rsidRDefault="00695EFE" w:rsidP="00695EFE">
      <w:r>
        <w:t>SMA female connector (50 Ohm)</w:t>
      </w:r>
    </w:p>
    <w:p w14:paraId="013AF4EE" w14:textId="54E05912" w:rsidR="00695EFE" w:rsidRDefault="00695EF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D6A569B" w14:textId="194A3973" w:rsidR="00695EFE" w:rsidRPr="00123100" w:rsidRDefault="00695EFE" w:rsidP="00695EFE">
      <w:pPr>
        <w:rPr>
          <w:b/>
          <w:bCs/>
        </w:rPr>
      </w:pPr>
      <w:r>
        <w:rPr>
          <w:b/>
          <w:bCs/>
        </w:rPr>
        <w:t xml:space="preserve">1.3 </w:t>
      </w:r>
      <w:r w:rsidRPr="00123100">
        <w:rPr>
          <w:b/>
          <w:bCs/>
        </w:rPr>
        <w:t xml:space="preserve">10 MHZ sine wave </w:t>
      </w:r>
    </w:p>
    <w:p w14:paraId="63894914" w14:textId="2684A6DE" w:rsidR="00695EFE" w:rsidRDefault="00C30290" w:rsidP="00695EFE">
      <w:r>
        <w:t>Specifications TBD</w:t>
      </w:r>
    </w:p>
    <w:p w14:paraId="24C57D20" w14:textId="77777777" w:rsidR="00695EFE" w:rsidRDefault="00695EFE" w:rsidP="00695EFE">
      <w:r>
        <w:t>SMA female connector</w:t>
      </w:r>
    </w:p>
    <w:p w14:paraId="475E0DF0" w14:textId="77777777" w:rsidR="00695EFE" w:rsidRDefault="00695EFE" w:rsidP="00695EFE"/>
    <w:p w14:paraId="7E499DCE" w14:textId="3F20995E" w:rsidR="00695EFE" w:rsidRPr="006E353A" w:rsidRDefault="00695EFE" w:rsidP="00695EFE">
      <w:pPr>
        <w:rPr>
          <w:b/>
          <w:bCs/>
        </w:rPr>
      </w:pPr>
      <w:r>
        <w:rPr>
          <w:b/>
          <w:bCs/>
        </w:rPr>
        <w:t xml:space="preserve">1.4 </w:t>
      </w:r>
      <w:r w:rsidRPr="006E353A">
        <w:rPr>
          <w:b/>
          <w:bCs/>
        </w:rPr>
        <w:t xml:space="preserve">IRIG </w:t>
      </w:r>
      <w:r>
        <w:rPr>
          <w:b/>
          <w:bCs/>
        </w:rPr>
        <w:t>t</w:t>
      </w:r>
      <w:r w:rsidRPr="006E353A">
        <w:rPr>
          <w:b/>
          <w:bCs/>
        </w:rPr>
        <w:t xml:space="preserve">ime </w:t>
      </w:r>
      <w:r>
        <w:rPr>
          <w:b/>
          <w:bCs/>
        </w:rPr>
        <w:t>c</w:t>
      </w:r>
      <w:r w:rsidRPr="006E353A">
        <w:rPr>
          <w:b/>
          <w:bCs/>
        </w:rPr>
        <w:t>ode AM sine wave</w:t>
      </w:r>
    </w:p>
    <w:p w14:paraId="73093AA8" w14:textId="5AD3F5B9" w:rsidR="00824313" w:rsidRDefault="00824313" w:rsidP="00695EFE">
      <w:r>
        <w:t>2.0-</w:t>
      </w:r>
      <w:r w:rsidR="00C30290">
        <w:t>5.5</w:t>
      </w:r>
      <w:r>
        <w:t xml:space="preserve"> </w:t>
      </w:r>
      <w:r w:rsidR="00695EFE">
        <w:t>V peek-to-peek</w:t>
      </w:r>
    </w:p>
    <w:p w14:paraId="0F360584" w14:textId="3368CDF6" w:rsidR="00C30290" w:rsidRDefault="00C30290" w:rsidP="00695EFE">
      <w:r>
        <w:t>Signal format conformant to IRIG Standard 200-16</w:t>
      </w:r>
    </w:p>
    <w:p w14:paraId="1F4F4A82" w14:textId="77777777" w:rsidR="00695EFE" w:rsidRDefault="00695EFE" w:rsidP="00695EFE">
      <w:r>
        <w:t>SMA female connector</w:t>
      </w:r>
    </w:p>
    <w:p w14:paraId="3FEA1B44" w14:textId="77777777" w:rsidR="00695EFE" w:rsidRDefault="00695EFE" w:rsidP="00695EFE"/>
    <w:p w14:paraId="1324E8D5" w14:textId="1D1B306A" w:rsidR="00695EFE" w:rsidRPr="006E353A" w:rsidRDefault="00695EFE" w:rsidP="00695EFE">
      <w:pPr>
        <w:rPr>
          <w:b/>
          <w:bCs/>
        </w:rPr>
      </w:pPr>
      <w:r>
        <w:rPr>
          <w:b/>
          <w:bCs/>
        </w:rPr>
        <w:t xml:space="preserve">1.5 </w:t>
      </w:r>
      <w:r w:rsidRPr="006E353A">
        <w:rPr>
          <w:b/>
          <w:bCs/>
        </w:rPr>
        <w:t>IRIG time code DCLS</w:t>
      </w:r>
    </w:p>
    <w:p w14:paraId="3CAA3CCF" w14:textId="77777777" w:rsidR="00C30290" w:rsidRDefault="00C30290" w:rsidP="00C30290">
      <w:r>
        <w:t>Input level into 50 ohms (Low is -0.3 to 0.3V, high is 1.2 to 5.5V)</w:t>
      </w:r>
    </w:p>
    <w:p w14:paraId="78305BB4" w14:textId="77777777" w:rsidR="00695EFE" w:rsidRDefault="00695EFE" w:rsidP="00695EFE">
      <w:r>
        <w:t>Active high required, Configurable active low (optional)</w:t>
      </w:r>
    </w:p>
    <w:p w14:paraId="723AFCAD" w14:textId="77777777" w:rsidR="00695EFE" w:rsidRDefault="00695EFE" w:rsidP="00695EFE">
      <w:r>
        <w:t>SMA female connector</w:t>
      </w:r>
    </w:p>
    <w:p w14:paraId="10AA873B" w14:textId="77777777" w:rsidR="001C3B24" w:rsidRDefault="001C3B2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1F7B770" w14:textId="77777777" w:rsidR="00123100" w:rsidRDefault="00123100"/>
    <w:p w14:paraId="331A23BD" w14:textId="4E0EAFF7" w:rsidR="00123100" w:rsidRDefault="00695EFE">
      <w:pPr>
        <w:rPr>
          <w:b/>
          <w:bCs/>
        </w:rPr>
      </w:pPr>
      <w:r>
        <w:rPr>
          <w:b/>
          <w:bCs/>
        </w:rPr>
        <w:t xml:space="preserve">2.0 </w:t>
      </w:r>
      <w:r w:rsidR="00123100" w:rsidRPr="00123100">
        <w:rPr>
          <w:b/>
          <w:bCs/>
        </w:rPr>
        <w:t>Outputs</w:t>
      </w:r>
    </w:p>
    <w:p w14:paraId="17D5EBEB" w14:textId="77777777" w:rsidR="00C30290" w:rsidRDefault="00C30290">
      <w:pPr>
        <w:rPr>
          <w:b/>
          <w:bCs/>
        </w:rPr>
      </w:pPr>
    </w:p>
    <w:p w14:paraId="16551283" w14:textId="3035D0F5" w:rsidR="00C30290" w:rsidRPr="00C30290" w:rsidRDefault="00C30290">
      <w:r>
        <w:t>The output signals, if present, shall meet the specifications in this clause.</w:t>
      </w:r>
    </w:p>
    <w:p w14:paraId="13713A1D" w14:textId="77777777" w:rsidR="004A0D1D" w:rsidRDefault="004A0D1D"/>
    <w:p w14:paraId="22AC3532" w14:textId="4A855EC6" w:rsidR="004A0D1D" w:rsidRDefault="00695EFE">
      <w:pPr>
        <w:rPr>
          <w:b/>
          <w:bCs/>
        </w:rPr>
      </w:pPr>
      <w:r>
        <w:rPr>
          <w:b/>
          <w:bCs/>
        </w:rPr>
        <w:t>2.1 PPS</w:t>
      </w:r>
    </w:p>
    <w:p w14:paraId="7876A4BC" w14:textId="1DA9C252" w:rsidR="00161210" w:rsidRPr="00161210" w:rsidRDefault="00161210">
      <w:r>
        <w:t>This interface shall be implemented</w:t>
      </w:r>
    </w:p>
    <w:p w14:paraId="57746D7F" w14:textId="4DC806FE" w:rsidR="00366865" w:rsidRDefault="00161210" w:rsidP="00366865">
      <w:r>
        <w:t>As specified in ITU-T G703 Amendment 1, Clause 19, and Annex A</w:t>
      </w:r>
      <w:r w:rsidR="002C1540">
        <w:t xml:space="preserve"> except that the connector shall be an </w:t>
      </w:r>
      <w:r w:rsidR="002C1540">
        <w:t>SMA female connector</w:t>
      </w:r>
    </w:p>
    <w:p w14:paraId="25DE3A2A" w14:textId="77777777" w:rsidR="00366865" w:rsidRDefault="00366865" w:rsidP="00366865"/>
    <w:p w14:paraId="04E3FC14" w14:textId="3EDA3868" w:rsidR="009B2126" w:rsidRPr="00695EFE" w:rsidRDefault="00695EFE" w:rsidP="00366865">
      <w:pPr>
        <w:rPr>
          <w:b/>
          <w:bCs/>
        </w:rPr>
      </w:pPr>
      <w:r>
        <w:rPr>
          <w:b/>
          <w:bCs/>
        </w:rPr>
        <w:t xml:space="preserve">2.2 </w:t>
      </w:r>
      <w:r w:rsidR="006E353A" w:rsidRPr="00695EFE">
        <w:rPr>
          <w:b/>
          <w:bCs/>
        </w:rPr>
        <w:t>Pulse</w:t>
      </w:r>
      <w:r>
        <w:rPr>
          <w:b/>
          <w:bCs/>
        </w:rPr>
        <w:t>s</w:t>
      </w:r>
      <w:r w:rsidR="00161210">
        <w:rPr>
          <w:b/>
          <w:bCs/>
        </w:rPr>
        <w:t xml:space="preserve"> (optional)</w:t>
      </w:r>
    </w:p>
    <w:p w14:paraId="75F438F5" w14:textId="1CD6B2E2" w:rsidR="009B2126" w:rsidRDefault="009B2126" w:rsidP="00366865">
      <w:r>
        <w:t xml:space="preserve">1 PPS to </w:t>
      </w:r>
      <w:r w:rsidR="00695EFE">
        <w:t>1 MPPS</w:t>
      </w:r>
      <w:r>
        <w:t xml:space="preserve"> (fixed or programable)</w:t>
      </w:r>
    </w:p>
    <w:p w14:paraId="3C6C8C92" w14:textId="77777777" w:rsidR="00161210" w:rsidRDefault="00161210" w:rsidP="00161210">
      <w:r>
        <w:t>Output level into 50 ohms (Low is -0.3 to 0.3V, high is 1.2 to 5.5V)</w:t>
      </w:r>
    </w:p>
    <w:p w14:paraId="1A3871BE" w14:textId="77777777" w:rsidR="006E353A" w:rsidRDefault="006E353A" w:rsidP="006E353A">
      <w:r>
        <w:t>On-time mark is 50% on rising edge</w:t>
      </w:r>
    </w:p>
    <w:p w14:paraId="788CA436" w14:textId="2FC772F4" w:rsidR="00695EFE" w:rsidRDefault="00EF7764" w:rsidP="00366865">
      <w:r>
        <w:t>Available pulse rates are implementation specific</w:t>
      </w:r>
    </w:p>
    <w:p w14:paraId="2A2852AA" w14:textId="2FE2BE50" w:rsidR="00695EFE" w:rsidRDefault="00695EFE" w:rsidP="00366865">
      <w:r>
        <w:t>SMA female connector</w:t>
      </w:r>
    </w:p>
    <w:p w14:paraId="630F5309" w14:textId="77777777" w:rsidR="006E353A" w:rsidRDefault="006E353A" w:rsidP="00366865"/>
    <w:p w14:paraId="55D4452C" w14:textId="69F72C8D" w:rsidR="00366865" w:rsidRDefault="00695EFE" w:rsidP="00366865">
      <w:pPr>
        <w:rPr>
          <w:b/>
          <w:bCs/>
        </w:rPr>
      </w:pPr>
      <w:r>
        <w:rPr>
          <w:b/>
          <w:bCs/>
        </w:rPr>
        <w:t xml:space="preserve">2.3 </w:t>
      </w:r>
      <w:r w:rsidR="00366865" w:rsidRPr="00123100">
        <w:rPr>
          <w:b/>
          <w:bCs/>
        </w:rPr>
        <w:t>10 MHZ sine</w:t>
      </w:r>
      <w:r w:rsidR="00955594" w:rsidRPr="00123100">
        <w:rPr>
          <w:b/>
          <w:bCs/>
        </w:rPr>
        <w:t xml:space="preserve"> </w:t>
      </w:r>
      <w:r w:rsidR="00366865" w:rsidRPr="00123100">
        <w:rPr>
          <w:b/>
          <w:bCs/>
        </w:rPr>
        <w:t xml:space="preserve">wave </w:t>
      </w:r>
      <w:r w:rsidR="00161210">
        <w:rPr>
          <w:b/>
          <w:bCs/>
        </w:rPr>
        <w:t>(optional)</w:t>
      </w:r>
    </w:p>
    <w:p w14:paraId="69A81230" w14:textId="64F682CE" w:rsidR="00C30290" w:rsidRPr="00C30290" w:rsidRDefault="00C30290" w:rsidP="00366865">
      <w:r>
        <w:lastRenderedPageBreak/>
        <w:t>Specifications TBD</w:t>
      </w:r>
    </w:p>
    <w:p w14:paraId="63A562D5" w14:textId="75805505" w:rsidR="00695EFE" w:rsidRDefault="00695EFE">
      <w:r>
        <w:t>SMA female connector</w:t>
      </w:r>
    </w:p>
    <w:p w14:paraId="21326D0B" w14:textId="77777777" w:rsidR="006E353A" w:rsidRDefault="006E353A"/>
    <w:p w14:paraId="305C4975" w14:textId="089DBFCB" w:rsidR="006E353A" w:rsidRPr="006E353A" w:rsidRDefault="00695EFE">
      <w:pPr>
        <w:rPr>
          <w:b/>
          <w:bCs/>
        </w:rPr>
      </w:pPr>
      <w:r>
        <w:rPr>
          <w:b/>
          <w:bCs/>
        </w:rPr>
        <w:t xml:space="preserve">2.4 </w:t>
      </w:r>
      <w:r w:rsidR="006E353A" w:rsidRPr="006E353A">
        <w:rPr>
          <w:b/>
          <w:bCs/>
        </w:rPr>
        <w:t xml:space="preserve">IRIG </w:t>
      </w:r>
      <w:r w:rsidR="006E353A">
        <w:rPr>
          <w:b/>
          <w:bCs/>
        </w:rPr>
        <w:t>t</w:t>
      </w:r>
      <w:r w:rsidR="006E353A" w:rsidRPr="006E353A">
        <w:rPr>
          <w:b/>
          <w:bCs/>
        </w:rPr>
        <w:t xml:space="preserve">ime </w:t>
      </w:r>
      <w:r w:rsidR="006E353A">
        <w:rPr>
          <w:b/>
          <w:bCs/>
        </w:rPr>
        <w:t>c</w:t>
      </w:r>
      <w:r w:rsidR="006E353A" w:rsidRPr="006E353A">
        <w:rPr>
          <w:b/>
          <w:bCs/>
        </w:rPr>
        <w:t>ode AM sine wave</w:t>
      </w:r>
      <w:r w:rsidR="00161210">
        <w:rPr>
          <w:b/>
          <w:bCs/>
        </w:rPr>
        <w:t xml:space="preserve"> </w:t>
      </w:r>
      <w:r w:rsidR="00161210">
        <w:rPr>
          <w:b/>
          <w:bCs/>
        </w:rPr>
        <w:t>(optional)</w:t>
      </w:r>
    </w:p>
    <w:p w14:paraId="2B982069" w14:textId="2F92FEE8" w:rsidR="00EF7764" w:rsidRDefault="00161210" w:rsidP="006E353A">
      <w:r>
        <w:t>2</w:t>
      </w:r>
      <w:r w:rsidR="00EF7764">
        <w:t xml:space="preserve">.0 – </w:t>
      </w:r>
      <w:r>
        <w:t>5</w:t>
      </w:r>
      <w:r w:rsidR="00EF7764">
        <w:t>.</w:t>
      </w:r>
      <w:r>
        <w:t>5</w:t>
      </w:r>
      <w:r w:rsidR="00EF7764">
        <w:t xml:space="preserve"> </w:t>
      </w:r>
      <w:r w:rsidR="006E353A">
        <w:t>V peek-to-peek (MARK)</w:t>
      </w:r>
      <w:r w:rsidR="00EF7764">
        <w:t xml:space="preserve"> </w:t>
      </w:r>
      <w:r w:rsidR="00EF7764">
        <w:t>into 50 ohms</w:t>
      </w:r>
      <w:r w:rsidR="006E353A">
        <w:t xml:space="preserve">, </w:t>
      </w:r>
    </w:p>
    <w:p w14:paraId="0FED1E92" w14:textId="77777777" w:rsidR="00161210" w:rsidRDefault="00161210" w:rsidP="00161210">
      <w:r>
        <w:t>Signal format conformant to IRIG Standard 200-16</w:t>
      </w:r>
    </w:p>
    <w:p w14:paraId="360EABF9" w14:textId="77777777" w:rsidR="00695EFE" w:rsidRDefault="00695EFE" w:rsidP="00695EFE">
      <w:r>
        <w:t>SMA female connector</w:t>
      </w:r>
    </w:p>
    <w:p w14:paraId="042378D6" w14:textId="6B74C7AC" w:rsidR="006E353A" w:rsidRDefault="006E353A"/>
    <w:p w14:paraId="13D2963B" w14:textId="1A855E66" w:rsidR="006E353A" w:rsidRPr="006E353A" w:rsidRDefault="00695EFE">
      <w:pPr>
        <w:rPr>
          <w:b/>
          <w:bCs/>
        </w:rPr>
      </w:pPr>
      <w:r>
        <w:rPr>
          <w:b/>
          <w:bCs/>
        </w:rPr>
        <w:t xml:space="preserve">2.5 </w:t>
      </w:r>
      <w:r w:rsidR="006E353A" w:rsidRPr="006E353A">
        <w:rPr>
          <w:b/>
          <w:bCs/>
        </w:rPr>
        <w:t>IRIG time code DCLS</w:t>
      </w:r>
      <w:r w:rsidR="00161210">
        <w:rPr>
          <w:b/>
          <w:bCs/>
        </w:rPr>
        <w:t xml:space="preserve"> </w:t>
      </w:r>
      <w:r w:rsidR="00161210">
        <w:rPr>
          <w:b/>
          <w:bCs/>
        </w:rPr>
        <w:t>(optional)</w:t>
      </w:r>
    </w:p>
    <w:p w14:paraId="2B598EDD" w14:textId="77777777" w:rsidR="00161210" w:rsidRDefault="00161210" w:rsidP="00161210">
      <w:r>
        <w:t>Output level into 50 ohms (Low is -0.3 to 0.3V, high is 1.2 to 5.5V)</w:t>
      </w:r>
    </w:p>
    <w:p w14:paraId="0A7C7152" w14:textId="60CF6236" w:rsidR="00161210" w:rsidRDefault="00161210">
      <w:r>
        <w:t>Signal format conformant to IRIG Standard 200-16</w:t>
      </w:r>
    </w:p>
    <w:p w14:paraId="11ED8EE4" w14:textId="6B2DA13A" w:rsidR="006E353A" w:rsidRDefault="006E353A">
      <w:r>
        <w:t>Active high required, Configurable active low (optional)</w:t>
      </w:r>
    </w:p>
    <w:p w14:paraId="6BE832D1" w14:textId="77777777" w:rsidR="00695EFE" w:rsidRDefault="00695EFE" w:rsidP="00695EFE">
      <w:r>
        <w:t>SMA female connector</w:t>
      </w:r>
    </w:p>
    <w:p w14:paraId="1C2930A2" w14:textId="77777777" w:rsidR="006E353A" w:rsidRDefault="006E353A"/>
    <w:p w14:paraId="6C4BF832" w14:textId="19B73BAB" w:rsidR="00695EFE" w:rsidRDefault="005A117B" w:rsidP="00695EF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3.0 </w:t>
      </w:r>
      <w:r w:rsidR="00695EF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Bi-directional interfaces</w:t>
      </w:r>
    </w:p>
    <w:p w14:paraId="397D77DF" w14:textId="77777777" w:rsidR="00695EFE" w:rsidRDefault="00695EFE" w:rsidP="00695EF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1D6C7A75" w14:textId="7C1196A5" w:rsidR="00695EFE" w:rsidRDefault="005A117B" w:rsidP="00695EF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3.1 </w:t>
      </w:r>
      <w:r w:rsidR="00695EF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PCIe</w:t>
      </w:r>
    </w:p>
    <w:p w14:paraId="206840D6" w14:textId="6E1A4B2F" w:rsidR="002C1540" w:rsidRPr="002C1540" w:rsidRDefault="002C1540" w:rsidP="00695EF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This interface is required when the PCIe mapping is implemented</w:t>
      </w:r>
    </w:p>
    <w:p w14:paraId="65A2A92D" w14:textId="704CDA58" w:rsidR="00695EFE" w:rsidRDefault="002C1540" w:rsidP="00695EFE">
      <w:r>
        <w:t>Any of the</w:t>
      </w:r>
      <w:r w:rsidR="00695EFE">
        <w:t xml:space="preserve"> standard form factors </w:t>
      </w:r>
      <w:r>
        <w:t>may be implemented</w:t>
      </w:r>
      <w:r w:rsidR="00695EFE">
        <w:t>: Full-length, half-length, low-profile</w:t>
      </w:r>
    </w:p>
    <w:p w14:paraId="2C4118E9" w14:textId="30DFC4F6" w:rsidR="00695EFE" w:rsidRDefault="00695EFE" w:rsidP="00695EFE">
      <w:r>
        <w:t xml:space="preserve">Precise Time Measurement (PTM) </w:t>
      </w:r>
      <w:r w:rsidR="002C1540">
        <w:t>support is required</w:t>
      </w:r>
    </w:p>
    <w:p w14:paraId="58657C42" w14:textId="77777777" w:rsidR="00695EFE" w:rsidRDefault="00695EFE" w:rsidP="00695EFE">
      <w:r>
        <w:t xml:space="preserve">Standards: PCI-SIG PCIe </w:t>
      </w:r>
    </w:p>
    <w:p w14:paraId="5E40B405" w14:textId="77777777" w:rsidR="005A117B" w:rsidRDefault="005A117B" w:rsidP="00695EFE"/>
    <w:p w14:paraId="094C5BDE" w14:textId="0A8AE225" w:rsidR="005A117B" w:rsidRDefault="005A117B" w:rsidP="00695EFE">
      <w:pPr>
        <w:rPr>
          <w:b/>
          <w:bCs/>
        </w:rPr>
      </w:pPr>
      <w:r w:rsidRPr="005A117B">
        <w:rPr>
          <w:b/>
          <w:bCs/>
        </w:rPr>
        <w:t>3.2 S</w:t>
      </w:r>
      <w:r>
        <w:rPr>
          <w:b/>
          <w:bCs/>
        </w:rPr>
        <w:t xml:space="preserve">mall </w:t>
      </w:r>
      <w:r w:rsidRPr="005A117B">
        <w:rPr>
          <w:b/>
          <w:bCs/>
        </w:rPr>
        <w:t>F</w:t>
      </w:r>
      <w:r>
        <w:rPr>
          <w:b/>
          <w:bCs/>
        </w:rPr>
        <w:t xml:space="preserve">orm-factor </w:t>
      </w:r>
      <w:r w:rsidRPr="005A117B">
        <w:rPr>
          <w:b/>
          <w:bCs/>
        </w:rPr>
        <w:t>P</w:t>
      </w:r>
      <w:r>
        <w:rPr>
          <w:b/>
          <w:bCs/>
        </w:rPr>
        <w:t>luggable (SFP)</w:t>
      </w:r>
      <w:r w:rsidR="00161210">
        <w:rPr>
          <w:b/>
          <w:bCs/>
        </w:rPr>
        <w:t xml:space="preserve"> </w:t>
      </w:r>
      <w:r w:rsidR="00161210">
        <w:rPr>
          <w:b/>
          <w:bCs/>
        </w:rPr>
        <w:t>(optional)</w:t>
      </w:r>
    </w:p>
    <w:p w14:paraId="636938AC" w14:textId="1E8BA4C2" w:rsidR="008451E0" w:rsidRPr="008451E0" w:rsidRDefault="008451E0" w:rsidP="00695EFE">
      <w:r w:rsidRPr="008451E0">
        <w:t>TBD</w:t>
      </w:r>
      <w:r>
        <w:t>: Which SFF interface to call out</w:t>
      </w:r>
    </w:p>
    <w:p w14:paraId="2AF70FA7" w14:textId="32F90409" w:rsidR="00D53C40" w:rsidRDefault="00D53C40" w:rsidP="00695EFE">
      <w:r w:rsidRPr="008451E0">
        <w:t xml:space="preserve">Standards: Storage Networking Industry </w:t>
      </w:r>
      <w:r w:rsidR="008451E0" w:rsidRPr="008451E0">
        <w:t>Association SFF committee</w:t>
      </w:r>
    </w:p>
    <w:p w14:paraId="45A12CDE" w14:textId="77777777" w:rsidR="002C1540" w:rsidRDefault="002C1540" w:rsidP="00695EFE"/>
    <w:p w14:paraId="51E00D9F" w14:textId="57531DA4" w:rsidR="002C1540" w:rsidRDefault="002C1540" w:rsidP="00695EFE">
      <w:pPr>
        <w:rPr>
          <w:b/>
          <w:bCs/>
        </w:rPr>
      </w:pPr>
      <w:r w:rsidRPr="002C1540">
        <w:rPr>
          <w:b/>
          <w:bCs/>
        </w:rPr>
        <w:t>4.0 Alternative connectors</w:t>
      </w:r>
      <w:r>
        <w:rPr>
          <w:b/>
          <w:bCs/>
        </w:rPr>
        <w:t xml:space="preserve"> (optional)</w:t>
      </w:r>
    </w:p>
    <w:p w14:paraId="0B3EEB61" w14:textId="77777777" w:rsidR="002C1540" w:rsidRDefault="002C1540" w:rsidP="00695EFE">
      <w:pPr>
        <w:rPr>
          <w:b/>
          <w:bCs/>
        </w:rPr>
      </w:pPr>
    </w:p>
    <w:p w14:paraId="1D27FE27" w14:textId="7E7D96BC" w:rsidR="002C1540" w:rsidRPr="002C1540" w:rsidRDefault="002C1540" w:rsidP="00695EFE">
      <w:r>
        <w:t>Except for the host connector, an implementation may have different connectors, if the manufacturer supplies an adaptor cable to convert to the connectors specified.</w:t>
      </w:r>
    </w:p>
    <w:p w14:paraId="6E8910D8" w14:textId="77777777" w:rsidR="005A117B" w:rsidRPr="005A117B" w:rsidRDefault="005A117B" w:rsidP="00695EFE">
      <w:pPr>
        <w:rPr>
          <w:b/>
          <w:bCs/>
        </w:rPr>
      </w:pPr>
    </w:p>
    <w:p w14:paraId="52A703DC" w14:textId="77777777" w:rsidR="00695EFE" w:rsidRDefault="00695EFE"/>
    <w:p w14:paraId="4AEEF8BA" w14:textId="77777777" w:rsidR="006E353A" w:rsidRDefault="006E353A"/>
    <w:p w14:paraId="6BD55463" w14:textId="77777777" w:rsidR="000937FF" w:rsidRDefault="000937FF"/>
    <w:sectPr w:rsidR="0009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4D"/>
    <w:rsid w:val="000937FF"/>
    <w:rsid w:val="00123100"/>
    <w:rsid w:val="00161210"/>
    <w:rsid w:val="001A1A80"/>
    <w:rsid w:val="001C3B24"/>
    <w:rsid w:val="002C1540"/>
    <w:rsid w:val="002F31D4"/>
    <w:rsid w:val="00351BF4"/>
    <w:rsid w:val="00366865"/>
    <w:rsid w:val="00456463"/>
    <w:rsid w:val="004A0D1D"/>
    <w:rsid w:val="004E028E"/>
    <w:rsid w:val="005A117B"/>
    <w:rsid w:val="00695EFE"/>
    <w:rsid w:val="0069674D"/>
    <w:rsid w:val="006B67C5"/>
    <w:rsid w:val="006C14AE"/>
    <w:rsid w:val="006D012C"/>
    <w:rsid w:val="006E353A"/>
    <w:rsid w:val="00824313"/>
    <w:rsid w:val="008451E0"/>
    <w:rsid w:val="00896954"/>
    <w:rsid w:val="008D5661"/>
    <w:rsid w:val="008E5982"/>
    <w:rsid w:val="00955594"/>
    <w:rsid w:val="00993476"/>
    <w:rsid w:val="009B2126"/>
    <w:rsid w:val="00B537B9"/>
    <w:rsid w:val="00C30290"/>
    <w:rsid w:val="00D53C40"/>
    <w:rsid w:val="00E958D0"/>
    <w:rsid w:val="00E9757E"/>
    <w:rsid w:val="00EF7764"/>
    <w:rsid w:val="00F5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53570"/>
  <w15:chartTrackingRefBased/>
  <w15:docId w15:val="{EB85BCF6-5263-E843-9E31-3FE2F37C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7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7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7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7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6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7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7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7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7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C3B24"/>
    <w:rPr>
      <w:color w:val="0000FF"/>
      <w:u w:val="single"/>
    </w:rPr>
  </w:style>
  <w:style w:type="table" w:styleId="TableGrid">
    <w:name w:val="Table Grid"/>
    <w:basedOn w:val="TableNormal"/>
    <w:uiPriority w:val="39"/>
    <w:rsid w:val="008E5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Arnold</dc:creator>
  <cp:keywords/>
  <dc:description/>
  <cp:lastModifiedBy>Doug Arnold</cp:lastModifiedBy>
  <cp:revision>10</cp:revision>
  <dcterms:created xsi:type="dcterms:W3CDTF">2024-06-04T18:49:00Z</dcterms:created>
  <dcterms:modified xsi:type="dcterms:W3CDTF">2024-12-10T02:03:00Z</dcterms:modified>
</cp:coreProperties>
</file>